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46D8" w14:textId="77777777" w:rsidR="00664B23" w:rsidRPr="00664B23" w:rsidRDefault="00664B23" w:rsidP="00664B23">
      <w:pPr>
        <w:spacing w:line="360" w:lineRule="auto"/>
        <w:jc w:val="center"/>
        <w:rPr>
          <w:b/>
          <w:sz w:val="28"/>
          <w:szCs w:val="28"/>
        </w:rPr>
      </w:pPr>
      <w:r w:rsidRPr="00664B23">
        <w:rPr>
          <w:b/>
          <w:sz w:val="28"/>
          <w:szCs w:val="28"/>
        </w:rPr>
        <w:t xml:space="preserve">ОТЧЕТ </w:t>
      </w:r>
    </w:p>
    <w:p w14:paraId="14108D6F" w14:textId="77777777" w:rsidR="00664B23" w:rsidRPr="00664B23" w:rsidRDefault="00664B23" w:rsidP="00664B23">
      <w:pPr>
        <w:spacing w:line="360" w:lineRule="auto"/>
        <w:jc w:val="center"/>
        <w:rPr>
          <w:b/>
          <w:sz w:val="28"/>
          <w:szCs w:val="28"/>
        </w:rPr>
      </w:pPr>
      <w:r w:rsidRPr="00664B23">
        <w:rPr>
          <w:b/>
          <w:sz w:val="28"/>
          <w:szCs w:val="28"/>
        </w:rPr>
        <w:t>о реализации проекта краевой инновационной площадки</w:t>
      </w:r>
    </w:p>
    <w:p w14:paraId="5A0EA14E" w14:textId="77777777" w:rsidR="00664B23" w:rsidRPr="00664B23" w:rsidRDefault="00664B23" w:rsidP="00664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664B23">
        <w:rPr>
          <w:b/>
          <w:sz w:val="28"/>
          <w:szCs w:val="28"/>
        </w:rPr>
        <w:t>Муниципальное бюджетное общеобразовательное учреждение средняя общеобразовательная школа №18 имени Суворова Александра Васильевича муниципального образовани</w:t>
      </w:r>
      <w:r w:rsidR="00E05FC0">
        <w:rPr>
          <w:b/>
          <w:sz w:val="28"/>
          <w:szCs w:val="28"/>
        </w:rPr>
        <w:t>я Тимашевский район в 2021 году</w:t>
      </w:r>
    </w:p>
    <w:p w14:paraId="7E4F2033" w14:textId="77777777" w:rsidR="00664B23" w:rsidRPr="00664B23" w:rsidRDefault="00664B23" w:rsidP="00664B23">
      <w:pPr>
        <w:spacing w:line="360" w:lineRule="auto"/>
        <w:jc w:val="center"/>
        <w:rPr>
          <w:b/>
          <w:sz w:val="28"/>
          <w:szCs w:val="28"/>
        </w:rPr>
      </w:pPr>
    </w:p>
    <w:p w14:paraId="3C932FD3" w14:textId="77777777" w:rsidR="00664B23" w:rsidRPr="00664B23" w:rsidRDefault="00664B23" w:rsidP="00664B23">
      <w:pPr>
        <w:spacing w:line="360" w:lineRule="auto"/>
        <w:jc w:val="center"/>
        <w:rPr>
          <w:b/>
          <w:sz w:val="28"/>
          <w:szCs w:val="28"/>
        </w:rPr>
      </w:pPr>
      <w:r w:rsidRPr="00664B23">
        <w:rPr>
          <w:b/>
          <w:sz w:val="28"/>
          <w:szCs w:val="28"/>
        </w:rPr>
        <w:t>ПАСПОРТ ПРОЕКТА</w:t>
      </w:r>
    </w:p>
    <w:tbl>
      <w:tblPr>
        <w:tblStyle w:val="a6"/>
        <w:tblW w:w="5116" w:type="pct"/>
        <w:jc w:val="center"/>
        <w:tblLayout w:type="fixed"/>
        <w:tblLook w:val="04A0" w:firstRow="1" w:lastRow="0" w:firstColumn="1" w:lastColumn="0" w:noHBand="0" w:noVBand="1"/>
      </w:tblPr>
      <w:tblGrid>
        <w:gridCol w:w="461"/>
        <w:gridCol w:w="1977"/>
        <w:gridCol w:w="7703"/>
      </w:tblGrid>
      <w:tr w:rsidR="00664B23" w:rsidRPr="00664B23" w14:paraId="18D1B029" w14:textId="77777777" w:rsidTr="00D91844">
        <w:trPr>
          <w:jc w:val="center"/>
        </w:trPr>
        <w:tc>
          <w:tcPr>
            <w:tcW w:w="227" w:type="pct"/>
          </w:tcPr>
          <w:p w14:paraId="759E8FAF"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EFB2B34" w14:textId="77777777" w:rsidR="00664B23" w:rsidRPr="00664B23" w:rsidRDefault="00664B23" w:rsidP="00664B23">
            <w:pPr>
              <w:spacing w:line="360" w:lineRule="auto"/>
              <w:jc w:val="both"/>
              <w:rPr>
                <w:sz w:val="28"/>
                <w:szCs w:val="28"/>
              </w:rPr>
            </w:pPr>
            <w:r w:rsidRPr="00664B23">
              <w:rPr>
                <w:sz w:val="28"/>
                <w:szCs w:val="28"/>
              </w:rPr>
              <w:t>Юридическое название учреждения</w:t>
            </w:r>
          </w:p>
        </w:tc>
        <w:tc>
          <w:tcPr>
            <w:tcW w:w="3798" w:type="pct"/>
          </w:tcPr>
          <w:p w14:paraId="64B542D4" w14:textId="77777777" w:rsidR="00664B23" w:rsidRPr="00664B23" w:rsidRDefault="00E05FC0" w:rsidP="00664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05FC0">
              <w:rPr>
                <w:bCs/>
                <w:iCs/>
                <w:sz w:val="28"/>
                <w:szCs w:val="28"/>
              </w:rPr>
              <w:t>Муниципальное бюджетное общеобразовательное учреждение средняя общеобразовательная школа №18  имени Суворова Александра Васильевича муниципального образования Тимашевский район</w:t>
            </w:r>
          </w:p>
        </w:tc>
      </w:tr>
      <w:tr w:rsidR="00664B23" w:rsidRPr="00664B23" w14:paraId="5637DA3F" w14:textId="77777777" w:rsidTr="00D91844">
        <w:trPr>
          <w:jc w:val="center"/>
        </w:trPr>
        <w:tc>
          <w:tcPr>
            <w:tcW w:w="227" w:type="pct"/>
          </w:tcPr>
          <w:p w14:paraId="3F5FD303"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A2EE3D1" w14:textId="77777777" w:rsidR="00664B23" w:rsidRPr="00664B23" w:rsidRDefault="00664B23" w:rsidP="00664B23">
            <w:pPr>
              <w:spacing w:line="360" w:lineRule="auto"/>
              <w:jc w:val="both"/>
              <w:rPr>
                <w:sz w:val="28"/>
                <w:szCs w:val="28"/>
              </w:rPr>
            </w:pPr>
            <w:r w:rsidRPr="00664B23">
              <w:rPr>
                <w:sz w:val="28"/>
                <w:szCs w:val="28"/>
              </w:rPr>
              <w:t>Учредитель</w:t>
            </w:r>
          </w:p>
        </w:tc>
        <w:tc>
          <w:tcPr>
            <w:tcW w:w="3798" w:type="pct"/>
          </w:tcPr>
          <w:p w14:paraId="53E6BEF0" w14:textId="77777777" w:rsidR="00664B23" w:rsidRPr="00E05FC0" w:rsidRDefault="00664B23" w:rsidP="00E05FC0">
            <w:pPr>
              <w:spacing w:line="360" w:lineRule="auto"/>
              <w:jc w:val="both"/>
              <w:rPr>
                <w:i/>
                <w:sz w:val="28"/>
                <w:szCs w:val="28"/>
              </w:rPr>
            </w:pPr>
            <w:r w:rsidRPr="00E05FC0">
              <w:rPr>
                <w:rStyle w:val="a7"/>
                <w:bCs/>
                <w:i w:val="0"/>
                <w:color w:val="000000"/>
                <w:sz w:val="28"/>
                <w:szCs w:val="28"/>
                <w:shd w:val="clear" w:color="auto" w:fill="FFFFFF"/>
              </w:rPr>
              <w:t xml:space="preserve">Администрация муниципального образования </w:t>
            </w:r>
            <w:r w:rsidR="00E05FC0" w:rsidRPr="00E05FC0">
              <w:rPr>
                <w:rStyle w:val="a7"/>
                <w:bCs/>
                <w:i w:val="0"/>
                <w:color w:val="000000"/>
                <w:sz w:val="28"/>
                <w:szCs w:val="28"/>
                <w:shd w:val="clear" w:color="auto" w:fill="FFFFFF"/>
              </w:rPr>
              <w:t>Тимашевский</w:t>
            </w:r>
            <w:r w:rsidRPr="00E05FC0">
              <w:rPr>
                <w:rStyle w:val="a7"/>
                <w:bCs/>
                <w:i w:val="0"/>
                <w:color w:val="000000"/>
                <w:sz w:val="28"/>
                <w:szCs w:val="28"/>
                <w:shd w:val="clear" w:color="auto" w:fill="FFFFFF"/>
              </w:rPr>
              <w:t xml:space="preserve"> район</w:t>
            </w:r>
          </w:p>
        </w:tc>
      </w:tr>
      <w:tr w:rsidR="00664B23" w:rsidRPr="00664B23" w14:paraId="24D2D948" w14:textId="77777777" w:rsidTr="00D91844">
        <w:trPr>
          <w:jc w:val="center"/>
        </w:trPr>
        <w:tc>
          <w:tcPr>
            <w:tcW w:w="227" w:type="pct"/>
          </w:tcPr>
          <w:p w14:paraId="37BC93A8"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587955AB" w14:textId="77777777" w:rsidR="00664B23" w:rsidRPr="00664B23" w:rsidRDefault="00664B23" w:rsidP="00664B23">
            <w:pPr>
              <w:spacing w:line="360" w:lineRule="auto"/>
              <w:rPr>
                <w:sz w:val="28"/>
                <w:szCs w:val="28"/>
              </w:rPr>
            </w:pPr>
            <w:r w:rsidRPr="00664B23">
              <w:rPr>
                <w:sz w:val="28"/>
                <w:szCs w:val="28"/>
              </w:rPr>
              <w:t>Юридический адрес, телефон</w:t>
            </w:r>
          </w:p>
        </w:tc>
        <w:tc>
          <w:tcPr>
            <w:tcW w:w="3798" w:type="pct"/>
          </w:tcPr>
          <w:p w14:paraId="41D85F75" w14:textId="77777777" w:rsidR="00664B23" w:rsidRPr="00664B23" w:rsidRDefault="00E05FC0" w:rsidP="00664B23">
            <w:pPr>
              <w:spacing w:line="360" w:lineRule="auto"/>
              <w:jc w:val="both"/>
              <w:rPr>
                <w:sz w:val="28"/>
                <w:szCs w:val="28"/>
              </w:rPr>
            </w:pPr>
            <w:r w:rsidRPr="00E05FC0">
              <w:rPr>
                <w:sz w:val="28"/>
                <w:szCs w:val="28"/>
              </w:rPr>
              <w:t>352700, Краснодарский край, город Тимашевск, микрорайон Садовод, улица 70 лет Октября, дом 4</w:t>
            </w:r>
          </w:p>
        </w:tc>
      </w:tr>
      <w:tr w:rsidR="00664B23" w:rsidRPr="00664B23" w14:paraId="76A08135" w14:textId="77777777" w:rsidTr="00D91844">
        <w:trPr>
          <w:jc w:val="center"/>
        </w:trPr>
        <w:tc>
          <w:tcPr>
            <w:tcW w:w="227" w:type="pct"/>
          </w:tcPr>
          <w:p w14:paraId="47E66776"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6D1BFE92" w14:textId="77777777" w:rsidR="00664B23" w:rsidRPr="00664B23" w:rsidRDefault="00664B23" w:rsidP="00664B23">
            <w:pPr>
              <w:spacing w:line="360" w:lineRule="auto"/>
              <w:jc w:val="both"/>
              <w:rPr>
                <w:sz w:val="28"/>
                <w:szCs w:val="28"/>
              </w:rPr>
            </w:pPr>
            <w:r w:rsidRPr="00664B23">
              <w:rPr>
                <w:sz w:val="28"/>
                <w:szCs w:val="28"/>
              </w:rPr>
              <w:t>ФИО руководителя</w:t>
            </w:r>
          </w:p>
        </w:tc>
        <w:tc>
          <w:tcPr>
            <w:tcW w:w="3798" w:type="pct"/>
          </w:tcPr>
          <w:p w14:paraId="660205AC" w14:textId="77777777" w:rsidR="00664B23" w:rsidRPr="00664B23" w:rsidRDefault="00E05FC0" w:rsidP="00E05FC0">
            <w:pPr>
              <w:spacing w:line="360" w:lineRule="auto"/>
              <w:jc w:val="both"/>
              <w:rPr>
                <w:sz w:val="28"/>
                <w:szCs w:val="28"/>
              </w:rPr>
            </w:pPr>
            <w:r>
              <w:rPr>
                <w:sz w:val="28"/>
                <w:szCs w:val="28"/>
              </w:rPr>
              <w:t>Галоян</w:t>
            </w:r>
            <w:r w:rsidR="00664B23" w:rsidRPr="00664B23">
              <w:rPr>
                <w:sz w:val="28"/>
                <w:szCs w:val="28"/>
              </w:rPr>
              <w:t xml:space="preserve"> Любовь </w:t>
            </w:r>
            <w:r>
              <w:rPr>
                <w:sz w:val="28"/>
                <w:szCs w:val="28"/>
              </w:rPr>
              <w:t>Михайловна</w:t>
            </w:r>
          </w:p>
        </w:tc>
      </w:tr>
      <w:tr w:rsidR="00664B23" w:rsidRPr="00664B23" w14:paraId="17D59B29" w14:textId="77777777" w:rsidTr="00D91844">
        <w:trPr>
          <w:jc w:val="center"/>
        </w:trPr>
        <w:tc>
          <w:tcPr>
            <w:tcW w:w="227" w:type="pct"/>
          </w:tcPr>
          <w:p w14:paraId="0689B369"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6BB47F03" w14:textId="77777777" w:rsidR="00664B23" w:rsidRPr="00664B23" w:rsidRDefault="00664B23" w:rsidP="00664B23">
            <w:pPr>
              <w:spacing w:line="360" w:lineRule="auto"/>
              <w:jc w:val="both"/>
              <w:rPr>
                <w:sz w:val="28"/>
                <w:szCs w:val="28"/>
              </w:rPr>
            </w:pPr>
            <w:r w:rsidRPr="00664B23">
              <w:rPr>
                <w:sz w:val="28"/>
                <w:szCs w:val="28"/>
              </w:rPr>
              <w:t>Телефон, факс, e-mail</w:t>
            </w:r>
          </w:p>
        </w:tc>
        <w:tc>
          <w:tcPr>
            <w:tcW w:w="3798" w:type="pct"/>
          </w:tcPr>
          <w:p w14:paraId="067974F4" w14:textId="77777777" w:rsidR="00E05FC0" w:rsidRDefault="00E05FC0" w:rsidP="00664B23">
            <w:pPr>
              <w:spacing w:line="360" w:lineRule="auto"/>
              <w:ind w:left="132"/>
              <w:rPr>
                <w:sz w:val="28"/>
                <w:szCs w:val="28"/>
              </w:rPr>
            </w:pPr>
            <w:r w:rsidRPr="00E05FC0">
              <w:rPr>
                <w:sz w:val="28"/>
                <w:szCs w:val="28"/>
              </w:rPr>
              <w:t>8(86130)50223</w:t>
            </w:r>
          </w:p>
          <w:p w14:paraId="7C88669D" w14:textId="77777777" w:rsidR="00664B23" w:rsidRPr="00664B23" w:rsidRDefault="00A62073" w:rsidP="00664B23">
            <w:pPr>
              <w:spacing w:line="360" w:lineRule="auto"/>
              <w:ind w:left="132"/>
              <w:rPr>
                <w:sz w:val="28"/>
                <w:szCs w:val="28"/>
                <w:lang w:val="en-US"/>
              </w:rPr>
            </w:pPr>
            <w:hyperlink r:id="rId8" w:history="1">
              <w:r w:rsidR="00E05FC0" w:rsidRPr="00921C7F">
                <w:rPr>
                  <w:rStyle w:val="a5"/>
                  <w:sz w:val="28"/>
                </w:rPr>
                <w:t>school18.tim@mail.ru</w:t>
              </w:r>
            </w:hyperlink>
            <w:r w:rsidR="00E05FC0">
              <w:rPr>
                <w:sz w:val="28"/>
              </w:rPr>
              <w:t xml:space="preserve"> </w:t>
            </w:r>
          </w:p>
        </w:tc>
      </w:tr>
      <w:tr w:rsidR="00664B23" w:rsidRPr="00664B23" w14:paraId="151F86CD" w14:textId="77777777" w:rsidTr="00D91844">
        <w:trPr>
          <w:jc w:val="center"/>
        </w:trPr>
        <w:tc>
          <w:tcPr>
            <w:tcW w:w="227" w:type="pct"/>
          </w:tcPr>
          <w:p w14:paraId="78AE2CC3"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lang w:val="en-US"/>
              </w:rPr>
            </w:pPr>
          </w:p>
        </w:tc>
        <w:tc>
          <w:tcPr>
            <w:tcW w:w="975" w:type="pct"/>
          </w:tcPr>
          <w:p w14:paraId="4CF82FDF" w14:textId="77777777" w:rsidR="00664B23" w:rsidRPr="00664B23" w:rsidRDefault="00664B23" w:rsidP="00664B23">
            <w:pPr>
              <w:spacing w:line="360" w:lineRule="auto"/>
              <w:jc w:val="both"/>
              <w:rPr>
                <w:sz w:val="28"/>
                <w:szCs w:val="28"/>
              </w:rPr>
            </w:pPr>
            <w:r w:rsidRPr="00664B23">
              <w:rPr>
                <w:sz w:val="28"/>
                <w:szCs w:val="28"/>
              </w:rPr>
              <w:t>Сайт учреждения</w:t>
            </w:r>
          </w:p>
        </w:tc>
        <w:tc>
          <w:tcPr>
            <w:tcW w:w="3798" w:type="pct"/>
          </w:tcPr>
          <w:p w14:paraId="685161BD" w14:textId="77777777" w:rsidR="00664B23" w:rsidRPr="00664B23" w:rsidRDefault="00E05FC0" w:rsidP="00664B23">
            <w:pPr>
              <w:spacing w:line="360" w:lineRule="auto"/>
              <w:jc w:val="both"/>
              <w:rPr>
                <w:color w:val="0000FF"/>
                <w:sz w:val="28"/>
                <w:szCs w:val="28"/>
              </w:rPr>
            </w:pPr>
            <w:r w:rsidRPr="00E05FC0">
              <w:rPr>
                <w:color w:val="0000FF"/>
                <w:sz w:val="28"/>
                <w:szCs w:val="28"/>
              </w:rPr>
              <w:t>18-школа.рф</w:t>
            </w:r>
            <w:r>
              <w:rPr>
                <w:color w:val="0000FF"/>
                <w:sz w:val="28"/>
                <w:szCs w:val="28"/>
              </w:rPr>
              <w:t xml:space="preserve"> </w:t>
            </w:r>
          </w:p>
        </w:tc>
      </w:tr>
      <w:tr w:rsidR="00664B23" w:rsidRPr="00664B23" w14:paraId="1214E17A" w14:textId="77777777" w:rsidTr="00D91844">
        <w:trPr>
          <w:jc w:val="center"/>
        </w:trPr>
        <w:tc>
          <w:tcPr>
            <w:tcW w:w="227" w:type="pct"/>
          </w:tcPr>
          <w:p w14:paraId="7583129A" w14:textId="77777777" w:rsidR="00664B23" w:rsidRPr="00664B23" w:rsidRDefault="00664B23" w:rsidP="00664B23">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975" w:type="pct"/>
          </w:tcPr>
          <w:p w14:paraId="406D9DA0" w14:textId="77777777" w:rsidR="00664B23" w:rsidRPr="00664B23" w:rsidRDefault="00664B23" w:rsidP="00664B23">
            <w:pPr>
              <w:spacing w:line="360" w:lineRule="auto"/>
              <w:rPr>
                <w:sz w:val="28"/>
                <w:szCs w:val="28"/>
              </w:rPr>
            </w:pPr>
            <w:r w:rsidRPr="00664B23">
              <w:rPr>
                <w:bCs/>
                <w:sz w:val="28"/>
                <w:szCs w:val="28"/>
              </w:rPr>
              <w:t xml:space="preserve">Ссылка на раздел на сайте, посвященный проекту </w:t>
            </w:r>
          </w:p>
        </w:tc>
        <w:tc>
          <w:tcPr>
            <w:tcW w:w="3798" w:type="pct"/>
          </w:tcPr>
          <w:p w14:paraId="4844CA62" w14:textId="77777777" w:rsidR="00664B23" w:rsidRPr="00664B23" w:rsidRDefault="00A62073" w:rsidP="00664B23">
            <w:pPr>
              <w:widowControl w:val="0"/>
              <w:tabs>
                <w:tab w:val="left" w:pos="1154"/>
              </w:tabs>
              <w:autoSpaceDE w:val="0"/>
              <w:autoSpaceDN w:val="0"/>
              <w:spacing w:line="360" w:lineRule="auto"/>
              <w:ind w:left="1" w:right="148"/>
              <w:jc w:val="both"/>
              <w:rPr>
                <w:color w:val="0000FF"/>
                <w:sz w:val="28"/>
                <w:szCs w:val="28"/>
                <w:highlight w:val="yellow"/>
              </w:rPr>
            </w:pPr>
            <w:hyperlink r:id="rId9" w:history="1">
              <w:r w:rsidR="00E05FC0" w:rsidRPr="00921C7F">
                <w:rPr>
                  <w:rStyle w:val="a5"/>
                  <w:sz w:val="28"/>
                  <w:szCs w:val="28"/>
                </w:rPr>
                <w:t>http://xn--18--8cd3cgu2f.xn--p1ai/kraevaya-innovaczionnaya-ploshhadka/</w:t>
              </w:r>
            </w:hyperlink>
            <w:r w:rsidR="00E05FC0">
              <w:rPr>
                <w:color w:val="0000FF"/>
                <w:sz w:val="28"/>
                <w:szCs w:val="28"/>
              </w:rPr>
              <w:t xml:space="preserve"> </w:t>
            </w:r>
          </w:p>
        </w:tc>
      </w:tr>
    </w:tbl>
    <w:p w14:paraId="461AD0EC" w14:textId="77777777" w:rsidR="00B35619" w:rsidRDefault="00B35619" w:rsidP="00664B23">
      <w:pPr>
        <w:spacing w:line="360" w:lineRule="auto"/>
        <w:rPr>
          <w:sz w:val="28"/>
          <w:szCs w:val="28"/>
        </w:rPr>
      </w:pPr>
    </w:p>
    <w:p w14:paraId="0DCDD224" w14:textId="77777777" w:rsidR="00B35619" w:rsidRDefault="00B35619">
      <w:pPr>
        <w:spacing w:after="160" w:line="259" w:lineRule="auto"/>
        <w:rPr>
          <w:sz w:val="28"/>
          <w:szCs w:val="28"/>
        </w:rPr>
      </w:pPr>
      <w:r>
        <w:rPr>
          <w:sz w:val="28"/>
          <w:szCs w:val="28"/>
        </w:rPr>
        <w:br w:type="page"/>
      </w:r>
    </w:p>
    <w:p w14:paraId="2C0371D7" w14:textId="77777777" w:rsidR="00B35619" w:rsidRPr="00DC50BF" w:rsidRDefault="00B35619" w:rsidP="00B35619">
      <w:pPr>
        <w:numPr>
          <w:ilvl w:val="0"/>
          <w:numId w:val="2"/>
        </w:numPr>
        <w:tabs>
          <w:tab w:val="left" w:pos="851"/>
        </w:tabs>
        <w:spacing w:line="360" w:lineRule="auto"/>
        <w:ind w:left="0" w:firstLine="567"/>
        <w:contextualSpacing/>
        <w:jc w:val="both"/>
        <w:rPr>
          <w:b/>
          <w:sz w:val="28"/>
          <w:szCs w:val="28"/>
        </w:rPr>
      </w:pPr>
      <w:r w:rsidRPr="00DC50BF">
        <w:rPr>
          <w:b/>
          <w:bCs/>
          <w:sz w:val="28"/>
          <w:szCs w:val="28"/>
        </w:rPr>
        <w:lastRenderedPageBreak/>
        <w:t>Тема проекта. Цель, задачи, инновационность</w:t>
      </w:r>
    </w:p>
    <w:p w14:paraId="1B3318E1" w14:textId="77777777" w:rsidR="00B35619" w:rsidRPr="00DC50BF" w:rsidRDefault="00B35619" w:rsidP="00B35619">
      <w:pPr>
        <w:tabs>
          <w:tab w:val="left" w:pos="851"/>
        </w:tabs>
        <w:spacing w:line="360" w:lineRule="auto"/>
        <w:ind w:firstLine="567"/>
        <w:contextualSpacing/>
        <w:jc w:val="both"/>
        <w:rPr>
          <w:b/>
          <w:sz w:val="28"/>
          <w:szCs w:val="28"/>
        </w:rPr>
      </w:pPr>
    </w:p>
    <w:p w14:paraId="124E2610" w14:textId="77777777" w:rsidR="00B35619" w:rsidRPr="00DC50BF" w:rsidRDefault="00B35619" w:rsidP="00B35619">
      <w:pPr>
        <w:tabs>
          <w:tab w:val="left" w:pos="851"/>
        </w:tabs>
        <w:spacing w:line="360" w:lineRule="auto"/>
        <w:ind w:firstLine="567"/>
        <w:contextualSpacing/>
        <w:jc w:val="both"/>
        <w:rPr>
          <w:sz w:val="28"/>
          <w:szCs w:val="28"/>
        </w:rPr>
      </w:pPr>
      <w:r w:rsidRPr="00DC50BF">
        <w:rPr>
          <w:i/>
          <w:sz w:val="28"/>
          <w:szCs w:val="28"/>
        </w:rPr>
        <w:t>Тема</w:t>
      </w:r>
      <w:r w:rsidRPr="00DC50BF">
        <w:rPr>
          <w:bCs/>
          <w:sz w:val="28"/>
          <w:szCs w:val="28"/>
        </w:rPr>
        <w:t xml:space="preserve">: </w:t>
      </w:r>
      <w:r w:rsidRPr="00B35619">
        <w:rPr>
          <w:sz w:val="28"/>
          <w:szCs w:val="28"/>
        </w:rPr>
        <w:t>«Обновленная начальная школа» как фактор повышения качества образовательных результатов младших школьников Краснодарского края</w:t>
      </w:r>
      <w:r w:rsidRPr="00DC50BF">
        <w:rPr>
          <w:bCs/>
          <w:sz w:val="28"/>
          <w:szCs w:val="28"/>
        </w:rPr>
        <w:t>»</w:t>
      </w:r>
    </w:p>
    <w:p w14:paraId="5B1701BD" w14:textId="3A7CC8FF" w:rsidR="00B35619" w:rsidRPr="00DC50BF" w:rsidRDefault="00B35619" w:rsidP="00B35619">
      <w:pPr>
        <w:pStyle w:val="1"/>
        <w:widowControl w:val="0"/>
        <w:tabs>
          <w:tab w:val="left" w:pos="426"/>
          <w:tab w:val="left" w:pos="851"/>
          <w:tab w:val="left" w:pos="1134"/>
        </w:tabs>
        <w:spacing w:line="360" w:lineRule="auto"/>
        <w:ind w:left="0" w:firstLine="567"/>
        <w:jc w:val="both"/>
        <w:rPr>
          <w:rFonts w:ascii="Times New Roman" w:hAnsi="Times New Roman"/>
          <w:sz w:val="28"/>
          <w:szCs w:val="28"/>
        </w:rPr>
      </w:pPr>
      <w:r w:rsidRPr="00DC50BF">
        <w:rPr>
          <w:rFonts w:ascii="Times New Roman" w:hAnsi="Times New Roman"/>
          <w:i/>
          <w:sz w:val="28"/>
          <w:szCs w:val="28"/>
          <w:shd w:val="clear" w:color="auto" w:fill="FFFFFF"/>
        </w:rPr>
        <w:t>Цел</w:t>
      </w:r>
      <w:r w:rsidRPr="00DC50BF">
        <w:rPr>
          <w:rFonts w:ascii="Times New Roman" w:hAnsi="Times New Roman"/>
          <w:sz w:val="28"/>
          <w:szCs w:val="28"/>
          <w:shd w:val="clear" w:color="auto" w:fill="FFFFFF"/>
        </w:rPr>
        <w:t>ь</w:t>
      </w:r>
      <w:r w:rsidR="00D949A5">
        <w:rPr>
          <w:rFonts w:ascii="Times New Roman" w:hAnsi="Times New Roman"/>
          <w:sz w:val="28"/>
          <w:szCs w:val="28"/>
          <w:shd w:val="clear" w:color="auto" w:fill="FFFFFF"/>
        </w:rPr>
        <w:t>:</w:t>
      </w:r>
      <w:r w:rsidRPr="00DC50BF">
        <w:rPr>
          <w:rFonts w:ascii="Times New Roman" w:hAnsi="Times New Roman"/>
          <w:sz w:val="28"/>
          <w:szCs w:val="28"/>
          <w:shd w:val="clear" w:color="auto" w:fill="FFFFFF"/>
        </w:rPr>
        <w:t xml:space="preserve"> </w:t>
      </w:r>
      <w:r w:rsidR="00D949A5" w:rsidRPr="00D949A5">
        <w:rPr>
          <w:rFonts w:ascii="Times New Roman" w:hAnsi="Times New Roman"/>
          <w:sz w:val="28"/>
          <w:szCs w:val="28"/>
          <w:shd w:val="clear" w:color="auto" w:fill="FFFFFF"/>
        </w:rPr>
        <w:t>повышение качества образовательных результатов младших школьников посредством создания условий для выявления, развития и педагогической поддержки высокомотивированных детей, их самореализации в соответствии со способностями, личными потребностями и интересами</w:t>
      </w:r>
      <w:r w:rsidRPr="00DC50BF">
        <w:rPr>
          <w:rFonts w:ascii="Times New Roman" w:hAnsi="Times New Roman"/>
          <w:sz w:val="28"/>
          <w:szCs w:val="28"/>
        </w:rPr>
        <w:t>.</w:t>
      </w:r>
    </w:p>
    <w:p w14:paraId="1CAA85E8" w14:textId="77777777" w:rsidR="00B35619" w:rsidRPr="00DC50BF" w:rsidRDefault="00B35619" w:rsidP="00B35619">
      <w:pPr>
        <w:pStyle w:val="1"/>
        <w:widowControl w:val="0"/>
        <w:tabs>
          <w:tab w:val="left" w:pos="426"/>
          <w:tab w:val="left" w:pos="851"/>
          <w:tab w:val="left" w:pos="1134"/>
        </w:tabs>
        <w:spacing w:line="360" w:lineRule="auto"/>
        <w:ind w:left="0" w:firstLine="567"/>
        <w:jc w:val="both"/>
        <w:rPr>
          <w:rFonts w:ascii="Times New Roman" w:hAnsi="Times New Roman"/>
          <w:sz w:val="28"/>
          <w:szCs w:val="28"/>
        </w:rPr>
      </w:pPr>
      <w:r w:rsidRPr="00DC50BF">
        <w:rPr>
          <w:rFonts w:ascii="Times New Roman" w:hAnsi="Times New Roman"/>
          <w:i/>
          <w:sz w:val="28"/>
          <w:szCs w:val="28"/>
        </w:rPr>
        <w:t>Задачи</w:t>
      </w:r>
      <w:r w:rsidRPr="00DC50BF">
        <w:rPr>
          <w:rFonts w:ascii="Times New Roman" w:hAnsi="Times New Roman"/>
          <w:sz w:val="28"/>
          <w:szCs w:val="28"/>
          <w:shd w:val="clear" w:color="auto" w:fill="FFFFFF"/>
        </w:rPr>
        <w:t xml:space="preserve"> отчетного периода</w:t>
      </w:r>
      <w:r w:rsidRPr="00DC50BF">
        <w:rPr>
          <w:rFonts w:ascii="Times New Roman" w:hAnsi="Times New Roman"/>
          <w:sz w:val="28"/>
          <w:szCs w:val="28"/>
        </w:rPr>
        <w:t>:</w:t>
      </w:r>
    </w:p>
    <w:p w14:paraId="7B6152C5" w14:textId="77777777" w:rsidR="00DC0F17" w:rsidRDefault="00DC0F17" w:rsidP="003B0AB8">
      <w:pPr>
        <w:pStyle w:val="a3"/>
        <w:numPr>
          <w:ilvl w:val="0"/>
          <w:numId w:val="4"/>
        </w:numPr>
        <w:tabs>
          <w:tab w:val="left" w:pos="851"/>
        </w:tabs>
        <w:spacing w:line="360" w:lineRule="auto"/>
        <w:ind w:left="0" w:firstLine="567"/>
        <w:contextualSpacing/>
        <w:jc w:val="both"/>
        <w:rPr>
          <w:rFonts w:ascii="Times New Roman" w:hAnsi="Times New Roman" w:cs="Times New Roman"/>
          <w:sz w:val="28"/>
          <w:szCs w:val="28"/>
        </w:rPr>
      </w:pPr>
      <w:r w:rsidRPr="00DC0F17">
        <w:rPr>
          <w:rFonts w:ascii="Times New Roman" w:hAnsi="Times New Roman" w:cs="Times New Roman"/>
          <w:sz w:val="28"/>
          <w:szCs w:val="28"/>
        </w:rPr>
        <w:t>изучение научно-методической литературы, опыта работы образовательных организаций по проблеме проекта;</w:t>
      </w:r>
    </w:p>
    <w:p w14:paraId="54DFCB61" w14:textId="7EE03BC1" w:rsidR="003B0AB8" w:rsidRPr="003B0AB8" w:rsidRDefault="008514EA" w:rsidP="003B0AB8">
      <w:pPr>
        <w:pStyle w:val="a3"/>
        <w:numPr>
          <w:ilvl w:val="0"/>
          <w:numId w:val="4"/>
        </w:numPr>
        <w:tabs>
          <w:tab w:val="left" w:pos="851"/>
        </w:tabs>
        <w:spacing w:line="360" w:lineRule="auto"/>
        <w:ind w:left="0" w:firstLine="567"/>
        <w:contextualSpacing/>
        <w:jc w:val="both"/>
        <w:rPr>
          <w:rFonts w:ascii="Times New Roman" w:hAnsi="Times New Roman" w:cs="Times New Roman"/>
          <w:sz w:val="28"/>
          <w:szCs w:val="28"/>
        </w:rPr>
      </w:pPr>
      <w:r w:rsidRPr="003B0AB8">
        <w:rPr>
          <w:rFonts w:ascii="Times New Roman" w:hAnsi="Times New Roman" w:cs="Times New Roman"/>
          <w:sz w:val="28"/>
          <w:szCs w:val="28"/>
        </w:rPr>
        <w:t>диагностика, выявление и отбор высокомотивированных детей, прошедших обязательную предшкольную подготовку, создание электронного учета контингента</w:t>
      </w:r>
      <w:r w:rsidR="00B35619" w:rsidRPr="003B0AB8">
        <w:rPr>
          <w:rFonts w:ascii="Times New Roman" w:hAnsi="Times New Roman" w:cs="Times New Roman"/>
          <w:sz w:val="28"/>
          <w:szCs w:val="28"/>
        </w:rPr>
        <w:t>;</w:t>
      </w:r>
    </w:p>
    <w:p w14:paraId="288A27A0" w14:textId="651B2478" w:rsidR="003B0AB8" w:rsidRDefault="00DC0F17" w:rsidP="003B0AB8">
      <w:pPr>
        <w:pStyle w:val="a3"/>
        <w:numPr>
          <w:ilvl w:val="0"/>
          <w:numId w:val="4"/>
        </w:numPr>
        <w:tabs>
          <w:tab w:val="left" w:pos="851"/>
        </w:tabs>
        <w:spacing w:line="360" w:lineRule="auto"/>
        <w:ind w:left="0" w:firstLine="567"/>
        <w:contextualSpacing/>
        <w:jc w:val="both"/>
        <w:rPr>
          <w:rFonts w:ascii="Times New Roman" w:hAnsi="Times New Roman" w:cs="Times New Roman"/>
          <w:sz w:val="28"/>
          <w:szCs w:val="28"/>
        </w:rPr>
      </w:pPr>
      <w:r w:rsidRPr="00DC0F17">
        <w:rPr>
          <w:rFonts w:ascii="Times New Roman" w:hAnsi="Times New Roman" w:cs="Times New Roman"/>
          <w:sz w:val="28"/>
          <w:szCs w:val="28"/>
        </w:rPr>
        <w:t>создание педагогических условий в общеобразовательной организации для повышения качества образовательных результатов младших школьников</w:t>
      </w:r>
      <w:r w:rsidR="00B35619" w:rsidRPr="003B0AB8">
        <w:rPr>
          <w:rFonts w:ascii="Times New Roman" w:hAnsi="Times New Roman" w:cs="Times New Roman"/>
          <w:sz w:val="28"/>
          <w:szCs w:val="28"/>
        </w:rPr>
        <w:t>;</w:t>
      </w:r>
    </w:p>
    <w:p w14:paraId="6D2F35E4" w14:textId="47336789" w:rsidR="00D949A5" w:rsidRDefault="00D949A5" w:rsidP="00F512ED">
      <w:pPr>
        <w:pStyle w:val="a3"/>
        <w:numPr>
          <w:ilvl w:val="0"/>
          <w:numId w:val="4"/>
        </w:numPr>
        <w:tabs>
          <w:tab w:val="left" w:pos="851"/>
        </w:tabs>
        <w:spacing w:line="360" w:lineRule="auto"/>
        <w:ind w:left="0" w:firstLine="567"/>
        <w:contextualSpacing/>
        <w:jc w:val="both"/>
        <w:rPr>
          <w:rFonts w:ascii="Times New Roman" w:hAnsi="Times New Roman" w:cs="Times New Roman"/>
          <w:sz w:val="28"/>
          <w:szCs w:val="28"/>
        </w:rPr>
      </w:pPr>
      <w:r w:rsidRPr="003B0AB8">
        <w:rPr>
          <w:rFonts w:ascii="Times New Roman" w:hAnsi="Times New Roman" w:cs="Times New Roman"/>
          <w:sz w:val="28"/>
          <w:szCs w:val="28"/>
        </w:rPr>
        <w:t>обновление системы подготовки обучающихся начальной школы путем использования потенциала сетевого взаимодействия организаций дошкольного, основного общего образования и дополнительного профессионального образования</w:t>
      </w:r>
      <w:r>
        <w:rPr>
          <w:rFonts w:ascii="Times New Roman" w:hAnsi="Times New Roman" w:cs="Times New Roman"/>
          <w:sz w:val="28"/>
          <w:szCs w:val="28"/>
        </w:rPr>
        <w:t>;</w:t>
      </w:r>
    </w:p>
    <w:p w14:paraId="56B8AE7C" w14:textId="1828030B" w:rsidR="00B35619" w:rsidRPr="00D949A5" w:rsidRDefault="00B35619" w:rsidP="00C67CDB">
      <w:pPr>
        <w:pStyle w:val="a3"/>
        <w:numPr>
          <w:ilvl w:val="0"/>
          <w:numId w:val="4"/>
        </w:numPr>
        <w:tabs>
          <w:tab w:val="left" w:pos="851"/>
        </w:tabs>
        <w:spacing w:line="360" w:lineRule="auto"/>
        <w:ind w:left="0" w:firstLine="567"/>
        <w:contextualSpacing/>
        <w:jc w:val="both"/>
        <w:rPr>
          <w:rFonts w:ascii="Times New Roman" w:hAnsi="Times New Roman" w:cs="Times New Roman"/>
          <w:sz w:val="28"/>
          <w:szCs w:val="28"/>
        </w:rPr>
      </w:pPr>
      <w:r w:rsidRPr="00D949A5">
        <w:rPr>
          <w:rFonts w:ascii="Times New Roman" w:hAnsi="Times New Roman" w:cs="Times New Roman"/>
          <w:sz w:val="28"/>
          <w:szCs w:val="28"/>
        </w:rPr>
        <w:t>распростран</w:t>
      </w:r>
      <w:r w:rsidR="003B0AB8" w:rsidRPr="00D949A5">
        <w:rPr>
          <w:rFonts w:ascii="Times New Roman" w:hAnsi="Times New Roman" w:cs="Times New Roman"/>
          <w:sz w:val="28"/>
          <w:szCs w:val="28"/>
        </w:rPr>
        <w:t>ение</w:t>
      </w:r>
      <w:r w:rsidRPr="00D949A5">
        <w:rPr>
          <w:rFonts w:ascii="Times New Roman" w:hAnsi="Times New Roman" w:cs="Times New Roman"/>
          <w:sz w:val="28"/>
          <w:szCs w:val="28"/>
        </w:rPr>
        <w:t xml:space="preserve"> результат</w:t>
      </w:r>
      <w:r w:rsidR="003B0AB8" w:rsidRPr="00D949A5">
        <w:rPr>
          <w:rFonts w:ascii="Times New Roman" w:hAnsi="Times New Roman" w:cs="Times New Roman"/>
          <w:sz w:val="28"/>
          <w:szCs w:val="28"/>
        </w:rPr>
        <w:t>ов</w:t>
      </w:r>
      <w:r w:rsidRPr="00D949A5">
        <w:rPr>
          <w:rFonts w:ascii="Times New Roman" w:hAnsi="Times New Roman" w:cs="Times New Roman"/>
          <w:sz w:val="28"/>
          <w:szCs w:val="28"/>
        </w:rPr>
        <w:t xml:space="preserve"> инновационной деятельности </w:t>
      </w:r>
      <w:r w:rsidR="00C21701" w:rsidRPr="00D949A5">
        <w:rPr>
          <w:rFonts w:ascii="Times New Roman" w:hAnsi="Times New Roman" w:cs="Times New Roman"/>
          <w:color w:val="000000"/>
          <w:sz w:val="28"/>
          <w:szCs w:val="28"/>
          <w:shd w:val="clear" w:color="auto" w:fill="FFFFFF"/>
        </w:rPr>
        <w:t>МБОУ СОШ №18 им. Суворова А.В. г.Тимашевска</w:t>
      </w:r>
      <w:r w:rsidRPr="00D949A5">
        <w:rPr>
          <w:rFonts w:ascii="Times New Roman" w:hAnsi="Times New Roman" w:cs="Times New Roman"/>
          <w:color w:val="000000"/>
          <w:sz w:val="28"/>
          <w:szCs w:val="28"/>
          <w:shd w:val="clear" w:color="auto" w:fill="FFFFFF"/>
        </w:rPr>
        <w:t xml:space="preserve"> </w:t>
      </w:r>
      <w:r w:rsidR="00D949A5">
        <w:rPr>
          <w:rFonts w:ascii="Times New Roman" w:hAnsi="Times New Roman" w:cs="Times New Roman"/>
          <w:color w:val="000000"/>
          <w:sz w:val="28"/>
          <w:szCs w:val="28"/>
          <w:shd w:val="clear" w:color="auto" w:fill="FFFFFF"/>
        </w:rPr>
        <w:t xml:space="preserve">и </w:t>
      </w:r>
      <w:r w:rsidR="00F512ED" w:rsidRPr="00D949A5">
        <w:rPr>
          <w:rFonts w:ascii="Times New Roman" w:hAnsi="Times New Roman" w:cs="Times New Roman"/>
          <w:color w:val="000000"/>
          <w:sz w:val="28"/>
          <w:szCs w:val="28"/>
          <w:shd w:val="clear" w:color="auto" w:fill="FFFFFF"/>
        </w:rPr>
        <w:t>повышение квалификации кадров образовательной организации для эффективной реализации проекта</w:t>
      </w:r>
      <w:r w:rsidRPr="00D949A5">
        <w:rPr>
          <w:rFonts w:ascii="Times New Roman" w:hAnsi="Times New Roman" w:cs="Times New Roman"/>
          <w:color w:val="000000"/>
          <w:sz w:val="28"/>
          <w:szCs w:val="28"/>
          <w:shd w:val="clear" w:color="auto" w:fill="FFFFFF"/>
        </w:rPr>
        <w:t>.</w:t>
      </w:r>
    </w:p>
    <w:p w14:paraId="060AB500" w14:textId="77777777" w:rsidR="00B35619" w:rsidRDefault="00B35619" w:rsidP="00B35619">
      <w:pPr>
        <w:pStyle w:val="a3"/>
        <w:tabs>
          <w:tab w:val="left" w:pos="851"/>
          <w:tab w:val="left" w:pos="1134"/>
        </w:tabs>
        <w:spacing w:line="360" w:lineRule="auto"/>
        <w:ind w:left="0" w:firstLine="567"/>
        <w:contextualSpacing/>
        <w:jc w:val="both"/>
        <w:rPr>
          <w:rFonts w:ascii="Times New Roman" w:hAnsi="Times New Roman" w:cs="Times New Roman"/>
          <w:i/>
          <w:sz w:val="28"/>
          <w:szCs w:val="28"/>
        </w:rPr>
      </w:pPr>
      <w:r w:rsidRPr="00DC50BF">
        <w:rPr>
          <w:rFonts w:ascii="Times New Roman" w:hAnsi="Times New Roman" w:cs="Times New Roman"/>
          <w:bCs/>
          <w:i/>
          <w:sz w:val="28"/>
          <w:szCs w:val="28"/>
        </w:rPr>
        <w:t>Инновационность проекта</w:t>
      </w:r>
      <w:r w:rsidRPr="00DC50BF">
        <w:rPr>
          <w:rFonts w:ascii="Times New Roman" w:hAnsi="Times New Roman" w:cs="Times New Roman"/>
          <w:bCs/>
          <w:sz w:val="28"/>
          <w:szCs w:val="28"/>
        </w:rPr>
        <w:t xml:space="preserve"> </w:t>
      </w:r>
      <w:r w:rsidRPr="00DC50BF">
        <w:rPr>
          <w:rFonts w:ascii="Times New Roman" w:hAnsi="Times New Roman" w:cs="Times New Roman"/>
          <w:sz w:val="28"/>
          <w:szCs w:val="28"/>
          <w:shd w:val="clear" w:color="auto" w:fill="FFFFFF"/>
        </w:rPr>
        <w:t>заключается в новом подходе к организации образовательной деятельности, в ходе которо</w:t>
      </w:r>
      <w:r w:rsidR="00654772">
        <w:rPr>
          <w:rFonts w:ascii="Times New Roman" w:hAnsi="Times New Roman" w:cs="Times New Roman"/>
          <w:sz w:val="28"/>
          <w:szCs w:val="28"/>
          <w:shd w:val="clear" w:color="auto" w:fill="FFFFFF"/>
        </w:rPr>
        <w:t>го</w:t>
      </w:r>
      <w:r w:rsidRPr="00DC50BF">
        <w:rPr>
          <w:rFonts w:ascii="Times New Roman" w:hAnsi="Times New Roman" w:cs="Times New Roman"/>
          <w:sz w:val="28"/>
          <w:szCs w:val="28"/>
          <w:shd w:val="clear" w:color="auto" w:fill="FFFFFF"/>
        </w:rPr>
        <w:t xml:space="preserve"> </w:t>
      </w:r>
      <w:r w:rsidRPr="00DC50BF">
        <w:rPr>
          <w:rFonts w:ascii="Times New Roman" w:hAnsi="Times New Roman" w:cs="Times New Roman"/>
          <w:sz w:val="28"/>
          <w:szCs w:val="28"/>
        </w:rPr>
        <w:t>формиру</w:t>
      </w:r>
      <w:r w:rsidR="00654772">
        <w:rPr>
          <w:rFonts w:ascii="Times New Roman" w:hAnsi="Times New Roman" w:cs="Times New Roman"/>
          <w:sz w:val="28"/>
          <w:szCs w:val="28"/>
        </w:rPr>
        <w:t>е</w:t>
      </w:r>
      <w:r w:rsidRPr="00DC50BF">
        <w:rPr>
          <w:rFonts w:ascii="Times New Roman" w:hAnsi="Times New Roman" w:cs="Times New Roman"/>
          <w:sz w:val="28"/>
          <w:szCs w:val="28"/>
        </w:rPr>
        <w:t xml:space="preserve">тся </w:t>
      </w:r>
      <w:r w:rsidR="00654772">
        <w:rPr>
          <w:rFonts w:ascii="Times New Roman" w:hAnsi="Times New Roman" w:cs="Times New Roman"/>
          <w:sz w:val="28"/>
          <w:szCs w:val="28"/>
        </w:rPr>
        <w:t>высокая познавательная активность младших школьников</w:t>
      </w:r>
      <w:r w:rsidRPr="00DC50BF">
        <w:rPr>
          <w:rFonts w:ascii="Times New Roman" w:hAnsi="Times New Roman" w:cs="Times New Roman"/>
          <w:sz w:val="28"/>
          <w:szCs w:val="28"/>
        </w:rPr>
        <w:t xml:space="preserve">. Организация </w:t>
      </w:r>
      <w:r w:rsidRPr="00DC50BF">
        <w:rPr>
          <w:rFonts w:ascii="Times New Roman" w:hAnsi="Times New Roman" w:cs="Times New Roman"/>
          <w:sz w:val="28"/>
          <w:szCs w:val="28"/>
          <w:shd w:val="clear" w:color="auto" w:fill="FFFFFF"/>
        </w:rPr>
        <w:t xml:space="preserve">образовательной деятельности </w:t>
      </w:r>
      <w:r w:rsidR="00654772">
        <w:rPr>
          <w:rFonts w:ascii="Times New Roman" w:hAnsi="Times New Roman" w:cs="Times New Roman"/>
          <w:sz w:val="28"/>
          <w:szCs w:val="28"/>
          <w:shd w:val="clear" w:color="auto" w:fill="FFFFFF"/>
        </w:rPr>
        <w:t xml:space="preserve">предполагает </w:t>
      </w:r>
      <w:r w:rsidR="00654772" w:rsidRPr="00654772">
        <w:rPr>
          <w:rFonts w:ascii="Times New Roman" w:hAnsi="Times New Roman"/>
          <w:sz w:val="28"/>
        </w:rPr>
        <w:t xml:space="preserve">повышение </w:t>
      </w:r>
      <w:r w:rsidR="00D465AE">
        <w:rPr>
          <w:rFonts w:ascii="Times New Roman" w:hAnsi="Times New Roman"/>
          <w:sz w:val="28"/>
        </w:rPr>
        <w:t xml:space="preserve">метапредметных и предметных </w:t>
      </w:r>
      <w:r w:rsidR="00654772" w:rsidRPr="00654772">
        <w:rPr>
          <w:rFonts w:ascii="Times New Roman" w:hAnsi="Times New Roman"/>
          <w:sz w:val="28"/>
        </w:rPr>
        <w:t>результатов за счет оптимизации учебного плана начального общего образования</w:t>
      </w:r>
      <w:r w:rsidRPr="00DC50BF">
        <w:rPr>
          <w:rFonts w:ascii="Times New Roman" w:hAnsi="Times New Roman" w:cs="Times New Roman"/>
          <w:i/>
          <w:sz w:val="28"/>
          <w:szCs w:val="28"/>
        </w:rPr>
        <w:t>.</w:t>
      </w:r>
    </w:p>
    <w:p w14:paraId="63CE6E54" w14:textId="77777777" w:rsidR="00AE6751" w:rsidRDefault="00AE6751">
      <w:pPr>
        <w:spacing w:after="160" w:line="259" w:lineRule="auto"/>
        <w:rPr>
          <w:sz w:val="28"/>
          <w:szCs w:val="28"/>
        </w:rPr>
      </w:pPr>
      <w:r>
        <w:rPr>
          <w:sz w:val="28"/>
          <w:szCs w:val="28"/>
        </w:rPr>
        <w:br w:type="page"/>
      </w:r>
    </w:p>
    <w:p w14:paraId="016B889A" w14:textId="77777777" w:rsidR="00AE6751" w:rsidRPr="00AE6751" w:rsidRDefault="00AE6751" w:rsidP="00AE6751">
      <w:pPr>
        <w:pStyle w:val="a3"/>
        <w:numPr>
          <w:ilvl w:val="0"/>
          <w:numId w:val="2"/>
        </w:numPr>
        <w:tabs>
          <w:tab w:val="left" w:pos="851"/>
        </w:tabs>
        <w:spacing w:line="360" w:lineRule="auto"/>
        <w:contextualSpacing/>
        <w:jc w:val="both"/>
        <w:rPr>
          <w:sz w:val="28"/>
          <w:szCs w:val="28"/>
        </w:rPr>
      </w:pPr>
      <w:r w:rsidRPr="00AE6751">
        <w:rPr>
          <w:b/>
          <w:sz w:val="28"/>
          <w:szCs w:val="28"/>
        </w:rPr>
        <w:lastRenderedPageBreak/>
        <w:t>Измерение и оценка качества инновации</w:t>
      </w:r>
    </w:p>
    <w:tbl>
      <w:tblPr>
        <w:tblStyle w:val="a6"/>
        <w:tblW w:w="9406" w:type="dxa"/>
        <w:tblLook w:val="04A0" w:firstRow="1" w:lastRow="0" w:firstColumn="1" w:lastColumn="0" w:noHBand="0" w:noVBand="1"/>
      </w:tblPr>
      <w:tblGrid>
        <w:gridCol w:w="2698"/>
        <w:gridCol w:w="2647"/>
        <w:gridCol w:w="1372"/>
        <w:gridCol w:w="1384"/>
        <w:gridCol w:w="1298"/>
        <w:gridCol w:w="7"/>
      </w:tblGrid>
      <w:tr w:rsidR="00652E28" w:rsidRPr="000039E8" w14:paraId="3E51215C" w14:textId="77777777" w:rsidTr="00C9108F">
        <w:tc>
          <w:tcPr>
            <w:tcW w:w="9406" w:type="dxa"/>
            <w:gridSpan w:val="6"/>
            <w:tcBorders>
              <w:top w:val="single" w:sz="4" w:space="0" w:color="auto"/>
              <w:left w:val="single" w:sz="4" w:space="0" w:color="auto"/>
              <w:bottom w:val="single" w:sz="4" w:space="0" w:color="auto"/>
              <w:right w:val="single" w:sz="4" w:space="0" w:color="auto"/>
            </w:tcBorders>
            <w:hideMark/>
          </w:tcPr>
          <w:p w14:paraId="156427A2" w14:textId="77777777" w:rsidR="00AE6751" w:rsidRPr="000039E8" w:rsidRDefault="00AE6751" w:rsidP="00AE6751">
            <w:pPr>
              <w:jc w:val="center"/>
              <w:rPr>
                <w:i/>
                <w:sz w:val="26"/>
                <w:szCs w:val="26"/>
                <w:lang w:eastAsia="en-US"/>
              </w:rPr>
            </w:pPr>
            <w:r w:rsidRPr="000039E8">
              <w:rPr>
                <w:bCs/>
                <w:i/>
                <w:sz w:val="26"/>
                <w:szCs w:val="26"/>
                <w:lang w:eastAsia="en-US"/>
              </w:rPr>
              <w:t xml:space="preserve">Целевые ориентиры формирования функциональной грамотности младших школьников, обучающихся по программе «Эффективная начальная школа» (3 года обучения) </w:t>
            </w:r>
            <w:r w:rsidR="004D5074">
              <w:rPr>
                <w:bCs/>
                <w:i/>
                <w:sz w:val="26"/>
                <w:szCs w:val="26"/>
                <w:lang w:eastAsia="en-US"/>
              </w:rPr>
              <w:t>– 3 «Э» класс, 25 человек</w:t>
            </w:r>
          </w:p>
        </w:tc>
      </w:tr>
      <w:tr w:rsidR="00652E28" w:rsidRPr="000039E8" w14:paraId="6D3149C9" w14:textId="77777777" w:rsidTr="00C9108F">
        <w:trPr>
          <w:gridAfter w:val="1"/>
          <w:wAfter w:w="7" w:type="dxa"/>
        </w:trPr>
        <w:tc>
          <w:tcPr>
            <w:tcW w:w="2698" w:type="dxa"/>
            <w:vMerge w:val="restart"/>
            <w:tcBorders>
              <w:top w:val="single" w:sz="4" w:space="0" w:color="auto"/>
              <w:left w:val="single" w:sz="4" w:space="0" w:color="auto"/>
              <w:bottom w:val="single" w:sz="4" w:space="0" w:color="auto"/>
              <w:right w:val="single" w:sz="4" w:space="0" w:color="auto"/>
            </w:tcBorders>
            <w:hideMark/>
          </w:tcPr>
          <w:p w14:paraId="49798B8B" w14:textId="77777777" w:rsidR="00AE6751" w:rsidRPr="000039E8" w:rsidRDefault="00AE6751">
            <w:pPr>
              <w:jc w:val="center"/>
              <w:rPr>
                <w:sz w:val="26"/>
                <w:szCs w:val="26"/>
                <w:lang w:eastAsia="en-US"/>
              </w:rPr>
            </w:pPr>
            <w:r w:rsidRPr="000039E8">
              <w:rPr>
                <w:sz w:val="26"/>
                <w:szCs w:val="26"/>
                <w:lang w:eastAsia="en-US"/>
              </w:rPr>
              <w:t>Критерии</w:t>
            </w:r>
          </w:p>
        </w:tc>
        <w:tc>
          <w:tcPr>
            <w:tcW w:w="2647" w:type="dxa"/>
            <w:vMerge w:val="restart"/>
            <w:tcBorders>
              <w:top w:val="single" w:sz="4" w:space="0" w:color="auto"/>
              <w:left w:val="single" w:sz="4" w:space="0" w:color="auto"/>
              <w:bottom w:val="single" w:sz="4" w:space="0" w:color="auto"/>
              <w:right w:val="single" w:sz="4" w:space="0" w:color="auto"/>
            </w:tcBorders>
            <w:hideMark/>
          </w:tcPr>
          <w:p w14:paraId="56EB2FCF" w14:textId="77777777" w:rsidR="00AE6751" w:rsidRPr="000039E8" w:rsidRDefault="00AE6751">
            <w:pPr>
              <w:jc w:val="center"/>
              <w:rPr>
                <w:sz w:val="26"/>
                <w:szCs w:val="26"/>
                <w:lang w:eastAsia="en-US"/>
              </w:rPr>
            </w:pPr>
            <w:r w:rsidRPr="000039E8">
              <w:rPr>
                <w:sz w:val="26"/>
                <w:szCs w:val="26"/>
                <w:lang w:eastAsia="en-US"/>
              </w:rPr>
              <w:t>Показатели</w:t>
            </w:r>
          </w:p>
        </w:tc>
        <w:tc>
          <w:tcPr>
            <w:tcW w:w="4054" w:type="dxa"/>
            <w:gridSpan w:val="3"/>
            <w:tcBorders>
              <w:top w:val="single" w:sz="4" w:space="0" w:color="auto"/>
              <w:left w:val="single" w:sz="4" w:space="0" w:color="auto"/>
              <w:bottom w:val="single" w:sz="4" w:space="0" w:color="auto"/>
              <w:right w:val="single" w:sz="4" w:space="0" w:color="auto"/>
            </w:tcBorders>
            <w:hideMark/>
          </w:tcPr>
          <w:p w14:paraId="1795E9A6" w14:textId="77777777" w:rsidR="00AE6751" w:rsidRPr="000039E8" w:rsidRDefault="00AE6751" w:rsidP="003D3904">
            <w:pPr>
              <w:jc w:val="center"/>
              <w:rPr>
                <w:sz w:val="26"/>
                <w:szCs w:val="26"/>
                <w:lang w:eastAsia="en-US"/>
              </w:rPr>
            </w:pPr>
            <w:r w:rsidRPr="000039E8">
              <w:rPr>
                <w:sz w:val="26"/>
                <w:szCs w:val="26"/>
                <w:lang w:eastAsia="en-US"/>
              </w:rPr>
              <w:t xml:space="preserve">Уровень </w:t>
            </w:r>
            <w:r w:rsidR="004D5074">
              <w:rPr>
                <w:sz w:val="26"/>
                <w:szCs w:val="26"/>
                <w:lang w:eastAsia="en-US"/>
              </w:rPr>
              <w:t xml:space="preserve">в % </w:t>
            </w:r>
            <w:r w:rsidRPr="000039E8">
              <w:rPr>
                <w:sz w:val="26"/>
                <w:szCs w:val="26"/>
                <w:lang w:eastAsia="en-US"/>
              </w:rPr>
              <w:t>на 1 этапе</w:t>
            </w:r>
            <w:r w:rsidR="00A21002" w:rsidRPr="000039E8">
              <w:rPr>
                <w:sz w:val="26"/>
                <w:szCs w:val="26"/>
                <w:lang w:eastAsia="en-US"/>
              </w:rPr>
              <w:t xml:space="preserve"> мониторинга</w:t>
            </w:r>
          </w:p>
        </w:tc>
      </w:tr>
      <w:tr w:rsidR="00C9108F" w:rsidRPr="000039E8" w14:paraId="5DB34E35" w14:textId="77777777" w:rsidTr="00C9108F">
        <w:trPr>
          <w:gridAfter w:val="1"/>
          <w:wAfter w:w="7" w:type="dxa"/>
        </w:trPr>
        <w:tc>
          <w:tcPr>
            <w:tcW w:w="2698" w:type="dxa"/>
            <w:vMerge/>
            <w:tcBorders>
              <w:top w:val="single" w:sz="4" w:space="0" w:color="auto"/>
              <w:left w:val="single" w:sz="4" w:space="0" w:color="auto"/>
              <w:bottom w:val="single" w:sz="4" w:space="0" w:color="auto"/>
              <w:right w:val="single" w:sz="4" w:space="0" w:color="auto"/>
            </w:tcBorders>
            <w:vAlign w:val="center"/>
            <w:hideMark/>
          </w:tcPr>
          <w:p w14:paraId="16E8A4F9" w14:textId="77777777" w:rsidR="00AE6751" w:rsidRPr="000039E8" w:rsidRDefault="00AE6751">
            <w:pPr>
              <w:rPr>
                <w:sz w:val="26"/>
                <w:szCs w:val="26"/>
                <w:lang w:eastAsia="en-US"/>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14:paraId="760DAF28" w14:textId="77777777" w:rsidR="00AE6751" w:rsidRPr="000039E8" w:rsidRDefault="00AE6751">
            <w:pPr>
              <w:rPr>
                <w:sz w:val="26"/>
                <w:szCs w:val="26"/>
                <w:lang w:eastAsia="en-US"/>
              </w:rPr>
            </w:pPr>
          </w:p>
        </w:tc>
        <w:tc>
          <w:tcPr>
            <w:tcW w:w="1372" w:type="dxa"/>
            <w:tcBorders>
              <w:top w:val="single" w:sz="4" w:space="0" w:color="auto"/>
              <w:left w:val="single" w:sz="4" w:space="0" w:color="auto"/>
              <w:bottom w:val="single" w:sz="4" w:space="0" w:color="auto"/>
              <w:right w:val="single" w:sz="4" w:space="0" w:color="auto"/>
            </w:tcBorders>
            <w:hideMark/>
          </w:tcPr>
          <w:p w14:paraId="06059569" w14:textId="77777777" w:rsidR="00AE6751" w:rsidRPr="000039E8" w:rsidRDefault="00AE6751">
            <w:pPr>
              <w:jc w:val="center"/>
              <w:rPr>
                <w:sz w:val="26"/>
                <w:szCs w:val="26"/>
                <w:lang w:eastAsia="en-US"/>
              </w:rPr>
            </w:pPr>
            <w:r w:rsidRPr="000039E8">
              <w:rPr>
                <w:sz w:val="26"/>
                <w:szCs w:val="26"/>
                <w:lang w:eastAsia="en-US"/>
              </w:rPr>
              <w:t>высокий</w:t>
            </w:r>
          </w:p>
        </w:tc>
        <w:tc>
          <w:tcPr>
            <w:tcW w:w="1384" w:type="dxa"/>
            <w:tcBorders>
              <w:top w:val="single" w:sz="4" w:space="0" w:color="auto"/>
              <w:left w:val="single" w:sz="4" w:space="0" w:color="auto"/>
              <w:bottom w:val="single" w:sz="4" w:space="0" w:color="auto"/>
              <w:right w:val="single" w:sz="4" w:space="0" w:color="auto"/>
            </w:tcBorders>
            <w:hideMark/>
          </w:tcPr>
          <w:p w14:paraId="1F4184A2" w14:textId="77777777" w:rsidR="00AE6751" w:rsidRPr="000039E8" w:rsidRDefault="00AE6751">
            <w:pPr>
              <w:jc w:val="center"/>
              <w:rPr>
                <w:sz w:val="26"/>
                <w:szCs w:val="26"/>
                <w:lang w:eastAsia="en-US"/>
              </w:rPr>
            </w:pPr>
            <w:r w:rsidRPr="000039E8">
              <w:rPr>
                <w:sz w:val="26"/>
                <w:szCs w:val="26"/>
                <w:lang w:eastAsia="en-US"/>
              </w:rPr>
              <w:t>средний</w:t>
            </w:r>
          </w:p>
        </w:tc>
        <w:tc>
          <w:tcPr>
            <w:tcW w:w="1298" w:type="dxa"/>
            <w:tcBorders>
              <w:top w:val="single" w:sz="4" w:space="0" w:color="auto"/>
              <w:left w:val="single" w:sz="4" w:space="0" w:color="auto"/>
              <w:bottom w:val="single" w:sz="4" w:space="0" w:color="auto"/>
              <w:right w:val="single" w:sz="4" w:space="0" w:color="auto"/>
            </w:tcBorders>
            <w:hideMark/>
          </w:tcPr>
          <w:p w14:paraId="2F8A0A21" w14:textId="77777777" w:rsidR="00AE6751" w:rsidRPr="000039E8" w:rsidRDefault="00AE6751">
            <w:pPr>
              <w:jc w:val="center"/>
              <w:rPr>
                <w:sz w:val="26"/>
                <w:szCs w:val="26"/>
                <w:lang w:eastAsia="en-US"/>
              </w:rPr>
            </w:pPr>
            <w:r w:rsidRPr="000039E8">
              <w:rPr>
                <w:sz w:val="26"/>
                <w:szCs w:val="26"/>
                <w:lang w:eastAsia="en-US"/>
              </w:rPr>
              <w:t>низкий</w:t>
            </w:r>
          </w:p>
        </w:tc>
      </w:tr>
      <w:tr w:rsidR="00C9108F" w:rsidRPr="000039E8" w14:paraId="2CE4BE78" w14:textId="77777777" w:rsidTr="001176B0">
        <w:trPr>
          <w:gridAfter w:val="1"/>
          <w:wAfter w:w="7" w:type="dxa"/>
        </w:trPr>
        <w:tc>
          <w:tcPr>
            <w:tcW w:w="9399" w:type="dxa"/>
            <w:gridSpan w:val="5"/>
            <w:tcBorders>
              <w:top w:val="single" w:sz="4" w:space="0" w:color="auto"/>
              <w:left w:val="single" w:sz="4" w:space="0" w:color="auto"/>
              <w:bottom w:val="single" w:sz="4" w:space="0" w:color="auto"/>
              <w:right w:val="single" w:sz="4" w:space="0" w:color="auto"/>
            </w:tcBorders>
            <w:vAlign w:val="center"/>
          </w:tcPr>
          <w:p w14:paraId="42CC2643" w14:textId="77777777" w:rsidR="00C9108F" w:rsidRPr="000039E8" w:rsidRDefault="00C9108F">
            <w:pPr>
              <w:jc w:val="center"/>
              <w:rPr>
                <w:sz w:val="26"/>
                <w:szCs w:val="26"/>
                <w:lang w:eastAsia="en-US"/>
              </w:rPr>
            </w:pPr>
            <w:r w:rsidRPr="000039E8">
              <w:rPr>
                <w:b/>
                <w:sz w:val="26"/>
                <w:szCs w:val="26"/>
                <w:lang w:eastAsia="en-US"/>
              </w:rPr>
              <w:t xml:space="preserve">Критерий: </w:t>
            </w:r>
            <w:r w:rsidRPr="000039E8">
              <w:rPr>
                <w:b/>
                <w:sz w:val="26"/>
                <w:szCs w:val="26"/>
              </w:rPr>
              <w:t>Языковая функциональная грамотность</w:t>
            </w:r>
          </w:p>
        </w:tc>
      </w:tr>
      <w:tr w:rsidR="003D3904" w:rsidRPr="000039E8" w14:paraId="0AB58E41" w14:textId="77777777" w:rsidTr="00034E01">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5E6BCB2C" w14:textId="77777777" w:rsidR="003D3904" w:rsidRPr="000039E8" w:rsidRDefault="003D3904" w:rsidP="003D390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пользоваться фактами языка для реализации целей</w:t>
            </w:r>
            <w:r>
              <w:rPr>
                <w:rFonts w:ascii="Times New Roman" w:hAnsi="Times New Roman"/>
                <w:sz w:val="26"/>
                <w:szCs w:val="26"/>
              </w:rPr>
              <w:t xml:space="preserve"> </w:t>
            </w:r>
            <w:r w:rsidRPr="000039E8">
              <w:rPr>
                <w:rFonts w:ascii="Times New Roman" w:hAnsi="Times New Roman"/>
                <w:sz w:val="26"/>
                <w:szCs w:val="26"/>
              </w:rPr>
              <w:t>общения;</w:t>
            </w:r>
          </w:p>
        </w:tc>
        <w:tc>
          <w:tcPr>
            <w:tcW w:w="1372" w:type="dxa"/>
            <w:tcBorders>
              <w:top w:val="single" w:sz="4" w:space="0" w:color="auto"/>
              <w:left w:val="single" w:sz="4" w:space="0" w:color="auto"/>
              <w:bottom w:val="single" w:sz="4" w:space="0" w:color="auto"/>
              <w:right w:val="single" w:sz="4" w:space="0" w:color="auto"/>
            </w:tcBorders>
          </w:tcPr>
          <w:p w14:paraId="685E3F0F" w14:textId="77777777" w:rsidR="003D3904" w:rsidRPr="000039E8" w:rsidRDefault="003D3904" w:rsidP="003D3904">
            <w:pPr>
              <w:jc w:val="center"/>
              <w:rPr>
                <w:sz w:val="26"/>
                <w:szCs w:val="26"/>
                <w:lang w:eastAsia="en-US"/>
              </w:rPr>
            </w:pPr>
            <w:r>
              <w:rPr>
                <w:sz w:val="26"/>
                <w:szCs w:val="26"/>
                <w:lang w:eastAsia="en-US"/>
              </w:rPr>
              <w:t>18</w:t>
            </w:r>
          </w:p>
        </w:tc>
        <w:tc>
          <w:tcPr>
            <w:tcW w:w="1384" w:type="dxa"/>
            <w:tcBorders>
              <w:top w:val="single" w:sz="4" w:space="0" w:color="auto"/>
              <w:left w:val="single" w:sz="4" w:space="0" w:color="auto"/>
              <w:bottom w:val="single" w:sz="4" w:space="0" w:color="auto"/>
              <w:right w:val="single" w:sz="4" w:space="0" w:color="auto"/>
            </w:tcBorders>
          </w:tcPr>
          <w:p w14:paraId="02A607C2" w14:textId="77777777" w:rsidR="003D3904" w:rsidRPr="000039E8" w:rsidRDefault="003D3904" w:rsidP="003D3904">
            <w:pPr>
              <w:jc w:val="center"/>
              <w:rPr>
                <w:sz w:val="26"/>
                <w:szCs w:val="26"/>
                <w:lang w:eastAsia="en-US"/>
              </w:rPr>
            </w:pPr>
            <w:r>
              <w:rPr>
                <w:sz w:val="26"/>
                <w:szCs w:val="26"/>
                <w:lang w:eastAsia="en-US"/>
              </w:rPr>
              <w:t>63</w:t>
            </w:r>
          </w:p>
        </w:tc>
        <w:tc>
          <w:tcPr>
            <w:tcW w:w="1298" w:type="dxa"/>
            <w:tcBorders>
              <w:top w:val="single" w:sz="4" w:space="0" w:color="auto"/>
              <w:left w:val="single" w:sz="4" w:space="0" w:color="auto"/>
              <w:bottom w:val="single" w:sz="4" w:space="0" w:color="auto"/>
              <w:right w:val="single" w:sz="4" w:space="0" w:color="auto"/>
            </w:tcBorders>
          </w:tcPr>
          <w:p w14:paraId="368440C5" w14:textId="77777777" w:rsidR="003D3904" w:rsidRPr="000039E8" w:rsidRDefault="003D3904" w:rsidP="003D3904">
            <w:pPr>
              <w:jc w:val="center"/>
              <w:rPr>
                <w:sz w:val="26"/>
                <w:szCs w:val="26"/>
                <w:lang w:eastAsia="en-US"/>
              </w:rPr>
            </w:pPr>
            <w:r>
              <w:rPr>
                <w:sz w:val="26"/>
                <w:szCs w:val="26"/>
                <w:lang w:eastAsia="en-US"/>
              </w:rPr>
              <w:t>19</w:t>
            </w:r>
          </w:p>
        </w:tc>
      </w:tr>
      <w:tr w:rsidR="003D3904" w:rsidRPr="000039E8" w14:paraId="06EFBF09" w14:textId="77777777" w:rsidTr="004D5074">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721EFF12" w14:textId="77777777" w:rsidR="003D3904" w:rsidRPr="000039E8" w:rsidRDefault="003D3904" w:rsidP="003D3904">
            <w:pPr>
              <w:pStyle w:val="1"/>
              <w:tabs>
                <w:tab w:val="left" w:pos="284"/>
              </w:tabs>
              <w:ind w:left="114"/>
              <w:rPr>
                <w:rFonts w:ascii="Times New Roman" w:hAnsi="Times New Roman"/>
                <w:sz w:val="26"/>
                <w:szCs w:val="26"/>
              </w:rPr>
            </w:pPr>
            <w:r w:rsidRPr="000039E8">
              <w:rPr>
                <w:rFonts w:ascii="Times New Roman" w:hAnsi="Times New Roman"/>
                <w:sz w:val="26"/>
                <w:szCs w:val="26"/>
              </w:rPr>
              <w:t>соблюдение норм современного русского языка (орфоэпических,</w:t>
            </w:r>
            <w:r>
              <w:rPr>
                <w:rFonts w:ascii="Times New Roman" w:hAnsi="Times New Roman"/>
                <w:sz w:val="26"/>
                <w:szCs w:val="26"/>
              </w:rPr>
              <w:t xml:space="preserve"> </w:t>
            </w:r>
            <w:r w:rsidRPr="000039E8">
              <w:rPr>
                <w:rFonts w:ascii="Times New Roman" w:hAnsi="Times New Roman"/>
                <w:sz w:val="26"/>
                <w:szCs w:val="26"/>
              </w:rPr>
              <w:t>морфологических, словообразовательных, лексических,</w:t>
            </w:r>
            <w:r>
              <w:rPr>
                <w:rFonts w:ascii="Times New Roman" w:hAnsi="Times New Roman"/>
                <w:sz w:val="26"/>
                <w:szCs w:val="26"/>
              </w:rPr>
              <w:t xml:space="preserve"> </w:t>
            </w:r>
            <w:r w:rsidRPr="000039E8">
              <w:rPr>
                <w:rFonts w:ascii="Times New Roman" w:hAnsi="Times New Roman"/>
                <w:sz w:val="26"/>
                <w:szCs w:val="26"/>
              </w:rPr>
              <w:t>синтаксических и стилистических);</w:t>
            </w:r>
          </w:p>
        </w:tc>
        <w:tc>
          <w:tcPr>
            <w:tcW w:w="1372" w:type="dxa"/>
            <w:tcBorders>
              <w:top w:val="single" w:sz="4" w:space="0" w:color="auto"/>
              <w:left w:val="single" w:sz="4" w:space="0" w:color="auto"/>
              <w:bottom w:val="single" w:sz="4" w:space="0" w:color="auto"/>
              <w:right w:val="single" w:sz="4" w:space="0" w:color="auto"/>
            </w:tcBorders>
          </w:tcPr>
          <w:p w14:paraId="2A2C3CDE" w14:textId="77777777" w:rsidR="003D3904" w:rsidRDefault="003D3904" w:rsidP="004D5074">
            <w:pPr>
              <w:jc w:val="center"/>
              <w:rPr>
                <w:sz w:val="26"/>
                <w:szCs w:val="26"/>
                <w:lang w:eastAsia="en-US"/>
              </w:rPr>
            </w:pPr>
            <w:r>
              <w:rPr>
                <w:sz w:val="26"/>
                <w:szCs w:val="26"/>
                <w:lang w:eastAsia="en-US"/>
              </w:rPr>
              <w:t>21</w:t>
            </w:r>
          </w:p>
        </w:tc>
        <w:tc>
          <w:tcPr>
            <w:tcW w:w="1384" w:type="dxa"/>
            <w:tcBorders>
              <w:top w:val="single" w:sz="4" w:space="0" w:color="auto"/>
              <w:left w:val="single" w:sz="4" w:space="0" w:color="auto"/>
              <w:bottom w:val="single" w:sz="4" w:space="0" w:color="auto"/>
              <w:right w:val="single" w:sz="4" w:space="0" w:color="auto"/>
            </w:tcBorders>
          </w:tcPr>
          <w:p w14:paraId="7E27D6B4" w14:textId="77777777" w:rsidR="003D3904" w:rsidRDefault="003D3904" w:rsidP="004D5074">
            <w:pPr>
              <w:jc w:val="center"/>
              <w:rPr>
                <w:sz w:val="26"/>
                <w:szCs w:val="26"/>
                <w:lang w:eastAsia="en-US"/>
              </w:rPr>
            </w:pPr>
            <w:r>
              <w:rPr>
                <w:sz w:val="26"/>
                <w:szCs w:val="26"/>
                <w:lang w:eastAsia="en-US"/>
              </w:rPr>
              <w:t>67</w:t>
            </w:r>
          </w:p>
        </w:tc>
        <w:tc>
          <w:tcPr>
            <w:tcW w:w="1298" w:type="dxa"/>
            <w:tcBorders>
              <w:top w:val="single" w:sz="4" w:space="0" w:color="auto"/>
              <w:left w:val="single" w:sz="4" w:space="0" w:color="auto"/>
              <w:bottom w:val="single" w:sz="4" w:space="0" w:color="auto"/>
              <w:right w:val="single" w:sz="4" w:space="0" w:color="auto"/>
            </w:tcBorders>
          </w:tcPr>
          <w:p w14:paraId="5964B139" w14:textId="77777777" w:rsidR="003D3904" w:rsidRDefault="003D3904" w:rsidP="004D5074">
            <w:pPr>
              <w:jc w:val="center"/>
              <w:rPr>
                <w:sz w:val="26"/>
                <w:szCs w:val="26"/>
                <w:lang w:eastAsia="en-US"/>
              </w:rPr>
            </w:pPr>
            <w:r>
              <w:rPr>
                <w:sz w:val="26"/>
                <w:szCs w:val="26"/>
                <w:lang w:eastAsia="en-US"/>
              </w:rPr>
              <w:t>12</w:t>
            </w:r>
          </w:p>
        </w:tc>
      </w:tr>
      <w:tr w:rsidR="003D3904" w:rsidRPr="000039E8" w14:paraId="70B52ED8" w14:textId="77777777" w:rsidTr="004D5074">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36808241" w14:textId="77777777" w:rsidR="003D3904" w:rsidRPr="000039E8" w:rsidRDefault="003D3904" w:rsidP="003D3904">
            <w:pPr>
              <w:pStyle w:val="1"/>
              <w:tabs>
                <w:tab w:val="left" w:pos="284"/>
              </w:tabs>
              <w:ind w:left="114"/>
              <w:rPr>
                <w:rFonts w:ascii="Times New Roman" w:hAnsi="Times New Roman"/>
                <w:sz w:val="26"/>
                <w:szCs w:val="26"/>
              </w:rPr>
            </w:pPr>
            <w:r w:rsidRPr="000039E8">
              <w:rPr>
                <w:rFonts w:ascii="Times New Roman" w:hAnsi="Times New Roman"/>
                <w:sz w:val="26"/>
                <w:szCs w:val="26"/>
              </w:rPr>
              <w:t>соблюдение этикетных норм, правил речевого поведения,</w:t>
            </w:r>
            <w:r>
              <w:rPr>
                <w:rFonts w:ascii="Times New Roman" w:hAnsi="Times New Roman"/>
                <w:sz w:val="26"/>
                <w:szCs w:val="26"/>
              </w:rPr>
              <w:t xml:space="preserve"> </w:t>
            </w:r>
            <w:r w:rsidRPr="000039E8">
              <w:rPr>
                <w:rFonts w:ascii="Times New Roman" w:hAnsi="Times New Roman"/>
                <w:sz w:val="26"/>
                <w:szCs w:val="26"/>
              </w:rPr>
              <w:t>характерных для конкретных социальных условий, регулирующих</w:t>
            </w:r>
            <w:r>
              <w:rPr>
                <w:rFonts w:ascii="Times New Roman" w:hAnsi="Times New Roman"/>
                <w:sz w:val="26"/>
                <w:szCs w:val="26"/>
              </w:rPr>
              <w:t xml:space="preserve"> </w:t>
            </w:r>
            <w:r w:rsidRPr="000039E8">
              <w:rPr>
                <w:rFonts w:ascii="Times New Roman" w:hAnsi="Times New Roman"/>
                <w:sz w:val="26"/>
                <w:szCs w:val="26"/>
              </w:rPr>
              <w:t>употребление тех или иных речевых единиц;</w:t>
            </w:r>
          </w:p>
        </w:tc>
        <w:tc>
          <w:tcPr>
            <w:tcW w:w="1372" w:type="dxa"/>
            <w:tcBorders>
              <w:top w:val="single" w:sz="4" w:space="0" w:color="auto"/>
              <w:left w:val="single" w:sz="4" w:space="0" w:color="auto"/>
              <w:bottom w:val="single" w:sz="4" w:space="0" w:color="auto"/>
              <w:right w:val="single" w:sz="4" w:space="0" w:color="auto"/>
            </w:tcBorders>
          </w:tcPr>
          <w:p w14:paraId="7B11C41D" w14:textId="77777777" w:rsidR="003D3904" w:rsidRDefault="004D5074" w:rsidP="004D5074">
            <w:pPr>
              <w:jc w:val="center"/>
              <w:rPr>
                <w:sz w:val="26"/>
                <w:szCs w:val="26"/>
                <w:lang w:eastAsia="en-US"/>
              </w:rPr>
            </w:pPr>
            <w:r>
              <w:rPr>
                <w:sz w:val="26"/>
                <w:szCs w:val="26"/>
                <w:lang w:eastAsia="en-US"/>
              </w:rPr>
              <w:t>9</w:t>
            </w:r>
          </w:p>
        </w:tc>
        <w:tc>
          <w:tcPr>
            <w:tcW w:w="1384" w:type="dxa"/>
            <w:tcBorders>
              <w:top w:val="single" w:sz="4" w:space="0" w:color="auto"/>
              <w:left w:val="single" w:sz="4" w:space="0" w:color="auto"/>
              <w:bottom w:val="single" w:sz="4" w:space="0" w:color="auto"/>
              <w:right w:val="single" w:sz="4" w:space="0" w:color="auto"/>
            </w:tcBorders>
          </w:tcPr>
          <w:p w14:paraId="739D77D4" w14:textId="77777777" w:rsidR="003D3904" w:rsidRDefault="003D3904" w:rsidP="004D5074">
            <w:pPr>
              <w:jc w:val="center"/>
              <w:rPr>
                <w:sz w:val="26"/>
                <w:szCs w:val="26"/>
                <w:lang w:eastAsia="en-US"/>
              </w:rPr>
            </w:pPr>
            <w:r>
              <w:rPr>
                <w:sz w:val="26"/>
                <w:szCs w:val="26"/>
                <w:lang w:eastAsia="en-US"/>
              </w:rPr>
              <w:t>79</w:t>
            </w:r>
          </w:p>
        </w:tc>
        <w:tc>
          <w:tcPr>
            <w:tcW w:w="1298" w:type="dxa"/>
            <w:tcBorders>
              <w:top w:val="single" w:sz="4" w:space="0" w:color="auto"/>
              <w:left w:val="single" w:sz="4" w:space="0" w:color="auto"/>
              <w:bottom w:val="single" w:sz="4" w:space="0" w:color="auto"/>
              <w:right w:val="single" w:sz="4" w:space="0" w:color="auto"/>
            </w:tcBorders>
          </w:tcPr>
          <w:p w14:paraId="7B0B0469" w14:textId="77777777" w:rsidR="003D3904" w:rsidRDefault="004D5074" w:rsidP="004D5074">
            <w:pPr>
              <w:jc w:val="center"/>
              <w:rPr>
                <w:sz w:val="26"/>
                <w:szCs w:val="26"/>
                <w:lang w:eastAsia="en-US"/>
              </w:rPr>
            </w:pPr>
            <w:r>
              <w:rPr>
                <w:sz w:val="26"/>
                <w:szCs w:val="26"/>
                <w:lang w:eastAsia="en-US"/>
              </w:rPr>
              <w:t>12</w:t>
            </w:r>
          </w:p>
        </w:tc>
      </w:tr>
      <w:tr w:rsidR="004D5074" w:rsidRPr="000039E8" w14:paraId="0A4F6ABD" w14:textId="77777777" w:rsidTr="004D5074">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71D31AAA"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с помощью языковых средств решать конфликты;</w:t>
            </w:r>
          </w:p>
        </w:tc>
        <w:tc>
          <w:tcPr>
            <w:tcW w:w="1372" w:type="dxa"/>
            <w:tcBorders>
              <w:top w:val="single" w:sz="4" w:space="0" w:color="auto"/>
              <w:left w:val="single" w:sz="4" w:space="0" w:color="auto"/>
              <w:bottom w:val="single" w:sz="4" w:space="0" w:color="auto"/>
              <w:right w:val="single" w:sz="4" w:space="0" w:color="auto"/>
            </w:tcBorders>
          </w:tcPr>
          <w:p w14:paraId="4AB2D1E2" w14:textId="77777777" w:rsidR="004D5074" w:rsidRDefault="004D5074" w:rsidP="004D5074">
            <w:pPr>
              <w:jc w:val="center"/>
              <w:rPr>
                <w:sz w:val="26"/>
                <w:szCs w:val="26"/>
                <w:lang w:eastAsia="en-US"/>
              </w:rPr>
            </w:pPr>
            <w:r>
              <w:rPr>
                <w:sz w:val="26"/>
                <w:szCs w:val="26"/>
                <w:lang w:eastAsia="en-US"/>
              </w:rPr>
              <w:t>21</w:t>
            </w:r>
          </w:p>
        </w:tc>
        <w:tc>
          <w:tcPr>
            <w:tcW w:w="1384" w:type="dxa"/>
            <w:tcBorders>
              <w:top w:val="single" w:sz="4" w:space="0" w:color="auto"/>
              <w:left w:val="single" w:sz="4" w:space="0" w:color="auto"/>
              <w:bottom w:val="single" w:sz="4" w:space="0" w:color="auto"/>
              <w:right w:val="single" w:sz="4" w:space="0" w:color="auto"/>
            </w:tcBorders>
          </w:tcPr>
          <w:p w14:paraId="492ABB1E" w14:textId="77777777" w:rsidR="004D5074" w:rsidRPr="000039E8" w:rsidRDefault="004D5074" w:rsidP="004D5074">
            <w:pPr>
              <w:jc w:val="center"/>
              <w:rPr>
                <w:sz w:val="26"/>
                <w:szCs w:val="26"/>
                <w:lang w:eastAsia="en-US"/>
              </w:rPr>
            </w:pPr>
            <w:r>
              <w:rPr>
                <w:sz w:val="26"/>
                <w:szCs w:val="26"/>
                <w:lang w:eastAsia="en-US"/>
              </w:rPr>
              <w:t>56</w:t>
            </w:r>
          </w:p>
        </w:tc>
        <w:tc>
          <w:tcPr>
            <w:tcW w:w="1298" w:type="dxa"/>
            <w:tcBorders>
              <w:top w:val="single" w:sz="4" w:space="0" w:color="auto"/>
              <w:left w:val="single" w:sz="4" w:space="0" w:color="auto"/>
              <w:bottom w:val="single" w:sz="4" w:space="0" w:color="auto"/>
              <w:right w:val="single" w:sz="4" w:space="0" w:color="auto"/>
            </w:tcBorders>
          </w:tcPr>
          <w:p w14:paraId="07595CF2" w14:textId="77777777" w:rsidR="004D5074" w:rsidRDefault="004D5074" w:rsidP="004D5074">
            <w:pPr>
              <w:jc w:val="center"/>
              <w:rPr>
                <w:sz w:val="26"/>
                <w:szCs w:val="26"/>
                <w:lang w:eastAsia="en-US"/>
              </w:rPr>
            </w:pPr>
            <w:r>
              <w:rPr>
                <w:sz w:val="26"/>
                <w:szCs w:val="26"/>
                <w:lang w:eastAsia="en-US"/>
              </w:rPr>
              <w:t>23</w:t>
            </w:r>
          </w:p>
        </w:tc>
      </w:tr>
      <w:tr w:rsidR="004D5074" w:rsidRPr="000039E8" w14:paraId="5EF6057D" w14:textId="77777777" w:rsidTr="004D5074">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23BE7854"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использование способов работы с лингвистической информацией, оценивании ее</w:t>
            </w:r>
            <w:r>
              <w:rPr>
                <w:rFonts w:ascii="Times New Roman" w:hAnsi="Times New Roman"/>
                <w:sz w:val="26"/>
                <w:szCs w:val="26"/>
              </w:rPr>
              <w:t xml:space="preserve"> </w:t>
            </w:r>
            <w:r w:rsidRPr="000039E8">
              <w:rPr>
                <w:rFonts w:ascii="Times New Roman" w:hAnsi="Times New Roman"/>
                <w:sz w:val="26"/>
                <w:szCs w:val="26"/>
              </w:rPr>
              <w:t>полноты, достоверности;</w:t>
            </w:r>
          </w:p>
        </w:tc>
        <w:tc>
          <w:tcPr>
            <w:tcW w:w="1372" w:type="dxa"/>
            <w:tcBorders>
              <w:top w:val="single" w:sz="4" w:space="0" w:color="auto"/>
              <w:left w:val="single" w:sz="4" w:space="0" w:color="auto"/>
              <w:bottom w:val="single" w:sz="4" w:space="0" w:color="auto"/>
              <w:right w:val="single" w:sz="4" w:space="0" w:color="auto"/>
            </w:tcBorders>
          </w:tcPr>
          <w:p w14:paraId="5D1AF3AC" w14:textId="77777777" w:rsidR="004D5074" w:rsidRDefault="004D5074" w:rsidP="004D5074">
            <w:pPr>
              <w:jc w:val="center"/>
              <w:rPr>
                <w:sz w:val="26"/>
                <w:szCs w:val="26"/>
                <w:lang w:eastAsia="en-US"/>
              </w:rPr>
            </w:pPr>
            <w:r>
              <w:rPr>
                <w:sz w:val="26"/>
                <w:szCs w:val="26"/>
                <w:lang w:eastAsia="en-US"/>
              </w:rPr>
              <w:t>18</w:t>
            </w:r>
          </w:p>
        </w:tc>
        <w:tc>
          <w:tcPr>
            <w:tcW w:w="1384" w:type="dxa"/>
            <w:tcBorders>
              <w:top w:val="single" w:sz="4" w:space="0" w:color="auto"/>
              <w:left w:val="single" w:sz="4" w:space="0" w:color="auto"/>
              <w:bottom w:val="single" w:sz="4" w:space="0" w:color="auto"/>
              <w:right w:val="single" w:sz="4" w:space="0" w:color="auto"/>
            </w:tcBorders>
          </w:tcPr>
          <w:p w14:paraId="6E03006C" w14:textId="77777777" w:rsidR="004D5074" w:rsidRPr="000039E8" w:rsidRDefault="004D5074" w:rsidP="004D5074">
            <w:pPr>
              <w:jc w:val="center"/>
              <w:rPr>
                <w:sz w:val="26"/>
                <w:szCs w:val="26"/>
                <w:lang w:eastAsia="en-US"/>
              </w:rPr>
            </w:pPr>
            <w:r>
              <w:rPr>
                <w:sz w:val="26"/>
                <w:szCs w:val="26"/>
                <w:lang w:eastAsia="en-US"/>
              </w:rPr>
              <w:t>67</w:t>
            </w:r>
          </w:p>
        </w:tc>
        <w:tc>
          <w:tcPr>
            <w:tcW w:w="1298" w:type="dxa"/>
            <w:tcBorders>
              <w:top w:val="single" w:sz="4" w:space="0" w:color="auto"/>
              <w:left w:val="single" w:sz="4" w:space="0" w:color="auto"/>
              <w:bottom w:val="single" w:sz="4" w:space="0" w:color="auto"/>
              <w:right w:val="single" w:sz="4" w:space="0" w:color="auto"/>
            </w:tcBorders>
          </w:tcPr>
          <w:p w14:paraId="04342181" w14:textId="77777777" w:rsidR="004D5074" w:rsidRDefault="004D5074" w:rsidP="004D5074">
            <w:pPr>
              <w:jc w:val="center"/>
              <w:rPr>
                <w:sz w:val="26"/>
                <w:szCs w:val="26"/>
                <w:lang w:eastAsia="en-US"/>
              </w:rPr>
            </w:pPr>
            <w:r>
              <w:rPr>
                <w:sz w:val="26"/>
                <w:szCs w:val="26"/>
                <w:lang w:eastAsia="en-US"/>
              </w:rPr>
              <w:t>15</w:t>
            </w:r>
          </w:p>
        </w:tc>
      </w:tr>
      <w:tr w:rsidR="004D5074" w:rsidRPr="000039E8" w14:paraId="3BF9505C" w14:textId="77777777" w:rsidTr="004D5074">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1F3D6C05"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осознание ценностей современного мира, представленных в языке;</w:t>
            </w:r>
          </w:p>
        </w:tc>
        <w:tc>
          <w:tcPr>
            <w:tcW w:w="1372" w:type="dxa"/>
            <w:tcBorders>
              <w:top w:val="single" w:sz="4" w:space="0" w:color="auto"/>
              <w:left w:val="single" w:sz="4" w:space="0" w:color="auto"/>
              <w:bottom w:val="single" w:sz="4" w:space="0" w:color="auto"/>
              <w:right w:val="single" w:sz="4" w:space="0" w:color="auto"/>
            </w:tcBorders>
          </w:tcPr>
          <w:p w14:paraId="1265CCF8" w14:textId="77777777" w:rsidR="004D5074" w:rsidRDefault="004D5074" w:rsidP="004D5074">
            <w:pPr>
              <w:jc w:val="center"/>
              <w:rPr>
                <w:sz w:val="26"/>
                <w:szCs w:val="26"/>
                <w:lang w:eastAsia="en-US"/>
              </w:rPr>
            </w:pPr>
            <w:r>
              <w:rPr>
                <w:sz w:val="26"/>
                <w:szCs w:val="26"/>
                <w:lang w:eastAsia="en-US"/>
              </w:rPr>
              <w:t>17</w:t>
            </w:r>
          </w:p>
        </w:tc>
        <w:tc>
          <w:tcPr>
            <w:tcW w:w="1384" w:type="dxa"/>
            <w:tcBorders>
              <w:top w:val="single" w:sz="4" w:space="0" w:color="auto"/>
              <w:left w:val="single" w:sz="4" w:space="0" w:color="auto"/>
              <w:bottom w:val="single" w:sz="4" w:space="0" w:color="auto"/>
              <w:right w:val="single" w:sz="4" w:space="0" w:color="auto"/>
            </w:tcBorders>
          </w:tcPr>
          <w:p w14:paraId="6674EEB4" w14:textId="77777777" w:rsidR="004D5074" w:rsidRPr="000039E8" w:rsidRDefault="004D5074" w:rsidP="004D5074">
            <w:pPr>
              <w:jc w:val="center"/>
              <w:rPr>
                <w:sz w:val="26"/>
                <w:szCs w:val="26"/>
                <w:lang w:eastAsia="en-US"/>
              </w:rPr>
            </w:pPr>
            <w:r>
              <w:rPr>
                <w:sz w:val="26"/>
                <w:szCs w:val="26"/>
                <w:lang w:eastAsia="en-US"/>
              </w:rPr>
              <w:t>54</w:t>
            </w:r>
          </w:p>
        </w:tc>
        <w:tc>
          <w:tcPr>
            <w:tcW w:w="1298" w:type="dxa"/>
            <w:tcBorders>
              <w:top w:val="single" w:sz="4" w:space="0" w:color="auto"/>
              <w:left w:val="single" w:sz="4" w:space="0" w:color="auto"/>
              <w:bottom w:val="single" w:sz="4" w:space="0" w:color="auto"/>
              <w:right w:val="single" w:sz="4" w:space="0" w:color="auto"/>
            </w:tcBorders>
          </w:tcPr>
          <w:p w14:paraId="2EF65A77" w14:textId="77777777" w:rsidR="004D5074" w:rsidRDefault="004D5074" w:rsidP="004D5074">
            <w:pPr>
              <w:jc w:val="center"/>
              <w:rPr>
                <w:sz w:val="26"/>
                <w:szCs w:val="26"/>
                <w:lang w:eastAsia="en-US"/>
              </w:rPr>
            </w:pPr>
            <w:r>
              <w:rPr>
                <w:sz w:val="26"/>
                <w:szCs w:val="26"/>
                <w:lang w:eastAsia="en-US"/>
              </w:rPr>
              <w:t>29</w:t>
            </w:r>
          </w:p>
        </w:tc>
      </w:tr>
      <w:tr w:rsidR="004D5074" w:rsidRPr="000039E8" w14:paraId="01ABC289" w14:textId="77777777" w:rsidTr="004D5074">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668CBE0C"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желание повышать уровень языковой культуры.</w:t>
            </w:r>
          </w:p>
        </w:tc>
        <w:tc>
          <w:tcPr>
            <w:tcW w:w="1372" w:type="dxa"/>
            <w:tcBorders>
              <w:top w:val="single" w:sz="4" w:space="0" w:color="auto"/>
              <w:left w:val="single" w:sz="4" w:space="0" w:color="auto"/>
              <w:bottom w:val="single" w:sz="4" w:space="0" w:color="auto"/>
              <w:right w:val="single" w:sz="4" w:space="0" w:color="auto"/>
            </w:tcBorders>
          </w:tcPr>
          <w:p w14:paraId="4063D064" w14:textId="77777777" w:rsidR="004D5074" w:rsidRDefault="004D5074" w:rsidP="004D5074">
            <w:pPr>
              <w:jc w:val="center"/>
              <w:rPr>
                <w:sz w:val="26"/>
                <w:szCs w:val="26"/>
                <w:lang w:eastAsia="en-US"/>
              </w:rPr>
            </w:pPr>
            <w:r>
              <w:rPr>
                <w:sz w:val="26"/>
                <w:szCs w:val="26"/>
                <w:lang w:eastAsia="en-US"/>
              </w:rPr>
              <w:t>32</w:t>
            </w:r>
          </w:p>
        </w:tc>
        <w:tc>
          <w:tcPr>
            <w:tcW w:w="1384" w:type="dxa"/>
            <w:tcBorders>
              <w:top w:val="single" w:sz="4" w:space="0" w:color="auto"/>
              <w:left w:val="single" w:sz="4" w:space="0" w:color="auto"/>
              <w:bottom w:val="single" w:sz="4" w:space="0" w:color="auto"/>
              <w:right w:val="single" w:sz="4" w:space="0" w:color="auto"/>
            </w:tcBorders>
          </w:tcPr>
          <w:p w14:paraId="503E53BC" w14:textId="77777777" w:rsidR="004D5074" w:rsidRPr="000039E8" w:rsidRDefault="004D5074" w:rsidP="004D5074">
            <w:pPr>
              <w:tabs>
                <w:tab w:val="left" w:pos="851"/>
              </w:tabs>
              <w:jc w:val="center"/>
              <w:rPr>
                <w:sz w:val="26"/>
                <w:szCs w:val="26"/>
                <w:lang w:eastAsia="en-US"/>
              </w:rPr>
            </w:pPr>
            <w:r w:rsidRPr="000039E8">
              <w:rPr>
                <w:sz w:val="26"/>
                <w:szCs w:val="26"/>
                <w:lang w:eastAsia="en-US"/>
              </w:rPr>
              <w:t>40</w:t>
            </w:r>
          </w:p>
        </w:tc>
        <w:tc>
          <w:tcPr>
            <w:tcW w:w="1298" w:type="dxa"/>
            <w:tcBorders>
              <w:top w:val="single" w:sz="4" w:space="0" w:color="auto"/>
              <w:left w:val="single" w:sz="4" w:space="0" w:color="auto"/>
              <w:bottom w:val="single" w:sz="4" w:space="0" w:color="auto"/>
              <w:right w:val="single" w:sz="4" w:space="0" w:color="auto"/>
            </w:tcBorders>
          </w:tcPr>
          <w:p w14:paraId="021F311C" w14:textId="77777777" w:rsidR="004D5074" w:rsidRDefault="004D5074" w:rsidP="004D5074">
            <w:pPr>
              <w:jc w:val="center"/>
              <w:rPr>
                <w:sz w:val="26"/>
                <w:szCs w:val="26"/>
                <w:lang w:eastAsia="en-US"/>
              </w:rPr>
            </w:pPr>
            <w:r>
              <w:rPr>
                <w:sz w:val="26"/>
                <w:szCs w:val="26"/>
                <w:lang w:eastAsia="en-US"/>
              </w:rPr>
              <w:t>28</w:t>
            </w:r>
          </w:p>
        </w:tc>
      </w:tr>
      <w:tr w:rsidR="004D5074" w:rsidRPr="000039E8" w14:paraId="42B22707" w14:textId="77777777" w:rsidTr="00F37F03">
        <w:trPr>
          <w:gridAfter w:val="1"/>
          <w:wAfter w:w="7" w:type="dxa"/>
        </w:trPr>
        <w:tc>
          <w:tcPr>
            <w:tcW w:w="9399" w:type="dxa"/>
            <w:gridSpan w:val="5"/>
            <w:tcBorders>
              <w:top w:val="single" w:sz="4" w:space="0" w:color="auto"/>
              <w:left w:val="single" w:sz="4" w:space="0" w:color="auto"/>
              <w:bottom w:val="single" w:sz="4" w:space="0" w:color="auto"/>
              <w:right w:val="single" w:sz="4" w:space="0" w:color="auto"/>
            </w:tcBorders>
            <w:vAlign w:val="center"/>
          </w:tcPr>
          <w:p w14:paraId="3552C090" w14:textId="77777777" w:rsidR="004D5074" w:rsidRPr="000039E8" w:rsidRDefault="004D5074" w:rsidP="004D5074">
            <w:pPr>
              <w:jc w:val="center"/>
              <w:rPr>
                <w:b/>
                <w:sz w:val="26"/>
                <w:szCs w:val="26"/>
                <w:lang w:eastAsia="en-US"/>
              </w:rPr>
            </w:pPr>
            <w:r w:rsidRPr="000039E8">
              <w:rPr>
                <w:b/>
                <w:sz w:val="26"/>
                <w:szCs w:val="26"/>
                <w:lang w:eastAsia="en-US"/>
              </w:rPr>
              <w:t xml:space="preserve">Критерий: </w:t>
            </w:r>
            <w:r w:rsidRPr="000039E8">
              <w:rPr>
                <w:b/>
                <w:sz w:val="26"/>
                <w:szCs w:val="26"/>
              </w:rPr>
              <w:t>Читательская грамотность</w:t>
            </w:r>
          </w:p>
        </w:tc>
      </w:tr>
      <w:tr w:rsidR="004D5074" w:rsidRPr="000039E8" w14:paraId="7802D261" w14:textId="77777777" w:rsidTr="000B47DA">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47901E1F"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извлекать (вычитывать) информацию из текста и делать простые умозаключения (несложные выводы) о том, что говорится в тексте</w:t>
            </w:r>
          </w:p>
        </w:tc>
        <w:tc>
          <w:tcPr>
            <w:tcW w:w="1372" w:type="dxa"/>
            <w:tcBorders>
              <w:top w:val="single" w:sz="4" w:space="0" w:color="auto"/>
              <w:left w:val="single" w:sz="4" w:space="0" w:color="auto"/>
              <w:bottom w:val="single" w:sz="4" w:space="0" w:color="auto"/>
              <w:right w:val="single" w:sz="4" w:space="0" w:color="auto"/>
            </w:tcBorders>
          </w:tcPr>
          <w:p w14:paraId="7EE05849" w14:textId="77777777" w:rsidR="004D5074" w:rsidRPr="000039E8" w:rsidRDefault="004D5074" w:rsidP="004D5074">
            <w:pPr>
              <w:jc w:val="center"/>
              <w:rPr>
                <w:sz w:val="26"/>
                <w:szCs w:val="26"/>
                <w:lang w:eastAsia="en-US"/>
              </w:rPr>
            </w:pPr>
            <w:r>
              <w:rPr>
                <w:sz w:val="26"/>
                <w:szCs w:val="26"/>
                <w:lang w:eastAsia="en-US"/>
              </w:rPr>
              <w:t>13</w:t>
            </w:r>
          </w:p>
        </w:tc>
        <w:tc>
          <w:tcPr>
            <w:tcW w:w="1384" w:type="dxa"/>
            <w:tcBorders>
              <w:top w:val="single" w:sz="4" w:space="0" w:color="auto"/>
              <w:left w:val="single" w:sz="4" w:space="0" w:color="auto"/>
              <w:bottom w:val="single" w:sz="4" w:space="0" w:color="auto"/>
              <w:right w:val="single" w:sz="4" w:space="0" w:color="auto"/>
            </w:tcBorders>
          </w:tcPr>
          <w:p w14:paraId="7FA7DE3A" w14:textId="77777777" w:rsidR="004D5074" w:rsidRPr="000039E8" w:rsidRDefault="004D5074" w:rsidP="004D5074">
            <w:pPr>
              <w:jc w:val="center"/>
              <w:rPr>
                <w:sz w:val="26"/>
                <w:szCs w:val="26"/>
                <w:lang w:eastAsia="en-US"/>
              </w:rPr>
            </w:pPr>
            <w:r>
              <w:rPr>
                <w:sz w:val="26"/>
                <w:szCs w:val="26"/>
                <w:lang w:eastAsia="en-US"/>
              </w:rPr>
              <w:t>68</w:t>
            </w:r>
          </w:p>
        </w:tc>
        <w:tc>
          <w:tcPr>
            <w:tcW w:w="1298" w:type="dxa"/>
            <w:tcBorders>
              <w:top w:val="single" w:sz="4" w:space="0" w:color="auto"/>
              <w:left w:val="single" w:sz="4" w:space="0" w:color="auto"/>
              <w:bottom w:val="single" w:sz="4" w:space="0" w:color="auto"/>
              <w:right w:val="single" w:sz="4" w:space="0" w:color="auto"/>
            </w:tcBorders>
          </w:tcPr>
          <w:p w14:paraId="6605650F" w14:textId="77777777" w:rsidR="004D5074" w:rsidRPr="000039E8" w:rsidRDefault="004D5074" w:rsidP="004D5074">
            <w:pPr>
              <w:jc w:val="center"/>
              <w:rPr>
                <w:sz w:val="26"/>
                <w:szCs w:val="26"/>
                <w:lang w:eastAsia="en-US"/>
              </w:rPr>
            </w:pPr>
            <w:r>
              <w:rPr>
                <w:sz w:val="26"/>
                <w:szCs w:val="26"/>
                <w:lang w:eastAsia="en-US"/>
              </w:rPr>
              <w:t>19</w:t>
            </w:r>
          </w:p>
        </w:tc>
      </w:tr>
      <w:tr w:rsidR="004D5074" w:rsidRPr="000039E8" w14:paraId="5E886DE3" w14:textId="77777777" w:rsidTr="000B47DA">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1F4DBC97"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анализировать, интегрировать и интерпретировать сообщения текста, формулировать на ее основе более сложные выводы</w:t>
            </w:r>
          </w:p>
        </w:tc>
        <w:tc>
          <w:tcPr>
            <w:tcW w:w="1372" w:type="dxa"/>
            <w:tcBorders>
              <w:top w:val="single" w:sz="4" w:space="0" w:color="auto"/>
              <w:left w:val="single" w:sz="4" w:space="0" w:color="auto"/>
              <w:bottom w:val="single" w:sz="4" w:space="0" w:color="auto"/>
              <w:right w:val="single" w:sz="4" w:space="0" w:color="auto"/>
            </w:tcBorders>
          </w:tcPr>
          <w:p w14:paraId="0448AF52" w14:textId="77777777" w:rsidR="004D5074" w:rsidRPr="000039E8" w:rsidRDefault="004D5074" w:rsidP="004D5074">
            <w:pPr>
              <w:jc w:val="center"/>
              <w:rPr>
                <w:sz w:val="26"/>
                <w:szCs w:val="26"/>
                <w:lang w:eastAsia="en-US"/>
              </w:rPr>
            </w:pPr>
            <w:r>
              <w:rPr>
                <w:sz w:val="26"/>
                <w:szCs w:val="26"/>
                <w:lang w:eastAsia="en-US"/>
              </w:rPr>
              <w:t>14</w:t>
            </w:r>
          </w:p>
        </w:tc>
        <w:tc>
          <w:tcPr>
            <w:tcW w:w="1384" w:type="dxa"/>
            <w:tcBorders>
              <w:top w:val="single" w:sz="4" w:space="0" w:color="auto"/>
              <w:left w:val="single" w:sz="4" w:space="0" w:color="auto"/>
              <w:bottom w:val="single" w:sz="4" w:space="0" w:color="auto"/>
              <w:right w:val="single" w:sz="4" w:space="0" w:color="auto"/>
            </w:tcBorders>
          </w:tcPr>
          <w:p w14:paraId="737A94AF" w14:textId="77777777" w:rsidR="004D5074" w:rsidRPr="000039E8" w:rsidRDefault="004D5074" w:rsidP="004D5074">
            <w:pPr>
              <w:jc w:val="center"/>
              <w:rPr>
                <w:sz w:val="26"/>
                <w:szCs w:val="26"/>
                <w:lang w:eastAsia="en-US"/>
              </w:rPr>
            </w:pPr>
            <w:r>
              <w:rPr>
                <w:sz w:val="26"/>
                <w:szCs w:val="26"/>
                <w:lang w:eastAsia="en-US"/>
              </w:rPr>
              <w:t>61</w:t>
            </w:r>
          </w:p>
        </w:tc>
        <w:tc>
          <w:tcPr>
            <w:tcW w:w="1298" w:type="dxa"/>
            <w:tcBorders>
              <w:top w:val="single" w:sz="4" w:space="0" w:color="auto"/>
              <w:left w:val="single" w:sz="4" w:space="0" w:color="auto"/>
              <w:bottom w:val="single" w:sz="4" w:space="0" w:color="auto"/>
              <w:right w:val="single" w:sz="4" w:space="0" w:color="auto"/>
            </w:tcBorders>
          </w:tcPr>
          <w:p w14:paraId="40A6EABF" w14:textId="77777777" w:rsidR="004D5074" w:rsidRPr="000039E8" w:rsidRDefault="004D5074" w:rsidP="004D5074">
            <w:pPr>
              <w:jc w:val="center"/>
              <w:rPr>
                <w:sz w:val="26"/>
                <w:szCs w:val="26"/>
                <w:lang w:eastAsia="en-US"/>
              </w:rPr>
            </w:pPr>
            <w:r>
              <w:rPr>
                <w:sz w:val="26"/>
                <w:szCs w:val="26"/>
                <w:lang w:eastAsia="en-US"/>
              </w:rPr>
              <w:t>25</w:t>
            </w:r>
          </w:p>
        </w:tc>
      </w:tr>
      <w:tr w:rsidR="004D5074" w:rsidRPr="000039E8" w14:paraId="40861C5B" w14:textId="77777777" w:rsidTr="000B47DA">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vAlign w:val="center"/>
          </w:tcPr>
          <w:p w14:paraId="32EC88C3"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умение размышлять о сообщениях текста и оценивать содержание, форму, структурные и языковые особенности текста</w:t>
            </w:r>
          </w:p>
        </w:tc>
        <w:tc>
          <w:tcPr>
            <w:tcW w:w="1372" w:type="dxa"/>
            <w:tcBorders>
              <w:top w:val="single" w:sz="4" w:space="0" w:color="auto"/>
              <w:left w:val="single" w:sz="4" w:space="0" w:color="auto"/>
              <w:bottom w:val="single" w:sz="4" w:space="0" w:color="auto"/>
              <w:right w:val="single" w:sz="4" w:space="0" w:color="auto"/>
            </w:tcBorders>
          </w:tcPr>
          <w:p w14:paraId="37477EE0" w14:textId="77777777" w:rsidR="004D5074" w:rsidRPr="000039E8" w:rsidRDefault="004D5074" w:rsidP="004D5074">
            <w:pPr>
              <w:jc w:val="center"/>
              <w:rPr>
                <w:sz w:val="26"/>
                <w:szCs w:val="26"/>
                <w:lang w:eastAsia="en-US"/>
              </w:rPr>
            </w:pPr>
            <w:r>
              <w:rPr>
                <w:sz w:val="26"/>
                <w:szCs w:val="26"/>
                <w:lang w:eastAsia="en-US"/>
              </w:rPr>
              <w:t>25</w:t>
            </w:r>
          </w:p>
        </w:tc>
        <w:tc>
          <w:tcPr>
            <w:tcW w:w="1384" w:type="dxa"/>
            <w:tcBorders>
              <w:top w:val="single" w:sz="4" w:space="0" w:color="auto"/>
              <w:left w:val="single" w:sz="4" w:space="0" w:color="auto"/>
              <w:bottom w:val="single" w:sz="4" w:space="0" w:color="auto"/>
              <w:right w:val="single" w:sz="4" w:space="0" w:color="auto"/>
            </w:tcBorders>
          </w:tcPr>
          <w:p w14:paraId="4CDB2FA4" w14:textId="77777777" w:rsidR="004D5074" w:rsidRPr="000039E8" w:rsidRDefault="004D5074" w:rsidP="004D5074">
            <w:pPr>
              <w:jc w:val="center"/>
              <w:rPr>
                <w:sz w:val="26"/>
                <w:szCs w:val="26"/>
                <w:lang w:eastAsia="en-US"/>
              </w:rPr>
            </w:pPr>
            <w:r>
              <w:rPr>
                <w:sz w:val="26"/>
                <w:szCs w:val="26"/>
                <w:lang w:eastAsia="en-US"/>
              </w:rPr>
              <w:t>49</w:t>
            </w:r>
          </w:p>
        </w:tc>
        <w:tc>
          <w:tcPr>
            <w:tcW w:w="1298" w:type="dxa"/>
            <w:tcBorders>
              <w:top w:val="single" w:sz="4" w:space="0" w:color="auto"/>
              <w:left w:val="single" w:sz="4" w:space="0" w:color="auto"/>
              <w:bottom w:val="single" w:sz="4" w:space="0" w:color="auto"/>
              <w:right w:val="single" w:sz="4" w:space="0" w:color="auto"/>
            </w:tcBorders>
          </w:tcPr>
          <w:p w14:paraId="0FBF7F5F" w14:textId="77777777" w:rsidR="004D5074" w:rsidRPr="000039E8" w:rsidRDefault="004D5074" w:rsidP="004D5074">
            <w:pPr>
              <w:jc w:val="center"/>
              <w:rPr>
                <w:sz w:val="26"/>
                <w:szCs w:val="26"/>
                <w:lang w:eastAsia="en-US"/>
              </w:rPr>
            </w:pPr>
            <w:r>
              <w:rPr>
                <w:sz w:val="26"/>
                <w:szCs w:val="26"/>
                <w:lang w:eastAsia="en-US"/>
              </w:rPr>
              <w:t>26</w:t>
            </w:r>
          </w:p>
        </w:tc>
      </w:tr>
      <w:tr w:rsidR="004D5074" w:rsidRPr="000039E8" w14:paraId="6F42F2D9" w14:textId="77777777" w:rsidTr="00CD0C87">
        <w:trPr>
          <w:gridAfter w:val="1"/>
          <w:wAfter w:w="7" w:type="dxa"/>
        </w:trPr>
        <w:tc>
          <w:tcPr>
            <w:tcW w:w="9399" w:type="dxa"/>
            <w:gridSpan w:val="5"/>
            <w:tcBorders>
              <w:top w:val="single" w:sz="4" w:space="0" w:color="auto"/>
              <w:left w:val="single" w:sz="4" w:space="0" w:color="auto"/>
              <w:bottom w:val="single" w:sz="4" w:space="0" w:color="auto"/>
              <w:right w:val="single" w:sz="4" w:space="0" w:color="auto"/>
            </w:tcBorders>
            <w:vAlign w:val="center"/>
          </w:tcPr>
          <w:p w14:paraId="73FA956A" w14:textId="77777777" w:rsidR="004D5074" w:rsidRPr="000039E8" w:rsidRDefault="004D5074" w:rsidP="004D5074">
            <w:pPr>
              <w:jc w:val="center"/>
              <w:rPr>
                <w:b/>
                <w:sz w:val="26"/>
                <w:szCs w:val="26"/>
                <w:lang w:eastAsia="en-US"/>
              </w:rPr>
            </w:pPr>
            <w:r w:rsidRPr="000039E8">
              <w:rPr>
                <w:b/>
                <w:sz w:val="26"/>
                <w:szCs w:val="26"/>
                <w:lang w:eastAsia="en-US"/>
              </w:rPr>
              <w:t xml:space="preserve">Критерий: </w:t>
            </w:r>
            <w:r w:rsidRPr="000039E8">
              <w:rPr>
                <w:b/>
                <w:sz w:val="26"/>
                <w:szCs w:val="26"/>
              </w:rPr>
              <w:t>Математическая грамотность</w:t>
            </w:r>
          </w:p>
        </w:tc>
      </w:tr>
      <w:tr w:rsidR="004D5074" w:rsidRPr="000039E8" w14:paraId="2DC7A788" w14:textId="77777777" w:rsidTr="00FA75AF">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tcPr>
          <w:p w14:paraId="766B6C09"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формулировать ситуацию на языке математики;</w:t>
            </w:r>
          </w:p>
        </w:tc>
        <w:tc>
          <w:tcPr>
            <w:tcW w:w="1372" w:type="dxa"/>
            <w:tcBorders>
              <w:top w:val="single" w:sz="4" w:space="0" w:color="auto"/>
              <w:left w:val="single" w:sz="4" w:space="0" w:color="auto"/>
              <w:bottom w:val="single" w:sz="4" w:space="0" w:color="auto"/>
              <w:right w:val="single" w:sz="4" w:space="0" w:color="auto"/>
            </w:tcBorders>
          </w:tcPr>
          <w:p w14:paraId="121C8331" w14:textId="77777777" w:rsidR="004D5074" w:rsidRPr="000039E8" w:rsidRDefault="004D5074" w:rsidP="004D5074">
            <w:pPr>
              <w:jc w:val="center"/>
              <w:rPr>
                <w:sz w:val="26"/>
                <w:szCs w:val="26"/>
                <w:lang w:eastAsia="en-US"/>
              </w:rPr>
            </w:pPr>
            <w:r>
              <w:rPr>
                <w:sz w:val="26"/>
                <w:szCs w:val="26"/>
                <w:lang w:eastAsia="en-US"/>
              </w:rPr>
              <w:t>24</w:t>
            </w:r>
          </w:p>
        </w:tc>
        <w:tc>
          <w:tcPr>
            <w:tcW w:w="1384" w:type="dxa"/>
            <w:tcBorders>
              <w:top w:val="single" w:sz="4" w:space="0" w:color="auto"/>
              <w:left w:val="single" w:sz="4" w:space="0" w:color="auto"/>
              <w:bottom w:val="single" w:sz="4" w:space="0" w:color="auto"/>
              <w:right w:val="single" w:sz="4" w:space="0" w:color="auto"/>
            </w:tcBorders>
          </w:tcPr>
          <w:p w14:paraId="6AE1B442" w14:textId="77777777" w:rsidR="004D5074" w:rsidRPr="000039E8" w:rsidRDefault="004D5074" w:rsidP="004D5074">
            <w:pPr>
              <w:jc w:val="center"/>
              <w:rPr>
                <w:sz w:val="26"/>
                <w:szCs w:val="26"/>
                <w:lang w:eastAsia="en-US"/>
              </w:rPr>
            </w:pPr>
            <w:r>
              <w:rPr>
                <w:sz w:val="26"/>
                <w:szCs w:val="26"/>
                <w:lang w:eastAsia="en-US"/>
              </w:rPr>
              <w:t>51</w:t>
            </w:r>
          </w:p>
        </w:tc>
        <w:tc>
          <w:tcPr>
            <w:tcW w:w="1298" w:type="dxa"/>
            <w:tcBorders>
              <w:top w:val="single" w:sz="4" w:space="0" w:color="auto"/>
              <w:left w:val="single" w:sz="4" w:space="0" w:color="auto"/>
              <w:bottom w:val="single" w:sz="4" w:space="0" w:color="auto"/>
              <w:right w:val="single" w:sz="4" w:space="0" w:color="auto"/>
            </w:tcBorders>
          </w:tcPr>
          <w:p w14:paraId="6FCD306D" w14:textId="77777777" w:rsidR="004D5074" w:rsidRPr="000039E8" w:rsidRDefault="004D5074" w:rsidP="004D5074">
            <w:pPr>
              <w:jc w:val="center"/>
              <w:rPr>
                <w:sz w:val="26"/>
                <w:szCs w:val="26"/>
                <w:lang w:eastAsia="en-US"/>
              </w:rPr>
            </w:pPr>
            <w:r>
              <w:rPr>
                <w:sz w:val="26"/>
                <w:szCs w:val="26"/>
                <w:lang w:eastAsia="en-US"/>
              </w:rPr>
              <w:t>25</w:t>
            </w:r>
          </w:p>
        </w:tc>
      </w:tr>
      <w:tr w:rsidR="004D5074" w:rsidRPr="000039E8" w14:paraId="3825E0F5" w14:textId="77777777" w:rsidTr="00FA75AF">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tcPr>
          <w:p w14:paraId="5F72CF77"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применять математические понятия, факты, процедуры;</w:t>
            </w:r>
          </w:p>
        </w:tc>
        <w:tc>
          <w:tcPr>
            <w:tcW w:w="1372" w:type="dxa"/>
            <w:tcBorders>
              <w:top w:val="single" w:sz="4" w:space="0" w:color="auto"/>
              <w:left w:val="single" w:sz="4" w:space="0" w:color="auto"/>
              <w:bottom w:val="single" w:sz="4" w:space="0" w:color="auto"/>
              <w:right w:val="single" w:sz="4" w:space="0" w:color="auto"/>
            </w:tcBorders>
          </w:tcPr>
          <w:p w14:paraId="528DF7DF" w14:textId="77777777" w:rsidR="004D5074" w:rsidRPr="000039E8" w:rsidRDefault="004D5074" w:rsidP="004D5074">
            <w:pPr>
              <w:jc w:val="center"/>
              <w:rPr>
                <w:sz w:val="26"/>
                <w:szCs w:val="26"/>
                <w:lang w:eastAsia="en-US"/>
              </w:rPr>
            </w:pPr>
            <w:r>
              <w:rPr>
                <w:sz w:val="26"/>
                <w:szCs w:val="26"/>
                <w:lang w:eastAsia="en-US"/>
              </w:rPr>
              <w:t>13</w:t>
            </w:r>
          </w:p>
        </w:tc>
        <w:tc>
          <w:tcPr>
            <w:tcW w:w="1384" w:type="dxa"/>
            <w:tcBorders>
              <w:top w:val="single" w:sz="4" w:space="0" w:color="auto"/>
              <w:left w:val="single" w:sz="4" w:space="0" w:color="auto"/>
              <w:bottom w:val="single" w:sz="4" w:space="0" w:color="auto"/>
              <w:right w:val="single" w:sz="4" w:space="0" w:color="auto"/>
            </w:tcBorders>
          </w:tcPr>
          <w:p w14:paraId="2B6B1894" w14:textId="77777777" w:rsidR="004D5074" w:rsidRDefault="004D5074" w:rsidP="004D5074">
            <w:pPr>
              <w:jc w:val="center"/>
              <w:rPr>
                <w:sz w:val="26"/>
                <w:szCs w:val="26"/>
                <w:lang w:eastAsia="en-US"/>
              </w:rPr>
            </w:pPr>
            <w:r>
              <w:rPr>
                <w:sz w:val="26"/>
                <w:szCs w:val="26"/>
                <w:lang w:eastAsia="en-US"/>
              </w:rPr>
              <w:t>48</w:t>
            </w:r>
          </w:p>
        </w:tc>
        <w:tc>
          <w:tcPr>
            <w:tcW w:w="1298" w:type="dxa"/>
            <w:tcBorders>
              <w:top w:val="single" w:sz="4" w:space="0" w:color="auto"/>
              <w:left w:val="single" w:sz="4" w:space="0" w:color="auto"/>
              <w:bottom w:val="single" w:sz="4" w:space="0" w:color="auto"/>
              <w:right w:val="single" w:sz="4" w:space="0" w:color="auto"/>
            </w:tcBorders>
          </w:tcPr>
          <w:p w14:paraId="469AB531" w14:textId="77777777" w:rsidR="004D5074" w:rsidRPr="000039E8" w:rsidRDefault="004D5074" w:rsidP="004D5074">
            <w:pPr>
              <w:jc w:val="center"/>
              <w:rPr>
                <w:sz w:val="26"/>
                <w:szCs w:val="26"/>
                <w:lang w:eastAsia="en-US"/>
              </w:rPr>
            </w:pPr>
            <w:r>
              <w:rPr>
                <w:sz w:val="26"/>
                <w:szCs w:val="26"/>
                <w:lang w:eastAsia="en-US"/>
              </w:rPr>
              <w:t>39</w:t>
            </w:r>
          </w:p>
        </w:tc>
      </w:tr>
      <w:tr w:rsidR="004D5074" w:rsidRPr="000039E8" w14:paraId="07E06FEB" w14:textId="77777777" w:rsidTr="00FA75AF">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tcPr>
          <w:p w14:paraId="2033EDC6"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интерпретировать, использовать и оценивать математические результаты</w:t>
            </w:r>
          </w:p>
        </w:tc>
        <w:tc>
          <w:tcPr>
            <w:tcW w:w="1372" w:type="dxa"/>
            <w:tcBorders>
              <w:top w:val="single" w:sz="4" w:space="0" w:color="auto"/>
              <w:left w:val="single" w:sz="4" w:space="0" w:color="auto"/>
              <w:bottom w:val="single" w:sz="4" w:space="0" w:color="auto"/>
              <w:right w:val="single" w:sz="4" w:space="0" w:color="auto"/>
            </w:tcBorders>
          </w:tcPr>
          <w:p w14:paraId="03358572" w14:textId="77777777" w:rsidR="004D5074" w:rsidRPr="000039E8" w:rsidRDefault="004D5074" w:rsidP="004D5074">
            <w:pPr>
              <w:jc w:val="center"/>
              <w:rPr>
                <w:sz w:val="26"/>
                <w:szCs w:val="26"/>
                <w:lang w:eastAsia="en-US"/>
              </w:rPr>
            </w:pPr>
            <w:r>
              <w:rPr>
                <w:sz w:val="26"/>
                <w:szCs w:val="26"/>
                <w:lang w:eastAsia="en-US"/>
              </w:rPr>
              <w:t>14</w:t>
            </w:r>
          </w:p>
        </w:tc>
        <w:tc>
          <w:tcPr>
            <w:tcW w:w="1384" w:type="dxa"/>
            <w:tcBorders>
              <w:top w:val="single" w:sz="4" w:space="0" w:color="auto"/>
              <w:left w:val="single" w:sz="4" w:space="0" w:color="auto"/>
              <w:bottom w:val="single" w:sz="4" w:space="0" w:color="auto"/>
              <w:right w:val="single" w:sz="4" w:space="0" w:color="auto"/>
            </w:tcBorders>
          </w:tcPr>
          <w:p w14:paraId="374D28F4" w14:textId="77777777" w:rsidR="004D5074" w:rsidRDefault="004D5074" w:rsidP="004D5074">
            <w:pPr>
              <w:jc w:val="center"/>
              <w:rPr>
                <w:sz w:val="26"/>
                <w:szCs w:val="26"/>
                <w:lang w:eastAsia="en-US"/>
              </w:rPr>
            </w:pPr>
            <w:r>
              <w:rPr>
                <w:sz w:val="26"/>
                <w:szCs w:val="26"/>
                <w:lang w:eastAsia="en-US"/>
              </w:rPr>
              <w:t>32</w:t>
            </w:r>
          </w:p>
        </w:tc>
        <w:tc>
          <w:tcPr>
            <w:tcW w:w="1298" w:type="dxa"/>
            <w:tcBorders>
              <w:top w:val="single" w:sz="4" w:space="0" w:color="auto"/>
              <w:left w:val="single" w:sz="4" w:space="0" w:color="auto"/>
              <w:bottom w:val="single" w:sz="4" w:space="0" w:color="auto"/>
              <w:right w:val="single" w:sz="4" w:space="0" w:color="auto"/>
            </w:tcBorders>
          </w:tcPr>
          <w:p w14:paraId="2628D782" w14:textId="77777777" w:rsidR="004D5074" w:rsidRPr="000039E8" w:rsidRDefault="004D5074" w:rsidP="004D5074">
            <w:pPr>
              <w:jc w:val="center"/>
              <w:rPr>
                <w:sz w:val="26"/>
                <w:szCs w:val="26"/>
                <w:lang w:eastAsia="en-US"/>
              </w:rPr>
            </w:pPr>
            <w:r>
              <w:rPr>
                <w:sz w:val="26"/>
                <w:szCs w:val="26"/>
                <w:lang w:eastAsia="en-US"/>
              </w:rPr>
              <w:t>54</w:t>
            </w:r>
          </w:p>
        </w:tc>
      </w:tr>
      <w:tr w:rsidR="004D5074" w:rsidRPr="000039E8" w14:paraId="4CEB4371" w14:textId="77777777" w:rsidTr="00D03BBA">
        <w:trPr>
          <w:gridAfter w:val="1"/>
          <w:wAfter w:w="7" w:type="dxa"/>
        </w:trPr>
        <w:tc>
          <w:tcPr>
            <w:tcW w:w="9399" w:type="dxa"/>
            <w:gridSpan w:val="5"/>
            <w:tcBorders>
              <w:top w:val="single" w:sz="4" w:space="0" w:color="auto"/>
              <w:left w:val="single" w:sz="4" w:space="0" w:color="auto"/>
              <w:bottom w:val="single" w:sz="4" w:space="0" w:color="auto"/>
              <w:right w:val="single" w:sz="4" w:space="0" w:color="auto"/>
            </w:tcBorders>
            <w:vAlign w:val="center"/>
          </w:tcPr>
          <w:p w14:paraId="48324E1B" w14:textId="77777777" w:rsidR="004D5074" w:rsidRPr="000039E8" w:rsidRDefault="004D5074" w:rsidP="004D5074">
            <w:pPr>
              <w:jc w:val="center"/>
              <w:rPr>
                <w:b/>
                <w:sz w:val="26"/>
                <w:szCs w:val="26"/>
                <w:lang w:eastAsia="en-US"/>
              </w:rPr>
            </w:pPr>
            <w:r w:rsidRPr="000039E8">
              <w:rPr>
                <w:b/>
                <w:sz w:val="26"/>
                <w:szCs w:val="26"/>
              </w:rPr>
              <w:lastRenderedPageBreak/>
              <w:t>Критерий: Естественнонаучная грамотность</w:t>
            </w:r>
          </w:p>
        </w:tc>
      </w:tr>
      <w:tr w:rsidR="004D5074" w:rsidRPr="000039E8" w14:paraId="5B988DB7" w14:textId="77777777" w:rsidTr="0060752A">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tcPr>
          <w:p w14:paraId="78871386"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Готовность осваивать и использовать знания о природе</w:t>
            </w:r>
          </w:p>
        </w:tc>
        <w:tc>
          <w:tcPr>
            <w:tcW w:w="1372" w:type="dxa"/>
            <w:tcBorders>
              <w:top w:val="single" w:sz="4" w:space="0" w:color="auto"/>
              <w:left w:val="single" w:sz="4" w:space="0" w:color="auto"/>
              <w:bottom w:val="single" w:sz="4" w:space="0" w:color="auto"/>
              <w:right w:val="single" w:sz="4" w:space="0" w:color="auto"/>
            </w:tcBorders>
          </w:tcPr>
          <w:p w14:paraId="7104F4D6" w14:textId="77777777" w:rsidR="004D5074" w:rsidRPr="000039E8" w:rsidRDefault="00974B9A" w:rsidP="004D5074">
            <w:pPr>
              <w:jc w:val="center"/>
              <w:rPr>
                <w:sz w:val="26"/>
                <w:szCs w:val="26"/>
                <w:lang w:eastAsia="en-US"/>
              </w:rPr>
            </w:pPr>
            <w:r>
              <w:rPr>
                <w:sz w:val="26"/>
                <w:szCs w:val="26"/>
                <w:lang w:eastAsia="en-US"/>
              </w:rPr>
              <w:t>9</w:t>
            </w:r>
          </w:p>
        </w:tc>
        <w:tc>
          <w:tcPr>
            <w:tcW w:w="1384" w:type="dxa"/>
            <w:tcBorders>
              <w:top w:val="single" w:sz="4" w:space="0" w:color="auto"/>
              <w:left w:val="single" w:sz="4" w:space="0" w:color="auto"/>
              <w:bottom w:val="single" w:sz="4" w:space="0" w:color="auto"/>
              <w:right w:val="single" w:sz="4" w:space="0" w:color="auto"/>
            </w:tcBorders>
          </w:tcPr>
          <w:p w14:paraId="6631AB01" w14:textId="77777777" w:rsidR="004D5074" w:rsidRPr="000039E8" w:rsidRDefault="00974B9A" w:rsidP="004D5074">
            <w:pPr>
              <w:jc w:val="center"/>
              <w:rPr>
                <w:sz w:val="26"/>
                <w:szCs w:val="26"/>
                <w:lang w:eastAsia="en-US"/>
              </w:rPr>
            </w:pPr>
            <w:r>
              <w:rPr>
                <w:sz w:val="26"/>
                <w:szCs w:val="26"/>
                <w:lang w:eastAsia="en-US"/>
              </w:rPr>
              <w:t>87</w:t>
            </w:r>
          </w:p>
        </w:tc>
        <w:tc>
          <w:tcPr>
            <w:tcW w:w="1298" w:type="dxa"/>
            <w:tcBorders>
              <w:top w:val="single" w:sz="4" w:space="0" w:color="auto"/>
              <w:left w:val="single" w:sz="4" w:space="0" w:color="auto"/>
              <w:bottom w:val="single" w:sz="4" w:space="0" w:color="auto"/>
              <w:right w:val="single" w:sz="4" w:space="0" w:color="auto"/>
            </w:tcBorders>
          </w:tcPr>
          <w:p w14:paraId="1A7A298C" w14:textId="77777777" w:rsidR="004D5074" w:rsidRPr="000039E8" w:rsidRDefault="00974B9A" w:rsidP="004D5074">
            <w:pPr>
              <w:jc w:val="center"/>
              <w:rPr>
                <w:sz w:val="26"/>
                <w:szCs w:val="26"/>
                <w:lang w:eastAsia="en-US"/>
              </w:rPr>
            </w:pPr>
            <w:r>
              <w:rPr>
                <w:sz w:val="26"/>
                <w:szCs w:val="26"/>
                <w:lang w:eastAsia="en-US"/>
              </w:rPr>
              <w:t>4</w:t>
            </w:r>
          </w:p>
        </w:tc>
      </w:tr>
      <w:tr w:rsidR="004D5074" w:rsidRPr="000039E8" w14:paraId="7A4DE9A3" w14:textId="77777777" w:rsidTr="0060752A">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tcPr>
          <w:p w14:paraId="0681859E"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Осознание ценности и значения научных знаний о природе</w:t>
            </w:r>
          </w:p>
        </w:tc>
        <w:tc>
          <w:tcPr>
            <w:tcW w:w="1372" w:type="dxa"/>
            <w:tcBorders>
              <w:top w:val="single" w:sz="4" w:space="0" w:color="auto"/>
              <w:left w:val="single" w:sz="4" w:space="0" w:color="auto"/>
              <w:bottom w:val="single" w:sz="4" w:space="0" w:color="auto"/>
              <w:right w:val="single" w:sz="4" w:space="0" w:color="auto"/>
            </w:tcBorders>
          </w:tcPr>
          <w:p w14:paraId="31EFB399" w14:textId="77777777" w:rsidR="004D5074" w:rsidRPr="000039E8" w:rsidRDefault="00974B9A" w:rsidP="004D5074">
            <w:pPr>
              <w:jc w:val="center"/>
              <w:rPr>
                <w:sz w:val="26"/>
                <w:szCs w:val="26"/>
                <w:lang w:eastAsia="en-US"/>
              </w:rPr>
            </w:pPr>
            <w:r>
              <w:rPr>
                <w:sz w:val="26"/>
                <w:szCs w:val="26"/>
                <w:lang w:eastAsia="en-US"/>
              </w:rPr>
              <w:t>3</w:t>
            </w:r>
          </w:p>
        </w:tc>
        <w:tc>
          <w:tcPr>
            <w:tcW w:w="1384" w:type="dxa"/>
            <w:tcBorders>
              <w:top w:val="single" w:sz="4" w:space="0" w:color="auto"/>
              <w:left w:val="single" w:sz="4" w:space="0" w:color="auto"/>
              <w:bottom w:val="single" w:sz="4" w:space="0" w:color="auto"/>
              <w:right w:val="single" w:sz="4" w:space="0" w:color="auto"/>
            </w:tcBorders>
          </w:tcPr>
          <w:p w14:paraId="53C9CD12" w14:textId="77777777" w:rsidR="004D5074" w:rsidRPr="000039E8" w:rsidRDefault="00974B9A" w:rsidP="004D5074">
            <w:pPr>
              <w:jc w:val="center"/>
              <w:rPr>
                <w:sz w:val="26"/>
                <w:szCs w:val="26"/>
                <w:lang w:eastAsia="en-US"/>
              </w:rPr>
            </w:pPr>
            <w:r>
              <w:rPr>
                <w:sz w:val="26"/>
                <w:szCs w:val="26"/>
                <w:lang w:eastAsia="en-US"/>
              </w:rPr>
              <w:t>93</w:t>
            </w:r>
          </w:p>
        </w:tc>
        <w:tc>
          <w:tcPr>
            <w:tcW w:w="1298" w:type="dxa"/>
            <w:tcBorders>
              <w:top w:val="single" w:sz="4" w:space="0" w:color="auto"/>
              <w:left w:val="single" w:sz="4" w:space="0" w:color="auto"/>
              <w:bottom w:val="single" w:sz="4" w:space="0" w:color="auto"/>
              <w:right w:val="single" w:sz="4" w:space="0" w:color="auto"/>
            </w:tcBorders>
          </w:tcPr>
          <w:p w14:paraId="7FCD193B" w14:textId="77777777" w:rsidR="004D5074" w:rsidRPr="000039E8" w:rsidRDefault="00974B9A" w:rsidP="004D5074">
            <w:pPr>
              <w:jc w:val="center"/>
              <w:rPr>
                <w:sz w:val="26"/>
                <w:szCs w:val="26"/>
                <w:lang w:eastAsia="en-US"/>
              </w:rPr>
            </w:pPr>
            <w:r>
              <w:rPr>
                <w:sz w:val="26"/>
                <w:szCs w:val="26"/>
                <w:lang w:eastAsia="en-US"/>
              </w:rPr>
              <w:t>4</w:t>
            </w:r>
          </w:p>
        </w:tc>
      </w:tr>
      <w:tr w:rsidR="004D5074" w:rsidRPr="000039E8" w14:paraId="45046F39" w14:textId="77777777" w:rsidTr="0060752A">
        <w:trPr>
          <w:gridAfter w:val="1"/>
          <w:wAfter w:w="7" w:type="dxa"/>
        </w:trPr>
        <w:tc>
          <w:tcPr>
            <w:tcW w:w="5345" w:type="dxa"/>
            <w:gridSpan w:val="2"/>
            <w:tcBorders>
              <w:top w:val="single" w:sz="4" w:space="0" w:color="auto"/>
              <w:left w:val="single" w:sz="4" w:space="0" w:color="auto"/>
              <w:bottom w:val="single" w:sz="4" w:space="0" w:color="auto"/>
              <w:right w:val="single" w:sz="4" w:space="0" w:color="auto"/>
            </w:tcBorders>
          </w:tcPr>
          <w:p w14:paraId="1A090023" w14:textId="77777777" w:rsidR="004D5074" w:rsidRPr="000039E8" w:rsidRDefault="004D5074" w:rsidP="004D5074">
            <w:pPr>
              <w:pStyle w:val="1"/>
              <w:tabs>
                <w:tab w:val="left" w:pos="284"/>
              </w:tabs>
              <w:ind w:left="114"/>
              <w:rPr>
                <w:rFonts w:ascii="Times New Roman" w:hAnsi="Times New Roman"/>
                <w:sz w:val="26"/>
                <w:szCs w:val="26"/>
              </w:rPr>
            </w:pPr>
            <w:r w:rsidRPr="000039E8">
              <w:rPr>
                <w:rFonts w:ascii="Times New Roman" w:hAnsi="Times New Roman"/>
                <w:sz w:val="26"/>
                <w:szCs w:val="26"/>
              </w:rPr>
              <w:t>Овладение методами познания природных явлений</w:t>
            </w:r>
          </w:p>
        </w:tc>
        <w:tc>
          <w:tcPr>
            <w:tcW w:w="1372" w:type="dxa"/>
            <w:tcBorders>
              <w:top w:val="single" w:sz="4" w:space="0" w:color="auto"/>
              <w:left w:val="single" w:sz="4" w:space="0" w:color="auto"/>
              <w:bottom w:val="single" w:sz="4" w:space="0" w:color="auto"/>
              <w:right w:val="single" w:sz="4" w:space="0" w:color="auto"/>
            </w:tcBorders>
          </w:tcPr>
          <w:p w14:paraId="6657042C" w14:textId="77777777" w:rsidR="004D5074" w:rsidRPr="000039E8" w:rsidRDefault="00974B9A" w:rsidP="004D5074">
            <w:pPr>
              <w:jc w:val="center"/>
              <w:rPr>
                <w:sz w:val="26"/>
                <w:szCs w:val="26"/>
                <w:lang w:eastAsia="en-US"/>
              </w:rPr>
            </w:pPr>
            <w:r>
              <w:rPr>
                <w:sz w:val="26"/>
                <w:szCs w:val="26"/>
                <w:lang w:eastAsia="en-US"/>
              </w:rPr>
              <w:t>13</w:t>
            </w:r>
          </w:p>
        </w:tc>
        <w:tc>
          <w:tcPr>
            <w:tcW w:w="1384" w:type="dxa"/>
            <w:tcBorders>
              <w:top w:val="single" w:sz="4" w:space="0" w:color="auto"/>
              <w:left w:val="single" w:sz="4" w:space="0" w:color="auto"/>
              <w:bottom w:val="single" w:sz="4" w:space="0" w:color="auto"/>
              <w:right w:val="single" w:sz="4" w:space="0" w:color="auto"/>
            </w:tcBorders>
          </w:tcPr>
          <w:p w14:paraId="3347F46F" w14:textId="77777777" w:rsidR="004D5074" w:rsidRPr="000039E8" w:rsidRDefault="00974B9A" w:rsidP="004D5074">
            <w:pPr>
              <w:jc w:val="center"/>
              <w:rPr>
                <w:sz w:val="26"/>
                <w:szCs w:val="26"/>
                <w:lang w:eastAsia="en-US"/>
              </w:rPr>
            </w:pPr>
            <w:r>
              <w:rPr>
                <w:sz w:val="26"/>
                <w:szCs w:val="26"/>
                <w:lang w:eastAsia="en-US"/>
              </w:rPr>
              <w:t>79</w:t>
            </w:r>
          </w:p>
        </w:tc>
        <w:tc>
          <w:tcPr>
            <w:tcW w:w="1298" w:type="dxa"/>
            <w:tcBorders>
              <w:top w:val="single" w:sz="4" w:space="0" w:color="auto"/>
              <w:left w:val="single" w:sz="4" w:space="0" w:color="auto"/>
              <w:bottom w:val="single" w:sz="4" w:space="0" w:color="auto"/>
              <w:right w:val="single" w:sz="4" w:space="0" w:color="auto"/>
            </w:tcBorders>
          </w:tcPr>
          <w:p w14:paraId="6A79281A" w14:textId="77777777" w:rsidR="004D5074" w:rsidRPr="000039E8" w:rsidRDefault="00974B9A" w:rsidP="004D5074">
            <w:pPr>
              <w:jc w:val="center"/>
              <w:rPr>
                <w:sz w:val="26"/>
                <w:szCs w:val="26"/>
                <w:lang w:eastAsia="en-US"/>
              </w:rPr>
            </w:pPr>
            <w:r>
              <w:rPr>
                <w:sz w:val="26"/>
                <w:szCs w:val="26"/>
                <w:lang w:eastAsia="en-US"/>
              </w:rPr>
              <w:t>8</w:t>
            </w:r>
          </w:p>
        </w:tc>
      </w:tr>
      <w:tr w:rsidR="004D5074" w:rsidRPr="000039E8" w14:paraId="63E2E1E9" w14:textId="77777777" w:rsidTr="00C9108F">
        <w:tc>
          <w:tcPr>
            <w:tcW w:w="9406" w:type="dxa"/>
            <w:gridSpan w:val="6"/>
            <w:tcBorders>
              <w:left w:val="single" w:sz="4" w:space="0" w:color="auto"/>
              <w:bottom w:val="single" w:sz="4" w:space="0" w:color="auto"/>
              <w:right w:val="single" w:sz="4" w:space="0" w:color="auto"/>
            </w:tcBorders>
          </w:tcPr>
          <w:p w14:paraId="562BA842" w14:textId="77777777" w:rsidR="004D5074" w:rsidRPr="000039E8" w:rsidRDefault="004D5074" w:rsidP="004D5074">
            <w:pPr>
              <w:tabs>
                <w:tab w:val="left" w:pos="851"/>
              </w:tabs>
              <w:jc w:val="center"/>
              <w:rPr>
                <w:sz w:val="26"/>
                <w:szCs w:val="26"/>
                <w:lang w:eastAsia="en-US"/>
              </w:rPr>
            </w:pPr>
            <w:r w:rsidRPr="000039E8">
              <w:rPr>
                <w:i/>
                <w:sz w:val="26"/>
                <w:szCs w:val="26"/>
                <w:lang w:eastAsia="en-US"/>
              </w:rPr>
              <w:t xml:space="preserve">Предметно-методологические компетенции педагогов МБОУ СОШ №18 г.Тимашевска по формированию функциональной (естественнонаучной) грамотности младших школьников, </w:t>
            </w:r>
            <w:r w:rsidRPr="000039E8">
              <w:rPr>
                <w:bCs/>
                <w:i/>
                <w:sz w:val="26"/>
                <w:szCs w:val="26"/>
                <w:lang w:eastAsia="en-US"/>
              </w:rPr>
              <w:t>обучающихся по программе «Эффективная начальная школа» (3 года обучения)</w:t>
            </w:r>
          </w:p>
        </w:tc>
      </w:tr>
      <w:tr w:rsidR="004D5074" w:rsidRPr="000039E8" w14:paraId="726C9568" w14:textId="77777777" w:rsidTr="00D22095">
        <w:trPr>
          <w:gridAfter w:val="1"/>
          <w:wAfter w:w="7" w:type="dxa"/>
        </w:trPr>
        <w:tc>
          <w:tcPr>
            <w:tcW w:w="5345" w:type="dxa"/>
            <w:gridSpan w:val="2"/>
            <w:tcBorders>
              <w:left w:val="single" w:sz="4" w:space="0" w:color="auto"/>
              <w:right w:val="single" w:sz="4" w:space="0" w:color="auto"/>
            </w:tcBorders>
          </w:tcPr>
          <w:p w14:paraId="1201A41B" w14:textId="77777777" w:rsidR="004D5074" w:rsidRPr="000039E8" w:rsidRDefault="004D5074" w:rsidP="004D5074">
            <w:pPr>
              <w:pStyle w:val="Default"/>
              <w:rPr>
                <w:sz w:val="26"/>
                <w:szCs w:val="26"/>
              </w:rPr>
            </w:pPr>
            <w:r w:rsidRPr="000039E8">
              <w:rPr>
                <w:sz w:val="26"/>
                <w:szCs w:val="26"/>
              </w:rPr>
              <w:t>естественно-научные знания и способы исследовательской деятельности в природе и с природными объектами и материалами;</w:t>
            </w:r>
          </w:p>
        </w:tc>
        <w:tc>
          <w:tcPr>
            <w:tcW w:w="1372" w:type="dxa"/>
            <w:tcBorders>
              <w:top w:val="single" w:sz="4" w:space="0" w:color="auto"/>
              <w:left w:val="single" w:sz="4" w:space="0" w:color="auto"/>
              <w:bottom w:val="single" w:sz="4" w:space="0" w:color="auto"/>
              <w:right w:val="single" w:sz="4" w:space="0" w:color="auto"/>
            </w:tcBorders>
            <w:vAlign w:val="center"/>
          </w:tcPr>
          <w:p w14:paraId="640147F8" w14:textId="77777777" w:rsidR="004D5074" w:rsidRPr="000039E8" w:rsidRDefault="00406E36" w:rsidP="004D5074">
            <w:pPr>
              <w:tabs>
                <w:tab w:val="left" w:pos="851"/>
              </w:tabs>
              <w:jc w:val="center"/>
              <w:rPr>
                <w:sz w:val="26"/>
                <w:szCs w:val="26"/>
                <w:lang w:eastAsia="en-US"/>
              </w:rPr>
            </w:pPr>
            <w:r>
              <w:rPr>
                <w:sz w:val="26"/>
                <w:szCs w:val="26"/>
                <w:lang w:eastAsia="en-US"/>
              </w:rPr>
              <w:t>69</w:t>
            </w:r>
          </w:p>
        </w:tc>
        <w:tc>
          <w:tcPr>
            <w:tcW w:w="1384" w:type="dxa"/>
            <w:tcBorders>
              <w:top w:val="single" w:sz="4" w:space="0" w:color="auto"/>
              <w:left w:val="single" w:sz="4" w:space="0" w:color="auto"/>
              <w:bottom w:val="single" w:sz="4" w:space="0" w:color="auto"/>
              <w:right w:val="single" w:sz="4" w:space="0" w:color="auto"/>
            </w:tcBorders>
            <w:vAlign w:val="center"/>
          </w:tcPr>
          <w:p w14:paraId="2032DCB9" w14:textId="77777777" w:rsidR="004D5074" w:rsidRPr="000039E8" w:rsidRDefault="00406E36" w:rsidP="004D5074">
            <w:pPr>
              <w:tabs>
                <w:tab w:val="left" w:pos="851"/>
              </w:tabs>
              <w:jc w:val="center"/>
              <w:rPr>
                <w:sz w:val="26"/>
                <w:szCs w:val="26"/>
                <w:lang w:eastAsia="en-US"/>
              </w:rPr>
            </w:pPr>
            <w:r>
              <w:rPr>
                <w:sz w:val="26"/>
                <w:szCs w:val="26"/>
                <w:lang w:eastAsia="en-US"/>
              </w:rPr>
              <w:t>31</w:t>
            </w:r>
          </w:p>
        </w:tc>
        <w:tc>
          <w:tcPr>
            <w:tcW w:w="1298" w:type="dxa"/>
            <w:tcBorders>
              <w:top w:val="single" w:sz="4" w:space="0" w:color="auto"/>
              <w:left w:val="single" w:sz="4" w:space="0" w:color="auto"/>
              <w:bottom w:val="single" w:sz="4" w:space="0" w:color="auto"/>
              <w:right w:val="single" w:sz="4" w:space="0" w:color="auto"/>
            </w:tcBorders>
            <w:vAlign w:val="center"/>
          </w:tcPr>
          <w:p w14:paraId="5A4A60B3" w14:textId="113DFC2A" w:rsidR="004D5074" w:rsidRPr="00743CC8" w:rsidRDefault="00743CC8" w:rsidP="004D5074">
            <w:pPr>
              <w:tabs>
                <w:tab w:val="left" w:pos="851"/>
              </w:tabs>
              <w:jc w:val="center"/>
              <w:rPr>
                <w:sz w:val="26"/>
                <w:szCs w:val="26"/>
                <w:lang w:val="en-US" w:eastAsia="en-US"/>
              </w:rPr>
            </w:pPr>
            <w:r>
              <w:rPr>
                <w:sz w:val="26"/>
                <w:szCs w:val="26"/>
                <w:lang w:val="en-US" w:eastAsia="en-US"/>
              </w:rPr>
              <w:t>0</w:t>
            </w:r>
          </w:p>
        </w:tc>
      </w:tr>
      <w:tr w:rsidR="004D5074" w:rsidRPr="000039E8" w14:paraId="5DBB31DC" w14:textId="77777777" w:rsidTr="00D22095">
        <w:trPr>
          <w:gridAfter w:val="1"/>
          <w:wAfter w:w="7" w:type="dxa"/>
        </w:trPr>
        <w:tc>
          <w:tcPr>
            <w:tcW w:w="5345" w:type="dxa"/>
            <w:gridSpan w:val="2"/>
            <w:tcBorders>
              <w:left w:val="single" w:sz="4" w:space="0" w:color="auto"/>
              <w:right w:val="single" w:sz="4" w:space="0" w:color="auto"/>
            </w:tcBorders>
          </w:tcPr>
          <w:p w14:paraId="4AACA394" w14:textId="77777777" w:rsidR="004D5074" w:rsidRPr="000039E8" w:rsidRDefault="004D5074" w:rsidP="004D5074">
            <w:pPr>
              <w:pStyle w:val="Default"/>
              <w:rPr>
                <w:sz w:val="26"/>
                <w:szCs w:val="26"/>
              </w:rPr>
            </w:pPr>
            <w:r w:rsidRPr="000039E8">
              <w:rPr>
                <w:sz w:val="26"/>
                <w:szCs w:val="26"/>
              </w:rPr>
              <w:t>методические умения планировать, отбирать учебный материал по естествознанию с региональным компонентом;</w:t>
            </w:r>
          </w:p>
        </w:tc>
        <w:tc>
          <w:tcPr>
            <w:tcW w:w="1372" w:type="dxa"/>
            <w:tcBorders>
              <w:top w:val="single" w:sz="4" w:space="0" w:color="auto"/>
              <w:left w:val="single" w:sz="4" w:space="0" w:color="auto"/>
              <w:bottom w:val="single" w:sz="4" w:space="0" w:color="auto"/>
              <w:right w:val="single" w:sz="4" w:space="0" w:color="auto"/>
            </w:tcBorders>
            <w:vAlign w:val="center"/>
          </w:tcPr>
          <w:p w14:paraId="5C0C34B6" w14:textId="77777777" w:rsidR="004D5074" w:rsidRPr="000039E8" w:rsidRDefault="00406E36" w:rsidP="004D5074">
            <w:pPr>
              <w:tabs>
                <w:tab w:val="left" w:pos="851"/>
              </w:tabs>
              <w:jc w:val="center"/>
              <w:rPr>
                <w:sz w:val="26"/>
                <w:szCs w:val="26"/>
                <w:lang w:eastAsia="en-US"/>
              </w:rPr>
            </w:pPr>
            <w:r>
              <w:rPr>
                <w:sz w:val="26"/>
                <w:szCs w:val="26"/>
                <w:lang w:eastAsia="en-US"/>
              </w:rPr>
              <w:t>39</w:t>
            </w:r>
          </w:p>
        </w:tc>
        <w:tc>
          <w:tcPr>
            <w:tcW w:w="1384" w:type="dxa"/>
            <w:tcBorders>
              <w:top w:val="single" w:sz="4" w:space="0" w:color="auto"/>
              <w:left w:val="single" w:sz="4" w:space="0" w:color="auto"/>
              <w:bottom w:val="single" w:sz="4" w:space="0" w:color="auto"/>
              <w:right w:val="single" w:sz="4" w:space="0" w:color="auto"/>
            </w:tcBorders>
            <w:vAlign w:val="center"/>
          </w:tcPr>
          <w:p w14:paraId="5B4F230D" w14:textId="77777777" w:rsidR="004D5074" w:rsidRPr="000039E8" w:rsidRDefault="00406E36" w:rsidP="004D5074">
            <w:pPr>
              <w:tabs>
                <w:tab w:val="left" w:pos="851"/>
              </w:tabs>
              <w:jc w:val="center"/>
              <w:rPr>
                <w:sz w:val="26"/>
                <w:szCs w:val="26"/>
                <w:lang w:eastAsia="en-US"/>
              </w:rPr>
            </w:pPr>
            <w:r>
              <w:rPr>
                <w:sz w:val="26"/>
                <w:szCs w:val="26"/>
                <w:lang w:eastAsia="en-US"/>
              </w:rPr>
              <w:t>61</w:t>
            </w:r>
          </w:p>
        </w:tc>
        <w:tc>
          <w:tcPr>
            <w:tcW w:w="1298" w:type="dxa"/>
            <w:tcBorders>
              <w:top w:val="single" w:sz="4" w:space="0" w:color="auto"/>
              <w:left w:val="single" w:sz="4" w:space="0" w:color="auto"/>
              <w:bottom w:val="single" w:sz="4" w:space="0" w:color="auto"/>
              <w:right w:val="single" w:sz="4" w:space="0" w:color="auto"/>
            </w:tcBorders>
            <w:vAlign w:val="center"/>
          </w:tcPr>
          <w:p w14:paraId="06008A02" w14:textId="11FF81D2" w:rsidR="004D5074" w:rsidRPr="00743CC8" w:rsidRDefault="00743CC8" w:rsidP="004D5074">
            <w:pPr>
              <w:tabs>
                <w:tab w:val="left" w:pos="851"/>
              </w:tabs>
              <w:jc w:val="center"/>
              <w:rPr>
                <w:sz w:val="26"/>
                <w:szCs w:val="26"/>
                <w:lang w:val="en-US" w:eastAsia="en-US"/>
              </w:rPr>
            </w:pPr>
            <w:r>
              <w:rPr>
                <w:sz w:val="26"/>
                <w:szCs w:val="26"/>
                <w:lang w:val="en-US" w:eastAsia="en-US"/>
              </w:rPr>
              <w:t>0</w:t>
            </w:r>
          </w:p>
        </w:tc>
      </w:tr>
      <w:tr w:rsidR="004D5074" w:rsidRPr="000039E8" w14:paraId="7C1A425F" w14:textId="77777777" w:rsidTr="00D22095">
        <w:trPr>
          <w:gridAfter w:val="1"/>
          <w:wAfter w:w="7" w:type="dxa"/>
        </w:trPr>
        <w:tc>
          <w:tcPr>
            <w:tcW w:w="5345" w:type="dxa"/>
            <w:gridSpan w:val="2"/>
            <w:tcBorders>
              <w:left w:val="single" w:sz="4" w:space="0" w:color="auto"/>
              <w:right w:val="single" w:sz="4" w:space="0" w:color="auto"/>
            </w:tcBorders>
          </w:tcPr>
          <w:p w14:paraId="7174BB88" w14:textId="77777777" w:rsidR="004D5074" w:rsidRPr="000039E8" w:rsidRDefault="004D5074" w:rsidP="004D5074">
            <w:pPr>
              <w:pStyle w:val="Default"/>
              <w:rPr>
                <w:sz w:val="26"/>
                <w:szCs w:val="26"/>
              </w:rPr>
            </w:pPr>
            <w:r w:rsidRPr="000039E8">
              <w:rPr>
                <w:sz w:val="26"/>
                <w:szCs w:val="26"/>
              </w:rPr>
              <w:t>конструировать учебно-познавательные и учебно-практические развивающие задания, в том числе, на краеведческом материале;</w:t>
            </w:r>
          </w:p>
        </w:tc>
        <w:tc>
          <w:tcPr>
            <w:tcW w:w="1372" w:type="dxa"/>
            <w:tcBorders>
              <w:top w:val="single" w:sz="4" w:space="0" w:color="auto"/>
              <w:left w:val="single" w:sz="4" w:space="0" w:color="auto"/>
              <w:bottom w:val="single" w:sz="4" w:space="0" w:color="auto"/>
              <w:right w:val="single" w:sz="4" w:space="0" w:color="auto"/>
            </w:tcBorders>
            <w:vAlign w:val="center"/>
          </w:tcPr>
          <w:p w14:paraId="264B3EDA" w14:textId="4CDB3DC5" w:rsidR="004D5074" w:rsidRPr="00602561" w:rsidRDefault="00602561" w:rsidP="004D5074">
            <w:pPr>
              <w:tabs>
                <w:tab w:val="left" w:pos="851"/>
              </w:tabs>
              <w:jc w:val="center"/>
              <w:rPr>
                <w:sz w:val="26"/>
                <w:szCs w:val="26"/>
                <w:lang w:val="en-US" w:eastAsia="en-US"/>
              </w:rPr>
            </w:pPr>
            <w:r>
              <w:rPr>
                <w:sz w:val="26"/>
                <w:szCs w:val="26"/>
                <w:lang w:val="en-US" w:eastAsia="en-US"/>
              </w:rPr>
              <w:t>16</w:t>
            </w:r>
          </w:p>
        </w:tc>
        <w:tc>
          <w:tcPr>
            <w:tcW w:w="1384" w:type="dxa"/>
            <w:tcBorders>
              <w:top w:val="single" w:sz="4" w:space="0" w:color="auto"/>
              <w:left w:val="single" w:sz="4" w:space="0" w:color="auto"/>
              <w:bottom w:val="single" w:sz="4" w:space="0" w:color="auto"/>
              <w:right w:val="single" w:sz="4" w:space="0" w:color="auto"/>
            </w:tcBorders>
            <w:vAlign w:val="center"/>
          </w:tcPr>
          <w:p w14:paraId="2FB70125" w14:textId="7A5C743C" w:rsidR="004D5074" w:rsidRPr="00602561" w:rsidRDefault="00602561" w:rsidP="004D5074">
            <w:pPr>
              <w:tabs>
                <w:tab w:val="left" w:pos="851"/>
              </w:tabs>
              <w:jc w:val="center"/>
              <w:rPr>
                <w:sz w:val="26"/>
                <w:szCs w:val="26"/>
                <w:lang w:val="en-US" w:eastAsia="en-US"/>
              </w:rPr>
            </w:pPr>
            <w:r>
              <w:rPr>
                <w:sz w:val="26"/>
                <w:szCs w:val="26"/>
                <w:lang w:val="en-US" w:eastAsia="en-US"/>
              </w:rPr>
              <w:t>84</w:t>
            </w:r>
          </w:p>
        </w:tc>
        <w:tc>
          <w:tcPr>
            <w:tcW w:w="1298" w:type="dxa"/>
            <w:tcBorders>
              <w:top w:val="single" w:sz="4" w:space="0" w:color="auto"/>
              <w:left w:val="single" w:sz="4" w:space="0" w:color="auto"/>
              <w:bottom w:val="single" w:sz="4" w:space="0" w:color="auto"/>
              <w:right w:val="single" w:sz="4" w:space="0" w:color="auto"/>
            </w:tcBorders>
            <w:vAlign w:val="center"/>
          </w:tcPr>
          <w:p w14:paraId="1AB3BB04" w14:textId="47E42093"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r w:rsidR="004D5074" w:rsidRPr="000039E8" w14:paraId="01C6B24C" w14:textId="77777777" w:rsidTr="00D22095">
        <w:trPr>
          <w:gridAfter w:val="1"/>
          <w:wAfter w:w="7" w:type="dxa"/>
        </w:trPr>
        <w:tc>
          <w:tcPr>
            <w:tcW w:w="5345" w:type="dxa"/>
            <w:gridSpan w:val="2"/>
            <w:tcBorders>
              <w:left w:val="single" w:sz="4" w:space="0" w:color="auto"/>
              <w:right w:val="single" w:sz="4" w:space="0" w:color="auto"/>
            </w:tcBorders>
          </w:tcPr>
          <w:p w14:paraId="16712003" w14:textId="77777777" w:rsidR="004D5074" w:rsidRPr="000039E8" w:rsidRDefault="004D5074" w:rsidP="004D5074">
            <w:pPr>
              <w:pStyle w:val="Default"/>
              <w:rPr>
                <w:sz w:val="26"/>
                <w:szCs w:val="26"/>
              </w:rPr>
            </w:pPr>
            <w:r w:rsidRPr="000039E8">
              <w:rPr>
                <w:sz w:val="26"/>
                <w:szCs w:val="26"/>
              </w:rPr>
              <w:t>готовность к организации проектной и исследовательской деятельности и различных форм занятий по естествознанию;</w:t>
            </w:r>
          </w:p>
        </w:tc>
        <w:tc>
          <w:tcPr>
            <w:tcW w:w="1372" w:type="dxa"/>
            <w:tcBorders>
              <w:top w:val="single" w:sz="4" w:space="0" w:color="auto"/>
              <w:left w:val="single" w:sz="4" w:space="0" w:color="auto"/>
              <w:bottom w:val="single" w:sz="4" w:space="0" w:color="auto"/>
              <w:right w:val="single" w:sz="4" w:space="0" w:color="auto"/>
            </w:tcBorders>
            <w:vAlign w:val="center"/>
          </w:tcPr>
          <w:p w14:paraId="0CE5E357" w14:textId="63D362F3" w:rsidR="004D5074" w:rsidRPr="00602561" w:rsidRDefault="00602561" w:rsidP="004D5074">
            <w:pPr>
              <w:tabs>
                <w:tab w:val="left" w:pos="851"/>
              </w:tabs>
              <w:jc w:val="center"/>
              <w:rPr>
                <w:sz w:val="26"/>
                <w:szCs w:val="26"/>
                <w:lang w:val="en-US" w:eastAsia="en-US"/>
              </w:rPr>
            </w:pPr>
            <w:r>
              <w:rPr>
                <w:sz w:val="26"/>
                <w:szCs w:val="26"/>
                <w:lang w:val="en-US" w:eastAsia="en-US"/>
              </w:rPr>
              <w:t>59</w:t>
            </w:r>
          </w:p>
        </w:tc>
        <w:tc>
          <w:tcPr>
            <w:tcW w:w="1384" w:type="dxa"/>
            <w:tcBorders>
              <w:top w:val="single" w:sz="4" w:space="0" w:color="auto"/>
              <w:left w:val="single" w:sz="4" w:space="0" w:color="auto"/>
              <w:bottom w:val="single" w:sz="4" w:space="0" w:color="auto"/>
              <w:right w:val="single" w:sz="4" w:space="0" w:color="auto"/>
            </w:tcBorders>
            <w:vAlign w:val="center"/>
          </w:tcPr>
          <w:p w14:paraId="6A4F48AF" w14:textId="5D5214AF" w:rsidR="004D5074" w:rsidRPr="00602561" w:rsidRDefault="00602561" w:rsidP="004D5074">
            <w:pPr>
              <w:tabs>
                <w:tab w:val="left" w:pos="851"/>
              </w:tabs>
              <w:jc w:val="center"/>
              <w:rPr>
                <w:sz w:val="26"/>
                <w:szCs w:val="26"/>
                <w:lang w:val="en-US" w:eastAsia="en-US"/>
              </w:rPr>
            </w:pPr>
            <w:r>
              <w:rPr>
                <w:sz w:val="26"/>
                <w:szCs w:val="26"/>
                <w:lang w:val="en-US" w:eastAsia="en-US"/>
              </w:rPr>
              <w:t>41</w:t>
            </w:r>
          </w:p>
        </w:tc>
        <w:tc>
          <w:tcPr>
            <w:tcW w:w="1298" w:type="dxa"/>
            <w:tcBorders>
              <w:top w:val="single" w:sz="4" w:space="0" w:color="auto"/>
              <w:left w:val="single" w:sz="4" w:space="0" w:color="auto"/>
              <w:bottom w:val="single" w:sz="4" w:space="0" w:color="auto"/>
              <w:right w:val="single" w:sz="4" w:space="0" w:color="auto"/>
            </w:tcBorders>
            <w:vAlign w:val="center"/>
          </w:tcPr>
          <w:p w14:paraId="7EA457BC" w14:textId="30F077C9"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r w:rsidR="004D5074" w:rsidRPr="000039E8" w14:paraId="4B49AC7D" w14:textId="77777777" w:rsidTr="00D22095">
        <w:trPr>
          <w:gridAfter w:val="1"/>
          <w:wAfter w:w="7" w:type="dxa"/>
        </w:trPr>
        <w:tc>
          <w:tcPr>
            <w:tcW w:w="5345" w:type="dxa"/>
            <w:gridSpan w:val="2"/>
            <w:tcBorders>
              <w:left w:val="single" w:sz="4" w:space="0" w:color="auto"/>
              <w:right w:val="single" w:sz="4" w:space="0" w:color="auto"/>
            </w:tcBorders>
          </w:tcPr>
          <w:p w14:paraId="3EB2CFC5" w14:textId="77777777" w:rsidR="004D5074" w:rsidRPr="000039E8" w:rsidRDefault="004D5074" w:rsidP="004D5074">
            <w:pPr>
              <w:pStyle w:val="1"/>
              <w:tabs>
                <w:tab w:val="left" w:pos="284"/>
              </w:tabs>
              <w:ind w:left="0"/>
              <w:rPr>
                <w:rFonts w:ascii="Times New Roman" w:hAnsi="Times New Roman"/>
                <w:sz w:val="26"/>
                <w:szCs w:val="26"/>
              </w:rPr>
            </w:pPr>
            <w:r w:rsidRPr="000039E8">
              <w:rPr>
                <w:rFonts w:ascii="Times New Roman" w:hAnsi="Times New Roman"/>
                <w:sz w:val="26"/>
                <w:szCs w:val="26"/>
              </w:rPr>
              <w:t>готовность к применению инновационных (в том числе цифровых) технологий обучения;</w:t>
            </w:r>
          </w:p>
        </w:tc>
        <w:tc>
          <w:tcPr>
            <w:tcW w:w="1372" w:type="dxa"/>
            <w:tcBorders>
              <w:top w:val="single" w:sz="4" w:space="0" w:color="auto"/>
              <w:left w:val="single" w:sz="4" w:space="0" w:color="auto"/>
              <w:bottom w:val="single" w:sz="4" w:space="0" w:color="auto"/>
              <w:right w:val="single" w:sz="4" w:space="0" w:color="auto"/>
            </w:tcBorders>
            <w:vAlign w:val="center"/>
          </w:tcPr>
          <w:p w14:paraId="6CD9A151" w14:textId="13FB21DF" w:rsidR="004D5074" w:rsidRPr="00602561" w:rsidRDefault="00602561" w:rsidP="004D5074">
            <w:pPr>
              <w:tabs>
                <w:tab w:val="left" w:pos="851"/>
              </w:tabs>
              <w:jc w:val="center"/>
              <w:rPr>
                <w:sz w:val="26"/>
                <w:szCs w:val="26"/>
                <w:lang w:val="en-US" w:eastAsia="en-US"/>
              </w:rPr>
            </w:pPr>
            <w:r>
              <w:rPr>
                <w:sz w:val="26"/>
                <w:szCs w:val="26"/>
                <w:lang w:val="en-US" w:eastAsia="en-US"/>
              </w:rPr>
              <w:t>34</w:t>
            </w:r>
          </w:p>
        </w:tc>
        <w:tc>
          <w:tcPr>
            <w:tcW w:w="1384" w:type="dxa"/>
            <w:tcBorders>
              <w:top w:val="single" w:sz="4" w:space="0" w:color="auto"/>
              <w:left w:val="single" w:sz="4" w:space="0" w:color="auto"/>
              <w:bottom w:val="single" w:sz="4" w:space="0" w:color="auto"/>
              <w:right w:val="single" w:sz="4" w:space="0" w:color="auto"/>
            </w:tcBorders>
            <w:vAlign w:val="center"/>
          </w:tcPr>
          <w:p w14:paraId="740E8EB8" w14:textId="0962C1A6" w:rsidR="004D5074" w:rsidRPr="00602561" w:rsidRDefault="00602561" w:rsidP="004D5074">
            <w:pPr>
              <w:tabs>
                <w:tab w:val="left" w:pos="851"/>
              </w:tabs>
              <w:jc w:val="center"/>
              <w:rPr>
                <w:sz w:val="26"/>
                <w:szCs w:val="26"/>
                <w:lang w:val="en-US" w:eastAsia="en-US"/>
              </w:rPr>
            </w:pPr>
            <w:r>
              <w:rPr>
                <w:sz w:val="26"/>
                <w:szCs w:val="26"/>
                <w:lang w:val="en-US" w:eastAsia="en-US"/>
              </w:rPr>
              <w:t>66</w:t>
            </w:r>
          </w:p>
        </w:tc>
        <w:tc>
          <w:tcPr>
            <w:tcW w:w="1298" w:type="dxa"/>
            <w:tcBorders>
              <w:top w:val="single" w:sz="4" w:space="0" w:color="auto"/>
              <w:left w:val="single" w:sz="4" w:space="0" w:color="auto"/>
              <w:bottom w:val="single" w:sz="4" w:space="0" w:color="auto"/>
              <w:right w:val="single" w:sz="4" w:space="0" w:color="auto"/>
            </w:tcBorders>
            <w:vAlign w:val="center"/>
          </w:tcPr>
          <w:p w14:paraId="6D861111" w14:textId="2CABA1B9"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r w:rsidR="004D5074" w:rsidRPr="000039E8" w14:paraId="379C9337" w14:textId="77777777" w:rsidTr="00D22095">
        <w:trPr>
          <w:gridAfter w:val="1"/>
          <w:wAfter w:w="7" w:type="dxa"/>
        </w:trPr>
        <w:tc>
          <w:tcPr>
            <w:tcW w:w="5345" w:type="dxa"/>
            <w:gridSpan w:val="2"/>
            <w:tcBorders>
              <w:left w:val="single" w:sz="4" w:space="0" w:color="auto"/>
              <w:right w:val="single" w:sz="4" w:space="0" w:color="auto"/>
            </w:tcBorders>
          </w:tcPr>
          <w:p w14:paraId="646B263A" w14:textId="77777777" w:rsidR="004D5074" w:rsidRPr="000039E8" w:rsidRDefault="004D5074" w:rsidP="004D5074">
            <w:pPr>
              <w:pStyle w:val="1"/>
              <w:tabs>
                <w:tab w:val="left" w:pos="284"/>
              </w:tabs>
              <w:ind w:left="0"/>
              <w:rPr>
                <w:rFonts w:ascii="Times New Roman" w:hAnsi="Times New Roman"/>
                <w:sz w:val="26"/>
                <w:szCs w:val="26"/>
              </w:rPr>
            </w:pPr>
            <w:r w:rsidRPr="000039E8">
              <w:rPr>
                <w:rFonts w:ascii="Times New Roman" w:hAnsi="Times New Roman"/>
                <w:sz w:val="26"/>
                <w:szCs w:val="26"/>
              </w:rPr>
              <w:t>способность организовать учебную работу младших школьников с учётом их реальных возможностей и возрастных особенностей познавательной деятельности</w:t>
            </w:r>
          </w:p>
        </w:tc>
        <w:tc>
          <w:tcPr>
            <w:tcW w:w="1372" w:type="dxa"/>
            <w:tcBorders>
              <w:top w:val="single" w:sz="4" w:space="0" w:color="auto"/>
              <w:left w:val="single" w:sz="4" w:space="0" w:color="auto"/>
              <w:bottom w:val="single" w:sz="4" w:space="0" w:color="auto"/>
              <w:right w:val="single" w:sz="4" w:space="0" w:color="auto"/>
            </w:tcBorders>
            <w:vAlign w:val="center"/>
          </w:tcPr>
          <w:p w14:paraId="7DA671B5" w14:textId="6214DDE1" w:rsidR="004D5074" w:rsidRPr="00602561" w:rsidRDefault="00602561" w:rsidP="004D5074">
            <w:pPr>
              <w:tabs>
                <w:tab w:val="left" w:pos="851"/>
              </w:tabs>
              <w:jc w:val="center"/>
              <w:rPr>
                <w:sz w:val="26"/>
                <w:szCs w:val="26"/>
                <w:lang w:val="en-US" w:eastAsia="en-US"/>
              </w:rPr>
            </w:pPr>
            <w:r>
              <w:rPr>
                <w:sz w:val="26"/>
                <w:szCs w:val="26"/>
                <w:lang w:val="en-US" w:eastAsia="en-US"/>
              </w:rPr>
              <w:t>24</w:t>
            </w:r>
          </w:p>
        </w:tc>
        <w:tc>
          <w:tcPr>
            <w:tcW w:w="1384" w:type="dxa"/>
            <w:tcBorders>
              <w:top w:val="single" w:sz="4" w:space="0" w:color="auto"/>
              <w:left w:val="single" w:sz="4" w:space="0" w:color="auto"/>
              <w:bottom w:val="single" w:sz="4" w:space="0" w:color="auto"/>
              <w:right w:val="single" w:sz="4" w:space="0" w:color="auto"/>
            </w:tcBorders>
            <w:vAlign w:val="center"/>
          </w:tcPr>
          <w:p w14:paraId="75652982" w14:textId="355700D0" w:rsidR="004D5074" w:rsidRPr="00602561" w:rsidRDefault="00602561" w:rsidP="004D5074">
            <w:pPr>
              <w:tabs>
                <w:tab w:val="left" w:pos="851"/>
              </w:tabs>
              <w:jc w:val="center"/>
              <w:rPr>
                <w:sz w:val="26"/>
                <w:szCs w:val="26"/>
                <w:lang w:val="en-US" w:eastAsia="en-US"/>
              </w:rPr>
            </w:pPr>
            <w:r>
              <w:rPr>
                <w:sz w:val="26"/>
                <w:szCs w:val="26"/>
                <w:lang w:val="en-US" w:eastAsia="en-US"/>
              </w:rPr>
              <w:t>76</w:t>
            </w:r>
          </w:p>
        </w:tc>
        <w:tc>
          <w:tcPr>
            <w:tcW w:w="1298" w:type="dxa"/>
            <w:tcBorders>
              <w:top w:val="single" w:sz="4" w:space="0" w:color="auto"/>
              <w:left w:val="single" w:sz="4" w:space="0" w:color="auto"/>
              <w:bottom w:val="single" w:sz="4" w:space="0" w:color="auto"/>
              <w:right w:val="single" w:sz="4" w:space="0" w:color="auto"/>
            </w:tcBorders>
            <w:vAlign w:val="center"/>
          </w:tcPr>
          <w:p w14:paraId="44F64AB3" w14:textId="65C6F5F7" w:rsidR="004D5074" w:rsidRPr="00602561" w:rsidRDefault="00602561" w:rsidP="004D5074">
            <w:pPr>
              <w:tabs>
                <w:tab w:val="left" w:pos="851"/>
              </w:tabs>
              <w:jc w:val="center"/>
              <w:rPr>
                <w:sz w:val="26"/>
                <w:szCs w:val="26"/>
                <w:lang w:val="en-US" w:eastAsia="en-US"/>
              </w:rPr>
            </w:pPr>
            <w:r>
              <w:rPr>
                <w:sz w:val="26"/>
                <w:szCs w:val="26"/>
                <w:lang w:val="en-US" w:eastAsia="en-US"/>
              </w:rPr>
              <w:t>0</w:t>
            </w:r>
          </w:p>
        </w:tc>
      </w:tr>
    </w:tbl>
    <w:p w14:paraId="0CC864D3" w14:textId="77777777" w:rsidR="00406E36" w:rsidRDefault="00406E36" w:rsidP="00E511FE"/>
    <w:p w14:paraId="7ED09CD5" w14:textId="77777777" w:rsidR="00406E36" w:rsidRDefault="00406E36">
      <w:pPr>
        <w:spacing w:after="160" w:line="259" w:lineRule="auto"/>
      </w:pPr>
      <w:r>
        <w:br w:type="page"/>
      </w:r>
    </w:p>
    <w:p w14:paraId="241DA1B3" w14:textId="77777777" w:rsidR="00406E36" w:rsidRPr="00970E59" w:rsidRDefault="00406E36" w:rsidP="00970E59">
      <w:pPr>
        <w:pStyle w:val="a3"/>
        <w:numPr>
          <w:ilvl w:val="0"/>
          <w:numId w:val="2"/>
        </w:numPr>
        <w:tabs>
          <w:tab w:val="left" w:pos="993"/>
        </w:tabs>
        <w:spacing w:line="360" w:lineRule="auto"/>
        <w:jc w:val="both"/>
        <w:rPr>
          <w:rFonts w:ascii="Times New Roman" w:hAnsi="Times New Roman" w:cs="Times New Roman"/>
          <w:sz w:val="28"/>
          <w:szCs w:val="28"/>
        </w:rPr>
      </w:pPr>
      <w:r w:rsidRPr="00406E36">
        <w:rPr>
          <w:rFonts w:ascii="Times New Roman" w:hAnsi="Times New Roman" w:cs="Times New Roman"/>
          <w:b/>
          <w:sz w:val="28"/>
          <w:szCs w:val="28"/>
        </w:rPr>
        <w:lastRenderedPageBreak/>
        <w:t>Результативность (определённая устойчивость положительных результатов) за отчетный период, краткое описание изданных инновационных продуктов</w:t>
      </w:r>
    </w:p>
    <w:p w14:paraId="1FD10F7E" w14:textId="77777777" w:rsidR="00970E59" w:rsidRPr="00970E59" w:rsidRDefault="00970E59" w:rsidP="00970E59">
      <w:pPr>
        <w:tabs>
          <w:tab w:val="left" w:pos="993"/>
        </w:tabs>
        <w:spacing w:line="360" w:lineRule="auto"/>
        <w:ind w:left="426"/>
        <w:jc w:val="both"/>
        <w:rPr>
          <w:sz w:val="28"/>
          <w:szCs w:val="28"/>
        </w:rPr>
      </w:pPr>
    </w:p>
    <w:p w14:paraId="324C28D8" w14:textId="77777777" w:rsidR="007A7DD2" w:rsidRDefault="007A7DD2" w:rsidP="007A7DD2">
      <w:pPr>
        <w:spacing w:line="360" w:lineRule="auto"/>
        <w:ind w:firstLine="567"/>
        <w:jc w:val="both"/>
        <w:rPr>
          <w:sz w:val="28"/>
        </w:rPr>
      </w:pPr>
      <w:r w:rsidRPr="007A7DD2">
        <w:rPr>
          <w:sz w:val="28"/>
        </w:rPr>
        <w:t>Создание обновленной личностно-ориентированной развивающей модели начальной школы стало целью творческой рабочей группы кафедры начального</w:t>
      </w:r>
      <w:r>
        <w:rPr>
          <w:sz w:val="28"/>
        </w:rPr>
        <w:t xml:space="preserve"> </w:t>
      </w:r>
      <w:r w:rsidRPr="007A7DD2">
        <w:rPr>
          <w:sz w:val="28"/>
        </w:rPr>
        <w:t>образования ГБОУ ИРО Краснодарского края и педагогического коллектива МБОУ СОШ № 18 имени</w:t>
      </w:r>
      <w:r>
        <w:rPr>
          <w:sz w:val="28"/>
        </w:rPr>
        <w:t xml:space="preserve"> А.В</w:t>
      </w:r>
      <w:r w:rsidRPr="007A7DD2">
        <w:rPr>
          <w:sz w:val="28"/>
        </w:rPr>
        <w:t>.</w:t>
      </w:r>
      <w:r>
        <w:rPr>
          <w:sz w:val="28"/>
        </w:rPr>
        <w:t xml:space="preserve"> </w:t>
      </w:r>
      <w:r w:rsidRPr="007A7DD2">
        <w:rPr>
          <w:sz w:val="28"/>
        </w:rPr>
        <w:t>Суворова муниципального образования Тимашевский район. В результате деятельности рабочей группы был разработан инновационный образовательный проект «Обновленная начальная школа» как фактор повышения качества образовательных результатов младших школьников Краснодарского края», направленный на достижение высокого качества образовательных результатов путем целенаправленного развития личности младшего школьника, раскрытия его индивидуальных способностей и возможностей и построения индивидуальной образовательной траектории.</w:t>
      </w:r>
      <w:r w:rsidR="00406E36" w:rsidRPr="00AE35B9">
        <w:rPr>
          <w:sz w:val="28"/>
        </w:rPr>
        <w:t xml:space="preserve"> </w:t>
      </w:r>
    </w:p>
    <w:p w14:paraId="2EC7B8AB" w14:textId="77777777" w:rsidR="00AE35B9" w:rsidRDefault="00AE35B9" w:rsidP="00AE35B9">
      <w:pPr>
        <w:spacing w:line="360" w:lineRule="auto"/>
        <w:ind w:firstLine="567"/>
        <w:jc w:val="both"/>
        <w:rPr>
          <w:sz w:val="28"/>
          <w:szCs w:val="28"/>
        </w:rPr>
      </w:pPr>
      <w:r w:rsidRPr="00AE35B9">
        <w:rPr>
          <w:sz w:val="28"/>
          <w:szCs w:val="28"/>
        </w:rPr>
        <w:t xml:space="preserve">Программа рассчитана на детей с высокой учебной мотивацией. Для них процесс освоения новых знаний </w:t>
      </w:r>
      <w:r>
        <w:rPr>
          <w:sz w:val="28"/>
          <w:szCs w:val="28"/>
        </w:rPr>
        <w:t>идет</w:t>
      </w:r>
      <w:r w:rsidRPr="00AE35B9">
        <w:rPr>
          <w:sz w:val="28"/>
          <w:szCs w:val="28"/>
        </w:rPr>
        <w:t xml:space="preserve"> быстрее, а у учителей </w:t>
      </w:r>
      <w:r>
        <w:rPr>
          <w:sz w:val="28"/>
          <w:szCs w:val="28"/>
        </w:rPr>
        <w:t>появилась</w:t>
      </w:r>
      <w:r w:rsidRPr="00AE35B9">
        <w:rPr>
          <w:sz w:val="28"/>
          <w:szCs w:val="28"/>
        </w:rPr>
        <w:t xml:space="preserve"> возможность рассматривать более сложные задания и упражнения по тому или иному предмету.</w:t>
      </w:r>
      <w:r w:rsidR="007A7DD2">
        <w:rPr>
          <w:sz w:val="28"/>
          <w:szCs w:val="28"/>
        </w:rPr>
        <w:t xml:space="preserve"> </w:t>
      </w:r>
      <w:r w:rsidRPr="00AE35B9">
        <w:rPr>
          <w:sz w:val="28"/>
          <w:szCs w:val="28"/>
        </w:rPr>
        <w:t>Обучение организовано по индивидуальному учебному плану и персональному образовательному маршруту.</w:t>
      </w:r>
    </w:p>
    <w:p w14:paraId="3F043590" w14:textId="77777777" w:rsidR="00CB1008" w:rsidRPr="00CB1008" w:rsidRDefault="00CB1008" w:rsidP="00CB1008">
      <w:pPr>
        <w:spacing w:line="360" w:lineRule="auto"/>
        <w:ind w:firstLine="567"/>
        <w:jc w:val="both"/>
        <w:rPr>
          <w:sz w:val="28"/>
          <w:szCs w:val="28"/>
        </w:rPr>
      </w:pPr>
      <w:r w:rsidRPr="00CB1008">
        <w:rPr>
          <w:sz w:val="28"/>
          <w:szCs w:val="28"/>
        </w:rPr>
        <w:t>С целью обеспечения преемственности между дошкольным и начальным образованием и успешной организацией ускоренного обучения по системе 1-3 педагогами МБОУ СОШ №18 МО Тимашевский район Краснодарского края была разработана основная образовательная программа дополнительного предшкольного образования. Актуальность программы обусловлена положениями нового Федерального закона «Об образовании в Российской Федерации», а также введением федеральных образовательных стандартов,</w:t>
      </w:r>
      <w:r>
        <w:rPr>
          <w:sz w:val="28"/>
          <w:szCs w:val="28"/>
        </w:rPr>
        <w:t xml:space="preserve"> </w:t>
      </w:r>
      <w:r w:rsidRPr="00CB1008">
        <w:rPr>
          <w:sz w:val="28"/>
          <w:szCs w:val="28"/>
        </w:rPr>
        <w:t xml:space="preserve">согласно которому дошкольное образование направлено на формирование общей культуры, развитие физических, интеллектуальных, нравственных, эстетических и личностных </w:t>
      </w:r>
      <w:r w:rsidRPr="00CB1008">
        <w:rPr>
          <w:sz w:val="28"/>
          <w:szCs w:val="28"/>
        </w:rPr>
        <w:lastRenderedPageBreak/>
        <w:t>качеств, формирование предпосылок учебной деятельности, сохранение и укрепление здоровья детей дошкольного возраста.</w:t>
      </w:r>
    </w:p>
    <w:p w14:paraId="1F87AD0E" w14:textId="77777777" w:rsidR="00CB1008" w:rsidRDefault="00CB1008" w:rsidP="00CB1008">
      <w:pPr>
        <w:spacing w:line="360" w:lineRule="auto"/>
        <w:ind w:firstLine="567"/>
        <w:jc w:val="both"/>
        <w:rPr>
          <w:sz w:val="28"/>
          <w:szCs w:val="28"/>
        </w:rPr>
      </w:pPr>
      <w:r w:rsidRPr="00CB1008">
        <w:rPr>
          <w:sz w:val="28"/>
          <w:szCs w:val="28"/>
        </w:rPr>
        <w:t>Рабочая программа дошкольного образования детей старшего дошкольного возраста на 2019-2020 учебный период (далее - Программа), составлена на основе программы «Преемственность» (программа по подготовке к школе детей 5-7 лет) науч. рук. Федосовой Н.А. («Просвещение» 2015г.), рекомендованной Министерством образования РФ, с учетом федерального государственного образовательного стандарта дошкольного образования. Программа направлена на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Содержание программы рассчитано на постепенное вхождение ребёнка в процесс обучения, что обеспечивает преемственность между дошкольным и начальным образованием.</w:t>
      </w:r>
    </w:p>
    <w:p w14:paraId="3306C076" w14:textId="77777777" w:rsidR="00CB1008" w:rsidRDefault="00CB1008" w:rsidP="00CB1008">
      <w:pPr>
        <w:spacing w:line="360" w:lineRule="auto"/>
        <w:ind w:firstLine="567"/>
        <w:jc w:val="both"/>
        <w:rPr>
          <w:sz w:val="28"/>
          <w:szCs w:val="28"/>
        </w:rPr>
      </w:pPr>
      <w:r w:rsidRPr="00CB1008">
        <w:rPr>
          <w:sz w:val="28"/>
          <w:szCs w:val="28"/>
        </w:rPr>
        <w:t>Особенностью данной программы является ее интегрированная основа: деление содержания на несколько курсов, объединяющих все основные направления, развивающие необходимые качества, навыки, стимулирующие</w:t>
      </w:r>
      <w:r>
        <w:rPr>
          <w:sz w:val="28"/>
          <w:szCs w:val="28"/>
        </w:rPr>
        <w:t xml:space="preserve"> </w:t>
      </w:r>
      <w:r w:rsidRPr="00CB1008">
        <w:rPr>
          <w:sz w:val="28"/>
          <w:szCs w:val="28"/>
        </w:rPr>
        <w:t>познавательные интересы, а также готовящие ребенка к восприятию учебных предметов: образовательные области «Речевое развитие. Подготовка к обучению грамоте», «Познавательное развитие. Формирование элементарных математических представлений», «Художественно-эстетическое развитие. Ознакомление с окружающим миром».</w:t>
      </w:r>
    </w:p>
    <w:p w14:paraId="2512488F" w14:textId="77777777" w:rsidR="00AE35B9" w:rsidRPr="00AE35B9" w:rsidRDefault="00AE35B9" w:rsidP="00AE35B9">
      <w:pPr>
        <w:spacing w:line="360" w:lineRule="auto"/>
        <w:ind w:firstLine="567"/>
        <w:jc w:val="both"/>
        <w:rPr>
          <w:sz w:val="28"/>
          <w:szCs w:val="28"/>
        </w:rPr>
      </w:pPr>
      <w:r w:rsidRPr="00AE35B9">
        <w:rPr>
          <w:sz w:val="28"/>
          <w:szCs w:val="28"/>
        </w:rPr>
        <w:t xml:space="preserve">С сентября по декабрь </w:t>
      </w:r>
      <w:r>
        <w:rPr>
          <w:sz w:val="28"/>
          <w:szCs w:val="28"/>
        </w:rPr>
        <w:t xml:space="preserve">2020 года </w:t>
      </w:r>
      <w:r w:rsidRPr="00AE35B9">
        <w:rPr>
          <w:sz w:val="28"/>
          <w:szCs w:val="28"/>
        </w:rPr>
        <w:t xml:space="preserve">ученики </w:t>
      </w:r>
      <w:r>
        <w:rPr>
          <w:sz w:val="28"/>
          <w:szCs w:val="28"/>
        </w:rPr>
        <w:t xml:space="preserve">экспериментального класса </w:t>
      </w:r>
      <w:r w:rsidRPr="00AE35B9">
        <w:rPr>
          <w:sz w:val="28"/>
          <w:szCs w:val="28"/>
        </w:rPr>
        <w:t>осв</w:t>
      </w:r>
      <w:r>
        <w:rPr>
          <w:sz w:val="28"/>
          <w:szCs w:val="28"/>
        </w:rPr>
        <w:t>оили</w:t>
      </w:r>
      <w:r w:rsidRPr="00AE35B9">
        <w:rPr>
          <w:sz w:val="28"/>
          <w:szCs w:val="28"/>
        </w:rPr>
        <w:t xml:space="preserve"> программу 1 класса, в декабре проводи</w:t>
      </w:r>
      <w:r>
        <w:rPr>
          <w:sz w:val="28"/>
          <w:szCs w:val="28"/>
        </w:rPr>
        <w:t>лась</w:t>
      </w:r>
      <w:r w:rsidRPr="00AE35B9">
        <w:rPr>
          <w:sz w:val="28"/>
          <w:szCs w:val="28"/>
        </w:rPr>
        <w:t xml:space="preserve"> независимая диагностика, и с января</w:t>
      </w:r>
      <w:r>
        <w:rPr>
          <w:sz w:val="28"/>
          <w:szCs w:val="28"/>
        </w:rPr>
        <w:t xml:space="preserve"> 2021 года</w:t>
      </w:r>
      <w:r w:rsidRPr="00AE35B9">
        <w:rPr>
          <w:sz w:val="28"/>
          <w:szCs w:val="28"/>
        </w:rPr>
        <w:t xml:space="preserve"> обучающиеся ста</w:t>
      </w:r>
      <w:r>
        <w:rPr>
          <w:sz w:val="28"/>
          <w:szCs w:val="28"/>
        </w:rPr>
        <w:t>ли</w:t>
      </w:r>
      <w:r w:rsidRPr="00AE35B9">
        <w:rPr>
          <w:sz w:val="28"/>
          <w:szCs w:val="28"/>
        </w:rPr>
        <w:t xml:space="preserve"> второклассниками, т.е. к концу учебного года обучающиеся зак</w:t>
      </w:r>
      <w:r>
        <w:rPr>
          <w:sz w:val="28"/>
          <w:szCs w:val="28"/>
        </w:rPr>
        <w:t>ончили</w:t>
      </w:r>
      <w:r w:rsidRPr="00AE35B9">
        <w:rPr>
          <w:sz w:val="28"/>
          <w:szCs w:val="28"/>
        </w:rPr>
        <w:t xml:space="preserve"> программу сразу двух лет обучения. Еще одна независимая диагностика проходи</w:t>
      </w:r>
      <w:r>
        <w:rPr>
          <w:sz w:val="28"/>
          <w:szCs w:val="28"/>
        </w:rPr>
        <w:t>ла</w:t>
      </w:r>
      <w:r w:rsidRPr="00AE35B9">
        <w:rPr>
          <w:sz w:val="28"/>
          <w:szCs w:val="28"/>
        </w:rPr>
        <w:t xml:space="preserve"> в апреле</w:t>
      </w:r>
      <w:r>
        <w:rPr>
          <w:sz w:val="28"/>
          <w:szCs w:val="28"/>
        </w:rPr>
        <w:t xml:space="preserve"> 2021 года</w:t>
      </w:r>
      <w:r w:rsidRPr="00AE35B9">
        <w:rPr>
          <w:sz w:val="28"/>
          <w:szCs w:val="28"/>
        </w:rPr>
        <w:t>.</w:t>
      </w:r>
      <w:r>
        <w:rPr>
          <w:sz w:val="28"/>
          <w:szCs w:val="28"/>
        </w:rPr>
        <w:t xml:space="preserve"> </w:t>
      </w:r>
      <w:r w:rsidRPr="00AE35B9">
        <w:rPr>
          <w:sz w:val="28"/>
          <w:szCs w:val="28"/>
        </w:rPr>
        <w:t xml:space="preserve">В третьем и четвертом классах, когда формируются основные предметные и метапредметные компетенции для достижения успешных результатов по </w:t>
      </w:r>
      <w:r w:rsidR="00C7550E" w:rsidRPr="00C7550E">
        <w:rPr>
          <w:sz w:val="28"/>
          <w:szCs w:val="28"/>
        </w:rPr>
        <w:t>Федерального государственного образовательного стандарта</w:t>
      </w:r>
      <w:r w:rsidRPr="00AE35B9">
        <w:rPr>
          <w:sz w:val="28"/>
          <w:szCs w:val="28"/>
        </w:rPr>
        <w:t xml:space="preserve"> начального общего образования</w:t>
      </w:r>
      <w:r w:rsidR="00C7550E">
        <w:rPr>
          <w:sz w:val="28"/>
          <w:szCs w:val="28"/>
        </w:rPr>
        <w:t xml:space="preserve"> (далее – ФГОС НОО)</w:t>
      </w:r>
      <w:r w:rsidRPr="00AE35B9">
        <w:rPr>
          <w:sz w:val="28"/>
          <w:szCs w:val="28"/>
        </w:rPr>
        <w:t>, дети обучаются уже в общем режиме.</w:t>
      </w:r>
    </w:p>
    <w:p w14:paraId="497659AF" w14:textId="77777777" w:rsidR="00C7550E" w:rsidRDefault="00C7550E" w:rsidP="00AE35B9">
      <w:pPr>
        <w:spacing w:line="360" w:lineRule="auto"/>
        <w:ind w:firstLine="567"/>
        <w:jc w:val="both"/>
        <w:rPr>
          <w:sz w:val="28"/>
          <w:szCs w:val="28"/>
        </w:rPr>
      </w:pPr>
      <w:r w:rsidRPr="00C7550E">
        <w:rPr>
          <w:sz w:val="28"/>
          <w:szCs w:val="28"/>
        </w:rPr>
        <w:lastRenderedPageBreak/>
        <w:t>Промежуточная аттестация результатов ускоренного обучения по образовательной программе начального общего образования проводи</w:t>
      </w:r>
      <w:r>
        <w:rPr>
          <w:sz w:val="28"/>
          <w:szCs w:val="28"/>
        </w:rPr>
        <w:t>лась</w:t>
      </w:r>
      <w:r w:rsidRPr="00C7550E">
        <w:rPr>
          <w:sz w:val="28"/>
          <w:szCs w:val="28"/>
        </w:rPr>
        <w:t xml:space="preserve"> с учетом полного объема результатов, утвержденных в образовательной программе начального общего образования на основании </w:t>
      </w:r>
      <w:r>
        <w:rPr>
          <w:sz w:val="28"/>
          <w:szCs w:val="28"/>
        </w:rPr>
        <w:t>ФГОС НОО</w:t>
      </w:r>
      <w:r w:rsidRPr="00C7550E">
        <w:rPr>
          <w:sz w:val="28"/>
          <w:szCs w:val="28"/>
        </w:rPr>
        <w:t>. В случае неудовлетворительных результатов независимой диагностики или не ликвидации академической задолженности в установленные школой сроки, количество лет на освоение образовательной программы может быть увеличено до показателя, утвержденного в</w:t>
      </w:r>
      <w:r>
        <w:rPr>
          <w:sz w:val="28"/>
          <w:szCs w:val="28"/>
        </w:rPr>
        <w:t>о ФГОС НОО</w:t>
      </w:r>
      <w:r w:rsidRPr="00C7550E">
        <w:rPr>
          <w:sz w:val="28"/>
          <w:szCs w:val="28"/>
        </w:rPr>
        <w:t>.</w:t>
      </w:r>
    </w:p>
    <w:p w14:paraId="5C5B7034" w14:textId="77777777" w:rsidR="00F45A9F" w:rsidRDefault="002E53E4" w:rsidP="00F45A9F">
      <w:pPr>
        <w:spacing w:line="360" w:lineRule="auto"/>
        <w:ind w:firstLine="567"/>
        <w:jc w:val="both"/>
        <w:rPr>
          <w:sz w:val="28"/>
          <w:szCs w:val="28"/>
        </w:rPr>
      </w:pPr>
      <w:r>
        <w:rPr>
          <w:sz w:val="28"/>
          <w:szCs w:val="28"/>
        </w:rPr>
        <w:t>Д</w:t>
      </w:r>
      <w:r w:rsidR="00F45A9F" w:rsidRPr="00F45A9F">
        <w:rPr>
          <w:sz w:val="28"/>
          <w:szCs w:val="28"/>
        </w:rPr>
        <w:t xml:space="preserve">ля выявления готовности дошкольников к учебно-познавательной деятельности </w:t>
      </w:r>
      <w:r w:rsidR="00F45A9F">
        <w:rPr>
          <w:sz w:val="28"/>
          <w:szCs w:val="28"/>
        </w:rPr>
        <w:t xml:space="preserve">по программе «Эффективная начальная школа» </w:t>
      </w:r>
      <w:r w:rsidR="00F45A9F" w:rsidRPr="00F45A9F">
        <w:rPr>
          <w:sz w:val="28"/>
          <w:szCs w:val="28"/>
        </w:rPr>
        <w:t>использ</w:t>
      </w:r>
      <w:r w:rsidR="00F45A9F">
        <w:rPr>
          <w:sz w:val="28"/>
          <w:szCs w:val="28"/>
        </w:rPr>
        <w:t>овались</w:t>
      </w:r>
      <w:r w:rsidR="00F45A9F" w:rsidRPr="00F45A9F">
        <w:rPr>
          <w:sz w:val="28"/>
          <w:szCs w:val="28"/>
        </w:rPr>
        <w:t xml:space="preserve"> методики:</w:t>
      </w:r>
      <w:r w:rsidR="00F45A9F">
        <w:rPr>
          <w:sz w:val="28"/>
          <w:szCs w:val="28"/>
        </w:rPr>
        <w:t xml:space="preserve"> </w:t>
      </w:r>
      <w:r w:rsidR="00F45A9F" w:rsidRPr="00F45A9F">
        <w:rPr>
          <w:sz w:val="28"/>
          <w:szCs w:val="28"/>
        </w:rPr>
        <w:t>«Рисунок человека»</w:t>
      </w:r>
      <w:r w:rsidR="00F45A9F">
        <w:rPr>
          <w:sz w:val="28"/>
          <w:szCs w:val="28"/>
        </w:rPr>
        <w:t xml:space="preserve">, </w:t>
      </w:r>
      <w:r w:rsidR="00F45A9F" w:rsidRPr="00F45A9F">
        <w:rPr>
          <w:sz w:val="28"/>
          <w:szCs w:val="28"/>
        </w:rPr>
        <w:t>«Графический диктант»</w:t>
      </w:r>
      <w:r w:rsidR="00F45A9F">
        <w:rPr>
          <w:sz w:val="28"/>
          <w:szCs w:val="28"/>
        </w:rPr>
        <w:t xml:space="preserve">, </w:t>
      </w:r>
      <w:r w:rsidR="00F45A9F" w:rsidRPr="00F45A9F">
        <w:rPr>
          <w:sz w:val="28"/>
          <w:szCs w:val="28"/>
        </w:rPr>
        <w:t>«Образец и правило»</w:t>
      </w:r>
      <w:r w:rsidR="00F45A9F">
        <w:rPr>
          <w:sz w:val="28"/>
          <w:szCs w:val="28"/>
        </w:rPr>
        <w:t xml:space="preserve">, </w:t>
      </w:r>
      <w:r w:rsidR="00F45A9F" w:rsidRPr="00F45A9F">
        <w:rPr>
          <w:sz w:val="28"/>
          <w:szCs w:val="28"/>
        </w:rPr>
        <w:t>«Первая буква»</w:t>
      </w:r>
      <w:r w:rsidR="00F45A9F">
        <w:rPr>
          <w:sz w:val="28"/>
          <w:szCs w:val="28"/>
        </w:rPr>
        <w:t xml:space="preserve">. </w:t>
      </w:r>
    </w:p>
    <w:p w14:paraId="3AEC6EBB" w14:textId="6E1FE337" w:rsidR="00B246CA" w:rsidRDefault="00F45A9F" w:rsidP="00B246CA">
      <w:pPr>
        <w:spacing w:line="360" w:lineRule="auto"/>
        <w:ind w:firstLine="567"/>
        <w:jc w:val="both"/>
        <w:rPr>
          <w:sz w:val="28"/>
          <w:szCs w:val="28"/>
        </w:rPr>
      </w:pPr>
      <w:r>
        <w:rPr>
          <w:sz w:val="28"/>
          <w:szCs w:val="28"/>
        </w:rPr>
        <w:t>Были разработаны нормативные документы, регламентирующие реализацию программы:</w:t>
      </w:r>
      <w:r w:rsidR="00CB1008">
        <w:rPr>
          <w:sz w:val="28"/>
          <w:szCs w:val="28"/>
        </w:rPr>
        <w:t xml:space="preserve"> </w:t>
      </w:r>
      <w:r w:rsidRPr="00F45A9F">
        <w:rPr>
          <w:sz w:val="28"/>
          <w:szCs w:val="28"/>
        </w:rPr>
        <w:t xml:space="preserve">Положение о реализации </w:t>
      </w:r>
      <w:r>
        <w:rPr>
          <w:sz w:val="28"/>
          <w:szCs w:val="28"/>
        </w:rPr>
        <w:t>программы</w:t>
      </w:r>
      <w:r w:rsidRPr="00F45A9F">
        <w:rPr>
          <w:sz w:val="28"/>
          <w:szCs w:val="28"/>
        </w:rPr>
        <w:t xml:space="preserve"> «Эффективная начальная школа»</w:t>
      </w:r>
      <w:r>
        <w:rPr>
          <w:sz w:val="28"/>
          <w:szCs w:val="28"/>
        </w:rPr>
        <w:t xml:space="preserve"> </w:t>
      </w:r>
      <w:r w:rsidRPr="00F45A9F">
        <w:rPr>
          <w:sz w:val="28"/>
          <w:szCs w:val="28"/>
        </w:rPr>
        <w:t xml:space="preserve">в </w:t>
      </w:r>
      <w:r>
        <w:rPr>
          <w:sz w:val="28"/>
          <w:szCs w:val="28"/>
        </w:rPr>
        <w:t xml:space="preserve">МБОУ СОШ №18 г.Тимашевска; </w:t>
      </w:r>
      <w:r w:rsidRPr="00F45A9F">
        <w:rPr>
          <w:sz w:val="28"/>
          <w:szCs w:val="28"/>
        </w:rPr>
        <w:t xml:space="preserve">Индивидуальный учебный план </w:t>
      </w:r>
      <w:r>
        <w:rPr>
          <w:sz w:val="28"/>
          <w:szCs w:val="28"/>
        </w:rPr>
        <w:t>д</w:t>
      </w:r>
      <w:r w:rsidRPr="00F45A9F">
        <w:rPr>
          <w:sz w:val="28"/>
          <w:szCs w:val="28"/>
        </w:rPr>
        <w:t>ля классов ускоренного обучения в пределах осваиваемой программы начального общего образования</w:t>
      </w:r>
      <w:r>
        <w:rPr>
          <w:sz w:val="28"/>
          <w:szCs w:val="28"/>
        </w:rPr>
        <w:t>;</w:t>
      </w:r>
      <w:r w:rsidR="00CB1008">
        <w:rPr>
          <w:sz w:val="28"/>
          <w:szCs w:val="28"/>
        </w:rPr>
        <w:t xml:space="preserve"> </w:t>
      </w:r>
      <w:r w:rsidR="00B246CA" w:rsidRPr="00B246CA">
        <w:rPr>
          <w:sz w:val="28"/>
          <w:szCs w:val="28"/>
        </w:rPr>
        <w:t>Регламент реализации ускоренного обучения в пределах осваиваемой основной образовательной программы начального общего образования</w:t>
      </w:r>
      <w:r w:rsidR="00B246CA">
        <w:rPr>
          <w:sz w:val="28"/>
          <w:szCs w:val="28"/>
        </w:rPr>
        <w:t>.</w:t>
      </w:r>
    </w:p>
    <w:p w14:paraId="32283BCC" w14:textId="77777777" w:rsidR="00DC0F17" w:rsidRDefault="00DC0F17" w:rsidP="00DC0F17">
      <w:pPr>
        <w:spacing w:line="360" w:lineRule="auto"/>
        <w:ind w:firstLine="567"/>
        <w:jc w:val="both"/>
        <w:rPr>
          <w:sz w:val="28"/>
          <w:szCs w:val="28"/>
        </w:rPr>
      </w:pPr>
      <w:r>
        <w:rPr>
          <w:sz w:val="28"/>
          <w:szCs w:val="28"/>
        </w:rPr>
        <w:t>В апреле 2021 года был п</w:t>
      </w:r>
      <w:r w:rsidRPr="00DC0F17">
        <w:rPr>
          <w:sz w:val="28"/>
          <w:szCs w:val="28"/>
        </w:rPr>
        <w:t>роведен мониторинг</w:t>
      </w:r>
      <w:r>
        <w:rPr>
          <w:sz w:val="28"/>
          <w:szCs w:val="28"/>
        </w:rPr>
        <w:t xml:space="preserve"> </w:t>
      </w:r>
      <w:r w:rsidRPr="00DC0F17">
        <w:rPr>
          <w:sz w:val="28"/>
          <w:szCs w:val="28"/>
        </w:rPr>
        <w:t>реализации Проекта с целью</w:t>
      </w:r>
      <w:r>
        <w:rPr>
          <w:sz w:val="28"/>
          <w:szCs w:val="28"/>
        </w:rPr>
        <w:t xml:space="preserve"> </w:t>
      </w:r>
      <w:r w:rsidRPr="00DC0F17">
        <w:rPr>
          <w:sz w:val="28"/>
          <w:szCs w:val="28"/>
        </w:rPr>
        <w:t>выявления общественного мнения всех участников образовательных</w:t>
      </w:r>
      <w:r>
        <w:rPr>
          <w:sz w:val="28"/>
          <w:szCs w:val="28"/>
        </w:rPr>
        <w:t xml:space="preserve"> </w:t>
      </w:r>
      <w:r w:rsidRPr="00DC0F17">
        <w:rPr>
          <w:sz w:val="28"/>
          <w:szCs w:val="28"/>
        </w:rPr>
        <w:t>отношений для оценки</w:t>
      </w:r>
      <w:r>
        <w:rPr>
          <w:sz w:val="28"/>
          <w:szCs w:val="28"/>
        </w:rPr>
        <w:t xml:space="preserve"> </w:t>
      </w:r>
      <w:r w:rsidRPr="00DC0F17">
        <w:rPr>
          <w:sz w:val="28"/>
          <w:szCs w:val="28"/>
        </w:rPr>
        <w:t>эффективности программы ускоренного обучения, ее</w:t>
      </w:r>
      <w:r>
        <w:rPr>
          <w:sz w:val="28"/>
          <w:szCs w:val="28"/>
        </w:rPr>
        <w:t xml:space="preserve"> </w:t>
      </w:r>
      <w:r w:rsidRPr="00DC0F17">
        <w:rPr>
          <w:sz w:val="28"/>
          <w:szCs w:val="28"/>
        </w:rPr>
        <w:t>значимости в достижении</w:t>
      </w:r>
      <w:r>
        <w:rPr>
          <w:sz w:val="28"/>
          <w:szCs w:val="28"/>
        </w:rPr>
        <w:t xml:space="preserve"> </w:t>
      </w:r>
      <w:r w:rsidRPr="00DC0F17">
        <w:rPr>
          <w:sz w:val="28"/>
          <w:szCs w:val="28"/>
        </w:rPr>
        <w:t>планируемых результатов</w:t>
      </w:r>
      <w:r>
        <w:rPr>
          <w:sz w:val="28"/>
          <w:szCs w:val="28"/>
        </w:rPr>
        <w:t>. Отмечается п</w:t>
      </w:r>
      <w:r w:rsidRPr="00DC0F17">
        <w:rPr>
          <w:sz w:val="28"/>
          <w:szCs w:val="28"/>
        </w:rPr>
        <w:t>оложительная динамика мотивированности участников образовательных отношений к образовательной деятельности</w:t>
      </w:r>
      <w:r>
        <w:rPr>
          <w:sz w:val="28"/>
          <w:szCs w:val="28"/>
        </w:rPr>
        <w:t>. В мае 2021 года проведено а</w:t>
      </w:r>
      <w:r w:rsidRPr="00DC0F17">
        <w:rPr>
          <w:sz w:val="28"/>
          <w:szCs w:val="28"/>
        </w:rPr>
        <w:t>нкетирование обучающихся и родителей для изучения степени удовлетворенности результатами образовательной деятельности</w:t>
      </w:r>
      <w:r>
        <w:rPr>
          <w:sz w:val="28"/>
          <w:szCs w:val="28"/>
        </w:rPr>
        <w:t>. Выявлена п</w:t>
      </w:r>
      <w:r w:rsidRPr="00DC0F17">
        <w:rPr>
          <w:sz w:val="28"/>
          <w:szCs w:val="28"/>
        </w:rPr>
        <w:t>оложительная</w:t>
      </w:r>
      <w:r>
        <w:rPr>
          <w:sz w:val="28"/>
          <w:szCs w:val="28"/>
        </w:rPr>
        <w:t xml:space="preserve"> </w:t>
      </w:r>
      <w:r w:rsidRPr="00DC0F17">
        <w:rPr>
          <w:sz w:val="28"/>
          <w:szCs w:val="28"/>
        </w:rPr>
        <w:t>динамика</w:t>
      </w:r>
      <w:r>
        <w:rPr>
          <w:sz w:val="28"/>
          <w:szCs w:val="28"/>
        </w:rPr>
        <w:t xml:space="preserve"> </w:t>
      </w:r>
      <w:r w:rsidRPr="00DC0F17">
        <w:rPr>
          <w:sz w:val="28"/>
          <w:szCs w:val="28"/>
        </w:rPr>
        <w:t>достижений</w:t>
      </w:r>
      <w:r>
        <w:rPr>
          <w:sz w:val="28"/>
          <w:szCs w:val="28"/>
        </w:rPr>
        <w:t xml:space="preserve"> </w:t>
      </w:r>
      <w:r w:rsidRPr="00DC0F17">
        <w:rPr>
          <w:sz w:val="28"/>
          <w:szCs w:val="28"/>
        </w:rPr>
        <w:t>учащихся, связанных</w:t>
      </w:r>
      <w:r>
        <w:rPr>
          <w:sz w:val="28"/>
          <w:szCs w:val="28"/>
        </w:rPr>
        <w:t xml:space="preserve"> </w:t>
      </w:r>
      <w:r w:rsidRPr="00DC0F17">
        <w:rPr>
          <w:sz w:val="28"/>
          <w:szCs w:val="28"/>
        </w:rPr>
        <w:t>с реализацией программы ускоренного обучения.</w:t>
      </w:r>
      <w:r>
        <w:rPr>
          <w:sz w:val="28"/>
          <w:szCs w:val="28"/>
        </w:rPr>
        <w:t xml:space="preserve"> </w:t>
      </w:r>
    </w:p>
    <w:p w14:paraId="1B60CEBB" w14:textId="7F27BA6F" w:rsidR="00CB1008" w:rsidRDefault="007A7DD2" w:rsidP="00DC0F17">
      <w:pPr>
        <w:spacing w:line="360" w:lineRule="auto"/>
        <w:ind w:firstLine="567"/>
        <w:jc w:val="both"/>
        <w:rPr>
          <w:sz w:val="28"/>
          <w:szCs w:val="28"/>
        </w:rPr>
      </w:pPr>
      <w:r>
        <w:rPr>
          <w:sz w:val="28"/>
          <w:szCs w:val="28"/>
        </w:rPr>
        <w:t>Для реализации внеурочной деятельности были разработаны программы внеурочной деятельности, которые представлены в сборнике:</w:t>
      </w:r>
      <w:r w:rsidR="00CB1008">
        <w:rPr>
          <w:sz w:val="28"/>
          <w:szCs w:val="28"/>
        </w:rPr>
        <w:t xml:space="preserve"> </w:t>
      </w:r>
      <w:r w:rsidRPr="007A7DD2">
        <w:rPr>
          <w:sz w:val="28"/>
          <w:szCs w:val="28"/>
        </w:rPr>
        <w:t xml:space="preserve">«Развитие </w:t>
      </w:r>
      <w:r w:rsidRPr="007A7DD2">
        <w:rPr>
          <w:sz w:val="28"/>
          <w:szCs w:val="28"/>
        </w:rPr>
        <w:lastRenderedPageBreak/>
        <w:t>математических способностей</w:t>
      </w:r>
      <w:r w:rsidR="00CB1008">
        <w:rPr>
          <w:sz w:val="28"/>
          <w:szCs w:val="28"/>
        </w:rPr>
        <w:t xml:space="preserve">», </w:t>
      </w:r>
      <w:r w:rsidRPr="007A7DD2">
        <w:rPr>
          <w:sz w:val="28"/>
          <w:szCs w:val="28"/>
        </w:rPr>
        <w:t>«Растим патриота России»</w:t>
      </w:r>
      <w:r w:rsidR="00CB1008">
        <w:rPr>
          <w:sz w:val="28"/>
          <w:szCs w:val="28"/>
        </w:rPr>
        <w:t xml:space="preserve">, </w:t>
      </w:r>
      <w:r w:rsidRPr="007A7DD2">
        <w:rPr>
          <w:sz w:val="28"/>
          <w:szCs w:val="28"/>
        </w:rPr>
        <w:t>«Финансовая грамотность»</w:t>
      </w:r>
      <w:r w:rsidR="00CB1008">
        <w:rPr>
          <w:sz w:val="28"/>
          <w:szCs w:val="28"/>
        </w:rPr>
        <w:t xml:space="preserve">, </w:t>
      </w:r>
      <w:r w:rsidRPr="007A7DD2">
        <w:rPr>
          <w:sz w:val="28"/>
          <w:szCs w:val="28"/>
        </w:rPr>
        <w:t>«Что мы знаем про то, что нас окружает»</w:t>
      </w:r>
      <w:r>
        <w:rPr>
          <w:sz w:val="28"/>
          <w:szCs w:val="28"/>
        </w:rPr>
        <w:t>.</w:t>
      </w:r>
    </w:p>
    <w:p w14:paraId="3549979C" w14:textId="640174EC" w:rsidR="00910631" w:rsidRDefault="00910631" w:rsidP="00CB1008">
      <w:pPr>
        <w:spacing w:line="360" w:lineRule="auto"/>
        <w:ind w:firstLine="567"/>
        <w:jc w:val="both"/>
        <w:rPr>
          <w:color w:val="000000"/>
          <w:sz w:val="28"/>
          <w:szCs w:val="28"/>
        </w:rPr>
      </w:pPr>
      <w:r w:rsidRPr="00910631">
        <w:rPr>
          <w:color w:val="000000"/>
          <w:sz w:val="28"/>
          <w:szCs w:val="28"/>
        </w:rPr>
        <w:t>Повышение квалификации педагогов школы по направлению деятельности КИП</w:t>
      </w:r>
      <w:r>
        <w:rPr>
          <w:color w:val="000000"/>
          <w:sz w:val="28"/>
          <w:szCs w:val="28"/>
        </w:rPr>
        <w:t>: 8 педагогов прошли повышение квалификации по программе «Формирование каллиграфического почерка и коррекционно-развивающая работа в начальной школе» (08.04.2021 – 10.04.2021), 4 педагога – «Наставничество в образовательной организации» (19.04.2021 – 23.04.2021), 3 заместителя директора по учебно-воспитательной работе  – «Управление качеством урока» (20.04.2021 – 21.04.2021).</w:t>
      </w:r>
    </w:p>
    <w:p w14:paraId="6BE7AAC1" w14:textId="73058198" w:rsidR="00CB1008" w:rsidRPr="00CB1008" w:rsidRDefault="00CB1008" w:rsidP="00CB1008">
      <w:pPr>
        <w:spacing w:line="360" w:lineRule="auto"/>
        <w:ind w:firstLine="567"/>
        <w:jc w:val="both"/>
        <w:rPr>
          <w:sz w:val="28"/>
          <w:szCs w:val="28"/>
        </w:rPr>
      </w:pPr>
      <w:r w:rsidRPr="00CB1008">
        <w:rPr>
          <w:color w:val="000000"/>
          <w:sz w:val="28"/>
          <w:szCs w:val="28"/>
        </w:rPr>
        <w:t>Перспективами реализации проекта могут быть сохранение высокой мотивации к обучению у детей на следующем уровне образования; социальный запрос и готовность родителей к реализации режима ускоренного обучения; продолжение обучения в классах профильных направлений в средней школе; осуществление преемственности между дошкольными учреждениями, начальной школой и средним звеном. По результатам реализации проекта предполагается издание серии научно-методических пособий, описывающих все составные части проекта и описание опыта по их разработке и внедрению.</w:t>
      </w:r>
    </w:p>
    <w:p w14:paraId="318EB19D" w14:textId="77777777" w:rsidR="007A7DD2" w:rsidRDefault="007A7DD2" w:rsidP="00B246CA">
      <w:pPr>
        <w:spacing w:line="360" w:lineRule="auto"/>
        <w:ind w:firstLine="567"/>
        <w:jc w:val="both"/>
        <w:rPr>
          <w:sz w:val="28"/>
          <w:szCs w:val="28"/>
        </w:rPr>
      </w:pPr>
    </w:p>
    <w:p w14:paraId="3A307C4C" w14:textId="77777777" w:rsidR="000A2D78" w:rsidRDefault="000A2D78">
      <w:pPr>
        <w:spacing w:after="160" w:line="259" w:lineRule="auto"/>
        <w:rPr>
          <w:b/>
          <w:sz w:val="28"/>
          <w:szCs w:val="28"/>
        </w:rPr>
      </w:pPr>
      <w:r>
        <w:rPr>
          <w:b/>
          <w:sz w:val="28"/>
          <w:szCs w:val="28"/>
        </w:rPr>
        <w:br w:type="page"/>
      </w:r>
    </w:p>
    <w:p w14:paraId="4A40A57B" w14:textId="031E3DAB" w:rsidR="00970E59" w:rsidRDefault="00970E59" w:rsidP="00970E59">
      <w:pPr>
        <w:tabs>
          <w:tab w:val="left" w:pos="851"/>
        </w:tabs>
        <w:spacing w:line="360" w:lineRule="auto"/>
        <w:ind w:left="426"/>
        <w:contextualSpacing/>
        <w:jc w:val="both"/>
        <w:rPr>
          <w:b/>
          <w:sz w:val="28"/>
          <w:szCs w:val="28"/>
        </w:rPr>
      </w:pPr>
      <w:r>
        <w:rPr>
          <w:b/>
          <w:sz w:val="28"/>
          <w:szCs w:val="28"/>
        </w:rPr>
        <w:lastRenderedPageBreak/>
        <w:t xml:space="preserve">4. Апробация и диссеминация результатов деятельности КИП в образовательных организациях Краснодарского края на основе сетевого взаимодействия </w:t>
      </w:r>
    </w:p>
    <w:p w14:paraId="2D194A88" w14:textId="77777777" w:rsidR="00970E59" w:rsidRDefault="00970E59" w:rsidP="00970E59">
      <w:pPr>
        <w:tabs>
          <w:tab w:val="left" w:pos="851"/>
        </w:tabs>
        <w:spacing w:line="360" w:lineRule="auto"/>
        <w:ind w:firstLine="567"/>
        <w:jc w:val="both"/>
        <w:rPr>
          <w:sz w:val="28"/>
          <w:szCs w:val="28"/>
        </w:rPr>
      </w:pPr>
    </w:p>
    <w:p w14:paraId="3E4D1DFF" w14:textId="70458622" w:rsidR="00970E59" w:rsidRDefault="00970E59" w:rsidP="00970E59">
      <w:pPr>
        <w:tabs>
          <w:tab w:val="left" w:pos="851"/>
        </w:tabs>
        <w:spacing w:line="360" w:lineRule="auto"/>
        <w:ind w:firstLine="567"/>
        <w:jc w:val="both"/>
        <w:rPr>
          <w:sz w:val="28"/>
          <w:szCs w:val="28"/>
        </w:rPr>
      </w:pPr>
      <w:r>
        <w:rPr>
          <w:sz w:val="28"/>
          <w:szCs w:val="28"/>
        </w:rPr>
        <w:t>На основе сетевого взаимодействия за отчетный период проведены следующие мероприятия.</w:t>
      </w:r>
    </w:p>
    <w:p w14:paraId="2F6DA139" w14:textId="05DB58D5" w:rsidR="00C05A8D" w:rsidRPr="00C05A8D" w:rsidRDefault="00C05A8D" w:rsidP="00C05A8D">
      <w:pPr>
        <w:tabs>
          <w:tab w:val="left" w:pos="851"/>
        </w:tabs>
        <w:spacing w:line="360" w:lineRule="auto"/>
        <w:ind w:firstLine="567"/>
        <w:jc w:val="both"/>
        <w:rPr>
          <w:sz w:val="28"/>
          <w:szCs w:val="28"/>
        </w:rPr>
      </w:pPr>
      <w:r>
        <w:rPr>
          <w:sz w:val="28"/>
          <w:szCs w:val="28"/>
        </w:rPr>
        <w:t xml:space="preserve">Для заведующих детскими садами Тимашевского района </w:t>
      </w:r>
      <w:r w:rsidR="000A2D78">
        <w:rPr>
          <w:sz w:val="28"/>
          <w:szCs w:val="28"/>
        </w:rPr>
        <w:t xml:space="preserve">совместно с </w:t>
      </w:r>
      <w:r w:rsidR="000A2D78" w:rsidRPr="000A2D78">
        <w:rPr>
          <w:sz w:val="28"/>
          <w:szCs w:val="28"/>
        </w:rPr>
        <w:t>МБУ «Центр развития образования» МО Тимашевский район</w:t>
      </w:r>
      <w:r w:rsidR="000A2D78" w:rsidRPr="000A2D78">
        <w:rPr>
          <w:sz w:val="28"/>
          <w:szCs w:val="28"/>
        </w:rPr>
        <w:t xml:space="preserve"> </w:t>
      </w:r>
      <w:r w:rsidR="000A2D78">
        <w:rPr>
          <w:sz w:val="28"/>
          <w:szCs w:val="28"/>
        </w:rPr>
        <w:t xml:space="preserve">и кафедрой начального образования ГБОУ ИРО Краснодарского края </w:t>
      </w:r>
      <w:r>
        <w:rPr>
          <w:sz w:val="28"/>
          <w:szCs w:val="28"/>
        </w:rPr>
        <w:t>11 марта 2021 год</w:t>
      </w:r>
      <w:r w:rsidR="000A2D78">
        <w:rPr>
          <w:sz w:val="28"/>
          <w:szCs w:val="28"/>
        </w:rPr>
        <w:t>а</w:t>
      </w:r>
      <w:r>
        <w:rPr>
          <w:sz w:val="28"/>
          <w:szCs w:val="28"/>
        </w:rPr>
        <w:t xml:space="preserve"> был проведен семинар </w:t>
      </w:r>
      <w:r w:rsidRPr="00C05A8D">
        <w:rPr>
          <w:sz w:val="28"/>
          <w:szCs w:val="28"/>
        </w:rPr>
        <w:t>«Эффективный набор эффективной начальной школы»</w:t>
      </w:r>
      <w:r>
        <w:rPr>
          <w:sz w:val="28"/>
          <w:szCs w:val="28"/>
        </w:rPr>
        <w:t xml:space="preserve">. </w:t>
      </w:r>
      <w:r w:rsidRPr="00C05A8D">
        <w:rPr>
          <w:sz w:val="28"/>
          <w:szCs w:val="28"/>
        </w:rPr>
        <w:t>Ю.П. Ермишкин, руководитель проекта</w:t>
      </w:r>
      <w:r>
        <w:rPr>
          <w:sz w:val="28"/>
          <w:szCs w:val="28"/>
        </w:rPr>
        <w:t xml:space="preserve">, презентовал </w:t>
      </w:r>
      <w:r w:rsidR="00DC0F17">
        <w:rPr>
          <w:sz w:val="28"/>
          <w:szCs w:val="28"/>
        </w:rPr>
        <w:t xml:space="preserve">направления работы краевой инновационной площадки. Фрагменты открытых уроков в экспериментальном классе провели </w:t>
      </w:r>
      <w:r w:rsidR="00DC0F17" w:rsidRPr="00C05A8D">
        <w:rPr>
          <w:sz w:val="28"/>
          <w:szCs w:val="28"/>
        </w:rPr>
        <w:t>Ю.А. Кривенко, учитель начальных классов</w:t>
      </w:r>
      <w:r w:rsidR="00DC0F17">
        <w:rPr>
          <w:sz w:val="28"/>
          <w:szCs w:val="28"/>
        </w:rPr>
        <w:t xml:space="preserve">, и </w:t>
      </w:r>
      <w:r w:rsidR="00DC0F17" w:rsidRPr="00C05A8D">
        <w:rPr>
          <w:sz w:val="28"/>
          <w:szCs w:val="28"/>
        </w:rPr>
        <w:t>Ю.С. Любинец, учитель английского языка.</w:t>
      </w:r>
      <w:r w:rsidR="00DC0F17">
        <w:rPr>
          <w:sz w:val="28"/>
          <w:szCs w:val="28"/>
        </w:rPr>
        <w:t xml:space="preserve"> О подготовке к новому набору по программе </w:t>
      </w:r>
      <w:r w:rsidR="00DC0F17" w:rsidRPr="00C05A8D">
        <w:rPr>
          <w:sz w:val="28"/>
          <w:szCs w:val="28"/>
        </w:rPr>
        <w:t>«Эффективная начальная школа 1 – 3»</w:t>
      </w:r>
      <w:r w:rsidR="00DC0F17">
        <w:rPr>
          <w:sz w:val="28"/>
          <w:szCs w:val="28"/>
        </w:rPr>
        <w:t xml:space="preserve"> рассказала </w:t>
      </w:r>
      <w:r w:rsidR="00DC0F17" w:rsidRPr="00C05A8D">
        <w:rPr>
          <w:sz w:val="28"/>
          <w:szCs w:val="28"/>
        </w:rPr>
        <w:t>О.Н. Диденко, учитель начальных классов</w:t>
      </w:r>
      <w:r w:rsidR="00DC0F17">
        <w:rPr>
          <w:sz w:val="28"/>
          <w:szCs w:val="28"/>
        </w:rPr>
        <w:t>. На семинаре выступили родители обучающихся с положительными отзывами об участии детей в проекте.</w:t>
      </w:r>
      <w:r w:rsidR="000A2D78">
        <w:rPr>
          <w:sz w:val="28"/>
          <w:szCs w:val="28"/>
        </w:rPr>
        <w:t xml:space="preserve"> </w:t>
      </w:r>
      <w:r w:rsidR="000A2D78">
        <w:rPr>
          <w:sz w:val="28"/>
          <w:szCs w:val="28"/>
        </w:rPr>
        <w:t xml:space="preserve">В семинаре приняло участие </w:t>
      </w:r>
      <w:r w:rsidR="000A2D78">
        <w:rPr>
          <w:sz w:val="28"/>
          <w:szCs w:val="28"/>
        </w:rPr>
        <w:t>48 человек.</w:t>
      </w:r>
    </w:p>
    <w:p w14:paraId="2F848A44" w14:textId="4D4F05BF" w:rsidR="00970E59" w:rsidRDefault="00C05A8D" w:rsidP="000B03D5">
      <w:pPr>
        <w:tabs>
          <w:tab w:val="left" w:pos="851"/>
        </w:tabs>
        <w:spacing w:line="360" w:lineRule="auto"/>
        <w:ind w:firstLine="567"/>
        <w:jc w:val="both"/>
        <w:rPr>
          <w:sz w:val="28"/>
          <w:szCs w:val="28"/>
        </w:rPr>
      </w:pPr>
      <w:r>
        <w:rPr>
          <w:sz w:val="28"/>
          <w:szCs w:val="28"/>
        </w:rPr>
        <w:t xml:space="preserve">Для заместителей директоров школ Тимашевского и Ленинградского районов </w:t>
      </w:r>
      <w:r w:rsidR="00532C6E">
        <w:rPr>
          <w:sz w:val="28"/>
          <w:szCs w:val="28"/>
        </w:rPr>
        <w:t xml:space="preserve">совместно с </w:t>
      </w:r>
      <w:r w:rsidR="00532C6E" w:rsidRPr="000A2D78">
        <w:rPr>
          <w:sz w:val="28"/>
          <w:szCs w:val="28"/>
        </w:rPr>
        <w:t xml:space="preserve">МБУ «Центр развития образования» МО Тимашевский район </w:t>
      </w:r>
      <w:r w:rsidR="00532C6E">
        <w:rPr>
          <w:sz w:val="28"/>
          <w:szCs w:val="28"/>
        </w:rPr>
        <w:t xml:space="preserve">и кафедрой начального образования ГБОУ ИРО Краснодарского края </w:t>
      </w:r>
      <w:r w:rsidR="00970E59" w:rsidRPr="00970E59">
        <w:rPr>
          <w:sz w:val="28"/>
          <w:szCs w:val="28"/>
        </w:rPr>
        <w:t xml:space="preserve">21 октября 2021 года </w:t>
      </w:r>
      <w:r w:rsidR="000B03D5">
        <w:rPr>
          <w:sz w:val="28"/>
          <w:szCs w:val="28"/>
        </w:rPr>
        <w:t>на базе МБОУ СОШ №18 г.Тимашевска</w:t>
      </w:r>
      <w:r w:rsidR="000B03D5" w:rsidRPr="00970E59">
        <w:rPr>
          <w:sz w:val="28"/>
          <w:szCs w:val="28"/>
        </w:rPr>
        <w:t xml:space="preserve"> </w:t>
      </w:r>
      <w:r w:rsidR="000B03D5">
        <w:rPr>
          <w:sz w:val="28"/>
          <w:szCs w:val="28"/>
        </w:rPr>
        <w:t xml:space="preserve">был проведен </w:t>
      </w:r>
      <w:r w:rsidR="00970E59" w:rsidRPr="00970E59">
        <w:rPr>
          <w:sz w:val="28"/>
          <w:szCs w:val="28"/>
        </w:rPr>
        <w:t>краево</w:t>
      </w:r>
      <w:r w:rsidR="00970E59">
        <w:rPr>
          <w:sz w:val="28"/>
          <w:szCs w:val="28"/>
        </w:rPr>
        <w:t>й</w:t>
      </w:r>
      <w:r w:rsidR="00970E59" w:rsidRPr="00970E59">
        <w:rPr>
          <w:sz w:val="28"/>
          <w:szCs w:val="28"/>
        </w:rPr>
        <w:t xml:space="preserve"> семинар</w:t>
      </w:r>
      <w:r w:rsidR="00970E59">
        <w:rPr>
          <w:sz w:val="28"/>
          <w:szCs w:val="28"/>
        </w:rPr>
        <w:t xml:space="preserve"> </w:t>
      </w:r>
      <w:r w:rsidR="00970E59" w:rsidRPr="00970E59">
        <w:rPr>
          <w:sz w:val="28"/>
          <w:szCs w:val="28"/>
        </w:rPr>
        <w:t>«Построение индивидуальной траектории развития обучающихся начальных классов в процессе реализации программы ускоренного обучения»</w:t>
      </w:r>
      <w:r w:rsidR="00970E59">
        <w:rPr>
          <w:sz w:val="28"/>
          <w:szCs w:val="28"/>
        </w:rPr>
        <w:t>.</w:t>
      </w:r>
      <w:r w:rsidR="00EA2A20">
        <w:rPr>
          <w:sz w:val="28"/>
          <w:szCs w:val="28"/>
        </w:rPr>
        <w:t xml:space="preserve"> Ю.А.Кривенко</w:t>
      </w:r>
      <w:r w:rsidR="000B03D5">
        <w:rPr>
          <w:sz w:val="28"/>
          <w:szCs w:val="28"/>
        </w:rPr>
        <w:t>, учитель начальных классов,</w:t>
      </w:r>
      <w:r w:rsidR="00EA2A20">
        <w:rPr>
          <w:sz w:val="28"/>
          <w:szCs w:val="28"/>
        </w:rPr>
        <w:t xml:space="preserve"> провела открытые уроки математики и литературного чтения в 3 «Э» классе, а О.Н.Диденко провела открытые уроки русского языка и окружающего мира в 1 «Э» классе.</w:t>
      </w:r>
      <w:r w:rsidR="000B03D5">
        <w:rPr>
          <w:sz w:val="28"/>
          <w:szCs w:val="28"/>
        </w:rPr>
        <w:t xml:space="preserve"> </w:t>
      </w:r>
      <w:r w:rsidR="000B03D5" w:rsidRPr="000B03D5">
        <w:rPr>
          <w:sz w:val="28"/>
          <w:szCs w:val="28"/>
        </w:rPr>
        <w:t xml:space="preserve">Красноборова </w:t>
      </w:r>
      <w:r w:rsidR="000B03D5">
        <w:rPr>
          <w:sz w:val="28"/>
          <w:szCs w:val="28"/>
        </w:rPr>
        <w:t>О.А.</w:t>
      </w:r>
      <w:r w:rsidR="000B03D5" w:rsidRPr="000B03D5">
        <w:rPr>
          <w:sz w:val="28"/>
          <w:szCs w:val="28"/>
        </w:rPr>
        <w:t>, заместитель директора по УВР МБОУ СОШ №18 г. Тимашевска</w:t>
      </w:r>
      <w:r w:rsidR="000B03D5">
        <w:rPr>
          <w:sz w:val="28"/>
          <w:szCs w:val="28"/>
        </w:rPr>
        <w:t xml:space="preserve">, выступила с докладом </w:t>
      </w:r>
      <w:r w:rsidR="000B03D5" w:rsidRPr="000B03D5">
        <w:rPr>
          <w:sz w:val="28"/>
          <w:szCs w:val="28"/>
        </w:rPr>
        <w:t>«Построение индивидуальной траектории развития обучающихся начальных классов в процессе реализации программы ускоренного обучения»</w:t>
      </w:r>
      <w:r w:rsidR="000B03D5">
        <w:rPr>
          <w:sz w:val="28"/>
          <w:szCs w:val="28"/>
        </w:rPr>
        <w:t xml:space="preserve">. </w:t>
      </w:r>
      <w:r w:rsidR="000B03D5" w:rsidRPr="000B03D5">
        <w:rPr>
          <w:sz w:val="28"/>
          <w:szCs w:val="28"/>
        </w:rPr>
        <w:t xml:space="preserve">Ермишкин </w:t>
      </w:r>
      <w:r w:rsidR="000B03D5">
        <w:rPr>
          <w:sz w:val="28"/>
          <w:szCs w:val="28"/>
        </w:rPr>
        <w:t>Ю.П.</w:t>
      </w:r>
      <w:r w:rsidR="000B03D5" w:rsidRPr="000B03D5">
        <w:rPr>
          <w:sz w:val="28"/>
          <w:szCs w:val="28"/>
        </w:rPr>
        <w:t>, заместитель директора по УВР МБОУ СОШ №18 г. Тимашевска</w:t>
      </w:r>
      <w:r w:rsidR="000B03D5">
        <w:rPr>
          <w:sz w:val="28"/>
          <w:szCs w:val="28"/>
        </w:rPr>
        <w:t xml:space="preserve">, представил доклад </w:t>
      </w:r>
      <w:r w:rsidR="000B03D5" w:rsidRPr="000B03D5">
        <w:rPr>
          <w:sz w:val="28"/>
          <w:szCs w:val="28"/>
        </w:rPr>
        <w:lastRenderedPageBreak/>
        <w:t>«Наставническое сопровождение обучающихся в процессе реализации инновационных программ»</w:t>
      </w:r>
      <w:r w:rsidR="000B03D5">
        <w:rPr>
          <w:sz w:val="28"/>
          <w:szCs w:val="28"/>
        </w:rPr>
        <w:t xml:space="preserve">. В семинаре приняло участие </w:t>
      </w:r>
      <w:r>
        <w:rPr>
          <w:sz w:val="28"/>
          <w:szCs w:val="28"/>
        </w:rPr>
        <w:t>67 человек.</w:t>
      </w:r>
    </w:p>
    <w:p w14:paraId="3FC3E0C1" w14:textId="5085CD59" w:rsidR="00EA0289" w:rsidRDefault="00DE6F99" w:rsidP="00DE6F99">
      <w:pPr>
        <w:tabs>
          <w:tab w:val="left" w:pos="851"/>
        </w:tabs>
        <w:spacing w:line="360" w:lineRule="auto"/>
        <w:ind w:firstLine="567"/>
        <w:jc w:val="both"/>
        <w:rPr>
          <w:sz w:val="28"/>
          <w:szCs w:val="28"/>
        </w:rPr>
      </w:pPr>
      <w:r>
        <w:rPr>
          <w:sz w:val="28"/>
          <w:szCs w:val="28"/>
        </w:rPr>
        <w:t>С целью п</w:t>
      </w:r>
      <w:r w:rsidRPr="00DE6F99">
        <w:rPr>
          <w:sz w:val="28"/>
          <w:szCs w:val="28"/>
        </w:rPr>
        <w:t>овышени</w:t>
      </w:r>
      <w:r>
        <w:rPr>
          <w:sz w:val="28"/>
          <w:szCs w:val="28"/>
        </w:rPr>
        <w:t>я</w:t>
      </w:r>
      <w:r w:rsidRPr="00DE6F99">
        <w:rPr>
          <w:sz w:val="28"/>
          <w:szCs w:val="28"/>
        </w:rPr>
        <w:t xml:space="preserve"> профессиональной компетентности педагогов по вопросам работы по программе ускоренного обучения</w:t>
      </w:r>
      <w:r w:rsidRPr="00DE6F99">
        <w:rPr>
          <w:sz w:val="28"/>
          <w:szCs w:val="28"/>
        </w:rPr>
        <w:t xml:space="preserve"> </w:t>
      </w:r>
      <w:r>
        <w:rPr>
          <w:sz w:val="28"/>
          <w:szCs w:val="28"/>
        </w:rPr>
        <w:t xml:space="preserve">Кривенко Ю.А. и Диденко О.Н. приняли участие </w:t>
      </w:r>
      <w:r w:rsidRPr="00DE6F99">
        <w:rPr>
          <w:sz w:val="28"/>
          <w:szCs w:val="28"/>
        </w:rPr>
        <w:t xml:space="preserve">в </w:t>
      </w:r>
      <w:r>
        <w:rPr>
          <w:sz w:val="28"/>
          <w:szCs w:val="28"/>
        </w:rPr>
        <w:t xml:space="preserve">краевом </w:t>
      </w:r>
      <w:r w:rsidRPr="00DE6F99">
        <w:rPr>
          <w:sz w:val="28"/>
          <w:szCs w:val="28"/>
        </w:rPr>
        <w:t xml:space="preserve">конкурсе лучших практик «Личностное развитие школьников средствами ранней профилизации» </w:t>
      </w:r>
      <w:r>
        <w:rPr>
          <w:sz w:val="28"/>
          <w:szCs w:val="28"/>
        </w:rPr>
        <w:t>(</w:t>
      </w:r>
      <w:r w:rsidRPr="00DE6F99">
        <w:rPr>
          <w:sz w:val="28"/>
          <w:szCs w:val="28"/>
        </w:rPr>
        <w:t>июнь — ноябрь 2021 г.</w:t>
      </w:r>
      <w:r>
        <w:rPr>
          <w:sz w:val="28"/>
          <w:szCs w:val="28"/>
        </w:rPr>
        <w:t xml:space="preserve">), </w:t>
      </w:r>
      <w:r w:rsidRPr="00DE6F99">
        <w:rPr>
          <w:sz w:val="28"/>
          <w:szCs w:val="28"/>
        </w:rPr>
        <w:t xml:space="preserve">в </w:t>
      </w:r>
      <w:r>
        <w:rPr>
          <w:sz w:val="28"/>
          <w:szCs w:val="28"/>
        </w:rPr>
        <w:t xml:space="preserve">краевом </w:t>
      </w:r>
      <w:r w:rsidRPr="00DE6F99">
        <w:rPr>
          <w:sz w:val="28"/>
          <w:szCs w:val="28"/>
        </w:rPr>
        <w:t xml:space="preserve">конкурсе «Система работы образовательной организации по реализации духовно-нравственного образования и воспитания «Вера, Надежда, Любовь в жизни Александра Невского»» </w:t>
      </w:r>
      <w:r>
        <w:rPr>
          <w:sz w:val="28"/>
          <w:szCs w:val="28"/>
        </w:rPr>
        <w:t>(</w:t>
      </w:r>
      <w:r w:rsidRPr="00DE6F99">
        <w:rPr>
          <w:sz w:val="28"/>
          <w:szCs w:val="28"/>
        </w:rPr>
        <w:t>июнь — сентябрь 2021 г.</w:t>
      </w:r>
      <w:r>
        <w:rPr>
          <w:sz w:val="28"/>
          <w:szCs w:val="28"/>
        </w:rPr>
        <w:t>)</w:t>
      </w:r>
      <w:r w:rsidR="00EA0289">
        <w:rPr>
          <w:sz w:val="28"/>
          <w:szCs w:val="28"/>
        </w:rPr>
        <w:t>.</w:t>
      </w:r>
      <w:r w:rsidR="007330E0">
        <w:rPr>
          <w:sz w:val="28"/>
          <w:szCs w:val="28"/>
        </w:rPr>
        <w:t xml:space="preserve"> Кривенко Ю.А. представила разработку урока «</w:t>
      </w:r>
      <w:r w:rsidR="007330E0" w:rsidRPr="007330E0">
        <w:rPr>
          <w:sz w:val="28"/>
          <w:szCs w:val="28"/>
        </w:rPr>
        <w:t>Словарь в помощь. Урок-обобщение по теме «Имя прилагательное»</w:t>
      </w:r>
      <w:r w:rsidR="007330E0">
        <w:rPr>
          <w:sz w:val="28"/>
          <w:szCs w:val="28"/>
        </w:rPr>
        <w:t xml:space="preserve"> во Всероссийском конкурсе «Словарный урок - 2021».</w:t>
      </w:r>
    </w:p>
    <w:p w14:paraId="0FF86817" w14:textId="2D6BFCBE" w:rsidR="00EA0289" w:rsidRPr="00EA0289" w:rsidRDefault="00EA0289" w:rsidP="00EA0289">
      <w:pPr>
        <w:tabs>
          <w:tab w:val="left" w:pos="851"/>
        </w:tabs>
        <w:spacing w:line="360" w:lineRule="auto"/>
        <w:ind w:firstLine="567"/>
        <w:jc w:val="both"/>
        <w:rPr>
          <w:sz w:val="28"/>
          <w:szCs w:val="28"/>
        </w:rPr>
      </w:pPr>
      <w:r>
        <w:rPr>
          <w:sz w:val="28"/>
          <w:szCs w:val="28"/>
        </w:rPr>
        <w:t>Педагоги школы приняли активное участие в мероприятиях ГБОУ ИРО Краснодарского края. П</w:t>
      </w:r>
      <w:r w:rsidRPr="00EA0289">
        <w:rPr>
          <w:sz w:val="28"/>
          <w:szCs w:val="28"/>
        </w:rPr>
        <w:t>редставител</w:t>
      </w:r>
      <w:r>
        <w:rPr>
          <w:sz w:val="28"/>
          <w:szCs w:val="28"/>
        </w:rPr>
        <w:t>и</w:t>
      </w:r>
      <w:r w:rsidRPr="00EA0289">
        <w:rPr>
          <w:sz w:val="28"/>
          <w:szCs w:val="28"/>
        </w:rPr>
        <w:t xml:space="preserve"> рабочей группы КИП</w:t>
      </w:r>
      <w:r>
        <w:rPr>
          <w:sz w:val="28"/>
          <w:szCs w:val="28"/>
        </w:rPr>
        <w:t xml:space="preserve"> выступили</w:t>
      </w:r>
      <w:r w:rsidRPr="00EA0289">
        <w:rPr>
          <w:sz w:val="28"/>
          <w:szCs w:val="28"/>
        </w:rPr>
        <w:t xml:space="preserve"> на расширенном заседании кафедры начального образования «Перспективы реализации проекта «Обновленная начальная школа»</w:t>
      </w:r>
      <w:r>
        <w:rPr>
          <w:sz w:val="28"/>
          <w:szCs w:val="28"/>
        </w:rPr>
        <w:t xml:space="preserve"> (я</w:t>
      </w:r>
      <w:r w:rsidRPr="00EA0289">
        <w:rPr>
          <w:sz w:val="28"/>
          <w:szCs w:val="28"/>
        </w:rPr>
        <w:t>нварь 2021 г.</w:t>
      </w:r>
      <w:r>
        <w:rPr>
          <w:sz w:val="28"/>
          <w:szCs w:val="28"/>
        </w:rPr>
        <w:t>), п</w:t>
      </w:r>
      <w:r w:rsidRPr="00EA0289">
        <w:rPr>
          <w:sz w:val="28"/>
          <w:szCs w:val="28"/>
        </w:rPr>
        <w:t>рове</w:t>
      </w:r>
      <w:r>
        <w:rPr>
          <w:sz w:val="28"/>
          <w:szCs w:val="28"/>
        </w:rPr>
        <w:t>ли</w:t>
      </w:r>
      <w:r w:rsidRPr="00EA0289">
        <w:rPr>
          <w:sz w:val="28"/>
          <w:szCs w:val="28"/>
        </w:rPr>
        <w:t xml:space="preserve"> мастер-класс</w:t>
      </w:r>
      <w:r>
        <w:rPr>
          <w:sz w:val="28"/>
          <w:szCs w:val="28"/>
        </w:rPr>
        <w:t>ы</w:t>
      </w:r>
      <w:r w:rsidRPr="00EA0289">
        <w:rPr>
          <w:sz w:val="28"/>
          <w:szCs w:val="28"/>
        </w:rPr>
        <w:t xml:space="preserve"> для педагогов Краснодарского края в рамках курсов повышения квалификации ГБОУ ИРО Краснодарского края</w:t>
      </w:r>
      <w:r>
        <w:rPr>
          <w:sz w:val="28"/>
          <w:szCs w:val="28"/>
        </w:rPr>
        <w:t xml:space="preserve"> (ф</w:t>
      </w:r>
      <w:r w:rsidRPr="00EA0289">
        <w:rPr>
          <w:sz w:val="28"/>
          <w:szCs w:val="28"/>
        </w:rPr>
        <w:t>евраль – март 2021</w:t>
      </w:r>
      <w:r>
        <w:rPr>
          <w:sz w:val="28"/>
          <w:szCs w:val="28"/>
        </w:rPr>
        <w:t xml:space="preserve"> г.).</w:t>
      </w:r>
    </w:p>
    <w:p w14:paraId="6F129DFB" w14:textId="77777777" w:rsidR="009A12CA" w:rsidRDefault="00EA0289" w:rsidP="00EA0289">
      <w:pPr>
        <w:tabs>
          <w:tab w:val="left" w:pos="851"/>
        </w:tabs>
        <w:spacing w:line="360" w:lineRule="auto"/>
        <w:ind w:firstLine="567"/>
        <w:jc w:val="both"/>
        <w:rPr>
          <w:sz w:val="28"/>
          <w:szCs w:val="28"/>
        </w:rPr>
      </w:pPr>
      <w:r>
        <w:rPr>
          <w:sz w:val="28"/>
          <w:szCs w:val="28"/>
        </w:rPr>
        <w:t xml:space="preserve">Ермишкин </w:t>
      </w:r>
      <w:proofErr w:type="gramStart"/>
      <w:r>
        <w:rPr>
          <w:sz w:val="28"/>
          <w:szCs w:val="28"/>
        </w:rPr>
        <w:t>Ю.П</w:t>
      </w:r>
      <w:proofErr w:type="gramEnd"/>
      <w:r>
        <w:rPr>
          <w:sz w:val="28"/>
          <w:szCs w:val="28"/>
        </w:rPr>
        <w:t>, Красноборова О.А. п</w:t>
      </w:r>
      <w:r w:rsidRPr="00EA0289">
        <w:rPr>
          <w:sz w:val="28"/>
          <w:szCs w:val="28"/>
        </w:rPr>
        <w:t>рове</w:t>
      </w:r>
      <w:r>
        <w:rPr>
          <w:sz w:val="28"/>
          <w:szCs w:val="28"/>
        </w:rPr>
        <w:t>ли</w:t>
      </w:r>
      <w:r w:rsidRPr="00EA0289">
        <w:rPr>
          <w:sz w:val="28"/>
          <w:szCs w:val="28"/>
        </w:rPr>
        <w:t xml:space="preserve"> мастер-класс</w:t>
      </w:r>
      <w:r>
        <w:rPr>
          <w:sz w:val="28"/>
          <w:szCs w:val="28"/>
        </w:rPr>
        <w:t>ы</w:t>
      </w:r>
      <w:r w:rsidRPr="00EA0289">
        <w:rPr>
          <w:sz w:val="28"/>
          <w:szCs w:val="28"/>
        </w:rPr>
        <w:t xml:space="preserve"> </w:t>
      </w:r>
      <w:r>
        <w:rPr>
          <w:sz w:val="28"/>
          <w:szCs w:val="28"/>
        </w:rPr>
        <w:t xml:space="preserve">в рамках краевого мероприятия </w:t>
      </w:r>
      <w:r w:rsidRPr="00EA0289">
        <w:rPr>
          <w:sz w:val="28"/>
          <w:szCs w:val="28"/>
        </w:rPr>
        <w:t>«Проектирование и реализация современных тьюторских моделей наставничества в сфере сопровождения образовательной, проектной, исследовательской, творческой деятельности одаренных детей»</w:t>
      </w:r>
      <w:r>
        <w:rPr>
          <w:sz w:val="28"/>
          <w:szCs w:val="28"/>
        </w:rPr>
        <w:t xml:space="preserve"> (ф</w:t>
      </w:r>
      <w:r w:rsidRPr="00EA0289">
        <w:rPr>
          <w:sz w:val="28"/>
          <w:szCs w:val="28"/>
        </w:rPr>
        <w:t>евраль 2021 г.</w:t>
      </w:r>
      <w:r>
        <w:rPr>
          <w:sz w:val="28"/>
          <w:szCs w:val="28"/>
        </w:rPr>
        <w:t>), в</w:t>
      </w:r>
      <w:r w:rsidRPr="00EA0289">
        <w:rPr>
          <w:sz w:val="28"/>
          <w:szCs w:val="28"/>
        </w:rPr>
        <w:t>ыступ</w:t>
      </w:r>
      <w:r>
        <w:rPr>
          <w:sz w:val="28"/>
          <w:szCs w:val="28"/>
        </w:rPr>
        <w:t>или</w:t>
      </w:r>
      <w:r w:rsidRPr="00EA0289">
        <w:rPr>
          <w:sz w:val="28"/>
          <w:szCs w:val="28"/>
        </w:rPr>
        <w:t xml:space="preserve"> на региональной научно-практической конференции «Формирование основ естественно-научной грамотности младших школьников»</w:t>
      </w:r>
      <w:r>
        <w:rPr>
          <w:sz w:val="28"/>
          <w:szCs w:val="28"/>
        </w:rPr>
        <w:t xml:space="preserve"> (а</w:t>
      </w:r>
      <w:r w:rsidRPr="00EA0289">
        <w:rPr>
          <w:sz w:val="28"/>
          <w:szCs w:val="28"/>
        </w:rPr>
        <w:t>прель 2021 г.</w:t>
      </w:r>
      <w:r>
        <w:rPr>
          <w:sz w:val="28"/>
          <w:szCs w:val="28"/>
        </w:rPr>
        <w:t>).</w:t>
      </w:r>
      <w:r w:rsidR="009A12CA" w:rsidRPr="009A12CA">
        <w:rPr>
          <w:sz w:val="28"/>
          <w:szCs w:val="28"/>
        </w:rPr>
        <w:t xml:space="preserve"> </w:t>
      </w:r>
    </w:p>
    <w:p w14:paraId="5C816FF2" w14:textId="6B5F6BF1" w:rsidR="00DE6F99" w:rsidRDefault="009A12CA" w:rsidP="00EA0289">
      <w:pPr>
        <w:tabs>
          <w:tab w:val="left" w:pos="851"/>
        </w:tabs>
        <w:spacing w:line="360" w:lineRule="auto"/>
        <w:ind w:firstLine="567"/>
        <w:jc w:val="both"/>
        <w:rPr>
          <w:sz w:val="28"/>
          <w:szCs w:val="28"/>
        </w:rPr>
      </w:pPr>
      <w:r>
        <w:rPr>
          <w:sz w:val="28"/>
          <w:szCs w:val="28"/>
        </w:rPr>
        <w:t>Н</w:t>
      </w:r>
      <w:r w:rsidRPr="00EA0289">
        <w:rPr>
          <w:sz w:val="28"/>
          <w:szCs w:val="28"/>
        </w:rPr>
        <w:t>а краевом семинаре «Реализация воспитательного потенциала ранней профилизации в начальной школе»</w:t>
      </w:r>
      <w:r>
        <w:rPr>
          <w:sz w:val="28"/>
          <w:szCs w:val="28"/>
        </w:rPr>
        <w:t xml:space="preserve"> </w:t>
      </w:r>
      <w:r>
        <w:rPr>
          <w:sz w:val="28"/>
          <w:szCs w:val="28"/>
        </w:rPr>
        <w:t>(м</w:t>
      </w:r>
      <w:r w:rsidRPr="00EA0289">
        <w:rPr>
          <w:sz w:val="28"/>
          <w:szCs w:val="28"/>
        </w:rPr>
        <w:t>арт 2021 г.</w:t>
      </w:r>
      <w:r>
        <w:rPr>
          <w:sz w:val="28"/>
          <w:szCs w:val="28"/>
        </w:rPr>
        <w:t>)</w:t>
      </w:r>
      <w:r>
        <w:rPr>
          <w:sz w:val="28"/>
          <w:szCs w:val="28"/>
        </w:rPr>
        <w:t xml:space="preserve"> педагоги школы транслировали опыт реализации проекта: Красноборова О.А. по теме «Обновление системы подготовки обучающихся начальной школы путем использования потенциала сетевого взаимодействия», </w:t>
      </w:r>
      <w:r>
        <w:rPr>
          <w:sz w:val="28"/>
          <w:szCs w:val="28"/>
        </w:rPr>
        <w:t xml:space="preserve">Диденко О.Н. </w:t>
      </w:r>
      <w:r>
        <w:rPr>
          <w:sz w:val="28"/>
          <w:szCs w:val="28"/>
        </w:rPr>
        <w:t xml:space="preserve">по теме «Диагностика, выявление и отбор высокомотивированных младших школьников в процессе предшкольной подготовки», Кривенко Ю.А. по теме «Создание педагогических условий в </w:t>
      </w:r>
      <w:r>
        <w:rPr>
          <w:sz w:val="28"/>
          <w:szCs w:val="28"/>
        </w:rPr>
        <w:lastRenderedPageBreak/>
        <w:t>общеобразовательной организации для повышения качества образовательных результатов младших школьников».</w:t>
      </w:r>
    </w:p>
    <w:p w14:paraId="4A2942C9" w14:textId="31305372" w:rsidR="000A2D78" w:rsidRDefault="000A2D78" w:rsidP="000A2D78">
      <w:pPr>
        <w:tabs>
          <w:tab w:val="left" w:pos="851"/>
        </w:tabs>
        <w:spacing w:line="360" w:lineRule="auto"/>
        <w:ind w:firstLine="567"/>
        <w:jc w:val="both"/>
        <w:rPr>
          <w:sz w:val="28"/>
          <w:szCs w:val="28"/>
        </w:rPr>
      </w:pPr>
      <w:r>
        <w:rPr>
          <w:sz w:val="28"/>
          <w:szCs w:val="28"/>
        </w:rPr>
        <w:t>18 ноября 2021 года Ермишкин Ю.П., Красноборова О.А. выступили с докладом «</w:t>
      </w:r>
      <w:r w:rsidRPr="000A2D78">
        <w:rPr>
          <w:sz w:val="28"/>
          <w:szCs w:val="28"/>
        </w:rPr>
        <w:t>Наставничество как одна из форм</w:t>
      </w:r>
      <w:r>
        <w:rPr>
          <w:sz w:val="28"/>
          <w:szCs w:val="28"/>
        </w:rPr>
        <w:t xml:space="preserve"> </w:t>
      </w:r>
      <w:r w:rsidRPr="000A2D78">
        <w:rPr>
          <w:sz w:val="28"/>
          <w:szCs w:val="28"/>
        </w:rPr>
        <w:t xml:space="preserve">организации </w:t>
      </w:r>
      <w:r>
        <w:rPr>
          <w:sz w:val="28"/>
          <w:szCs w:val="28"/>
        </w:rPr>
        <w:t xml:space="preserve">ускоренного </w:t>
      </w:r>
      <w:r w:rsidRPr="000A2D78">
        <w:rPr>
          <w:sz w:val="28"/>
          <w:szCs w:val="28"/>
        </w:rPr>
        <w:t>обучения</w:t>
      </w:r>
      <w:r>
        <w:rPr>
          <w:sz w:val="28"/>
          <w:szCs w:val="28"/>
        </w:rPr>
        <w:t xml:space="preserve"> по программе «Эффективная начальная школа» на </w:t>
      </w:r>
      <w:r w:rsidRPr="000A2D78">
        <w:rPr>
          <w:sz w:val="28"/>
          <w:szCs w:val="28"/>
        </w:rPr>
        <w:t>II-</w:t>
      </w:r>
      <w:r>
        <w:rPr>
          <w:sz w:val="28"/>
          <w:szCs w:val="28"/>
        </w:rPr>
        <w:t>ой</w:t>
      </w:r>
      <w:r w:rsidRPr="000A2D78">
        <w:rPr>
          <w:sz w:val="28"/>
          <w:szCs w:val="28"/>
        </w:rPr>
        <w:t xml:space="preserve"> </w:t>
      </w:r>
      <w:r w:rsidRPr="000A2D78">
        <w:rPr>
          <w:sz w:val="28"/>
          <w:szCs w:val="28"/>
        </w:rPr>
        <w:t>краев</w:t>
      </w:r>
      <w:r>
        <w:rPr>
          <w:sz w:val="28"/>
          <w:szCs w:val="28"/>
        </w:rPr>
        <w:t>ой</w:t>
      </w:r>
      <w:r w:rsidRPr="000A2D78">
        <w:rPr>
          <w:sz w:val="28"/>
          <w:szCs w:val="28"/>
        </w:rPr>
        <w:t xml:space="preserve"> научно-практическая конференция «</w:t>
      </w:r>
      <w:r>
        <w:rPr>
          <w:sz w:val="28"/>
          <w:szCs w:val="28"/>
        </w:rPr>
        <w:t>Н</w:t>
      </w:r>
      <w:r w:rsidRPr="000A2D78">
        <w:rPr>
          <w:sz w:val="28"/>
          <w:szCs w:val="28"/>
        </w:rPr>
        <w:t>аставничество как механизм обеспечения качества образования и повышения профессионального мастерства педагогов»</w:t>
      </w:r>
      <w:r>
        <w:rPr>
          <w:sz w:val="28"/>
          <w:szCs w:val="28"/>
        </w:rPr>
        <w:t>.</w:t>
      </w:r>
    </w:p>
    <w:p w14:paraId="1449BD31" w14:textId="0C9927DF" w:rsidR="000B03D5" w:rsidRDefault="000B03D5" w:rsidP="00DE6F99">
      <w:pPr>
        <w:tabs>
          <w:tab w:val="left" w:pos="851"/>
        </w:tabs>
        <w:spacing w:line="360" w:lineRule="auto"/>
        <w:ind w:firstLine="567"/>
        <w:jc w:val="both"/>
        <w:rPr>
          <w:sz w:val="28"/>
          <w:szCs w:val="28"/>
        </w:rPr>
      </w:pPr>
      <w:r>
        <w:rPr>
          <w:sz w:val="28"/>
          <w:szCs w:val="28"/>
        </w:rPr>
        <w:t xml:space="preserve">Галоян Л.М., </w:t>
      </w:r>
      <w:r w:rsidRPr="000B03D5">
        <w:rPr>
          <w:sz w:val="28"/>
          <w:szCs w:val="28"/>
        </w:rPr>
        <w:t>директор</w:t>
      </w:r>
      <w:r>
        <w:rPr>
          <w:sz w:val="28"/>
          <w:szCs w:val="28"/>
        </w:rPr>
        <w:t>ом</w:t>
      </w:r>
      <w:r w:rsidRPr="000B03D5">
        <w:rPr>
          <w:sz w:val="28"/>
          <w:szCs w:val="28"/>
        </w:rPr>
        <w:t xml:space="preserve"> МБОУ СОШ № 18</w:t>
      </w:r>
      <w:r>
        <w:rPr>
          <w:sz w:val="28"/>
          <w:szCs w:val="28"/>
        </w:rPr>
        <w:t>,</w:t>
      </w:r>
      <w:r w:rsidRPr="000B03D5">
        <w:rPr>
          <w:sz w:val="28"/>
          <w:szCs w:val="28"/>
        </w:rPr>
        <w:t xml:space="preserve"> </w:t>
      </w:r>
      <w:r>
        <w:rPr>
          <w:sz w:val="28"/>
          <w:szCs w:val="28"/>
        </w:rPr>
        <w:t xml:space="preserve">совместно с </w:t>
      </w:r>
      <w:r w:rsidRPr="000B03D5">
        <w:rPr>
          <w:sz w:val="28"/>
          <w:szCs w:val="28"/>
        </w:rPr>
        <w:t xml:space="preserve">Прынь </w:t>
      </w:r>
      <w:r>
        <w:rPr>
          <w:sz w:val="28"/>
          <w:szCs w:val="28"/>
        </w:rPr>
        <w:t>Е.И.</w:t>
      </w:r>
      <w:r w:rsidRPr="000B03D5">
        <w:rPr>
          <w:sz w:val="28"/>
          <w:szCs w:val="28"/>
        </w:rPr>
        <w:t>,</w:t>
      </w:r>
      <w:r>
        <w:rPr>
          <w:sz w:val="28"/>
          <w:szCs w:val="28"/>
        </w:rPr>
        <w:t xml:space="preserve"> </w:t>
      </w:r>
      <w:r w:rsidRPr="000B03D5">
        <w:rPr>
          <w:sz w:val="28"/>
          <w:szCs w:val="28"/>
        </w:rPr>
        <w:t xml:space="preserve">зав. кафедрой начального образования ГБОУ </w:t>
      </w:r>
      <w:r w:rsidR="00C05A8D">
        <w:rPr>
          <w:sz w:val="28"/>
          <w:szCs w:val="28"/>
        </w:rPr>
        <w:t>ИРО</w:t>
      </w:r>
      <w:r w:rsidRPr="000B03D5">
        <w:rPr>
          <w:sz w:val="28"/>
          <w:szCs w:val="28"/>
        </w:rPr>
        <w:t xml:space="preserve"> Краснодарского края, </w:t>
      </w:r>
      <w:r w:rsidR="00C05A8D">
        <w:rPr>
          <w:sz w:val="28"/>
          <w:szCs w:val="28"/>
        </w:rPr>
        <w:t xml:space="preserve">и </w:t>
      </w:r>
      <w:r w:rsidRPr="000B03D5">
        <w:rPr>
          <w:sz w:val="28"/>
          <w:szCs w:val="28"/>
        </w:rPr>
        <w:t xml:space="preserve">Демченко </w:t>
      </w:r>
      <w:r w:rsidR="00C05A8D">
        <w:rPr>
          <w:sz w:val="28"/>
          <w:szCs w:val="28"/>
        </w:rPr>
        <w:t>А.А.</w:t>
      </w:r>
      <w:r w:rsidRPr="000B03D5">
        <w:rPr>
          <w:sz w:val="28"/>
          <w:szCs w:val="28"/>
        </w:rPr>
        <w:t>,</w:t>
      </w:r>
      <w:r w:rsidR="00C05A8D">
        <w:rPr>
          <w:sz w:val="28"/>
          <w:szCs w:val="28"/>
        </w:rPr>
        <w:t xml:space="preserve"> </w:t>
      </w:r>
      <w:r w:rsidRPr="000B03D5">
        <w:rPr>
          <w:sz w:val="28"/>
          <w:szCs w:val="28"/>
        </w:rPr>
        <w:t>доцент</w:t>
      </w:r>
      <w:r w:rsidR="00C05A8D">
        <w:rPr>
          <w:sz w:val="28"/>
          <w:szCs w:val="28"/>
        </w:rPr>
        <w:t>ом</w:t>
      </w:r>
      <w:r w:rsidRPr="000B03D5">
        <w:rPr>
          <w:sz w:val="28"/>
          <w:szCs w:val="28"/>
        </w:rPr>
        <w:t xml:space="preserve"> кафедры начального образования ГБОУ </w:t>
      </w:r>
      <w:r w:rsidR="00C05A8D">
        <w:rPr>
          <w:sz w:val="28"/>
          <w:szCs w:val="28"/>
        </w:rPr>
        <w:t>ИРО</w:t>
      </w:r>
      <w:r w:rsidRPr="000B03D5">
        <w:rPr>
          <w:sz w:val="28"/>
          <w:szCs w:val="28"/>
        </w:rPr>
        <w:t xml:space="preserve"> Краснодарского края, </w:t>
      </w:r>
      <w:r w:rsidR="00C05A8D">
        <w:rPr>
          <w:sz w:val="28"/>
          <w:szCs w:val="28"/>
        </w:rPr>
        <w:t>опубликована статья «</w:t>
      </w:r>
      <w:r w:rsidRPr="000B03D5">
        <w:rPr>
          <w:sz w:val="28"/>
          <w:szCs w:val="28"/>
        </w:rPr>
        <w:t>Инновационный проект по педагогическому сопровождению и поддержке младших школьников с высокими интеллектуальными способностями</w:t>
      </w:r>
      <w:r w:rsidR="00C05A8D">
        <w:rPr>
          <w:sz w:val="28"/>
          <w:szCs w:val="28"/>
        </w:rPr>
        <w:t>» в журнале «Кубанская школа».</w:t>
      </w:r>
    </w:p>
    <w:p w14:paraId="6A9B4A02" w14:textId="17120217" w:rsidR="009A12CA" w:rsidRDefault="009A12CA" w:rsidP="00DE6F99">
      <w:pPr>
        <w:tabs>
          <w:tab w:val="left" w:pos="851"/>
        </w:tabs>
        <w:spacing w:line="360" w:lineRule="auto"/>
        <w:ind w:firstLine="567"/>
        <w:jc w:val="both"/>
        <w:rPr>
          <w:sz w:val="28"/>
          <w:szCs w:val="28"/>
        </w:rPr>
      </w:pPr>
      <w:r>
        <w:rPr>
          <w:sz w:val="28"/>
          <w:szCs w:val="28"/>
        </w:rPr>
        <w:t>В сборнике</w:t>
      </w:r>
      <w:r w:rsidR="003756C8" w:rsidRPr="003756C8">
        <w:rPr>
          <w:sz w:val="28"/>
          <w:szCs w:val="28"/>
        </w:rPr>
        <w:t xml:space="preserve"> </w:t>
      </w:r>
      <w:r w:rsidR="003756C8">
        <w:rPr>
          <w:sz w:val="28"/>
          <w:szCs w:val="28"/>
        </w:rPr>
        <w:t xml:space="preserve">материалов краевой научно-практической конференции </w:t>
      </w:r>
      <w:r w:rsidR="003756C8">
        <w:rPr>
          <w:b/>
          <w:bCs/>
          <w:sz w:val="28"/>
          <w:szCs w:val="28"/>
        </w:rPr>
        <w:t>«</w:t>
      </w:r>
      <w:r w:rsidR="003756C8">
        <w:rPr>
          <w:sz w:val="28"/>
          <w:szCs w:val="28"/>
        </w:rPr>
        <w:t>Формирование основ естественно-научной грамотности младших школьников. 21 апреля 2021 г.</w:t>
      </w:r>
      <w:r>
        <w:rPr>
          <w:sz w:val="28"/>
          <w:szCs w:val="28"/>
        </w:rPr>
        <w:t xml:space="preserve"> </w:t>
      </w:r>
      <w:r w:rsidR="003756C8">
        <w:rPr>
          <w:sz w:val="28"/>
          <w:szCs w:val="28"/>
        </w:rPr>
        <w:t>«</w:t>
      </w:r>
      <w:r>
        <w:rPr>
          <w:sz w:val="28"/>
          <w:szCs w:val="28"/>
        </w:rPr>
        <w:t>Естественно-научная грамотность в начальной школе: создание условий для формирования и оценивания</w:t>
      </w:r>
      <w:r w:rsidR="003756C8">
        <w:rPr>
          <w:sz w:val="28"/>
          <w:szCs w:val="28"/>
        </w:rPr>
        <w:t>»</w:t>
      </w:r>
      <w:r>
        <w:rPr>
          <w:sz w:val="28"/>
          <w:szCs w:val="28"/>
        </w:rPr>
        <w:t xml:space="preserve"> </w:t>
      </w:r>
      <w:r>
        <w:rPr>
          <w:sz w:val="28"/>
          <w:szCs w:val="28"/>
        </w:rPr>
        <w:t xml:space="preserve">опубликована статья </w:t>
      </w:r>
      <w:r w:rsidRPr="009A12CA">
        <w:rPr>
          <w:sz w:val="28"/>
          <w:szCs w:val="28"/>
        </w:rPr>
        <w:t>Демченко А.А., Ермишкин</w:t>
      </w:r>
      <w:r>
        <w:rPr>
          <w:sz w:val="28"/>
          <w:szCs w:val="28"/>
        </w:rPr>
        <w:t>а</w:t>
      </w:r>
      <w:r w:rsidRPr="009A12CA">
        <w:rPr>
          <w:sz w:val="28"/>
          <w:szCs w:val="28"/>
        </w:rPr>
        <w:t xml:space="preserve"> Ю.П. </w:t>
      </w:r>
      <w:r>
        <w:rPr>
          <w:sz w:val="28"/>
          <w:szCs w:val="28"/>
        </w:rPr>
        <w:t>«</w:t>
      </w:r>
      <w:r w:rsidRPr="009A12CA">
        <w:rPr>
          <w:sz w:val="28"/>
          <w:szCs w:val="28"/>
        </w:rPr>
        <w:t>Развитие предметно-методологической компетентности учителя начальных классов в условиях реализации программы "Эффективная начальная школа</w:t>
      </w:r>
      <w:r>
        <w:rPr>
          <w:sz w:val="28"/>
          <w:szCs w:val="28"/>
        </w:rPr>
        <w:t>"».</w:t>
      </w:r>
    </w:p>
    <w:p w14:paraId="467CEB76" w14:textId="1FAE5BD9" w:rsidR="00EA0289" w:rsidRDefault="00EA0289" w:rsidP="00DE6F99">
      <w:pPr>
        <w:tabs>
          <w:tab w:val="left" w:pos="851"/>
        </w:tabs>
        <w:spacing w:line="360" w:lineRule="auto"/>
        <w:ind w:firstLine="567"/>
        <w:jc w:val="both"/>
        <w:rPr>
          <w:sz w:val="28"/>
          <w:szCs w:val="28"/>
        </w:rPr>
      </w:pPr>
      <w:r>
        <w:rPr>
          <w:sz w:val="28"/>
          <w:szCs w:val="28"/>
        </w:rPr>
        <w:t>Подготовлены к п</w:t>
      </w:r>
      <w:r w:rsidRPr="00EA0289">
        <w:rPr>
          <w:sz w:val="28"/>
          <w:szCs w:val="28"/>
        </w:rPr>
        <w:t>убликаци</w:t>
      </w:r>
      <w:r>
        <w:rPr>
          <w:sz w:val="28"/>
          <w:szCs w:val="28"/>
        </w:rPr>
        <w:t>и</w:t>
      </w:r>
      <w:r w:rsidRPr="00EA0289">
        <w:rPr>
          <w:sz w:val="28"/>
          <w:szCs w:val="28"/>
        </w:rPr>
        <w:t xml:space="preserve"> пособи</w:t>
      </w:r>
      <w:r>
        <w:rPr>
          <w:sz w:val="28"/>
          <w:szCs w:val="28"/>
        </w:rPr>
        <w:t>е</w:t>
      </w:r>
      <w:r w:rsidRPr="00EA0289">
        <w:rPr>
          <w:sz w:val="28"/>
          <w:szCs w:val="28"/>
        </w:rPr>
        <w:t xml:space="preserve"> для младших школьников «Дневник моих достижений»</w:t>
      </w:r>
      <w:r>
        <w:rPr>
          <w:sz w:val="28"/>
          <w:szCs w:val="28"/>
        </w:rPr>
        <w:t xml:space="preserve"> и сборник программ внеурочной деятельности.</w:t>
      </w:r>
    </w:p>
    <w:p w14:paraId="0AB92940" w14:textId="77777777" w:rsidR="00970E59" w:rsidRDefault="00970E59" w:rsidP="00970E59">
      <w:pPr>
        <w:tabs>
          <w:tab w:val="left" w:pos="851"/>
        </w:tabs>
        <w:jc w:val="both"/>
        <w:rPr>
          <w:sz w:val="28"/>
          <w:szCs w:val="28"/>
        </w:rPr>
      </w:pPr>
    </w:p>
    <w:sectPr w:rsidR="00970E59" w:rsidSect="00664B23">
      <w:footerReference w:type="default" r:id="rId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71E2" w14:textId="77777777" w:rsidR="00A62073" w:rsidRDefault="00A62073" w:rsidP="00D45BE0">
      <w:r>
        <w:separator/>
      </w:r>
    </w:p>
  </w:endnote>
  <w:endnote w:type="continuationSeparator" w:id="0">
    <w:p w14:paraId="47B0F376" w14:textId="77777777" w:rsidR="00A62073" w:rsidRDefault="00A62073" w:rsidP="00D4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4">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94399"/>
      <w:docPartObj>
        <w:docPartGallery w:val="Page Numbers (Bottom of Page)"/>
        <w:docPartUnique/>
      </w:docPartObj>
    </w:sdtPr>
    <w:sdtEndPr/>
    <w:sdtContent>
      <w:p w14:paraId="3DBFFDB3" w14:textId="77777777" w:rsidR="00D45BE0" w:rsidRDefault="00D45BE0">
        <w:pPr>
          <w:pStyle w:val="ab"/>
          <w:jc w:val="center"/>
        </w:pPr>
        <w:r>
          <w:fldChar w:fldCharType="begin"/>
        </w:r>
        <w:r>
          <w:instrText>PAGE   \* MERGEFORMAT</w:instrText>
        </w:r>
        <w:r>
          <w:fldChar w:fldCharType="separate"/>
        </w:r>
        <w:r w:rsidR="00EA2A20">
          <w:rPr>
            <w:noProof/>
          </w:rPr>
          <w:t>12</w:t>
        </w:r>
        <w:r>
          <w:fldChar w:fldCharType="end"/>
        </w:r>
      </w:p>
    </w:sdtContent>
  </w:sdt>
  <w:p w14:paraId="0974A142" w14:textId="77777777" w:rsidR="00D45BE0" w:rsidRDefault="00D45B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216B" w14:textId="77777777" w:rsidR="00A62073" w:rsidRDefault="00A62073" w:rsidP="00D45BE0">
      <w:r>
        <w:separator/>
      </w:r>
    </w:p>
  </w:footnote>
  <w:footnote w:type="continuationSeparator" w:id="0">
    <w:p w14:paraId="773EBD64" w14:textId="77777777" w:rsidR="00A62073" w:rsidRDefault="00A62073" w:rsidP="00D4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B9672C1"/>
    <w:multiLevelType w:val="hybridMultilevel"/>
    <w:tmpl w:val="E6B2CC34"/>
    <w:lvl w:ilvl="0" w:tplc="9F26020E">
      <w:start w:val="1"/>
      <w:numFmt w:val="decimal"/>
      <w:lvlText w:val="%1."/>
      <w:lvlJc w:val="left"/>
      <w:pPr>
        <w:ind w:left="786" w:hanging="360"/>
      </w:pPr>
      <w:rPr>
        <w:rFonts w:ascii="Times New Roman" w:hAnsi="Times New Roman" w:cs="Times New Roman" w:hint="default"/>
        <w:b/>
        <w:sz w:val="28"/>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6DB2E50"/>
    <w:multiLevelType w:val="hybridMultilevel"/>
    <w:tmpl w:val="3496E7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7914D7"/>
    <w:multiLevelType w:val="hybridMultilevel"/>
    <w:tmpl w:val="4D063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D5839CD"/>
    <w:multiLevelType w:val="hybridMultilevel"/>
    <w:tmpl w:val="DA580D0A"/>
    <w:lvl w:ilvl="0" w:tplc="A84E5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E4C3B8A"/>
    <w:multiLevelType w:val="hybridMultilevel"/>
    <w:tmpl w:val="AD924E00"/>
    <w:lvl w:ilvl="0" w:tplc="04190011">
      <w:start w:val="1"/>
      <w:numFmt w:val="decimal"/>
      <w:lvlText w:val="%1)"/>
      <w:lvlJc w:val="left"/>
      <w:pPr>
        <w:ind w:left="786" w:hanging="360"/>
      </w:pPr>
    </w:lvl>
    <w:lvl w:ilvl="1" w:tplc="CE9603FC">
      <w:start w:val="1"/>
      <w:numFmt w:val="decimal"/>
      <w:lvlText w:val="%2."/>
      <w:lvlJc w:val="left"/>
      <w:pPr>
        <w:ind w:left="1800" w:hanging="360"/>
      </w:pPr>
      <w:rPr>
        <w:rFonts w:hint="default"/>
        <w:i/>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49"/>
    <w:rsid w:val="000039E8"/>
    <w:rsid w:val="00057A78"/>
    <w:rsid w:val="000A2D78"/>
    <w:rsid w:val="000B03D5"/>
    <w:rsid w:val="00190A71"/>
    <w:rsid w:val="002D333D"/>
    <w:rsid w:val="002E53E4"/>
    <w:rsid w:val="0034648F"/>
    <w:rsid w:val="003756C8"/>
    <w:rsid w:val="003B0AB8"/>
    <w:rsid w:val="003C2E62"/>
    <w:rsid w:val="003D3904"/>
    <w:rsid w:val="00406E36"/>
    <w:rsid w:val="004D5074"/>
    <w:rsid w:val="004E6344"/>
    <w:rsid w:val="00532C6E"/>
    <w:rsid w:val="00602561"/>
    <w:rsid w:val="00652E28"/>
    <w:rsid w:val="00654772"/>
    <w:rsid w:val="00664B23"/>
    <w:rsid w:val="007330E0"/>
    <w:rsid w:val="00743CC8"/>
    <w:rsid w:val="007A7DD2"/>
    <w:rsid w:val="008278F9"/>
    <w:rsid w:val="008514EA"/>
    <w:rsid w:val="00910631"/>
    <w:rsid w:val="00954BCD"/>
    <w:rsid w:val="00965E49"/>
    <w:rsid w:val="00970E59"/>
    <w:rsid w:val="00974B9A"/>
    <w:rsid w:val="009A12CA"/>
    <w:rsid w:val="00A21002"/>
    <w:rsid w:val="00A62073"/>
    <w:rsid w:val="00A80E8D"/>
    <w:rsid w:val="00AE35B9"/>
    <w:rsid w:val="00AE6751"/>
    <w:rsid w:val="00B246CA"/>
    <w:rsid w:val="00B35619"/>
    <w:rsid w:val="00C05A8D"/>
    <w:rsid w:val="00C21701"/>
    <w:rsid w:val="00C340C2"/>
    <w:rsid w:val="00C7550E"/>
    <w:rsid w:val="00C9108F"/>
    <w:rsid w:val="00CB1008"/>
    <w:rsid w:val="00D05BBE"/>
    <w:rsid w:val="00D45BE0"/>
    <w:rsid w:val="00D465AE"/>
    <w:rsid w:val="00D949A5"/>
    <w:rsid w:val="00DC0F17"/>
    <w:rsid w:val="00DE6F99"/>
    <w:rsid w:val="00E05FC0"/>
    <w:rsid w:val="00E511FE"/>
    <w:rsid w:val="00EA0289"/>
    <w:rsid w:val="00EA2A20"/>
    <w:rsid w:val="00F45A9F"/>
    <w:rsid w:val="00F512ED"/>
    <w:rsid w:val="00FA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DB07"/>
  <w15:chartTrackingRefBased/>
  <w15:docId w15:val="{3516A0FF-1577-4A70-B037-3E81CB73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B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664B23"/>
    <w:pPr>
      <w:ind w:left="720"/>
    </w:pPr>
    <w:rPr>
      <w:rFonts w:ascii="Cambria" w:eastAsia="MS Minngs" w:hAnsi="Cambria" w:cs="Cambria"/>
    </w:rPr>
  </w:style>
  <w:style w:type="character" w:styleId="a5">
    <w:name w:val="Hyperlink"/>
    <w:uiPriority w:val="99"/>
    <w:rsid w:val="00664B23"/>
    <w:rPr>
      <w:color w:val="0000FF"/>
      <w:u w:val="single"/>
    </w:rPr>
  </w:style>
  <w:style w:type="table" w:styleId="a6">
    <w:name w:val="Table Grid"/>
    <w:basedOn w:val="a1"/>
    <w:uiPriority w:val="59"/>
    <w:rsid w:val="006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1"/>
    <w:locked/>
    <w:rsid w:val="00664B23"/>
    <w:rPr>
      <w:rFonts w:ascii="Cambria" w:eastAsia="MS Minngs" w:hAnsi="Cambria" w:cs="Cambria"/>
      <w:sz w:val="24"/>
      <w:szCs w:val="24"/>
      <w:lang w:eastAsia="ru-RU"/>
    </w:rPr>
  </w:style>
  <w:style w:type="character" w:styleId="a7">
    <w:name w:val="Emphasis"/>
    <w:basedOn w:val="a0"/>
    <w:uiPriority w:val="20"/>
    <w:qFormat/>
    <w:rsid w:val="00664B23"/>
    <w:rPr>
      <w:i/>
      <w:iCs/>
    </w:rPr>
  </w:style>
  <w:style w:type="paragraph" w:customStyle="1" w:styleId="1">
    <w:name w:val="Абзац списка1"/>
    <w:basedOn w:val="a"/>
    <w:rsid w:val="00B35619"/>
    <w:pPr>
      <w:ind w:left="720"/>
      <w:contextualSpacing/>
    </w:pPr>
    <w:rPr>
      <w:rFonts w:ascii="Calibri" w:hAnsi="Calibri"/>
      <w:sz w:val="22"/>
      <w:szCs w:val="22"/>
      <w:lang w:eastAsia="en-US"/>
    </w:rPr>
  </w:style>
  <w:style w:type="character" w:styleId="a8">
    <w:name w:val="FollowedHyperlink"/>
    <w:basedOn w:val="a0"/>
    <w:uiPriority w:val="99"/>
    <w:semiHidden/>
    <w:unhideWhenUsed/>
    <w:rsid w:val="00B35619"/>
    <w:rPr>
      <w:color w:val="954F72" w:themeColor="followedHyperlink"/>
      <w:u w:val="single"/>
    </w:rPr>
  </w:style>
  <w:style w:type="paragraph" w:styleId="a9">
    <w:name w:val="header"/>
    <w:basedOn w:val="a"/>
    <w:link w:val="aa"/>
    <w:uiPriority w:val="99"/>
    <w:unhideWhenUsed/>
    <w:rsid w:val="00D45BE0"/>
    <w:pPr>
      <w:tabs>
        <w:tab w:val="center" w:pos="4677"/>
        <w:tab w:val="right" w:pos="9355"/>
      </w:tabs>
    </w:pPr>
  </w:style>
  <w:style w:type="character" w:customStyle="1" w:styleId="aa">
    <w:name w:val="Верхний колонтитул Знак"/>
    <w:basedOn w:val="a0"/>
    <w:link w:val="a9"/>
    <w:uiPriority w:val="99"/>
    <w:rsid w:val="00D45B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45BE0"/>
    <w:pPr>
      <w:tabs>
        <w:tab w:val="center" w:pos="4677"/>
        <w:tab w:val="right" w:pos="9355"/>
      </w:tabs>
    </w:pPr>
  </w:style>
  <w:style w:type="character" w:customStyle="1" w:styleId="ac">
    <w:name w:val="Нижний колонтитул Знак"/>
    <w:basedOn w:val="a0"/>
    <w:link w:val="ab"/>
    <w:uiPriority w:val="99"/>
    <w:rsid w:val="00D45BE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6751"/>
    <w:rPr>
      <w:rFonts w:ascii="Segoe UI" w:hAnsi="Segoe UI" w:cs="Segoe UI"/>
      <w:sz w:val="18"/>
      <w:szCs w:val="18"/>
    </w:rPr>
  </w:style>
  <w:style w:type="character" w:customStyle="1" w:styleId="ae">
    <w:name w:val="Текст выноски Знак"/>
    <w:basedOn w:val="a0"/>
    <w:link w:val="ad"/>
    <w:uiPriority w:val="99"/>
    <w:semiHidden/>
    <w:rsid w:val="00AE6751"/>
    <w:rPr>
      <w:rFonts w:ascii="Segoe UI" w:eastAsia="Times New Roman" w:hAnsi="Segoe UI" w:cs="Segoe UI"/>
      <w:sz w:val="18"/>
      <w:szCs w:val="18"/>
      <w:lang w:eastAsia="ru-RU"/>
    </w:rPr>
  </w:style>
  <w:style w:type="paragraph" w:customStyle="1" w:styleId="2">
    <w:name w:val="Абзац списка2"/>
    <w:basedOn w:val="a"/>
    <w:rsid w:val="00E511FE"/>
    <w:pPr>
      <w:suppressAutoHyphens/>
      <w:spacing w:after="200" w:line="276" w:lineRule="auto"/>
      <w:ind w:left="720"/>
    </w:pPr>
    <w:rPr>
      <w:rFonts w:ascii="Calibri" w:eastAsia="SimSun" w:hAnsi="Calibri" w:cs="font284"/>
      <w:sz w:val="22"/>
      <w:szCs w:val="22"/>
      <w:lang w:eastAsia="ar-SA"/>
    </w:rPr>
  </w:style>
  <w:style w:type="paragraph" w:customStyle="1" w:styleId="Default">
    <w:name w:val="Default"/>
    <w:rsid w:val="00C91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020">
      <w:bodyDiv w:val="1"/>
      <w:marLeft w:val="0"/>
      <w:marRight w:val="0"/>
      <w:marTop w:val="0"/>
      <w:marBottom w:val="0"/>
      <w:divBdr>
        <w:top w:val="none" w:sz="0" w:space="0" w:color="auto"/>
        <w:left w:val="none" w:sz="0" w:space="0" w:color="auto"/>
        <w:bottom w:val="none" w:sz="0" w:space="0" w:color="auto"/>
        <w:right w:val="none" w:sz="0" w:space="0" w:color="auto"/>
      </w:divBdr>
    </w:div>
    <w:div w:id="313726745">
      <w:bodyDiv w:val="1"/>
      <w:marLeft w:val="0"/>
      <w:marRight w:val="0"/>
      <w:marTop w:val="0"/>
      <w:marBottom w:val="0"/>
      <w:divBdr>
        <w:top w:val="none" w:sz="0" w:space="0" w:color="auto"/>
        <w:left w:val="none" w:sz="0" w:space="0" w:color="auto"/>
        <w:bottom w:val="none" w:sz="0" w:space="0" w:color="auto"/>
        <w:right w:val="none" w:sz="0" w:space="0" w:color="auto"/>
      </w:divBdr>
    </w:div>
    <w:div w:id="698553137">
      <w:bodyDiv w:val="1"/>
      <w:marLeft w:val="0"/>
      <w:marRight w:val="0"/>
      <w:marTop w:val="0"/>
      <w:marBottom w:val="0"/>
      <w:divBdr>
        <w:top w:val="none" w:sz="0" w:space="0" w:color="auto"/>
        <w:left w:val="none" w:sz="0" w:space="0" w:color="auto"/>
        <w:bottom w:val="none" w:sz="0" w:space="0" w:color="auto"/>
        <w:right w:val="none" w:sz="0" w:space="0" w:color="auto"/>
      </w:divBdr>
    </w:div>
    <w:div w:id="1080179217">
      <w:bodyDiv w:val="1"/>
      <w:marLeft w:val="0"/>
      <w:marRight w:val="0"/>
      <w:marTop w:val="0"/>
      <w:marBottom w:val="0"/>
      <w:divBdr>
        <w:top w:val="none" w:sz="0" w:space="0" w:color="auto"/>
        <w:left w:val="none" w:sz="0" w:space="0" w:color="auto"/>
        <w:bottom w:val="none" w:sz="0" w:space="0" w:color="auto"/>
        <w:right w:val="none" w:sz="0" w:space="0" w:color="auto"/>
      </w:divBdr>
    </w:div>
    <w:div w:id="1207185616">
      <w:bodyDiv w:val="1"/>
      <w:marLeft w:val="0"/>
      <w:marRight w:val="0"/>
      <w:marTop w:val="0"/>
      <w:marBottom w:val="0"/>
      <w:divBdr>
        <w:top w:val="none" w:sz="0" w:space="0" w:color="auto"/>
        <w:left w:val="none" w:sz="0" w:space="0" w:color="auto"/>
        <w:bottom w:val="none" w:sz="0" w:space="0" w:color="auto"/>
        <w:right w:val="none" w:sz="0" w:space="0" w:color="auto"/>
      </w:divBdr>
    </w:div>
    <w:div w:id="1241136643">
      <w:bodyDiv w:val="1"/>
      <w:marLeft w:val="0"/>
      <w:marRight w:val="0"/>
      <w:marTop w:val="0"/>
      <w:marBottom w:val="0"/>
      <w:divBdr>
        <w:top w:val="none" w:sz="0" w:space="0" w:color="auto"/>
        <w:left w:val="none" w:sz="0" w:space="0" w:color="auto"/>
        <w:bottom w:val="none" w:sz="0" w:space="0" w:color="auto"/>
        <w:right w:val="none" w:sz="0" w:space="0" w:color="auto"/>
      </w:divBdr>
    </w:div>
    <w:div w:id="1411197728">
      <w:bodyDiv w:val="1"/>
      <w:marLeft w:val="0"/>
      <w:marRight w:val="0"/>
      <w:marTop w:val="0"/>
      <w:marBottom w:val="0"/>
      <w:divBdr>
        <w:top w:val="none" w:sz="0" w:space="0" w:color="auto"/>
        <w:left w:val="none" w:sz="0" w:space="0" w:color="auto"/>
        <w:bottom w:val="none" w:sz="0" w:space="0" w:color="auto"/>
        <w:right w:val="none" w:sz="0" w:space="0" w:color="auto"/>
      </w:divBdr>
    </w:div>
    <w:div w:id="1507478852">
      <w:bodyDiv w:val="1"/>
      <w:marLeft w:val="0"/>
      <w:marRight w:val="0"/>
      <w:marTop w:val="0"/>
      <w:marBottom w:val="0"/>
      <w:divBdr>
        <w:top w:val="none" w:sz="0" w:space="0" w:color="auto"/>
        <w:left w:val="none" w:sz="0" w:space="0" w:color="auto"/>
        <w:bottom w:val="none" w:sz="0" w:space="0" w:color="auto"/>
        <w:right w:val="none" w:sz="0" w:space="0" w:color="auto"/>
      </w:divBdr>
    </w:div>
    <w:div w:id="1517577492">
      <w:bodyDiv w:val="1"/>
      <w:marLeft w:val="0"/>
      <w:marRight w:val="0"/>
      <w:marTop w:val="0"/>
      <w:marBottom w:val="0"/>
      <w:divBdr>
        <w:top w:val="none" w:sz="0" w:space="0" w:color="auto"/>
        <w:left w:val="none" w:sz="0" w:space="0" w:color="auto"/>
        <w:bottom w:val="none" w:sz="0" w:space="0" w:color="auto"/>
        <w:right w:val="none" w:sz="0" w:space="0" w:color="auto"/>
      </w:divBdr>
    </w:div>
    <w:div w:id="1599408955">
      <w:bodyDiv w:val="1"/>
      <w:marLeft w:val="0"/>
      <w:marRight w:val="0"/>
      <w:marTop w:val="0"/>
      <w:marBottom w:val="0"/>
      <w:divBdr>
        <w:top w:val="none" w:sz="0" w:space="0" w:color="auto"/>
        <w:left w:val="none" w:sz="0" w:space="0" w:color="auto"/>
        <w:bottom w:val="none" w:sz="0" w:space="0" w:color="auto"/>
        <w:right w:val="none" w:sz="0" w:space="0" w:color="auto"/>
      </w:divBdr>
    </w:div>
    <w:div w:id="1618296983">
      <w:bodyDiv w:val="1"/>
      <w:marLeft w:val="0"/>
      <w:marRight w:val="0"/>
      <w:marTop w:val="0"/>
      <w:marBottom w:val="0"/>
      <w:divBdr>
        <w:top w:val="none" w:sz="0" w:space="0" w:color="auto"/>
        <w:left w:val="none" w:sz="0" w:space="0" w:color="auto"/>
        <w:bottom w:val="none" w:sz="0" w:space="0" w:color="auto"/>
        <w:right w:val="none" w:sz="0" w:space="0" w:color="auto"/>
      </w:divBdr>
    </w:div>
    <w:div w:id="1808476003">
      <w:bodyDiv w:val="1"/>
      <w:marLeft w:val="0"/>
      <w:marRight w:val="0"/>
      <w:marTop w:val="0"/>
      <w:marBottom w:val="0"/>
      <w:divBdr>
        <w:top w:val="none" w:sz="0" w:space="0" w:color="auto"/>
        <w:left w:val="none" w:sz="0" w:space="0" w:color="auto"/>
        <w:bottom w:val="none" w:sz="0" w:space="0" w:color="auto"/>
        <w:right w:val="none" w:sz="0" w:space="0" w:color="auto"/>
      </w:divBdr>
    </w:div>
    <w:div w:id="1833451208">
      <w:bodyDiv w:val="1"/>
      <w:marLeft w:val="0"/>
      <w:marRight w:val="0"/>
      <w:marTop w:val="0"/>
      <w:marBottom w:val="0"/>
      <w:divBdr>
        <w:top w:val="none" w:sz="0" w:space="0" w:color="auto"/>
        <w:left w:val="none" w:sz="0" w:space="0" w:color="auto"/>
        <w:bottom w:val="none" w:sz="0" w:space="0" w:color="auto"/>
        <w:right w:val="none" w:sz="0" w:space="0" w:color="auto"/>
      </w:divBdr>
    </w:div>
    <w:div w:id="1837571280">
      <w:bodyDiv w:val="1"/>
      <w:marLeft w:val="0"/>
      <w:marRight w:val="0"/>
      <w:marTop w:val="0"/>
      <w:marBottom w:val="0"/>
      <w:divBdr>
        <w:top w:val="none" w:sz="0" w:space="0" w:color="auto"/>
        <w:left w:val="none" w:sz="0" w:space="0" w:color="auto"/>
        <w:bottom w:val="none" w:sz="0" w:space="0" w:color="auto"/>
        <w:right w:val="none" w:sz="0" w:space="0" w:color="auto"/>
      </w:divBdr>
    </w:div>
    <w:div w:id="1940284821">
      <w:bodyDiv w:val="1"/>
      <w:marLeft w:val="0"/>
      <w:marRight w:val="0"/>
      <w:marTop w:val="0"/>
      <w:marBottom w:val="0"/>
      <w:divBdr>
        <w:top w:val="none" w:sz="0" w:space="0" w:color="auto"/>
        <w:left w:val="none" w:sz="0" w:space="0" w:color="auto"/>
        <w:bottom w:val="none" w:sz="0" w:space="0" w:color="auto"/>
        <w:right w:val="none" w:sz="0" w:space="0" w:color="auto"/>
      </w:divBdr>
    </w:div>
    <w:div w:id="2068607506">
      <w:bodyDiv w:val="1"/>
      <w:marLeft w:val="0"/>
      <w:marRight w:val="0"/>
      <w:marTop w:val="0"/>
      <w:marBottom w:val="0"/>
      <w:divBdr>
        <w:top w:val="none" w:sz="0" w:space="0" w:color="auto"/>
        <w:left w:val="none" w:sz="0" w:space="0" w:color="auto"/>
        <w:bottom w:val="none" w:sz="0" w:space="0" w:color="auto"/>
        <w:right w:val="none" w:sz="0" w:space="0" w:color="auto"/>
      </w:divBdr>
    </w:div>
    <w:div w:id="21045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ti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18--8cd3cgu2f.xn--p1ai/kraevaya-innovaczionnaya-ploshhad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DCA9-5940-49BE-921C-CFC9A639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2686</Words>
  <Characters>15312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 Демченко</dc:creator>
  <cp:keywords/>
  <dc:description/>
  <cp:lastModifiedBy>Anna Demchenko</cp:lastModifiedBy>
  <cp:revision>30</cp:revision>
  <cp:lastPrinted>2022-01-20T07:14:00Z</cp:lastPrinted>
  <dcterms:created xsi:type="dcterms:W3CDTF">2022-01-18T09:10:00Z</dcterms:created>
  <dcterms:modified xsi:type="dcterms:W3CDTF">2022-01-21T03:12:00Z</dcterms:modified>
</cp:coreProperties>
</file>