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1C9" w:rsidRPr="007301C9" w:rsidRDefault="007301C9" w:rsidP="007301C9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4"/>
          <w:lang w:eastAsia="ru-RU"/>
        </w:rPr>
      </w:pPr>
      <w:r w:rsidRPr="007301C9">
        <w:rPr>
          <w:rFonts w:ascii="Times New Roman" w:eastAsia="Calibri" w:hAnsi="Times New Roman" w:cs="Times New Roman"/>
          <w:b/>
          <w:color w:val="000000"/>
          <w:sz w:val="28"/>
          <w:szCs w:val="24"/>
          <w:lang w:eastAsia="ru-RU"/>
        </w:rPr>
        <w:t xml:space="preserve">АННОТАЦИЯ </w:t>
      </w:r>
    </w:p>
    <w:p w:rsidR="007301C9" w:rsidRPr="007301C9" w:rsidRDefault="007301C9" w:rsidP="007301C9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301C9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 xml:space="preserve">на </w:t>
      </w:r>
      <w:r w:rsidR="008B40CE" w:rsidRPr="007301C9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дополнительную предпрофессиональную</w:t>
      </w:r>
      <w:r w:rsidRPr="007301C9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 программу</w:t>
      </w:r>
      <w:r w:rsidRPr="007301C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301C9" w:rsidRPr="007301C9" w:rsidRDefault="007301C9" w:rsidP="007301C9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301C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по</w:t>
      </w:r>
      <w:r w:rsidR="00F82EE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командо - </w:t>
      </w:r>
      <w:bookmarkStart w:id="0" w:name="_GoBack"/>
      <w:bookmarkEnd w:id="0"/>
      <w:r w:rsidR="008B40C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игровому виду</w:t>
      </w:r>
      <w:r w:rsidR="00F82EE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спорта</w:t>
      </w:r>
      <w:r w:rsidRPr="007301C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301C9" w:rsidRPr="007301C9" w:rsidRDefault="00F82EEA" w:rsidP="007301C9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«ФУТБОЛ</w:t>
      </w:r>
      <w:r w:rsidR="007301C9" w:rsidRPr="007301C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»</w:t>
      </w:r>
    </w:p>
    <w:p w:rsidR="007301C9" w:rsidRPr="007301C9" w:rsidRDefault="00F82EEA" w:rsidP="007301C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Составители</w:t>
      </w:r>
      <w:r w:rsidR="007301C9" w:rsidRPr="007301C9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 программы: </w:t>
      </w:r>
    </w:p>
    <w:p w:rsidR="00F82EEA" w:rsidRPr="00F82EEA" w:rsidRDefault="00F82EEA" w:rsidP="00F82EEA">
      <w:pPr>
        <w:spacing w:after="4" w:line="269" w:lineRule="auto"/>
        <w:ind w:left="-5" w:right="821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82E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Марченко Андрей Николаевич - тренер-преподаватель высшей категории МБОУ ДО </w:t>
      </w:r>
      <w:r w:rsidR="008B40CE" w:rsidRPr="00F82E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ДЮСШ ст.</w:t>
      </w:r>
      <w:r w:rsidRPr="00F82E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Павловская, Павловский район, Краснодарский край </w:t>
      </w:r>
    </w:p>
    <w:p w:rsidR="00F82EEA" w:rsidRPr="00F82EEA" w:rsidRDefault="00F82EEA" w:rsidP="00F82EEA">
      <w:pPr>
        <w:spacing w:after="4" w:line="269" w:lineRule="auto"/>
        <w:ind w:left="-5" w:right="1081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82E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Шастик Сергей Михайлович - тренер-преподаватель первой категории МБОУ ДО </w:t>
      </w:r>
      <w:r w:rsidR="008B40CE" w:rsidRPr="00F82E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ДЮСШ ст.</w:t>
      </w:r>
      <w:r w:rsidRPr="00F82E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Павловская, Павловский район, Краснодарский край </w:t>
      </w:r>
    </w:p>
    <w:p w:rsidR="00F82EEA" w:rsidRPr="00F82EEA" w:rsidRDefault="00F82EEA" w:rsidP="00F82EEA">
      <w:pPr>
        <w:spacing w:after="4" w:line="269" w:lineRule="auto"/>
        <w:ind w:left="-5" w:right="1081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82E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Ровный Евгений Сергеевич - тренер-преподаватель МБОУ ДО </w:t>
      </w:r>
      <w:r w:rsidR="008B40CE" w:rsidRPr="00F82E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ДЮСШ ст.</w:t>
      </w:r>
      <w:r w:rsidRPr="00F82E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Павловская, Павловский район, Краснодарский край</w:t>
      </w:r>
    </w:p>
    <w:p w:rsidR="00C67339" w:rsidRDefault="00C67339" w:rsidP="007301C9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4"/>
          <w:lang w:eastAsia="ru-RU"/>
        </w:rPr>
      </w:pPr>
    </w:p>
    <w:p w:rsidR="007301C9" w:rsidRPr="007301C9" w:rsidRDefault="007301C9" w:rsidP="007301C9">
      <w:pPr>
        <w:widowControl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</w:pPr>
      <w:r w:rsidRPr="007301C9">
        <w:rPr>
          <w:rFonts w:ascii="Times New Roman" w:eastAsia="Calibri" w:hAnsi="Times New Roman" w:cs="Times New Roman"/>
          <w:b/>
          <w:color w:val="000000"/>
          <w:sz w:val="28"/>
          <w:szCs w:val="24"/>
          <w:lang w:eastAsia="ru-RU"/>
        </w:rPr>
        <w:t xml:space="preserve">Срок реализации </w:t>
      </w:r>
      <w:r w:rsidRPr="007301C9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>программы: 8 лет.</w:t>
      </w:r>
    </w:p>
    <w:p w:rsidR="007301C9" w:rsidRPr="007301C9" w:rsidRDefault="007301C9" w:rsidP="007301C9">
      <w:pPr>
        <w:widowControl w:val="0"/>
        <w:tabs>
          <w:tab w:val="right" w:leader="dot" w:pos="941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01C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Возраст обучающихся</w:t>
      </w:r>
      <w:r w:rsidRPr="007301C9">
        <w:rPr>
          <w:rFonts w:ascii="Times New Roman" w:eastAsia="Times New Roman" w:hAnsi="Times New Roman" w:cs="Times New Roman"/>
          <w:color w:val="000000"/>
          <w:sz w:val="28"/>
          <w:szCs w:val="28"/>
        </w:rPr>
        <w:t>: 8-18 лет.</w:t>
      </w:r>
    </w:p>
    <w:p w:rsidR="007301C9" w:rsidRPr="007301C9" w:rsidRDefault="007301C9" w:rsidP="007301C9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bookmark1"/>
      <w:r w:rsidRPr="007301C9">
        <w:rPr>
          <w:rFonts w:ascii="Times New Roman" w:eastAsia="Times New Roman" w:hAnsi="Times New Roman" w:cs="Times New Roman"/>
          <w:sz w:val="28"/>
          <w:szCs w:val="28"/>
        </w:rPr>
        <w:t>Дополнительная предпрофессиональная программа по</w:t>
      </w:r>
      <w:r w:rsidR="00F4301F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 w:rsidR="00F82EEA">
        <w:rPr>
          <w:rFonts w:ascii="Times New Roman" w:eastAsia="Times New Roman" w:hAnsi="Times New Roman" w:cs="Times New Roman"/>
          <w:sz w:val="28"/>
          <w:szCs w:val="28"/>
        </w:rPr>
        <w:t>омандно-игровому виду спорта «Футбол</w:t>
      </w:r>
      <w:r w:rsidRPr="007301C9">
        <w:rPr>
          <w:rFonts w:ascii="Times New Roman" w:eastAsia="Times New Roman" w:hAnsi="Times New Roman" w:cs="Times New Roman"/>
          <w:sz w:val="28"/>
          <w:szCs w:val="28"/>
        </w:rPr>
        <w:t>» (далее – Программа) рассчитана для реализации в детско-юношеских спортивных школах. При раз</w:t>
      </w:r>
      <w:r w:rsidRPr="007301C9">
        <w:rPr>
          <w:rFonts w:ascii="Times New Roman" w:eastAsia="Times New Roman" w:hAnsi="Times New Roman" w:cs="Times New Roman"/>
          <w:sz w:val="28"/>
          <w:szCs w:val="28"/>
        </w:rPr>
        <w:softHyphen/>
        <w:t>работке Программы учитывались следующие документы:</w:t>
      </w:r>
      <w:bookmarkEnd w:id="1"/>
    </w:p>
    <w:p w:rsidR="007301C9" w:rsidRPr="007301C9" w:rsidRDefault="007301C9" w:rsidP="007301C9">
      <w:pPr>
        <w:widowControl w:val="0"/>
        <w:numPr>
          <w:ilvl w:val="0"/>
          <w:numId w:val="1"/>
        </w:numPr>
        <w:tabs>
          <w:tab w:val="left" w:pos="724"/>
        </w:tabs>
        <w:spacing w:after="0" w:line="240" w:lineRule="auto"/>
        <w:ind w:left="20" w:right="2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01C9">
        <w:rPr>
          <w:rFonts w:ascii="Times New Roman" w:eastAsia="Times New Roman" w:hAnsi="Times New Roman" w:cs="Times New Roman"/>
          <w:sz w:val="28"/>
          <w:szCs w:val="28"/>
        </w:rPr>
        <w:t>Федеральный Закон от 29.12.2013 № 273-Ф3 «Об образовании в Россий</w:t>
      </w:r>
      <w:r w:rsidRPr="007301C9">
        <w:rPr>
          <w:rFonts w:ascii="Times New Roman" w:eastAsia="Times New Roman" w:hAnsi="Times New Roman" w:cs="Times New Roman"/>
          <w:sz w:val="28"/>
          <w:szCs w:val="28"/>
        </w:rPr>
        <w:softHyphen/>
        <w:t>ской Федерации».</w:t>
      </w:r>
    </w:p>
    <w:p w:rsidR="007301C9" w:rsidRDefault="007301C9" w:rsidP="007301C9">
      <w:pPr>
        <w:widowControl w:val="0"/>
        <w:numPr>
          <w:ilvl w:val="0"/>
          <w:numId w:val="1"/>
        </w:numPr>
        <w:tabs>
          <w:tab w:val="left" w:pos="724"/>
        </w:tabs>
        <w:spacing w:after="0" w:line="240" w:lineRule="auto"/>
        <w:ind w:left="20" w:right="2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01C9">
        <w:rPr>
          <w:rFonts w:ascii="Times New Roman" w:eastAsia="Times New Roman" w:hAnsi="Times New Roman" w:cs="Times New Roman"/>
          <w:sz w:val="28"/>
          <w:szCs w:val="28"/>
        </w:rPr>
        <w:t>Федеральный Закон от 04.12.2007 № 329-Ф3 «О физической культуре и спорте в Российской Федерации».</w:t>
      </w:r>
    </w:p>
    <w:p w:rsidR="00F82EEA" w:rsidRDefault="00F82EEA" w:rsidP="00F82EEA">
      <w:pPr>
        <w:widowControl w:val="0"/>
        <w:numPr>
          <w:ilvl w:val="0"/>
          <w:numId w:val="1"/>
        </w:numPr>
        <w:tabs>
          <w:tab w:val="left" w:pos="724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Приказ</w:t>
      </w:r>
      <w:r w:rsidRPr="00F82EEA">
        <w:rPr>
          <w:rFonts w:ascii="Times New Roman" w:eastAsia="Times New Roman" w:hAnsi="Times New Roman" w:cs="Times New Roman"/>
          <w:sz w:val="28"/>
          <w:szCs w:val="28"/>
        </w:rPr>
        <w:t xml:space="preserve"> Минспорта России от 27.12.2013 г. № 1125, который утверждает «Особенности организации и </w:t>
      </w:r>
      <w:r w:rsidR="00F4301F" w:rsidRPr="00F82EEA">
        <w:rPr>
          <w:rFonts w:ascii="Times New Roman" w:eastAsia="Times New Roman" w:hAnsi="Times New Roman" w:cs="Times New Roman"/>
          <w:sz w:val="28"/>
          <w:szCs w:val="28"/>
        </w:rPr>
        <w:t>осуществления образовательной</w:t>
      </w:r>
      <w:r w:rsidRPr="00F82EEA">
        <w:rPr>
          <w:rFonts w:ascii="Times New Roman" w:eastAsia="Times New Roman" w:hAnsi="Times New Roman" w:cs="Times New Roman"/>
          <w:sz w:val="28"/>
          <w:szCs w:val="28"/>
        </w:rPr>
        <w:t>, тренировочной и методической деятельности в области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физической культуры и спорта».</w:t>
      </w:r>
    </w:p>
    <w:p w:rsidR="00F82EEA" w:rsidRDefault="00F82EEA" w:rsidP="00F82EEA">
      <w:pPr>
        <w:widowControl w:val="0"/>
        <w:numPr>
          <w:ilvl w:val="0"/>
          <w:numId w:val="1"/>
        </w:numPr>
        <w:tabs>
          <w:tab w:val="left" w:pos="724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Приказ</w:t>
      </w:r>
      <w:r w:rsidRPr="00F82EEA">
        <w:rPr>
          <w:rFonts w:ascii="Times New Roman" w:eastAsia="Times New Roman" w:hAnsi="Times New Roman" w:cs="Times New Roman"/>
          <w:sz w:val="28"/>
          <w:szCs w:val="28"/>
        </w:rPr>
        <w:t xml:space="preserve"> Минспорта России от 12.09.2013 г. № 730 «Об утверждении федеральных государственных требований к минимуму содержания, структуре, условиям реализации дополнительных предпрофессиональных программ в области физической культуры и спорта и к срокам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обучения по этим программам».</w:t>
      </w:r>
    </w:p>
    <w:p w:rsidR="00F82EEA" w:rsidRDefault="00F82EEA" w:rsidP="00F82EEA">
      <w:pPr>
        <w:widowControl w:val="0"/>
        <w:numPr>
          <w:ilvl w:val="0"/>
          <w:numId w:val="1"/>
        </w:numPr>
        <w:tabs>
          <w:tab w:val="left" w:pos="724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Приказ</w:t>
      </w:r>
      <w:r w:rsidRPr="00F82EEA">
        <w:rPr>
          <w:rFonts w:ascii="Times New Roman" w:eastAsia="Times New Roman" w:hAnsi="Times New Roman" w:cs="Times New Roman"/>
          <w:sz w:val="28"/>
          <w:szCs w:val="28"/>
        </w:rPr>
        <w:t xml:space="preserve"> Минспорта России от 27.03.2013 г.  № 147 </w:t>
      </w:r>
      <w:r w:rsidR="00F4301F" w:rsidRPr="00F82EEA">
        <w:rPr>
          <w:rFonts w:ascii="Times New Roman" w:eastAsia="Times New Roman" w:hAnsi="Times New Roman" w:cs="Times New Roman"/>
          <w:sz w:val="28"/>
          <w:szCs w:val="28"/>
        </w:rPr>
        <w:t>«Об</w:t>
      </w:r>
      <w:r w:rsidRPr="00F82EEA">
        <w:rPr>
          <w:rFonts w:ascii="Times New Roman" w:eastAsia="Times New Roman" w:hAnsi="Times New Roman" w:cs="Times New Roman"/>
          <w:sz w:val="28"/>
          <w:szCs w:val="28"/>
        </w:rPr>
        <w:t xml:space="preserve"> утверждении федерального стандарта спортивной 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дготовки по виду спорта футбол». </w:t>
      </w:r>
    </w:p>
    <w:p w:rsidR="00347190" w:rsidRDefault="00F82EEA" w:rsidP="00347190">
      <w:pPr>
        <w:widowControl w:val="0"/>
        <w:numPr>
          <w:ilvl w:val="0"/>
          <w:numId w:val="1"/>
        </w:numPr>
        <w:tabs>
          <w:tab w:val="left" w:pos="724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Приказ</w:t>
      </w:r>
      <w:r w:rsidRPr="00F82EEA">
        <w:rPr>
          <w:rFonts w:ascii="Times New Roman" w:eastAsia="Times New Roman" w:hAnsi="Times New Roman" w:cs="Times New Roman"/>
          <w:sz w:val="28"/>
          <w:szCs w:val="28"/>
        </w:rPr>
        <w:t xml:space="preserve"> Министерства образования и науки РФ от 29.08.2013 г. № 1008 «Об утверждении </w:t>
      </w:r>
      <w:r w:rsidR="00F4301F" w:rsidRPr="00F82EEA">
        <w:rPr>
          <w:rFonts w:ascii="Times New Roman" w:eastAsia="Times New Roman" w:hAnsi="Times New Roman" w:cs="Times New Roman"/>
          <w:sz w:val="28"/>
          <w:szCs w:val="28"/>
        </w:rPr>
        <w:t>порядка организации</w:t>
      </w:r>
      <w:r w:rsidRPr="00F82EEA">
        <w:rPr>
          <w:rFonts w:ascii="Times New Roman" w:eastAsia="Times New Roman" w:hAnsi="Times New Roman" w:cs="Times New Roman"/>
          <w:sz w:val="28"/>
          <w:szCs w:val="28"/>
        </w:rPr>
        <w:t xml:space="preserve"> и осуществления образовательной деятельности по дополнительным общеобразовательным программам», </w:t>
      </w:r>
    </w:p>
    <w:p w:rsidR="007301C9" w:rsidRPr="007301C9" w:rsidRDefault="00F82EEA" w:rsidP="00347190">
      <w:pPr>
        <w:widowControl w:val="0"/>
        <w:numPr>
          <w:ilvl w:val="0"/>
          <w:numId w:val="1"/>
        </w:numPr>
        <w:tabs>
          <w:tab w:val="left" w:pos="724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EEA">
        <w:rPr>
          <w:rFonts w:ascii="Times New Roman" w:eastAsia="Times New Roman" w:hAnsi="Times New Roman" w:cs="Times New Roman"/>
          <w:sz w:val="28"/>
          <w:szCs w:val="28"/>
        </w:rPr>
        <w:t>Постановления Главного государственного санитарного врача РФ от 4 июля 2014 г. № 41 «О введении в действие санитарно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F82EEA">
        <w:rPr>
          <w:rFonts w:ascii="Times New Roman" w:eastAsia="Times New Roman" w:hAnsi="Times New Roman" w:cs="Times New Roman"/>
          <w:sz w:val="28"/>
          <w:szCs w:val="28"/>
        </w:rPr>
        <w:t>эпидемиологических правил и но</w:t>
      </w:r>
      <w:r>
        <w:rPr>
          <w:rFonts w:ascii="Times New Roman" w:eastAsia="Times New Roman" w:hAnsi="Times New Roman" w:cs="Times New Roman"/>
          <w:sz w:val="28"/>
          <w:szCs w:val="28"/>
        </w:rPr>
        <w:t>рмативов Сан ПиН 2.4.4.3172-14».</w:t>
      </w:r>
      <w:r w:rsidRPr="00F82E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301C9" w:rsidRPr="007301C9" w:rsidRDefault="007301C9" w:rsidP="007301C9">
      <w:pPr>
        <w:widowControl w:val="0"/>
        <w:numPr>
          <w:ilvl w:val="0"/>
          <w:numId w:val="1"/>
        </w:numPr>
        <w:tabs>
          <w:tab w:val="left" w:pos="724"/>
        </w:tabs>
        <w:spacing w:after="0" w:line="240" w:lineRule="auto"/>
        <w:ind w:left="20" w:right="2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01C9">
        <w:rPr>
          <w:rFonts w:ascii="Times New Roman" w:eastAsia="Times New Roman" w:hAnsi="Times New Roman" w:cs="Times New Roman"/>
          <w:sz w:val="28"/>
          <w:szCs w:val="28"/>
        </w:rPr>
        <w:t>Приказ Министерства спорта России от 12.09.2013 № 731 «Об утвержде</w:t>
      </w:r>
      <w:r w:rsidRPr="007301C9">
        <w:rPr>
          <w:rFonts w:ascii="Times New Roman" w:eastAsia="Times New Roman" w:hAnsi="Times New Roman" w:cs="Times New Roman"/>
          <w:sz w:val="28"/>
          <w:szCs w:val="28"/>
        </w:rPr>
        <w:softHyphen/>
        <w:t>нии Порядка приема на обучение по дополнительным предпрофессиональным программам в области физической культуры и спорта».</w:t>
      </w:r>
    </w:p>
    <w:p w:rsidR="007301C9" w:rsidRPr="007301C9" w:rsidRDefault="007301C9" w:rsidP="007301C9">
      <w:pPr>
        <w:widowControl w:val="0"/>
        <w:spacing w:after="0" w:line="240" w:lineRule="auto"/>
        <w:ind w:right="2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01C9">
        <w:rPr>
          <w:rFonts w:ascii="Times New Roman" w:eastAsia="Times New Roman" w:hAnsi="Times New Roman" w:cs="Times New Roman"/>
          <w:sz w:val="28"/>
          <w:szCs w:val="28"/>
        </w:rPr>
        <w:lastRenderedPageBreak/>
        <w:t>Д</w:t>
      </w:r>
      <w:r w:rsidR="00347190">
        <w:rPr>
          <w:rFonts w:ascii="Times New Roman" w:eastAsia="Times New Roman" w:hAnsi="Times New Roman" w:cs="Times New Roman"/>
          <w:sz w:val="28"/>
          <w:szCs w:val="28"/>
        </w:rPr>
        <w:t xml:space="preserve">ополнительная </w:t>
      </w:r>
      <w:r w:rsidRPr="007301C9">
        <w:rPr>
          <w:rFonts w:ascii="Times New Roman" w:eastAsia="Times New Roman" w:hAnsi="Times New Roman" w:cs="Times New Roman"/>
          <w:sz w:val="28"/>
          <w:szCs w:val="28"/>
        </w:rPr>
        <w:t xml:space="preserve">предпрофессиональная программа </w:t>
      </w:r>
      <w:r w:rsidR="00347190">
        <w:rPr>
          <w:rFonts w:ascii="Times New Roman" w:eastAsia="Times New Roman" w:hAnsi="Times New Roman" w:cs="Times New Roman"/>
          <w:sz w:val="28"/>
          <w:szCs w:val="28"/>
        </w:rPr>
        <w:t>по командно-игровому виду спорта «Футбол</w:t>
      </w:r>
      <w:r w:rsidRPr="007301C9">
        <w:rPr>
          <w:rFonts w:ascii="Times New Roman" w:eastAsia="Times New Roman" w:hAnsi="Times New Roman" w:cs="Times New Roman"/>
          <w:sz w:val="28"/>
          <w:szCs w:val="28"/>
        </w:rPr>
        <w:t>» является долгосроч</w:t>
      </w:r>
      <w:r w:rsidRPr="007301C9">
        <w:rPr>
          <w:rFonts w:ascii="Times New Roman" w:eastAsia="Times New Roman" w:hAnsi="Times New Roman" w:cs="Times New Roman"/>
          <w:sz w:val="28"/>
          <w:szCs w:val="28"/>
        </w:rPr>
        <w:softHyphen/>
        <w:t>ной и рассчитана на 8 лет обучения.</w:t>
      </w:r>
    </w:p>
    <w:p w:rsidR="00C67339" w:rsidRDefault="00C67339" w:rsidP="007301C9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301C9" w:rsidRPr="007301C9" w:rsidRDefault="007301C9" w:rsidP="007301C9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301C9">
        <w:rPr>
          <w:rFonts w:ascii="Times New Roman" w:eastAsia="Times New Roman" w:hAnsi="Times New Roman" w:cs="Times New Roman"/>
          <w:b/>
          <w:bCs/>
          <w:sz w:val="28"/>
          <w:szCs w:val="28"/>
        </w:rPr>
        <w:t>Цель Программы:</w:t>
      </w:r>
    </w:p>
    <w:p w:rsidR="007301C9" w:rsidRPr="007301C9" w:rsidRDefault="007301C9" w:rsidP="007301C9">
      <w:pPr>
        <w:widowControl w:val="0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301C9">
        <w:rPr>
          <w:rFonts w:ascii="Times New Roman" w:eastAsia="Times New Roman" w:hAnsi="Times New Roman" w:cs="Times New Roman"/>
          <w:bCs/>
          <w:sz w:val="28"/>
          <w:szCs w:val="28"/>
        </w:rPr>
        <w:t xml:space="preserve">всестороннее развитие личности, выявление спортивно одаренных детей, профессиональная ориентация для сферы физической культуры и спорта. </w:t>
      </w:r>
    </w:p>
    <w:p w:rsidR="007301C9" w:rsidRPr="007301C9" w:rsidRDefault="007301C9" w:rsidP="007301C9">
      <w:pPr>
        <w:widowControl w:val="0"/>
        <w:tabs>
          <w:tab w:val="left" w:pos="730"/>
        </w:tabs>
        <w:spacing w:after="0" w:line="240" w:lineRule="auto"/>
        <w:ind w:right="20"/>
        <w:rPr>
          <w:rFonts w:ascii="Times New Roman" w:eastAsia="Times New Roman" w:hAnsi="Times New Roman" w:cs="Times New Roman"/>
          <w:sz w:val="28"/>
          <w:szCs w:val="28"/>
        </w:rPr>
      </w:pPr>
      <w:r w:rsidRPr="007301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Задачи программы:</w:t>
      </w:r>
    </w:p>
    <w:p w:rsidR="00347190" w:rsidRPr="00347190" w:rsidRDefault="00347190" w:rsidP="0086443A">
      <w:pPr>
        <w:numPr>
          <w:ilvl w:val="0"/>
          <w:numId w:val="3"/>
        </w:numPr>
        <w:spacing w:after="14" w:line="268" w:lineRule="auto"/>
        <w:ind w:right="1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7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и развитие творческих и спортивных способностей детей, удовлетворение их индивидуальных потребностей в физическом, интеллектуальном и нравственном совершенствовании;  </w:t>
      </w:r>
    </w:p>
    <w:p w:rsidR="00347190" w:rsidRDefault="00347190" w:rsidP="00347190">
      <w:pPr>
        <w:numPr>
          <w:ilvl w:val="0"/>
          <w:numId w:val="3"/>
        </w:numPr>
        <w:spacing w:after="12" w:line="270" w:lineRule="auto"/>
        <w:ind w:right="1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7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культуры здорового и безопасного образа жизни, укрепление здоровья учащихся;</w:t>
      </w:r>
    </w:p>
    <w:p w:rsidR="00347190" w:rsidRDefault="00347190" w:rsidP="00347190">
      <w:pPr>
        <w:spacing w:after="12" w:line="270" w:lineRule="auto"/>
        <w:ind w:left="405" w:right="1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7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- формирование навыков адаптации к жизни в обществе, профессиональной ориентации;  </w:t>
      </w:r>
    </w:p>
    <w:p w:rsidR="00347190" w:rsidRDefault="00347190" w:rsidP="00347190">
      <w:pPr>
        <w:spacing w:after="12" w:line="270" w:lineRule="auto"/>
        <w:ind w:left="405" w:right="1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7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выявление и поддержка детей, проявивших выдающиеся способности в спорте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67339" w:rsidRDefault="00C67339" w:rsidP="00347190">
      <w:pPr>
        <w:spacing w:after="12" w:line="270" w:lineRule="auto"/>
        <w:ind w:right="14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7190" w:rsidRPr="00347190" w:rsidRDefault="00347190" w:rsidP="00347190">
      <w:pPr>
        <w:spacing w:after="12" w:line="270" w:lineRule="auto"/>
        <w:ind w:right="14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7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01F" w:rsidRPr="003471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Актуальность программы</w:t>
      </w:r>
      <w:r w:rsidRPr="00347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обусловлена тем, что изменения, происходящие в настоящее время в современном спорте, делают необходимыми преобразования, прежде всего, в системе дополнительного образования детей в области физической культуры и спорта. </w:t>
      </w:r>
    </w:p>
    <w:p w:rsidR="00347190" w:rsidRPr="00347190" w:rsidRDefault="00347190" w:rsidP="00347190">
      <w:pPr>
        <w:spacing w:after="12" w:line="270" w:lineRule="auto"/>
        <w:ind w:right="1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7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связи с этим возникает проблема создания многолетнего учебно-тренировочного процесса, соответствующего Федеральным стандартам спортивной подготовки по виду спорта футбол с учетом традиционного обучения. Таким образом, была вызвана необходимость создания программы, которая соответствует современным технологиям спортивной подготовки в сочетании с традиционными формами обучения в футболе и может непосредственно использоваться в учебно-тренировочном процессе ДЮСШ. </w:t>
      </w:r>
    </w:p>
    <w:p w:rsidR="00347190" w:rsidRPr="00347190" w:rsidRDefault="00347190" w:rsidP="00347190">
      <w:pPr>
        <w:spacing w:after="12" w:line="270" w:lineRule="auto"/>
        <w:ind w:right="144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71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Новизна программы</w:t>
      </w:r>
      <w:r w:rsidRPr="00347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Предыдущая программа по футболу была составлена в 2009 году. В ней были подробно изложены материалы по всем видам подготовки футболистов. За прошедший период произошли серьезные изменения в жизни общества и спортивной науке, в дополнительном образовании. </w:t>
      </w:r>
    </w:p>
    <w:p w:rsidR="00347190" w:rsidRPr="00347190" w:rsidRDefault="00347190" w:rsidP="00347190">
      <w:pPr>
        <w:spacing w:after="12" w:line="270" w:lineRule="auto"/>
        <w:ind w:right="1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7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Настоящая программа сохранила преемственность подходов и принципов, содержит необходимые данные, отвечающие современным требованиям подготовки, физическому образованию и воспитанию. </w:t>
      </w:r>
    </w:p>
    <w:p w:rsidR="00347190" w:rsidRPr="0086443A" w:rsidRDefault="00347190" w:rsidP="0086443A">
      <w:pPr>
        <w:spacing w:after="12" w:line="270" w:lineRule="auto"/>
        <w:ind w:right="1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7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рассчитана на 3 года обучения в группах начальной подготовки (НП) и 5 лет для тренировочных групп (ТГ).</w:t>
      </w:r>
    </w:p>
    <w:p w:rsidR="007301C9" w:rsidRPr="007301C9" w:rsidRDefault="007301C9" w:rsidP="007301C9">
      <w:pPr>
        <w:widowControl w:val="0"/>
        <w:spacing w:after="0" w:line="240" w:lineRule="auto"/>
        <w:ind w:firstLine="20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  <w:r w:rsidRPr="007301C9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lastRenderedPageBreak/>
        <w:t>Ожидаемые результаты освоения Программы:</w:t>
      </w:r>
    </w:p>
    <w:p w:rsidR="007301C9" w:rsidRPr="007301C9" w:rsidRDefault="007301C9" w:rsidP="007301C9">
      <w:pPr>
        <w:widowControl w:val="0"/>
        <w:numPr>
          <w:ilvl w:val="0"/>
          <w:numId w:val="1"/>
        </w:numPr>
        <w:tabs>
          <w:tab w:val="left" w:pos="716"/>
        </w:tabs>
        <w:spacing w:after="0" w:line="240" w:lineRule="auto"/>
        <w:ind w:left="3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01C9">
        <w:rPr>
          <w:rFonts w:ascii="Times New Roman" w:eastAsia="Times New Roman" w:hAnsi="Times New Roman" w:cs="Times New Roman"/>
          <w:sz w:val="28"/>
          <w:szCs w:val="28"/>
        </w:rPr>
        <w:t>физическое и духовное развитие личности;</w:t>
      </w:r>
    </w:p>
    <w:p w:rsidR="007301C9" w:rsidRPr="007301C9" w:rsidRDefault="007301C9" w:rsidP="007301C9">
      <w:pPr>
        <w:widowControl w:val="0"/>
        <w:numPr>
          <w:ilvl w:val="0"/>
          <w:numId w:val="1"/>
        </w:numPr>
        <w:tabs>
          <w:tab w:val="left" w:pos="716"/>
        </w:tabs>
        <w:spacing w:after="0" w:line="240" w:lineRule="auto"/>
        <w:ind w:right="20" w:firstLine="360"/>
        <w:rPr>
          <w:rFonts w:ascii="Times New Roman" w:eastAsia="Times New Roman" w:hAnsi="Times New Roman" w:cs="Times New Roman"/>
          <w:sz w:val="28"/>
          <w:szCs w:val="28"/>
        </w:rPr>
      </w:pPr>
      <w:r w:rsidRPr="007301C9">
        <w:rPr>
          <w:rFonts w:ascii="Times New Roman" w:eastAsia="Times New Roman" w:hAnsi="Times New Roman" w:cs="Times New Roman"/>
          <w:sz w:val="28"/>
          <w:szCs w:val="28"/>
        </w:rPr>
        <w:t>всестороннее развитие личности, выявление спортивно одаренных детей, профессиональная ориентация для сферы физической культуры и спорта;</w:t>
      </w:r>
    </w:p>
    <w:p w:rsidR="007301C9" w:rsidRPr="007301C9" w:rsidRDefault="007301C9" w:rsidP="00347190">
      <w:pPr>
        <w:widowControl w:val="0"/>
        <w:numPr>
          <w:ilvl w:val="0"/>
          <w:numId w:val="1"/>
        </w:numPr>
        <w:tabs>
          <w:tab w:val="left" w:pos="730"/>
        </w:tabs>
        <w:spacing w:after="0" w:line="240" w:lineRule="auto"/>
        <w:ind w:left="20" w:right="2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01C9">
        <w:rPr>
          <w:rFonts w:ascii="Times New Roman" w:eastAsia="Times New Roman" w:hAnsi="Times New Roman" w:cs="Times New Roman"/>
          <w:sz w:val="28"/>
          <w:szCs w:val="28"/>
        </w:rPr>
        <w:t>уточнение, подтверждение полученных и приобретение новых знаний по предметам школьной программы, взаи</w:t>
      </w:r>
      <w:r w:rsidR="00347190">
        <w:rPr>
          <w:rFonts w:ascii="Times New Roman" w:eastAsia="Times New Roman" w:hAnsi="Times New Roman" w:cs="Times New Roman"/>
          <w:sz w:val="28"/>
          <w:szCs w:val="28"/>
        </w:rPr>
        <w:t>мосвязанных с командно-игровой деятельностью</w:t>
      </w:r>
    </w:p>
    <w:p w:rsidR="007301C9" w:rsidRPr="007301C9" w:rsidRDefault="0086443A" w:rsidP="007301C9">
      <w:pPr>
        <w:widowControl w:val="0"/>
        <w:numPr>
          <w:ilvl w:val="0"/>
          <w:numId w:val="1"/>
        </w:numPr>
        <w:tabs>
          <w:tab w:val="left" w:pos="730"/>
        </w:tabs>
        <w:spacing w:after="0" w:line="240" w:lineRule="auto"/>
        <w:ind w:left="20" w:right="2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формирование личности через подчинение</w:t>
      </w:r>
      <w:r w:rsidRPr="0086443A">
        <w:rPr>
          <w:rFonts w:ascii="Times New Roman" w:eastAsia="Times New Roman" w:hAnsi="Times New Roman" w:cs="Times New Roman"/>
          <w:sz w:val="28"/>
          <w:szCs w:val="28"/>
        </w:rPr>
        <w:t xml:space="preserve"> личных стремлений интере</w:t>
      </w:r>
      <w:r>
        <w:rPr>
          <w:rFonts w:ascii="Times New Roman" w:eastAsia="Times New Roman" w:hAnsi="Times New Roman" w:cs="Times New Roman"/>
          <w:sz w:val="28"/>
          <w:szCs w:val="28"/>
        </w:rPr>
        <w:t>сам коллектива (команды);</w:t>
      </w:r>
    </w:p>
    <w:p w:rsidR="007301C9" w:rsidRPr="007301C9" w:rsidRDefault="007301C9" w:rsidP="00347190">
      <w:pPr>
        <w:widowControl w:val="0"/>
        <w:numPr>
          <w:ilvl w:val="0"/>
          <w:numId w:val="1"/>
        </w:numPr>
        <w:tabs>
          <w:tab w:val="left" w:pos="730"/>
        </w:tabs>
        <w:spacing w:after="0" w:line="240" w:lineRule="auto"/>
        <w:ind w:left="20" w:right="2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01C9">
        <w:rPr>
          <w:rFonts w:ascii="Times New Roman" w:eastAsia="Times New Roman" w:hAnsi="Times New Roman" w:cs="Times New Roman"/>
          <w:sz w:val="28"/>
          <w:szCs w:val="28"/>
        </w:rPr>
        <w:t>овладе</w:t>
      </w:r>
      <w:r w:rsidR="00347190">
        <w:rPr>
          <w:rFonts w:ascii="Times New Roman" w:eastAsia="Times New Roman" w:hAnsi="Times New Roman" w:cs="Times New Roman"/>
          <w:sz w:val="28"/>
          <w:szCs w:val="28"/>
        </w:rPr>
        <w:t>ние ребёнком основными спортивными</w:t>
      </w:r>
      <w:r w:rsidRPr="007301C9">
        <w:rPr>
          <w:rFonts w:ascii="Times New Roman" w:eastAsia="Times New Roman" w:hAnsi="Times New Roman" w:cs="Times New Roman"/>
          <w:sz w:val="28"/>
          <w:szCs w:val="28"/>
        </w:rPr>
        <w:t xml:space="preserve"> навыками в данной облас</w:t>
      </w:r>
      <w:r w:rsidR="00347190">
        <w:rPr>
          <w:rFonts w:ascii="Times New Roman" w:eastAsia="Times New Roman" w:hAnsi="Times New Roman" w:cs="Times New Roman"/>
          <w:sz w:val="28"/>
          <w:szCs w:val="28"/>
        </w:rPr>
        <w:t>ти;</w:t>
      </w:r>
    </w:p>
    <w:p w:rsidR="007301C9" w:rsidRPr="007301C9" w:rsidRDefault="007301C9" w:rsidP="007301C9">
      <w:pPr>
        <w:widowControl w:val="0"/>
        <w:numPr>
          <w:ilvl w:val="0"/>
          <w:numId w:val="1"/>
        </w:numPr>
        <w:tabs>
          <w:tab w:val="left" w:pos="730"/>
        </w:tabs>
        <w:spacing w:after="0" w:line="240" w:lineRule="auto"/>
        <w:ind w:left="20" w:right="2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01C9">
        <w:rPr>
          <w:rFonts w:ascii="Times New Roman" w:eastAsia="Times New Roman" w:hAnsi="Times New Roman" w:cs="Times New Roman"/>
          <w:sz w:val="28"/>
          <w:szCs w:val="28"/>
        </w:rPr>
        <w:t>социальная адаптация детей и подростков из неблагополучных семей и детей с отклонениями в социализации;</w:t>
      </w:r>
    </w:p>
    <w:p w:rsidR="007301C9" w:rsidRPr="007301C9" w:rsidRDefault="007301C9" w:rsidP="007301C9">
      <w:pPr>
        <w:widowControl w:val="0"/>
        <w:numPr>
          <w:ilvl w:val="0"/>
          <w:numId w:val="1"/>
        </w:numPr>
        <w:tabs>
          <w:tab w:val="left" w:pos="730"/>
        </w:tabs>
        <w:spacing w:after="0" w:line="240" w:lineRule="auto"/>
        <w:ind w:left="20" w:right="20" w:firstLine="360"/>
        <w:rPr>
          <w:rFonts w:ascii="Times New Roman" w:eastAsia="Times New Roman" w:hAnsi="Times New Roman" w:cs="Times New Roman"/>
          <w:sz w:val="28"/>
          <w:szCs w:val="28"/>
        </w:rPr>
      </w:pPr>
      <w:r w:rsidRPr="007301C9">
        <w:rPr>
          <w:rFonts w:ascii="Times New Roman" w:eastAsia="Times New Roman" w:hAnsi="Times New Roman" w:cs="Times New Roman"/>
          <w:sz w:val="28"/>
          <w:szCs w:val="28"/>
        </w:rPr>
        <w:t>воспитание у обучающихся основных человеческих качеств: взаимовы</w:t>
      </w:r>
      <w:r w:rsidRPr="007301C9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ручки, дружбы, честности, бескорыстия, самостоятельности, отзывчивости. </w:t>
      </w:r>
    </w:p>
    <w:p w:rsidR="007301C9" w:rsidRPr="007301C9" w:rsidRDefault="007301C9" w:rsidP="007301C9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DB7C3C" w:rsidRDefault="006727A5">
      <w:pPr>
        <w:rPr>
          <w:rFonts w:ascii="Times New Roman" w:hAnsi="Times New Roman" w:cs="Times New Roman"/>
          <w:b/>
          <w:sz w:val="28"/>
          <w:szCs w:val="28"/>
        </w:rPr>
      </w:pPr>
      <w:r w:rsidRPr="006727A5">
        <w:rPr>
          <w:rFonts w:ascii="Times New Roman" w:hAnsi="Times New Roman" w:cs="Times New Roman"/>
          <w:b/>
          <w:sz w:val="28"/>
          <w:szCs w:val="28"/>
        </w:rPr>
        <w:t>Формы проведения итогов качества реализации программы</w:t>
      </w:r>
    </w:p>
    <w:p w:rsidR="006727A5" w:rsidRPr="006727A5" w:rsidRDefault="006727A5" w:rsidP="006727A5">
      <w:pPr>
        <w:spacing w:after="14" w:line="268" w:lineRule="auto"/>
        <w:ind w:left="269" w:right="144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2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Осуществление комплексного контроля учебного процесса и уровня подготовлен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ности учащихся </w:t>
      </w:r>
      <w:r w:rsidRPr="00672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является обязательным.  </w:t>
      </w:r>
    </w:p>
    <w:p w:rsidR="00423A5D" w:rsidRDefault="006727A5" w:rsidP="006727A5">
      <w:pPr>
        <w:spacing w:after="14" w:line="268" w:lineRule="auto"/>
        <w:ind w:left="269" w:right="144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2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 контроля – в соответствии с Программой обеспечить оптимальность воздействий тренировочных и соревновательных нагрузок на организм занимающихся при планомерном повышении уровня их специальной подготовленности в зависимости от целевой направленности этапа и периода подготовки. </w:t>
      </w:r>
    </w:p>
    <w:p w:rsidR="006727A5" w:rsidRPr="006727A5" w:rsidRDefault="006727A5" w:rsidP="006727A5">
      <w:pPr>
        <w:spacing w:after="14" w:line="268" w:lineRule="auto"/>
        <w:ind w:left="269" w:right="144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2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Задача контроля – на основе объективных данных о состоянии спортсмена обосновать и осуществить реализацию закономерного хода подготовки и в случае его нарушения внести необходимую коррекцию учебного процесса. </w:t>
      </w:r>
    </w:p>
    <w:p w:rsidR="00423A5D" w:rsidRDefault="00423A5D" w:rsidP="006727A5">
      <w:pPr>
        <w:spacing w:after="14" w:line="268" w:lineRule="auto"/>
        <w:ind w:left="269" w:right="144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Применяются следующие виды </w:t>
      </w:r>
      <w:r w:rsidR="00F43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контроля:</w:t>
      </w:r>
    </w:p>
    <w:p w:rsidR="006727A5" w:rsidRDefault="00423A5D" w:rsidP="00283938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предварительный контроль осуществляется тренером-преподавателем в форме тестирования;</w:t>
      </w:r>
    </w:p>
    <w:p w:rsidR="00423A5D" w:rsidRDefault="00423A5D" w:rsidP="00283938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текущий контроль осуществляется тренером-преподавателем в форме наблюдения;</w:t>
      </w:r>
    </w:p>
    <w:p w:rsidR="00423A5D" w:rsidRDefault="00423A5D" w:rsidP="00283938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промежуточный контроль проводится тренером-преподавателем один раз в полугодие;</w:t>
      </w:r>
    </w:p>
    <w:p w:rsidR="00423A5D" w:rsidRDefault="00423A5D" w:rsidP="00283938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итоговая аттестация проводится тренером-преподавателем в форме выполнения контрольных упражнений (тестирование) по общей физической подготовке, уровню освоения практических навыков, а также теоретических знаний.</w:t>
      </w:r>
    </w:p>
    <w:p w:rsidR="00423A5D" w:rsidRDefault="000D4450">
      <w:pPr>
        <w:rPr>
          <w:rFonts w:ascii="Times New Roman" w:hAnsi="Times New Roman" w:cs="Times New Roman"/>
          <w:sz w:val="28"/>
          <w:szCs w:val="28"/>
        </w:rPr>
      </w:pPr>
      <w:r w:rsidRPr="000D4450">
        <w:rPr>
          <w:rFonts w:ascii="Times New Roman" w:hAnsi="Times New Roman" w:cs="Times New Roman"/>
          <w:sz w:val="28"/>
          <w:szCs w:val="28"/>
        </w:rPr>
        <w:lastRenderedPageBreak/>
        <w:t>Полный текст программы</w:t>
      </w:r>
      <w:r w:rsidR="00812CE4">
        <w:rPr>
          <w:rFonts w:ascii="Times New Roman" w:hAnsi="Times New Roman" w:cs="Times New Roman"/>
          <w:sz w:val="28"/>
          <w:szCs w:val="28"/>
        </w:rPr>
        <w:t xml:space="preserve"> можно посмотреть по ссылке</w:t>
      </w:r>
      <w:r w:rsidRPr="000D44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54F7" w:rsidRPr="002824A0" w:rsidRDefault="002824A0">
      <w:pPr>
        <w:rPr>
          <w:rStyle w:val="a6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563C1" w:themeColor="hyperlink"/>
          <w:sz w:val="28"/>
          <w:szCs w:val="28"/>
          <w:u w:val="single"/>
        </w:rPr>
        <w:fldChar w:fldCharType="begin"/>
      </w:r>
      <w:r>
        <w:rPr>
          <w:rFonts w:ascii="Times New Roman" w:hAnsi="Times New Roman" w:cs="Times New Roman"/>
          <w:color w:val="0563C1" w:themeColor="hyperlink"/>
          <w:sz w:val="28"/>
          <w:szCs w:val="28"/>
          <w:u w:val="single"/>
        </w:rPr>
        <w:instrText xml:space="preserve"> HYPERLINK "https://189131.selcdn.ru/leonardo/uploadsForSiteId/1645/content/b75cbfa7-b4f6-4139-bda7-b01556570af7.pdf" </w:instrText>
      </w:r>
      <w:r>
        <w:rPr>
          <w:rFonts w:ascii="Times New Roman" w:hAnsi="Times New Roman" w:cs="Times New Roman"/>
          <w:color w:val="0563C1" w:themeColor="hyperlink"/>
          <w:sz w:val="28"/>
          <w:szCs w:val="28"/>
          <w:u w:val="single"/>
        </w:rPr>
        <w:fldChar w:fldCharType="separate"/>
      </w:r>
      <w:r w:rsidR="00812CE4" w:rsidRPr="002824A0">
        <w:rPr>
          <w:rStyle w:val="a6"/>
          <w:rFonts w:ascii="Times New Roman" w:hAnsi="Times New Roman" w:cs="Times New Roman"/>
          <w:sz w:val="28"/>
          <w:szCs w:val="28"/>
        </w:rPr>
        <w:t>https://189131.selcdn.ru/leonardo/uploadsForSiteId/1645/content/b75cbfa7-b4f6-4139-bda7-b01556570af7.pdf</w:t>
      </w:r>
    </w:p>
    <w:p w:rsidR="00BD54F7" w:rsidRDefault="002824A0">
      <w:pPr>
        <w:rPr>
          <w:rStyle w:val="a6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563C1" w:themeColor="hyperlink"/>
          <w:sz w:val="28"/>
          <w:szCs w:val="28"/>
          <w:u w:val="single"/>
        </w:rPr>
        <w:fldChar w:fldCharType="end"/>
      </w:r>
    </w:p>
    <w:p w:rsidR="00BD54F7" w:rsidRDefault="00BD54F7">
      <w:pPr>
        <w:rPr>
          <w:rStyle w:val="a6"/>
          <w:rFonts w:ascii="Times New Roman" w:hAnsi="Times New Roman" w:cs="Times New Roman"/>
          <w:sz w:val="28"/>
          <w:szCs w:val="28"/>
        </w:rPr>
      </w:pPr>
    </w:p>
    <w:p w:rsidR="00BD54F7" w:rsidRDefault="00BD54F7">
      <w:pPr>
        <w:rPr>
          <w:rStyle w:val="a6"/>
          <w:rFonts w:ascii="Times New Roman" w:hAnsi="Times New Roman" w:cs="Times New Roman"/>
          <w:sz w:val="28"/>
          <w:szCs w:val="28"/>
        </w:rPr>
      </w:pPr>
    </w:p>
    <w:p w:rsidR="00BD54F7" w:rsidRDefault="00BD54F7">
      <w:pPr>
        <w:rPr>
          <w:rStyle w:val="a6"/>
          <w:rFonts w:ascii="Times New Roman" w:hAnsi="Times New Roman" w:cs="Times New Roman"/>
          <w:sz w:val="28"/>
          <w:szCs w:val="28"/>
        </w:rPr>
      </w:pPr>
    </w:p>
    <w:p w:rsidR="00BD54F7" w:rsidRDefault="00BD54F7">
      <w:pPr>
        <w:rPr>
          <w:rStyle w:val="a6"/>
          <w:rFonts w:ascii="Times New Roman" w:hAnsi="Times New Roman" w:cs="Times New Roman"/>
          <w:sz w:val="28"/>
          <w:szCs w:val="28"/>
        </w:rPr>
      </w:pPr>
    </w:p>
    <w:p w:rsidR="00BD54F7" w:rsidRDefault="00BD54F7">
      <w:pPr>
        <w:rPr>
          <w:rStyle w:val="a6"/>
          <w:rFonts w:ascii="Times New Roman" w:hAnsi="Times New Roman" w:cs="Times New Roman"/>
          <w:sz w:val="28"/>
          <w:szCs w:val="28"/>
        </w:rPr>
      </w:pPr>
    </w:p>
    <w:p w:rsidR="00BD54F7" w:rsidRDefault="00BD54F7">
      <w:pPr>
        <w:rPr>
          <w:rStyle w:val="a6"/>
          <w:rFonts w:ascii="Times New Roman" w:hAnsi="Times New Roman" w:cs="Times New Roman"/>
          <w:sz w:val="28"/>
          <w:szCs w:val="28"/>
        </w:rPr>
      </w:pPr>
    </w:p>
    <w:p w:rsidR="00BD54F7" w:rsidRDefault="00BD54F7">
      <w:pPr>
        <w:rPr>
          <w:rStyle w:val="a6"/>
          <w:rFonts w:ascii="Times New Roman" w:hAnsi="Times New Roman" w:cs="Times New Roman"/>
          <w:sz w:val="28"/>
          <w:szCs w:val="28"/>
        </w:rPr>
      </w:pPr>
    </w:p>
    <w:p w:rsidR="00BD54F7" w:rsidRDefault="00BD54F7">
      <w:pPr>
        <w:rPr>
          <w:rStyle w:val="a6"/>
          <w:rFonts w:ascii="Times New Roman" w:hAnsi="Times New Roman" w:cs="Times New Roman"/>
          <w:sz w:val="28"/>
          <w:szCs w:val="28"/>
        </w:rPr>
      </w:pPr>
    </w:p>
    <w:p w:rsidR="00BD54F7" w:rsidRDefault="00BD54F7">
      <w:pPr>
        <w:rPr>
          <w:rStyle w:val="a6"/>
          <w:rFonts w:ascii="Times New Roman" w:hAnsi="Times New Roman" w:cs="Times New Roman"/>
          <w:sz w:val="28"/>
          <w:szCs w:val="28"/>
        </w:rPr>
      </w:pPr>
    </w:p>
    <w:p w:rsidR="00BD54F7" w:rsidRDefault="00BD54F7">
      <w:pPr>
        <w:rPr>
          <w:rStyle w:val="a6"/>
          <w:rFonts w:ascii="Times New Roman" w:hAnsi="Times New Roman" w:cs="Times New Roman"/>
          <w:sz w:val="28"/>
          <w:szCs w:val="28"/>
        </w:rPr>
      </w:pPr>
    </w:p>
    <w:p w:rsidR="00BD54F7" w:rsidRDefault="00BD54F7">
      <w:pPr>
        <w:rPr>
          <w:rStyle w:val="a6"/>
          <w:rFonts w:ascii="Times New Roman" w:hAnsi="Times New Roman" w:cs="Times New Roman"/>
          <w:sz w:val="28"/>
          <w:szCs w:val="28"/>
        </w:rPr>
      </w:pPr>
    </w:p>
    <w:p w:rsidR="00BD54F7" w:rsidRDefault="00BD54F7">
      <w:pPr>
        <w:rPr>
          <w:rStyle w:val="a6"/>
          <w:rFonts w:ascii="Times New Roman" w:hAnsi="Times New Roman" w:cs="Times New Roman"/>
          <w:sz w:val="28"/>
          <w:szCs w:val="28"/>
        </w:rPr>
      </w:pPr>
    </w:p>
    <w:p w:rsidR="00BD54F7" w:rsidRDefault="00BD54F7">
      <w:pPr>
        <w:rPr>
          <w:rStyle w:val="a6"/>
          <w:rFonts w:ascii="Times New Roman" w:hAnsi="Times New Roman" w:cs="Times New Roman"/>
          <w:sz w:val="28"/>
          <w:szCs w:val="28"/>
        </w:rPr>
      </w:pPr>
    </w:p>
    <w:p w:rsidR="00BD54F7" w:rsidRDefault="00BD54F7">
      <w:pPr>
        <w:rPr>
          <w:rStyle w:val="a6"/>
          <w:rFonts w:ascii="Times New Roman" w:hAnsi="Times New Roman" w:cs="Times New Roman"/>
          <w:sz w:val="28"/>
          <w:szCs w:val="28"/>
        </w:rPr>
      </w:pPr>
    </w:p>
    <w:p w:rsidR="00BD54F7" w:rsidRDefault="00BD54F7">
      <w:pPr>
        <w:rPr>
          <w:rStyle w:val="a6"/>
          <w:rFonts w:ascii="Times New Roman" w:hAnsi="Times New Roman" w:cs="Times New Roman"/>
          <w:sz w:val="28"/>
          <w:szCs w:val="28"/>
        </w:rPr>
      </w:pPr>
    </w:p>
    <w:p w:rsidR="00BD54F7" w:rsidRDefault="00BD54F7">
      <w:pPr>
        <w:rPr>
          <w:rStyle w:val="a6"/>
          <w:rFonts w:ascii="Times New Roman" w:hAnsi="Times New Roman" w:cs="Times New Roman"/>
          <w:sz w:val="28"/>
          <w:szCs w:val="28"/>
        </w:rPr>
      </w:pPr>
    </w:p>
    <w:p w:rsidR="00BD54F7" w:rsidRDefault="00BD54F7">
      <w:pPr>
        <w:rPr>
          <w:rStyle w:val="a6"/>
          <w:rFonts w:ascii="Times New Roman" w:hAnsi="Times New Roman" w:cs="Times New Roman"/>
          <w:sz w:val="28"/>
          <w:szCs w:val="28"/>
        </w:rPr>
      </w:pPr>
    </w:p>
    <w:p w:rsidR="00BD54F7" w:rsidRDefault="00BD54F7">
      <w:pPr>
        <w:rPr>
          <w:rStyle w:val="a6"/>
          <w:rFonts w:ascii="Times New Roman" w:hAnsi="Times New Roman" w:cs="Times New Roman"/>
          <w:sz w:val="28"/>
          <w:szCs w:val="28"/>
        </w:rPr>
      </w:pPr>
    </w:p>
    <w:p w:rsidR="00BD54F7" w:rsidRDefault="00BD54F7">
      <w:pPr>
        <w:rPr>
          <w:rStyle w:val="a6"/>
          <w:rFonts w:ascii="Times New Roman" w:hAnsi="Times New Roman" w:cs="Times New Roman"/>
          <w:sz w:val="28"/>
          <w:szCs w:val="28"/>
        </w:rPr>
      </w:pPr>
    </w:p>
    <w:p w:rsidR="00BD54F7" w:rsidRDefault="00BD54F7">
      <w:pPr>
        <w:rPr>
          <w:rStyle w:val="a6"/>
          <w:rFonts w:ascii="Times New Roman" w:hAnsi="Times New Roman" w:cs="Times New Roman"/>
          <w:sz w:val="28"/>
          <w:szCs w:val="28"/>
        </w:rPr>
      </w:pPr>
    </w:p>
    <w:p w:rsidR="00BD54F7" w:rsidRDefault="00BD54F7">
      <w:pPr>
        <w:rPr>
          <w:rStyle w:val="a6"/>
          <w:rFonts w:ascii="Times New Roman" w:hAnsi="Times New Roman" w:cs="Times New Roman"/>
          <w:sz w:val="28"/>
          <w:szCs w:val="28"/>
        </w:rPr>
      </w:pPr>
    </w:p>
    <w:p w:rsidR="00BD54F7" w:rsidRDefault="00BD54F7">
      <w:pPr>
        <w:rPr>
          <w:rStyle w:val="a6"/>
          <w:rFonts w:ascii="Times New Roman" w:hAnsi="Times New Roman" w:cs="Times New Roman"/>
          <w:sz w:val="28"/>
          <w:szCs w:val="28"/>
        </w:rPr>
      </w:pPr>
    </w:p>
    <w:p w:rsidR="00BD54F7" w:rsidRDefault="00BD54F7">
      <w:pPr>
        <w:rPr>
          <w:rStyle w:val="a6"/>
          <w:rFonts w:ascii="Times New Roman" w:hAnsi="Times New Roman" w:cs="Times New Roman"/>
          <w:sz w:val="28"/>
          <w:szCs w:val="28"/>
        </w:rPr>
      </w:pPr>
    </w:p>
    <w:p w:rsidR="00BD54F7" w:rsidRDefault="00BD54F7">
      <w:pPr>
        <w:rPr>
          <w:rStyle w:val="a6"/>
          <w:rFonts w:ascii="Times New Roman" w:hAnsi="Times New Roman" w:cs="Times New Roman"/>
          <w:sz w:val="28"/>
          <w:szCs w:val="28"/>
        </w:rPr>
      </w:pPr>
    </w:p>
    <w:p w:rsidR="00BD54F7" w:rsidRDefault="00BD54F7">
      <w:pPr>
        <w:rPr>
          <w:rStyle w:val="a6"/>
          <w:rFonts w:ascii="Times New Roman" w:hAnsi="Times New Roman" w:cs="Times New Roman"/>
          <w:sz w:val="28"/>
          <w:szCs w:val="28"/>
        </w:rPr>
      </w:pPr>
    </w:p>
    <w:p w:rsidR="00BD54F7" w:rsidRPr="00F4301F" w:rsidRDefault="00BD54F7" w:rsidP="00F430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301F">
        <w:rPr>
          <w:rFonts w:ascii="Times New Roman" w:hAnsi="Times New Roman" w:cs="Times New Roman"/>
          <w:b/>
          <w:sz w:val="28"/>
          <w:szCs w:val="28"/>
        </w:rPr>
        <w:lastRenderedPageBreak/>
        <w:t>Аннотация основных методических разработок к дополнительной предпрофессиональной программе «Футбол».</w:t>
      </w:r>
    </w:p>
    <w:p w:rsidR="00BD54F7" w:rsidRPr="00F4301F" w:rsidRDefault="00BD54F7" w:rsidP="00F4301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54F7" w:rsidRPr="00BD54F7" w:rsidRDefault="00BD54F7" w:rsidP="00F4301F">
      <w:pPr>
        <w:jc w:val="both"/>
        <w:rPr>
          <w:rFonts w:ascii="Times New Roman" w:hAnsi="Times New Roman" w:cs="Times New Roman"/>
          <w:sz w:val="28"/>
          <w:szCs w:val="28"/>
        </w:rPr>
      </w:pPr>
      <w:r w:rsidRPr="00BD54F7">
        <w:rPr>
          <w:rFonts w:ascii="Times New Roman" w:hAnsi="Times New Roman" w:cs="Times New Roman"/>
          <w:sz w:val="28"/>
          <w:szCs w:val="28"/>
        </w:rPr>
        <w:t>1.Методическая разработка «Технические приемы игры в мини-футбол для групп НП» https://189131.selcdn.ru/leonardo/uploadsForSiteId/1645/content/7ed53017-28ec-4aa2-a5c6-184baa6fda8c.pdf</w:t>
      </w:r>
    </w:p>
    <w:p w:rsidR="00BD54F7" w:rsidRPr="00BD54F7" w:rsidRDefault="00BD54F7" w:rsidP="00F4301F">
      <w:pPr>
        <w:jc w:val="both"/>
        <w:rPr>
          <w:rFonts w:ascii="Times New Roman" w:hAnsi="Times New Roman" w:cs="Times New Roman"/>
          <w:sz w:val="28"/>
          <w:szCs w:val="28"/>
        </w:rPr>
      </w:pPr>
      <w:r w:rsidRPr="00BD54F7">
        <w:rPr>
          <w:rFonts w:ascii="Times New Roman" w:hAnsi="Times New Roman" w:cs="Times New Roman"/>
          <w:sz w:val="28"/>
          <w:szCs w:val="28"/>
        </w:rPr>
        <w:t xml:space="preserve"> состоит из основных понятий, приемов техники и тактики игры, разнообразных условий, в которых применяется тот или иной прием, стимулирование и совершенствование способов его применения и выполнения.</w:t>
      </w:r>
    </w:p>
    <w:p w:rsidR="00BD54F7" w:rsidRPr="00BD54F7" w:rsidRDefault="00BD54F7" w:rsidP="00F4301F">
      <w:pPr>
        <w:jc w:val="both"/>
        <w:rPr>
          <w:rFonts w:ascii="Times New Roman" w:hAnsi="Times New Roman" w:cs="Times New Roman"/>
          <w:sz w:val="28"/>
          <w:szCs w:val="28"/>
        </w:rPr>
      </w:pPr>
      <w:r w:rsidRPr="00BD54F7">
        <w:rPr>
          <w:rFonts w:ascii="Times New Roman" w:hAnsi="Times New Roman" w:cs="Times New Roman"/>
          <w:sz w:val="28"/>
          <w:szCs w:val="28"/>
        </w:rPr>
        <w:t xml:space="preserve"> Методическая разработка охватывает следующие разделы:</w:t>
      </w:r>
    </w:p>
    <w:p w:rsidR="00BD54F7" w:rsidRPr="00BD54F7" w:rsidRDefault="00BD54F7" w:rsidP="00F4301F">
      <w:pPr>
        <w:jc w:val="both"/>
        <w:rPr>
          <w:rFonts w:ascii="Times New Roman" w:hAnsi="Times New Roman" w:cs="Times New Roman"/>
          <w:sz w:val="28"/>
          <w:szCs w:val="28"/>
        </w:rPr>
      </w:pPr>
      <w:r w:rsidRPr="00BD54F7">
        <w:rPr>
          <w:rFonts w:ascii="Times New Roman" w:hAnsi="Times New Roman" w:cs="Times New Roman"/>
          <w:sz w:val="28"/>
          <w:szCs w:val="28"/>
        </w:rPr>
        <w:t>- правила игры;</w:t>
      </w:r>
    </w:p>
    <w:p w:rsidR="00BD54F7" w:rsidRPr="00BD54F7" w:rsidRDefault="00BD54F7" w:rsidP="00F4301F">
      <w:pPr>
        <w:jc w:val="both"/>
        <w:rPr>
          <w:rFonts w:ascii="Times New Roman" w:hAnsi="Times New Roman" w:cs="Times New Roman"/>
          <w:sz w:val="28"/>
          <w:szCs w:val="28"/>
        </w:rPr>
      </w:pPr>
      <w:r w:rsidRPr="00BD54F7">
        <w:rPr>
          <w:rFonts w:ascii="Times New Roman" w:hAnsi="Times New Roman" w:cs="Times New Roman"/>
          <w:sz w:val="28"/>
          <w:szCs w:val="28"/>
        </w:rPr>
        <w:t xml:space="preserve"> -упражнения ударов по мячу ногами: серединой подъема, носком, внутренней и внешней частью подъема, с полулета и лета;</w:t>
      </w:r>
    </w:p>
    <w:p w:rsidR="00BD54F7" w:rsidRPr="00BD54F7" w:rsidRDefault="00BD54F7" w:rsidP="00F4301F">
      <w:pPr>
        <w:jc w:val="both"/>
        <w:rPr>
          <w:rFonts w:ascii="Times New Roman" w:hAnsi="Times New Roman" w:cs="Times New Roman"/>
          <w:sz w:val="28"/>
          <w:szCs w:val="28"/>
        </w:rPr>
      </w:pPr>
      <w:r w:rsidRPr="00BD54F7">
        <w:rPr>
          <w:rFonts w:ascii="Times New Roman" w:hAnsi="Times New Roman" w:cs="Times New Roman"/>
          <w:sz w:val="28"/>
          <w:szCs w:val="28"/>
        </w:rPr>
        <w:t>- остановка мяча: внутренней стороной стопы, подошвой.</w:t>
      </w:r>
    </w:p>
    <w:p w:rsidR="00BD54F7" w:rsidRPr="00BD54F7" w:rsidRDefault="00BD54F7" w:rsidP="00F4301F">
      <w:pPr>
        <w:jc w:val="both"/>
        <w:rPr>
          <w:rFonts w:ascii="Times New Roman" w:hAnsi="Times New Roman" w:cs="Times New Roman"/>
          <w:sz w:val="28"/>
          <w:szCs w:val="28"/>
        </w:rPr>
      </w:pPr>
      <w:r w:rsidRPr="00BD54F7">
        <w:rPr>
          <w:rFonts w:ascii="Times New Roman" w:hAnsi="Times New Roman" w:cs="Times New Roman"/>
          <w:sz w:val="28"/>
          <w:szCs w:val="28"/>
        </w:rPr>
        <w:t xml:space="preserve">В разработке описана характеристика и методика обучения в мини-футбол. При изучении любого технического приема, необходимо последовательно переходить от одних педагогических задач к другим, основываясь на физиологической природе формирования двигательных навыков. В разделе технической подготовки раскрыты основные задачи физической подготовки. Для техники владения мячом представлены и раскрыты приемы - это остановка мяча, удары и ведение мяч. </w:t>
      </w:r>
    </w:p>
    <w:p w:rsidR="00BD54F7" w:rsidRPr="00BD54F7" w:rsidRDefault="00BD54F7" w:rsidP="00F4301F">
      <w:pPr>
        <w:jc w:val="both"/>
        <w:rPr>
          <w:rFonts w:ascii="Times New Roman" w:hAnsi="Times New Roman" w:cs="Times New Roman"/>
          <w:sz w:val="28"/>
          <w:szCs w:val="28"/>
        </w:rPr>
      </w:pPr>
      <w:r w:rsidRPr="00BD54F7">
        <w:rPr>
          <w:rFonts w:ascii="Times New Roman" w:hAnsi="Times New Roman" w:cs="Times New Roman"/>
          <w:sz w:val="28"/>
          <w:szCs w:val="28"/>
        </w:rPr>
        <w:t xml:space="preserve">Данная методика направлена на изучение техники и тактики основных приемов игры в мини-футбол. </w:t>
      </w:r>
    </w:p>
    <w:p w:rsidR="00BD54F7" w:rsidRPr="00BD54F7" w:rsidRDefault="00BD54F7" w:rsidP="00F4301F">
      <w:pPr>
        <w:jc w:val="both"/>
        <w:rPr>
          <w:rFonts w:ascii="Times New Roman" w:hAnsi="Times New Roman" w:cs="Times New Roman"/>
          <w:sz w:val="28"/>
          <w:szCs w:val="28"/>
        </w:rPr>
      </w:pPr>
      <w:r w:rsidRPr="00BD54F7">
        <w:rPr>
          <w:rFonts w:ascii="Times New Roman" w:hAnsi="Times New Roman" w:cs="Times New Roman"/>
          <w:sz w:val="28"/>
          <w:szCs w:val="28"/>
        </w:rPr>
        <w:t xml:space="preserve">2. Методическая разработка по футболу по </w:t>
      </w:r>
      <w:r w:rsidR="00F4301F" w:rsidRPr="00BD54F7">
        <w:rPr>
          <w:rFonts w:ascii="Times New Roman" w:hAnsi="Times New Roman" w:cs="Times New Roman"/>
          <w:sz w:val="28"/>
          <w:szCs w:val="28"/>
        </w:rPr>
        <w:t>теме: «</w:t>
      </w:r>
      <w:r w:rsidRPr="00BD54F7">
        <w:rPr>
          <w:rFonts w:ascii="Times New Roman" w:hAnsi="Times New Roman" w:cs="Times New Roman"/>
          <w:sz w:val="28"/>
          <w:szCs w:val="28"/>
        </w:rPr>
        <w:t>Тактические особенности игры в футбол»</w:t>
      </w:r>
    </w:p>
    <w:p w:rsidR="00BD54F7" w:rsidRPr="00BD54F7" w:rsidRDefault="00BD54F7" w:rsidP="00F4301F">
      <w:pPr>
        <w:jc w:val="both"/>
        <w:rPr>
          <w:rFonts w:ascii="Times New Roman" w:hAnsi="Times New Roman" w:cs="Times New Roman"/>
          <w:sz w:val="28"/>
          <w:szCs w:val="28"/>
        </w:rPr>
      </w:pPr>
      <w:r w:rsidRPr="00BD54F7">
        <w:rPr>
          <w:rFonts w:ascii="Times New Roman" w:hAnsi="Times New Roman" w:cs="Times New Roman"/>
          <w:sz w:val="28"/>
          <w:szCs w:val="28"/>
        </w:rPr>
        <w:t>https://189131.selcdn.ru/leonardo/uploadsForSiteId/1645/content/dabbb233-2a47-443d-900c-f7896ae64fae.pdf</w:t>
      </w:r>
    </w:p>
    <w:p w:rsidR="00BD54F7" w:rsidRPr="00BD54F7" w:rsidRDefault="00BD54F7" w:rsidP="00F4301F">
      <w:pPr>
        <w:jc w:val="both"/>
        <w:rPr>
          <w:rFonts w:ascii="Times New Roman" w:hAnsi="Times New Roman" w:cs="Times New Roman"/>
          <w:sz w:val="28"/>
          <w:szCs w:val="28"/>
        </w:rPr>
      </w:pPr>
      <w:r w:rsidRPr="00BD54F7">
        <w:rPr>
          <w:rFonts w:ascii="Times New Roman" w:hAnsi="Times New Roman" w:cs="Times New Roman"/>
          <w:sz w:val="28"/>
          <w:szCs w:val="28"/>
        </w:rPr>
        <w:t xml:space="preserve">Применение игровых методов на занятиях придаёт учебно-воспитательному процессу привлекательную игровую форму с введением в неё одного или нескольких игровых элементов. </w:t>
      </w:r>
    </w:p>
    <w:p w:rsidR="00BD54F7" w:rsidRPr="00BD54F7" w:rsidRDefault="00BD54F7" w:rsidP="00F4301F">
      <w:pPr>
        <w:jc w:val="both"/>
        <w:rPr>
          <w:rFonts w:ascii="Times New Roman" w:hAnsi="Times New Roman" w:cs="Times New Roman"/>
          <w:sz w:val="28"/>
          <w:szCs w:val="28"/>
        </w:rPr>
      </w:pPr>
      <w:r w:rsidRPr="00BD54F7">
        <w:rPr>
          <w:rFonts w:ascii="Times New Roman" w:hAnsi="Times New Roman" w:cs="Times New Roman"/>
          <w:sz w:val="28"/>
          <w:szCs w:val="28"/>
        </w:rPr>
        <w:t>В разработке доступно рассказано о некоторых тактических комбинациях в нападении, а также о мастерстве игровых упражнений.</w:t>
      </w:r>
    </w:p>
    <w:p w:rsidR="00BD54F7" w:rsidRPr="00BD54F7" w:rsidRDefault="00BD54F7" w:rsidP="00F4301F">
      <w:pPr>
        <w:jc w:val="both"/>
        <w:rPr>
          <w:rFonts w:ascii="Times New Roman" w:hAnsi="Times New Roman" w:cs="Times New Roman"/>
          <w:sz w:val="28"/>
          <w:szCs w:val="28"/>
        </w:rPr>
      </w:pPr>
      <w:r w:rsidRPr="00BD54F7">
        <w:rPr>
          <w:rFonts w:ascii="Times New Roman" w:hAnsi="Times New Roman" w:cs="Times New Roman"/>
          <w:sz w:val="28"/>
          <w:szCs w:val="28"/>
        </w:rPr>
        <w:lastRenderedPageBreak/>
        <w:t>Описан элемент открывание - важнейший тактический прием футбола на примере упражнений: игра с партнером, игра в четверо ворот, квадрат.</w:t>
      </w:r>
    </w:p>
    <w:p w:rsidR="00BD54F7" w:rsidRPr="00BD54F7" w:rsidRDefault="00BD54F7" w:rsidP="00F4301F">
      <w:pPr>
        <w:jc w:val="both"/>
        <w:rPr>
          <w:rFonts w:ascii="Times New Roman" w:hAnsi="Times New Roman" w:cs="Times New Roman"/>
          <w:sz w:val="28"/>
          <w:szCs w:val="28"/>
        </w:rPr>
      </w:pPr>
      <w:r w:rsidRPr="00BD54F7">
        <w:rPr>
          <w:rFonts w:ascii="Times New Roman" w:hAnsi="Times New Roman" w:cs="Times New Roman"/>
          <w:sz w:val="28"/>
          <w:szCs w:val="28"/>
        </w:rPr>
        <w:t>Закрывание – необходимый прием для успешной игры в команде рассмотрен на примере упражнений: двое против одного, один против двух, двое на двое, штурм ворот.</w:t>
      </w:r>
    </w:p>
    <w:p w:rsidR="00BD54F7" w:rsidRPr="00BD54F7" w:rsidRDefault="00BD54F7" w:rsidP="00F4301F">
      <w:pPr>
        <w:jc w:val="both"/>
        <w:rPr>
          <w:rFonts w:ascii="Times New Roman" w:hAnsi="Times New Roman" w:cs="Times New Roman"/>
          <w:sz w:val="28"/>
          <w:szCs w:val="28"/>
        </w:rPr>
      </w:pPr>
      <w:r w:rsidRPr="00BD54F7">
        <w:rPr>
          <w:rFonts w:ascii="Times New Roman" w:hAnsi="Times New Roman" w:cs="Times New Roman"/>
          <w:sz w:val="28"/>
          <w:szCs w:val="28"/>
        </w:rPr>
        <w:t>Ведение и обводка –эффективные приемы игры в футбол описаны в упражнениях: дриблеры, только вперед, обведи партнеров.</w:t>
      </w:r>
    </w:p>
    <w:p w:rsidR="00BD54F7" w:rsidRPr="00BD54F7" w:rsidRDefault="00BD54F7" w:rsidP="00F4301F">
      <w:pPr>
        <w:jc w:val="both"/>
        <w:rPr>
          <w:rFonts w:ascii="Times New Roman" w:hAnsi="Times New Roman" w:cs="Times New Roman"/>
          <w:sz w:val="28"/>
          <w:szCs w:val="28"/>
        </w:rPr>
      </w:pPr>
      <w:r w:rsidRPr="00BD54F7">
        <w:rPr>
          <w:rFonts w:ascii="Times New Roman" w:hAnsi="Times New Roman" w:cs="Times New Roman"/>
          <w:sz w:val="28"/>
          <w:szCs w:val="28"/>
        </w:rPr>
        <w:t xml:space="preserve">Удары по воротам – важнейшие тактические действия рассмотрены на примере упражнений: </w:t>
      </w:r>
      <w:r w:rsidR="00F4301F" w:rsidRPr="00BD54F7">
        <w:rPr>
          <w:rFonts w:ascii="Times New Roman" w:hAnsi="Times New Roman" w:cs="Times New Roman"/>
          <w:sz w:val="28"/>
          <w:szCs w:val="28"/>
        </w:rPr>
        <w:t>по указанной</w:t>
      </w:r>
      <w:r w:rsidRPr="00BD54F7">
        <w:rPr>
          <w:rFonts w:ascii="Times New Roman" w:hAnsi="Times New Roman" w:cs="Times New Roman"/>
          <w:sz w:val="28"/>
          <w:szCs w:val="28"/>
        </w:rPr>
        <w:t xml:space="preserve"> цели, удар с хода, удар с лета, борьба в воздухе.</w:t>
      </w:r>
    </w:p>
    <w:p w:rsidR="00BD54F7" w:rsidRDefault="00BD54F7" w:rsidP="00F430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54F7" w:rsidRDefault="00BD54F7" w:rsidP="00F430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54F7" w:rsidRDefault="00BD54F7" w:rsidP="00F430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54F7" w:rsidRDefault="00BD54F7" w:rsidP="00F430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54F7" w:rsidRDefault="00BD54F7" w:rsidP="00F430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54F7" w:rsidRDefault="00BD54F7" w:rsidP="00F430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54F7" w:rsidRDefault="00BD54F7" w:rsidP="00F430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54F7" w:rsidRDefault="00BD54F7" w:rsidP="00F430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54F7" w:rsidRDefault="00BD54F7" w:rsidP="00F430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54F7" w:rsidRDefault="00BD54F7" w:rsidP="00F430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54F7" w:rsidRDefault="00BD54F7" w:rsidP="00F430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54F7" w:rsidRDefault="00BD54F7" w:rsidP="00F430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54F7" w:rsidRDefault="00BD54F7" w:rsidP="00F430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54F7" w:rsidRDefault="00BD54F7" w:rsidP="00F430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54F7" w:rsidRDefault="00BD54F7" w:rsidP="00F430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54F7" w:rsidRDefault="00BD54F7" w:rsidP="00F430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54F7" w:rsidRDefault="00BD54F7" w:rsidP="00F430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54F7" w:rsidRDefault="00BD54F7" w:rsidP="00F430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54F7" w:rsidRDefault="00BD54F7" w:rsidP="00F430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54F7" w:rsidRDefault="00BD54F7" w:rsidP="00F430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54F7" w:rsidRDefault="00BD54F7">
      <w:pPr>
        <w:rPr>
          <w:rFonts w:ascii="Times New Roman" w:hAnsi="Times New Roman" w:cs="Times New Roman"/>
          <w:sz w:val="28"/>
          <w:szCs w:val="28"/>
        </w:rPr>
      </w:pPr>
    </w:p>
    <w:p w:rsidR="00BD54F7" w:rsidRDefault="00BD54F7">
      <w:pPr>
        <w:rPr>
          <w:rFonts w:ascii="Times New Roman" w:hAnsi="Times New Roman" w:cs="Times New Roman"/>
          <w:sz w:val="28"/>
          <w:szCs w:val="28"/>
        </w:rPr>
      </w:pPr>
    </w:p>
    <w:p w:rsidR="00BD54F7" w:rsidRPr="00BD54F7" w:rsidRDefault="00BD54F7" w:rsidP="00BD54F7">
      <w:pPr>
        <w:rPr>
          <w:rFonts w:ascii="Times New Roman" w:hAnsi="Times New Roman" w:cs="Times New Roman"/>
          <w:b/>
          <w:sz w:val="28"/>
          <w:szCs w:val="28"/>
        </w:rPr>
      </w:pPr>
      <w:r w:rsidRPr="00BD54F7">
        <w:rPr>
          <w:rFonts w:ascii="Times New Roman" w:hAnsi="Times New Roman" w:cs="Times New Roman"/>
          <w:b/>
          <w:sz w:val="28"/>
          <w:szCs w:val="28"/>
        </w:rPr>
        <w:t xml:space="preserve">Диагностика результативности сформированных </w:t>
      </w:r>
    </w:p>
    <w:p w:rsidR="00BD54F7" w:rsidRPr="00BD54F7" w:rsidRDefault="00BD54F7" w:rsidP="00BD54F7">
      <w:pPr>
        <w:rPr>
          <w:rFonts w:ascii="Times New Roman" w:hAnsi="Times New Roman" w:cs="Times New Roman"/>
          <w:b/>
          <w:sz w:val="28"/>
          <w:szCs w:val="28"/>
        </w:rPr>
      </w:pPr>
      <w:r w:rsidRPr="00BD54F7">
        <w:rPr>
          <w:rFonts w:ascii="Times New Roman" w:hAnsi="Times New Roman" w:cs="Times New Roman"/>
          <w:b/>
          <w:sz w:val="28"/>
          <w:szCs w:val="28"/>
        </w:rPr>
        <w:t>предметных компетенций по программе</w:t>
      </w:r>
    </w:p>
    <w:p w:rsidR="00BD54F7" w:rsidRPr="00BD54F7" w:rsidRDefault="00BD54F7" w:rsidP="00BD54F7">
      <w:pPr>
        <w:rPr>
          <w:rFonts w:ascii="Times New Roman" w:hAnsi="Times New Roman" w:cs="Times New Roman"/>
          <w:sz w:val="28"/>
          <w:szCs w:val="28"/>
        </w:rPr>
      </w:pPr>
    </w:p>
    <w:p w:rsidR="00BD54F7" w:rsidRPr="00BD54F7" w:rsidRDefault="00BD54F7" w:rsidP="00BD54F7">
      <w:pPr>
        <w:rPr>
          <w:rFonts w:ascii="Times New Roman" w:hAnsi="Times New Roman" w:cs="Times New Roman"/>
          <w:sz w:val="28"/>
          <w:szCs w:val="28"/>
        </w:rPr>
      </w:pPr>
      <w:r w:rsidRPr="00BD54F7">
        <w:rPr>
          <w:rFonts w:ascii="Times New Roman" w:hAnsi="Times New Roman" w:cs="Times New Roman"/>
          <w:sz w:val="28"/>
          <w:szCs w:val="28"/>
        </w:rPr>
        <w:t xml:space="preserve">Диагностика результативности представляет собой комплекс контроля определяющий эффективность учебной работы на всем ее протяжении. </w:t>
      </w:r>
    </w:p>
    <w:p w:rsidR="00BD54F7" w:rsidRPr="00BD54F7" w:rsidRDefault="00BD54F7" w:rsidP="00BD54F7">
      <w:pPr>
        <w:rPr>
          <w:rFonts w:ascii="Times New Roman" w:hAnsi="Times New Roman" w:cs="Times New Roman"/>
          <w:sz w:val="28"/>
          <w:szCs w:val="28"/>
        </w:rPr>
      </w:pPr>
      <w:r w:rsidRPr="00BD54F7">
        <w:rPr>
          <w:rFonts w:ascii="Times New Roman" w:hAnsi="Times New Roman" w:cs="Times New Roman"/>
          <w:sz w:val="28"/>
          <w:szCs w:val="28"/>
        </w:rPr>
        <w:t xml:space="preserve">Протоколы контроля размещены </w:t>
      </w:r>
      <w:hyperlink r:id="rId7" w:history="1">
        <w:r w:rsidRPr="00BD54F7">
          <w:rPr>
            <w:rStyle w:val="a6"/>
            <w:rFonts w:ascii="Times New Roman" w:hAnsi="Times New Roman" w:cs="Times New Roman"/>
            <w:sz w:val="28"/>
            <w:szCs w:val="28"/>
          </w:rPr>
          <w:t>https://189131.selcdn.ru/leonardo/assets/uploads/attachments/b14a_bqXTIplN6dDAtwZSHWF3Ce80.pdf</w:t>
        </w:r>
      </w:hyperlink>
    </w:p>
    <w:p w:rsidR="00BD54F7" w:rsidRPr="00BD54F7" w:rsidRDefault="00BD54F7" w:rsidP="00BD54F7">
      <w:pPr>
        <w:rPr>
          <w:rFonts w:ascii="Times New Roman" w:hAnsi="Times New Roman" w:cs="Times New Roman"/>
          <w:sz w:val="28"/>
          <w:szCs w:val="28"/>
        </w:rPr>
      </w:pPr>
      <w:r w:rsidRPr="00BD54F7">
        <w:rPr>
          <w:rFonts w:ascii="Times New Roman" w:hAnsi="Times New Roman" w:cs="Times New Roman"/>
          <w:sz w:val="28"/>
          <w:szCs w:val="28"/>
        </w:rPr>
        <w:t>Результативность реализации программы отслеживается через:</w:t>
      </w:r>
    </w:p>
    <w:p w:rsidR="00BD54F7" w:rsidRPr="00BD54F7" w:rsidRDefault="00BD54F7" w:rsidP="00BD54F7">
      <w:pPr>
        <w:rPr>
          <w:rFonts w:ascii="Times New Roman" w:hAnsi="Times New Roman" w:cs="Times New Roman"/>
          <w:sz w:val="28"/>
          <w:szCs w:val="28"/>
        </w:rPr>
      </w:pPr>
      <w:r w:rsidRPr="00BD54F7">
        <w:rPr>
          <w:rFonts w:ascii="Times New Roman" w:hAnsi="Times New Roman" w:cs="Times New Roman"/>
          <w:sz w:val="28"/>
          <w:szCs w:val="28"/>
        </w:rPr>
        <w:t>- предварительный контроль (оценка уровня развития физических качеств), осуществляется педагогом в форме тестирования;</w:t>
      </w:r>
    </w:p>
    <w:p w:rsidR="00BD54F7" w:rsidRPr="00BD54F7" w:rsidRDefault="00BD54F7" w:rsidP="00BD54F7">
      <w:pPr>
        <w:rPr>
          <w:rFonts w:ascii="Times New Roman" w:hAnsi="Times New Roman" w:cs="Times New Roman"/>
          <w:sz w:val="28"/>
          <w:szCs w:val="28"/>
        </w:rPr>
      </w:pPr>
      <w:r w:rsidRPr="00BD54F7">
        <w:rPr>
          <w:rFonts w:ascii="Times New Roman" w:hAnsi="Times New Roman" w:cs="Times New Roman"/>
          <w:sz w:val="28"/>
          <w:szCs w:val="28"/>
        </w:rPr>
        <w:t>- текущий контроль (оценка усвоения изучаемого материала, физической подготовленности и состояния здоровья) осуществляется педагогом в форме наблюдения;</w:t>
      </w:r>
    </w:p>
    <w:p w:rsidR="00BD54F7" w:rsidRPr="00BD54F7" w:rsidRDefault="00BD54F7" w:rsidP="00BD54F7">
      <w:pPr>
        <w:rPr>
          <w:rFonts w:ascii="Times New Roman" w:hAnsi="Times New Roman" w:cs="Times New Roman"/>
          <w:sz w:val="28"/>
          <w:szCs w:val="28"/>
        </w:rPr>
      </w:pPr>
      <w:r w:rsidRPr="00BD54F7">
        <w:rPr>
          <w:rFonts w:ascii="Times New Roman" w:hAnsi="Times New Roman" w:cs="Times New Roman"/>
          <w:sz w:val="28"/>
          <w:szCs w:val="28"/>
        </w:rPr>
        <w:t>- промежуточный контроль подготовленности - (навыки) проводится один раз в полугодие в форме тестирования;</w:t>
      </w:r>
    </w:p>
    <w:p w:rsidR="00BD54F7" w:rsidRPr="00BD54F7" w:rsidRDefault="00BD54F7" w:rsidP="00BD54F7">
      <w:pPr>
        <w:rPr>
          <w:rFonts w:ascii="Times New Roman" w:hAnsi="Times New Roman" w:cs="Times New Roman"/>
          <w:sz w:val="28"/>
          <w:szCs w:val="28"/>
        </w:rPr>
      </w:pPr>
      <w:r w:rsidRPr="00BD54F7">
        <w:rPr>
          <w:rFonts w:ascii="Times New Roman" w:hAnsi="Times New Roman" w:cs="Times New Roman"/>
          <w:sz w:val="28"/>
          <w:szCs w:val="28"/>
        </w:rPr>
        <w:t>- итоговая аттестация, проводится в конце каждого учебного года, в форме выполнения контрольных упражнений (тестирование) по общей физической подготовке, уровню освоения туристских навыков, а также теоретических знаний.</w:t>
      </w:r>
    </w:p>
    <w:p w:rsidR="00BD54F7" w:rsidRPr="00BD54F7" w:rsidRDefault="00BD54F7" w:rsidP="00BD54F7">
      <w:pPr>
        <w:rPr>
          <w:rFonts w:ascii="Times New Roman" w:hAnsi="Times New Roman" w:cs="Times New Roman"/>
          <w:sz w:val="28"/>
          <w:szCs w:val="28"/>
        </w:rPr>
      </w:pPr>
      <w:r w:rsidRPr="00BD54F7">
        <w:rPr>
          <w:rFonts w:ascii="Times New Roman" w:hAnsi="Times New Roman" w:cs="Times New Roman"/>
          <w:sz w:val="28"/>
          <w:szCs w:val="28"/>
        </w:rPr>
        <w:t>По итогам прохождения каждого года обучения каждый обучающийся проходит итоговую аттестацию в форме выполнения контрольных упражнений и уровню освоения спортивных навыков по футболу.</w:t>
      </w:r>
    </w:p>
    <w:p w:rsidR="00BD54F7" w:rsidRPr="00BD54F7" w:rsidRDefault="00BD54F7" w:rsidP="00BD54F7">
      <w:pPr>
        <w:rPr>
          <w:rFonts w:ascii="Times New Roman" w:hAnsi="Times New Roman" w:cs="Times New Roman"/>
          <w:sz w:val="28"/>
          <w:szCs w:val="28"/>
        </w:rPr>
      </w:pPr>
      <w:r w:rsidRPr="00BD54F7">
        <w:rPr>
          <w:rFonts w:ascii="Times New Roman" w:hAnsi="Times New Roman" w:cs="Times New Roman"/>
          <w:sz w:val="28"/>
          <w:szCs w:val="28"/>
        </w:rPr>
        <w:t>При сдаче КПН обучающиеся показали улучшение показателей (высокие результаты)</w:t>
      </w:r>
    </w:p>
    <w:p w:rsidR="00BD54F7" w:rsidRPr="00BD54F7" w:rsidRDefault="00BD54F7" w:rsidP="00BD54F7">
      <w:pPr>
        <w:rPr>
          <w:rFonts w:ascii="Times New Roman" w:hAnsi="Times New Roman" w:cs="Times New Roman"/>
          <w:sz w:val="28"/>
          <w:szCs w:val="28"/>
        </w:rPr>
      </w:pPr>
    </w:p>
    <w:p w:rsidR="00BD54F7" w:rsidRPr="00BD54F7" w:rsidRDefault="00BD54F7" w:rsidP="00BD54F7">
      <w:pPr>
        <w:rPr>
          <w:rFonts w:ascii="Times New Roman" w:hAnsi="Times New Roman" w:cs="Times New Roman"/>
          <w:sz w:val="28"/>
          <w:szCs w:val="28"/>
        </w:rPr>
      </w:pPr>
      <w:r w:rsidRPr="00BD54F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</w:p>
    <w:tbl>
      <w:tblPr>
        <w:tblStyle w:val="a7"/>
        <w:tblW w:w="9464" w:type="dxa"/>
        <w:tblLayout w:type="fixed"/>
        <w:tblLook w:val="04A0" w:firstRow="1" w:lastRow="0" w:firstColumn="1" w:lastColumn="0" w:noHBand="0" w:noVBand="1"/>
      </w:tblPr>
      <w:tblGrid>
        <w:gridCol w:w="1668"/>
        <w:gridCol w:w="1275"/>
        <w:gridCol w:w="1418"/>
        <w:gridCol w:w="1418"/>
        <w:gridCol w:w="1276"/>
        <w:gridCol w:w="1276"/>
        <w:gridCol w:w="1133"/>
      </w:tblGrid>
      <w:tr w:rsidR="00BD54F7" w:rsidRPr="00BD54F7" w:rsidTr="00C10442">
        <w:tc>
          <w:tcPr>
            <w:tcW w:w="1668" w:type="dxa"/>
          </w:tcPr>
          <w:p w:rsidR="00BD54F7" w:rsidRPr="00BD54F7" w:rsidRDefault="00BD54F7" w:rsidP="00BD54F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54F7">
              <w:rPr>
                <w:rFonts w:ascii="Times New Roman" w:hAnsi="Times New Roman" w:cs="Times New Roman"/>
                <w:sz w:val="28"/>
                <w:szCs w:val="28"/>
              </w:rPr>
              <w:t>Виды контроля</w:t>
            </w:r>
          </w:p>
        </w:tc>
        <w:tc>
          <w:tcPr>
            <w:tcW w:w="1275" w:type="dxa"/>
          </w:tcPr>
          <w:p w:rsidR="00BD54F7" w:rsidRPr="00BD54F7" w:rsidRDefault="00BD54F7" w:rsidP="00BD54F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54F7">
              <w:rPr>
                <w:rFonts w:ascii="Times New Roman" w:hAnsi="Times New Roman" w:cs="Times New Roman"/>
                <w:sz w:val="28"/>
                <w:szCs w:val="28"/>
              </w:rPr>
              <w:t>НП-3, 10.09.</w:t>
            </w:r>
          </w:p>
          <w:p w:rsidR="00BD54F7" w:rsidRPr="00BD54F7" w:rsidRDefault="00BD54F7" w:rsidP="00BD54F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54F7">
              <w:rPr>
                <w:rFonts w:ascii="Times New Roman" w:hAnsi="Times New Roman" w:cs="Times New Roman"/>
                <w:sz w:val="28"/>
                <w:szCs w:val="28"/>
              </w:rPr>
              <w:t>2015 г.</w:t>
            </w:r>
          </w:p>
        </w:tc>
        <w:tc>
          <w:tcPr>
            <w:tcW w:w="1418" w:type="dxa"/>
          </w:tcPr>
          <w:p w:rsidR="00BD54F7" w:rsidRPr="00BD54F7" w:rsidRDefault="00BD54F7" w:rsidP="00BD54F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54F7">
              <w:rPr>
                <w:rFonts w:ascii="Times New Roman" w:hAnsi="Times New Roman" w:cs="Times New Roman"/>
                <w:sz w:val="28"/>
                <w:szCs w:val="28"/>
              </w:rPr>
              <w:t>НП-3,</w:t>
            </w:r>
          </w:p>
          <w:p w:rsidR="00BD54F7" w:rsidRPr="00BD54F7" w:rsidRDefault="00BD54F7" w:rsidP="00BD54F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54F7">
              <w:rPr>
                <w:rFonts w:ascii="Times New Roman" w:hAnsi="Times New Roman" w:cs="Times New Roman"/>
                <w:sz w:val="28"/>
                <w:szCs w:val="28"/>
              </w:rPr>
              <w:t>28.04.</w:t>
            </w:r>
          </w:p>
          <w:p w:rsidR="00BD54F7" w:rsidRPr="00BD54F7" w:rsidRDefault="00BD54F7" w:rsidP="00BD54F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54F7">
              <w:rPr>
                <w:rFonts w:ascii="Times New Roman" w:hAnsi="Times New Roman" w:cs="Times New Roman"/>
                <w:sz w:val="28"/>
                <w:szCs w:val="28"/>
              </w:rPr>
              <w:t>2016 г.</w:t>
            </w:r>
          </w:p>
        </w:tc>
        <w:tc>
          <w:tcPr>
            <w:tcW w:w="1418" w:type="dxa"/>
          </w:tcPr>
          <w:p w:rsidR="00BD54F7" w:rsidRPr="00BD54F7" w:rsidRDefault="00BD54F7" w:rsidP="00BD54F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54F7">
              <w:rPr>
                <w:rFonts w:ascii="Times New Roman" w:hAnsi="Times New Roman" w:cs="Times New Roman"/>
                <w:sz w:val="28"/>
                <w:szCs w:val="28"/>
              </w:rPr>
              <w:t>УТ-1,</w:t>
            </w:r>
          </w:p>
          <w:p w:rsidR="00BD54F7" w:rsidRPr="00BD54F7" w:rsidRDefault="00BD54F7" w:rsidP="00BD54F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54F7">
              <w:rPr>
                <w:rFonts w:ascii="Times New Roman" w:hAnsi="Times New Roman" w:cs="Times New Roman"/>
                <w:sz w:val="28"/>
                <w:szCs w:val="28"/>
              </w:rPr>
              <w:t>11.09.</w:t>
            </w:r>
          </w:p>
          <w:p w:rsidR="00BD54F7" w:rsidRPr="00BD54F7" w:rsidRDefault="00BD54F7" w:rsidP="00BD54F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54F7">
              <w:rPr>
                <w:rFonts w:ascii="Times New Roman" w:hAnsi="Times New Roman" w:cs="Times New Roman"/>
                <w:sz w:val="28"/>
                <w:szCs w:val="28"/>
              </w:rPr>
              <w:t>2016 г.</w:t>
            </w:r>
          </w:p>
        </w:tc>
        <w:tc>
          <w:tcPr>
            <w:tcW w:w="1276" w:type="dxa"/>
          </w:tcPr>
          <w:p w:rsidR="00BD54F7" w:rsidRPr="00BD54F7" w:rsidRDefault="00BD54F7" w:rsidP="00BD54F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54F7">
              <w:rPr>
                <w:rFonts w:ascii="Times New Roman" w:hAnsi="Times New Roman" w:cs="Times New Roman"/>
                <w:sz w:val="28"/>
                <w:szCs w:val="28"/>
              </w:rPr>
              <w:t>УТ-1,</w:t>
            </w:r>
          </w:p>
          <w:p w:rsidR="00BD54F7" w:rsidRPr="00BD54F7" w:rsidRDefault="00BD54F7" w:rsidP="00BD54F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54F7">
              <w:rPr>
                <w:rFonts w:ascii="Times New Roman" w:hAnsi="Times New Roman" w:cs="Times New Roman"/>
                <w:sz w:val="28"/>
                <w:szCs w:val="28"/>
              </w:rPr>
              <w:t>30.04.</w:t>
            </w:r>
          </w:p>
          <w:p w:rsidR="00BD54F7" w:rsidRPr="00BD54F7" w:rsidRDefault="00BD54F7" w:rsidP="00BD54F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54F7">
              <w:rPr>
                <w:rFonts w:ascii="Times New Roman" w:hAnsi="Times New Roman" w:cs="Times New Roman"/>
                <w:sz w:val="28"/>
                <w:szCs w:val="28"/>
              </w:rPr>
              <w:t>2017 г.</w:t>
            </w:r>
          </w:p>
        </w:tc>
        <w:tc>
          <w:tcPr>
            <w:tcW w:w="1276" w:type="dxa"/>
          </w:tcPr>
          <w:p w:rsidR="00BD54F7" w:rsidRPr="00BD54F7" w:rsidRDefault="00BD54F7" w:rsidP="00BD54F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54F7">
              <w:rPr>
                <w:rFonts w:ascii="Times New Roman" w:hAnsi="Times New Roman" w:cs="Times New Roman"/>
                <w:sz w:val="28"/>
                <w:szCs w:val="28"/>
              </w:rPr>
              <w:t>УТ-2,</w:t>
            </w:r>
          </w:p>
          <w:p w:rsidR="00BD54F7" w:rsidRPr="00BD54F7" w:rsidRDefault="00BD54F7" w:rsidP="00BD54F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54F7">
              <w:rPr>
                <w:rFonts w:ascii="Times New Roman" w:hAnsi="Times New Roman" w:cs="Times New Roman"/>
                <w:sz w:val="28"/>
                <w:szCs w:val="28"/>
              </w:rPr>
              <w:t>12.09.</w:t>
            </w:r>
          </w:p>
          <w:p w:rsidR="00BD54F7" w:rsidRPr="00BD54F7" w:rsidRDefault="00BD54F7" w:rsidP="00BD54F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54F7">
              <w:rPr>
                <w:rFonts w:ascii="Times New Roman" w:hAnsi="Times New Roman" w:cs="Times New Roman"/>
                <w:sz w:val="28"/>
                <w:szCs w:val="28"/>
              </w:rPr>
              <w:t>2017 г.</w:t>
            </w:r>
          </w:p>
        </w:tc>
        <w:tc>
          <w:tcPr>
            <w:tcW w:w="1133" w:type="dxa"/>
          </w:tcPr>
          <w:p w:rsidR="00BD54F7" w:rsidRPr="00BD54F7" w:rsidRDefault="00BD54F7" w:rsidP="00BD54F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54F7">
              <w:rPr>
                <w:rFonts w:ascii="Times New Roman" w:hAnsi="Times New Roman" w:cs="Times New Roman"/>
                <w:sz w:val="28"/>
                <w:szCs w:val="28"/>
              </w:rPr>
              <w:t>УТ-2,</w:t>
            </w:r>
          </w:p>
          <w:p w:rsidR="00BD54F7" w:rsidRPr="00BD54F7" w:rsidRDefault="00BD54F7" w:rsidP="00BD54F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54F7">
              <w:rPr>
                <w:rFonts w:ascii="Times New Roman" w:hAnsi="Times New Roman" w:cs="Times New Roman"/>
                <w:sz w:val="28"/>
                <w:szCs w:val="28"/>
              </w:rPr>
              <w:t>29.04.</w:t>
            </w:r>
          </w:p>
          <w:p w:rsidR="00BD54F7" w:rsidRPr="00BD54F7" w:rsidRDefault="00BD54F7" w:rsidP="00BD54F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54F7">
              <w:rPr>
                <w:rFonts w:ascii="Times New Roman" w:hAnsi="Times New Roman" w:cs="Times New Roman"/>
                <w:sz w:val="28"/>
                <w:szCs w:val="28"/>
              </w:rPr>
              <w:t>2018 г.</w:t>
            </w:r>
          </w:p>
        </w:tc>
      </w:tr>
      <w:tr w:rsidR="00BD54F7" w:rsidRPr="00BD54F7" w:rsidTr="00C10442">
        <w:tc>
          <w:tcPr>
            <w:tcW w:w="1668" w:type="dxa"/>
          </w:tcPr>
          <w:p w:rsidR="00BD54F7" w:rsidRPr="00BD54F7" w:rsidRDefault="00BD54F7" w:rsidP="00BD54F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54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Вводный контроль</w:t>
            </w:r>
          </w:p>
        </w:tc>
        <w:tc>
          <w:tcPr>
            <w:tcW w:w="1275" w:type="dxa"/>
          </w:tcPr>
          <w:p w:rsidR="00BD54F7" w:rsidRPr="00BD54F7" w:rsidRDefault="00BD54F7" w:rsidP="00BD54F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54F7">
              <w:rPr>
                <w:rFonts w:ascii="Times New Roman" w:hAnsi="Times New Roman" w:cs="Times New Roman"/>
                <w:sz w:val="28"/>
                <w:szCs w:val="28"/>
              </w:rPr>
              <w:t>19,3%</w:t>
            </w:r>
          </w:p>
        </w:tc>
        <w:tc>
          <w:tcPr>
            <w:tcW w:w="1418" w:type="dxa"/>
          </w:tcPr>
          <w:p w:rsidR="00BD54F7" w:rsidRPr="00BD54F7" w:rsidRDefault="00BD54F7" w:rsidP="00BD54F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54F7">
              <w:rPr>
                <w:rFonts w:ascii="Times New Roman" w:hAnsi="Times New Roman" w:cs="Times New Roman"/>
                <w:sz w:val="28"/>
                <w:szCs w:val="28"/>
              </w:rPr>
              <w:t>22,4%</w:t>
            </w:r>
          </w:p>
        </w:tc>
        <w:tc>
          <w:tcPr>
            <w:tcW w:w="1418" w:type="dxa"/>
          </w:tcPr>
          <w:p w:rsidR="00BD54F7" w:rsidRPr="00BD54F7" w:rsidRDefault="00BD54F7" w:rsidP="00BD54F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54F7">
              <w:rPr>
                <w:rFonts w:ascii="Times New Roman" w:hAnsi="Times New Roman" w:cs="Times New Roman"/>
                <w:sz w:val="28"/>
                <w:szCs w:val="28"/>
              </w:rPr>
              <w:t>24,0%</w:t>
            </w:r>
          </w:p>
        </w:tc>
        <w:tc>
          <w:tcPr>
            <w:tcW w:w="1276" w:type="dxa"/>
          </w:tcPr>
          <w:p w:rsidR="00BD54F7" w:rsidRPr="00BD54F7" w:rsidRDefault="00BD54F7" w:rsidP="00BD54F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54F7">
              <w:rPr>
                <w:rFonts w:ascii="Times New Roman" w:hAnsi="Times New Roman" w:cs="Times New Roman"/>
                <w:sz w:val="28"/>
                <w:szCs w:val="28"/>
              </w:rPr>
              <w:t>24,9%</w:t>
            </w:r>
          </w:p>
        </w:tc>
        <w:tc>
          <w:tcPr>
            <w:tcW w:w="1276" w:type="dxa"/>
          </w:tcPr>
          <w:p w:rsidR="00BD54F7" w:rsidRPr="00BD54F7" w:rsidRDefault="00BD54F7" w:rsidP="00BD54F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54F7">
              <w:rPr>
                <w:rFonts w:ascii="Times New Roman" w:hAnsi="Times New Roman" w:cs="Times New Roman"/>
                <w:sz w:val="28"/>
                <w:szCs w:val="28"/>
              </w:rPr>
              <w:t>25,7%</w:t>
            </w:r>
          </w:p>
        </w:tc>
        <w:tc>
          <w:tcPr>
            <w:tcW w:w="1133" w:type="dxa"/>
          </w:tcPr>
          <w:p w:rsidR="00BD54F7" w:rsidRPr="00BD54F7" w:rsidRDefault="00BD54F7" w:rsidP="00BD54F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54F7">
              <w:rPr>
                <w:rFonts w:ascii="Times New Roman" w:hAnsi="Times New Roman" w:cs="Times New Roman"/>
                <w:sz w:val="28"/>
                <w:szCs w:val="28"/>
              </w:rPr>
              <w:t>27,2%</w:t>
            </w:r>
          </w:p>
        </w:tc>
      </w:tr>
      <w:tr w:rsidR="00BD54F7" w:rsidRPr="00BD54F7" w:rsidTr="00C10442">
        <w:tc>
          <w:tcPr>
            <w:tcW w:w="1668" w:type="dxa"/>
          </w:tcPr>
          <w:p w:rsidR="00BD54F7" w:rsidRPr="00BD54F7" w:rsidRDefault="00BD54F7" w:rsidP="00BD54F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54F7">
              <w:rPr>
                <w:rFonts w:ascii="Times New Roman" w:hAnsi="Times New Roman" w:cs="Times New Roman"/>
                <w:sz w:val="28"/>
                <w:szCs w:val="28"/>
              </w:rPr>
              <w:t>Итоговый контроль</w:t>
            </w:r>
          </w:p>
        </w:tc>
        <w:tc>
          <w:tcPr>
            <w:tcW w:w="1275" w:type="dxa"/>
          </w:tcPr>
          <w:p w:rsidR="00BD54F7" w:rsidRPr="00BD54F7" w:rsidRDefault="00BD54F7" w:rsidP="00BD54F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54F7">
              <w:rPr>
                <w:rFonts w:ascii="Times New Roman" w:hAnsi="Times New Roman" w:cs="Times New Roman"/>
                <w:sz w:val="28"/>
                <w:szCs w:val="28"/>
              </w:rPr>
              <w:t>22,1%</w:t>
            </w:r>
          </w:p>
        </w:tc>
        <w:tc>
          <w:tcPr>
            <w:tcW w:w="1418" w:type="dxa"/>
          </w:tcPr>
          <w:p w:rsidR="00BD54F7" w:rsidRPr="00BD54F7" w:rsidRDefault="00BD54F7" w:rsidP="00BD54F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54F7">
              <w:rPr>
                <w:rFonts w:ascii="Times New Roman" w:hAnsi="Times New Roman" w:cs="Times New Roman"/>
                <w:sz w:val="28"/>
                <w:szCs w:val="28"/>
              </w:rPr>
              <w:t>23,8%</w:t>
            </w:r>
          </w:p>
        </w:tc>
        <w:tc>
          <w:tcPr>
            <w:tcW w:w="1418" w:type="dxa"/>
          </w:tcPr>
          <w:p w:rsidR="00BD54F7" w:rsidRPr="00BD54F7" w:rsidRDefault="00BD54F7" w:rsidP="00BD54F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54F7">
              <w:rPr>
                <w:rFonts w:ascii="Times New Roman" w:hAnsi="Times New Roman" w:cs="Times New Roman"/>
                <w:sz w:val="28"/>
                <w:szCs w:val="28"/>
              </w:rPr>
              <w:t>24,6%</w:t>
            </w:r>
          </w:p>
        </w:tc>
        <w:tc>
          <w:tcPr>
            <w:tcW w:w="1276" w:type="dxa"/>
          </w:tcPr>
          <w:p w:rsidR="00BD54F7" w:rsidRPr="00BD54F7" w:rsidRDefault="00BD54F7" w:rsidP="00BD54F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54F7">
              <w:rPr>
                <w:rFonts w:ascii="Times New Roman" w:hAnsi="Times New Roman" w:cs="Times New Roman"/>
                <w:sz w:val="28"/>
                <w:szCs w:val="28"/>
              </w:rPr>
              <w:t>25,3%</w:t>
            </w:r>
          </w:p>
        </w:tc>
        <w:tc>
          <w:tcPr>
            <w:tcW w:w="1276" w:type="dxa"/>
          </w:tcPr>
          <w:p w:rsidR="00BD54F7" w:rsidRPr="00BD54F7" w:rsidRDefault="00BD54F7" w:rsidP="00BD54F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54F7">
              <w:rPr>
                <w:rFonts w:ascii="Times New Roman" w:hAnsi="Times New Roman" w:cs="Times New Roman"/>
                <w:sz w:val="28"/>
                <w:szCs w:val="28"/>
              </w:rPr>
              <w:t>26,4%</w:t>
            </w:r>
          </w:p>
        </w:tc>
        <w:tc>
          <w:tcPr>
            <w:tcW w:w="1133" w:type="dxa"/>
          </w:tcPr>
          <w:p w:rsidR="00BD54F7" w:rsidRPr="00BD54F7" w:rsidRDefault="00BD54F7" w:rsidP="00BD54F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54F7">
              <w:rPr>
                <w:rFonts w:ascii="Times New Roman" w:hAnsi="Times New Roman" w:cs="Times New Roman"/>
                <w:sz w:val="28"/>
                <w:szCs w:val="28"/>
              </w:rPr>
              <w:t>28%</w:t>
            </w:r>
          </w:p>
        </w:tc>
      </w:tr>
    </w:tbl>
    <w:p w:rsidR="00BD54F7" w:rsidRPr="00BD54F7" w:rsidRDefault="00BD54F7" w:rsidP="00BD54F7">
      <w:pPr>
        <w:rPr>
          <w:rFonts w:ascii="Times New Roman" w:hAnsi="Times New Roman" w:cs="Times New Roman"/>
          <w:sz w:val="28"/>
          <w:szCs w:val="28"/>
        </w:rPr>
      </w:pPr>
    </w:p>
    <w:p w:rsidR="00BD54F7" w:rsidRPr="000D4450" w:rsidRDefault="00BD54F7">
      <w:pPr>
        <w:rPr>
          <w:rFonts w:ascii="Times New Roman" w:hAnsi="Times New Roman" w:cs="Times New Roman"/>
          <w:sz w:val="28"/>
          <w:szCs w:val="28"/>
        </w:rPr>
      </w:pPr>
    </w:p>
    <w:sectPr w:rsidR="00BD54F7" w:rsidRPr="000D4450" w:rsidSect="00B1595D">
      <w:headerReference w:type="even" r:id="rId8"/>
      <w:headerReference w:type="default" r:id="rId9"/>
      <w:headerReference w:type="first" r:id="rId10"/>
      <w:pgSz w:w="11906" w:h="16838"/>
      <w:pgMar w:top="1134" w:right="850" w:bottom="1134" w:left="1701" w:header="283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6326" w:rsidRDefault="000D4450">
      <w:pPr>
        <w:spacing w:after="0" w:line="240" w:lineRule="auto"/>
      </w:pPr>
      <w:r>
        <w:separator/>
      </w:r>
    </w:p>
  </w:endnote>
  <w:endnote w:type="continuationSeparator" w:id="0">
    <w:p w:rsidR="00466326" w:rsidRDefault="000D4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6326" w:rsidRDefault="000D4450">
      <w:pPr>
        <w:spacing w:after="0" w:line="240" w:lineRule="auto"/>
      </w:pPr>
      <w:r>
        <w:separator/>
      </w:r>
    </w:p>
  </w:footnote>
  <w:footnote w:type="continuationSeparator" w:id="0">
    <w:p w:rsidR="00466326" w:rsidRDefault="000D44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14F2" w:rsidRDefault="00283938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0B76C6C1" wp14:editId="66B39993">
              <wp:simplePos x="0" y="0"/>
              <wp:positionH relativeFrom="page">
                <wp:posOffset>5304790</wp:posOffset>
              </wp:positionH>
              <wp:positionV relativeFrom="page">
                <wp:posOffset>2847340</wp:posOffset>
              </wp:positionV>
              <wp:extent cx="128270" cy="100330"/>
              <wp:effectExtent l="0" t="0" r="12065" b="10795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270" cy="100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14F2" w:rsidRDefault="00283938">
                          <w:r>
                            <w:rPr>
                              <w:rFonts w:ascii="Courier New" w:hAnsi="Courier New" w:cs="Courier New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rPr>
                              <w:rFonts w:ascii="Courier New" w:hAnsi="Courier New" w:cs="Courier New"/>
                              <w:sz w:val="24"/>
                              <w:szCs w:val="24"/>
                            </w:rPr>
                            <w:fldChar w:fldCharType="separate"/>
                          </w:r>
                          <w:r w:rsidRPr="0021615E">
                            <w:rPr>
                              <w:rStyle w:val="a3"/>
                              <w:rFonts w:eastAsia="Courier New"/>
                              <w:noProof/>
                            </w:rPr>
                            <w:t>66</w:t>
                          </w:r>
                          <w:r>
                            <w:rPr>
                              <w:rStyle w:val="a3"/>
                              <w:rFonts w:eastAsia="Courier New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76C6C1"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17.7pt;margin-top:224.2pt;width:10.1pt;height:7.9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" filled="f" stroked="f">
              <v:textbox style="mso-fit-shape-to-text:t" inset="0,0,0,0">
                <w:txbxContent>
                  <w:p w:rsidR="00AF14F2" w:rsidRDefault="00283938">
                    <w:r>
                      <w:rPr>
                        <w:rFonts w:ascii="Courier New" w:hAnsi="Courier New" w:cs="Courier New"/>
                        <w:sz w:val="24"/>
                        <w:szCs w:val="24"/>
                      </w:rP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rPr>
                        <w:rFonts w:ascii="Courier New" w:hAnsi="Courier New" w:cs="Courier New"/>
                        <w:sz w:val="24"/>
                        <w:szCs w:val="24"/>
                      </w:rPr>
                      <w:fldChar w:fldCharType="separate"/>
                    </w:r>
                    <w:r w:rsidRPr="0021615E">
                      <w:rPr>
                        <w:rStyle w:val="a3"/>
                        <w:rFonts w:eastAsia="Courier New"/>
                        <w:noProof/>
                      </w:rPr>
                      <w:t>66</w:t>
                    </w:r>
                    <w:r>
                      <w:rPr>
                        <w:rStyle w:val="a3"/>
                        <w:rFonts w:eastAsia="Courier New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14F2" w:rsidRDefault="00283938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F6FCA">
      <w:rPr>
        <w:noProof/>
      </w:rPr>
      <w:t>8</w:t>
    </w:r>
    <w:r>
      <w:rPr>
        <w:noProof/>
      </w:rPr>
      <w:fldChar w:fldCharType="end"/>
    </w:r>
  </w:p>
  <w:p w:rsidR="00AF14F2" w:rsidRDefault="007F6FCA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14F2" w:rsidRDefault="007F6FCA">
    <w:pPr>
      <w:pStyle w:val="a4"/>
      <w:jc w:val="center"/>
    </w:pPr>
  </w:p>
  <w:p w:rsidR="00AF14F2" w:rsidRDefault="007F6FC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76F81"/>
    <w:multiLevelType w:val="hybridMultilevel"/>
    <w:tmpl w:val="CB122090"/>
    <w:lvl w:ilvl="0" w:tplc="927042DC">
      <w:start w:val="1"/>
      <w:numFmt w:val="bullet"/>
      <w:lvlText w:val="-"/>
      <w:lvlJc w:val="left"/>
      <w:pPr>
        <w:ind w:left="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76DC64">
      <w:start w:val="1"/>
      <w:numFmt w:val="bullet"/>
      <w:lvlText w:val="o"/>
      <w:lvlJc w:val="left"/>
      <w:pPr>
        <w:ind w:left="1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DA1984">
      <w:start w:val="1"/>
      <w:numFmt w:val="bullet"/>
      <w:lvlText w:val="▪"/>
      <w:lvlJc w:val="left"/>
      <w:pPr>
        <w:ind w:left="2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98A18A">
      <w:start w:val="1"/>
      <w:numFmt w:val="bullet"/>
      <w:lvlText w:val="•"/>
      <w:lvlJc w:val="left"/>
      <w:pPr>
        <w:ind w:left="3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BCAF1A">
      <w:start w:val="1"/>
      <w:numFmt w:val="bullet"/>
      <w:lvlText w:val="o"/>
      <w:lvlJc w:val="left"/>
      <w:pPr>
        <w:ind w:left="3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AAB4FA">
      <w:start w:val="1"/>
      <w:numFmt w:val="bullet"/>
      <w:lvlText w:val="▪"/>
      <w:lvlJc w:val="left"/>
      <w:pPr>
        <w:ind w:left="4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0ACAB2">
      <w:start w:val="1"/>
      <w:numFmt w:val="bullet"/>
      <w:lvlText w:val="•"/>
      <w:lvlJc w:val="left"/>
      <w:pPr>
        <w:ind w:left="5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5275DA">
      <w:start w:val="1"/>
      <w:numFmt w:val="bullet"/>
      <w:lvlText w:val="o"/>
      <w:lvlJc w:val="left"/>
      <w:pPr>
        <w:ind w:left="5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2369CAC">
      <w:start w:val="1"/>
      <w:numFmt w:val="bullet"/>
      <w:lvlText w:val="▪"/>
      <w:lvlJc w:val="left"/>
      <w:pPr>
        <w:ind w:left="6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3B22114"/>
    <w:multiLevelType w:val="hybridMultilevel"/>
    <w:tmpl w:val="54745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2D58F7"/>
    <w:multiLevelType w:val="multilevel"/>
    <w:tmpl w:val="AD761D3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56E55E6"/>
    <w:multiLevelType w:val="hybridMultilevel"/>
    <w:tmpl w:val="4AECBAB0"/>
    <w:lvl w:ilvl="0" w:tplc="962ED736">
      <w:start w:val="1"/>
      <w:numFmt w:val="bullet"/>
      <w:lvlText w:val="-"/>
      <w:lvlJc w:val="left"/>
      <w:pPr>
        <w:ind w:left="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F30057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D50A53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86884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7F4ED7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D43B2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00E65A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6FCB33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66009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B02"/>
    <w:rsid w:val="000D4450"/>
    <w:rsid w:val="00170B02"/>
    <w:rsid w:val="002824A0"/>
    <w:rsid w:val="00283938"/>
    <w:rsid w:val="00347190"/>
    <w:rsid w:val="00423A5D"/>
    <w:rsid w:val="00466326"/>
    <w:rsid w:val="006727A5"/>
    <w:rsid w:val="007301C9"/>
    <w:rsid w:val="007F6FCA"/>
    <w:rsid w:val="00812CE4"/>
    <w:rsid w:val="0086443A"/>
    <w:rsid w:val="008B40CE"/>
    <w:rsid w:val="00BD54F7"/>
    <w:rsid w:val="00C67339"/>
    <w:rsid w:val="00DB7C3C"/>
    <w:rsid w:val="00E62620"/>
    <w:rsid w:val="00F4301F"/>
    <w:rsid w:val="00F82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4BCC0F-EA74-4B00-846E-DBA1C95BB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"/>
    <w:basedOn w:val="a0"/>
    <w:rsid w:val="007301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paragraph" w:styleId="a4">
    <w:name w:val="header"/>
    <w:basedOn w:val="a"/>
    <w:link w:val="a5"/>
    <w:uiPriority w:val="99"/>
    <w:unhideWhenUsed/>
    <w:rsid w:val="007301C9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7301C9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0D4450"/>
    <w:rPr>
      <w:color w:val="0563C1" w:themeColor="hyperlink"/>
      <w:u w:val="single"/>
    </w:rPr>
  </w:style>
  <w:style w:type="table" w:styleId="a7">
    <w:name w:val="Table Grid"/>
    <w:basedOn w:val="a1"/>
    <w:uiPriority w:val="39"/>
    <w:rsid w:val="00BD54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FollowedHyperlink"/>
    <w:basedOn w:val="a0"/>
    <w:uiPriority w:val="99"/>
    <w:semiHidden/>
    <w:unhideWhenUsed/>
    <w:rsid w:val="002824A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189131.selcdn.ru/leonardo/assets/uploads/attachments/b14a_bqXTIplN6dDAtwZSHWF3Ce80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8</Pages>
  <Words>1561</Words>
  <Characters>8903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2019-03-28T19:22:00Z</cp:lastPrinted>
  <dcterms:created xsi:type="dcterms:W3CDTF">2019-03-28T19:25:00Z</dcterms:created>
  <dcterms:modified xsi:type="dcterms:W3CDTF">2019-03-29T09:50:00Z</dcterms:modified>
</cp:coreProperties>
</file>