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E1" w:rsidRDefault="00646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129E1" w:rsidRDefault="00646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инновационного проекта 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716"/>
        <w:gridCol w:w="1974"/>
        <w:gridCol w:w="6655"/>
      </w:tblGrid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инновационного продукта (тема)</w:t>
            </w:r>
          </w:p>
        </w:tc>
        <w:tc>
          <w:tcPr>
            <w:tcW w:w="6655" w:type="dxa"/>
            <w:shd w:val="clear" w:color="auto" w:fill="auto"/>
          </w:tcPr>
          <w:p w:rsidR="00660DB4" w:rsidRPr="008D0821" w:rsidRDefault="00660DB4" w:rsidP="00660DB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bCs/>
                <w:sz w:val="20"/>
                <w:szCs w:val="20"/>
              </w:rPr>
              <w:t>Школьный центр дегустации цифровых технологий</w:t>
            </w:r>
          </w:p>
          <w:p w:rsidR="00B129E1" w:rsidRPr="008D0821" w:rsidRDefault="00B129E1" w:rsidP="00660DB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предоставляемого опыта (коллектив авторов)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60D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Дрыгун</w:t>
            </w:r>
            <w:proofErr w:type="spellEnd"/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Ивантей</w:t>
            </w:r>
            <w:proofErr w:type="spellEnd"/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Ю.И.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руководитель, научная степень, звание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60D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6CF5"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внедрения инновационного продукта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60DB4" w:rsidP="008D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проекта ранней профориентации школьников «Билет в будущее» по компетенциям: Веб-дизайн, и разработка, Мобильная разработка, Графический дизайн, информационная безопасность, Виртуальная реальность.</w:t>
            </w:r>
          </w:p>
        </w:tc>
      </w:tr>
      <w:tr w:rsidR="00B129E1" w:rsidTr="00131BA9">
        <w:trPr>
          <w:trHeight w:val="6792"/>
        </w:trPr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внедрения инновационного продукта</w:t>
            </w:r>
          </w:p>
        </w:tc>
        <w:tc>
          <w:tcPr>
            <w:tcW w:w="6655" w:type="dxa"/>
            <w:shd w:val="clear" w:color="auto" w:fill="auto"/>
          </w:tcPr>
          <w:p w:rsidR="00660DB4" w:rsidRPr="008D0821" w:rsidRDefault="00660DB4" w:rsidP="00660D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Основными задачами реализации проекта являются решение </w:t>
            </w:r>
            <w:r w:rsidRPr="008D0821">
              <w:rPr>
                <w:rFonts w:ascii="Times New Roman" w:hAnsi="Times New Roman" w:cs="Times New Roman"/>
                <w:b/>
                <w:sz w:val="20"/>
                <w:szCs w:val="20"/>
              </w:rPr>
              <w:t>задач четырех блоков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: целевого, организационного, содержательного и рефлексивного.</w:t>
            </w:r>
          </w:p>
          <w:p w:rsidR="00660DB4" w:rsidRPr="008D0821" w:rsidRDefault="00660DB4" w:rsidP="008D0821">
            <w:pPr>
              <w:numPr>
                <w:ilvl w:val="0"/>
                <w:numId w:val="2"/>
              </w:numPr>
              <w:spacing w:after="0"/>
              <w:ind w:left="571" w:hanging="14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 целевого блока:</w:t>
            </w:r>
          </w:p>
          <w:p w:rsidR="00660DB4" w:rsidRPr="008D0821" w:rsidRDefault="00660DB4" w:rsidP="008D0821">
            <w:pPr>
              <w:numPr>
                <w:ilvl w:val="0"/>
                <w:numId w:val="3"/>
              </w:numPr>
              <w:spacing w:after="0"/>
              <w:ind w:left="85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согласование целей и задач деятельности проектной группы по реализации проекта, распределение обязанностей;</w:t>
            </w:r>
          </w:p>
          <w:p w:rsidR="00660DB4" w:rsidRPr="008D0821" w:rsidRDefault="00660DB4" w:rsidP="008D0821">
            <w:pPr>
              <w:numPr>
                <w:ilvl w:val="0"/>
                <w:numId w:val="2"/>
              </w:numPr>
              <w:spacing w:after="0"/>
              <w:ind w:left="571" w:hanging="14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 организационного блока (нормативно-правовой):</w:t>
            </w:r>
          </w:p>
          <w:p w:rsidR="008D0821" w:rsidRDefault="00660DB4" w:rsidP="008D0821">
            <w:pPr>
              <w:numPr>
                <w:ilvl w:val="0"/>
                <w:numId w:val="5"/>
              </w:numPr>
              <w:spacing w:after="0"/>
              <w:ind w:left="712" w:hanging="14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поиск ресурсов: кадровых, технологических, административных, материальных;</w:t>
            </w:r>
          </w:p>
          <w:p w:rsidR="008D0821" w:rsidRDefault="00660DB4" w:rsidP="008D0821">
            <w:pPr>
              <w:numPr>
                <w:ilvl w:val="0"/>
                <w:numId w:val="5"/>
              </w:numPr>
              <w:spacing w:after="0"/>
              <w:ind w:left="712" w:hanging="14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определение механизма реализации проекта;</w:t>
            </w:r>
          </w:p>
          <w:p w:rsidR="008D0821" w:rsidRDefault="00660DB4" w:rsidP="008D0821">
            <w:pPr>
              <w:numPr>
                <w:ilvl w:val="0"/>
                <w:numId w:val="5"/>
              </w:numPr>
              <w:spacing w:after="0"/>
              <w:ind w:left="712" w:hanging="14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подготовка нормативно-правовой базы реализации проекта;</w:t>
            </w:r>
          </w:p>
          <w:p w:rsidR="008D0821" w:rsidRDefault="00660DB4" w:rsidP="008D0821">
            <w:pPr>
              <w:numPr>
                <w:ilvl w:val="0"/>
                <w:numId w:val="5"/>
              </w:numPr>
              <w:spacing w:after="0"/>
              <w:ind w:left="712" w:hanging="14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оборудования;</w:t>
            </w:r>
          </w:p>
          <w:p w:rsidR="008D0821" w:rsidRDefault="00660DB4" w:rsidP="008D0821">
            <w:pPr>
              <w:numPr>
                <w:ilvl w:val="0"/>
                <w:numId w:val="5"/>
              </w:numPr>
              <w:spacing w:after="0"/>
              <w:ind w:left="712" w:hanging="14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курсовая переподготовка по работе с технологиями;</w:t>
            </w:r>
          </w:p>
          <w:p w:rsidR="00660DB4" w:rsidRPr="008D0821" w:rsidRDefault="00660DB4" w:rsidP="008D0821">
            <w:pPr>
              <w:numPr>
                <w:ilvl w:val="0"/>
                <w:numId w:val="5"/>
              </w:numPr>
              <w:spacing w:after="0"/>
              <w:ind w:left="712" w:hanging="14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запуск работы «Школьного центра дегустации цифровых технологий»;</w:t>
            </w:r>
          </w:p>
          <w:p w:rsidR="00660DB4" w:rsidRPr="008D0821" w:rsidRDefault="00660DB4" w:rsidP="008D0821">
            <w:pPr>
              <w:numPr>
                <w:ilvl w:val="0"/>
                <w:numId w:val="1"/>
              </w:numPr>
              <w:spacing w:after="0"/>
              <w:ind w:left="571" w:hanging="14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 содержательного блока:</w:t>
            </w:r>
          </w:p>
          <w:p w:rsidR="00660DB4" w:rsidRPr="008D0821" w:rsidRDefault="00660DB4" w:rsidP="008D0821">
            <w:pPr>
              <w:numPr>
                <w:ilvl w:val="0"/>
                <w:numId w:val="4"/>
              </w:numPr>
              <w:spacing w:after="0"/>
              <w:ind w:left="712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образовательных программ и определение критериев </w:t>
            </w:r>
            <w:r w:rsidR="008D0821" w:rsidRPr="008D0821">
              <w:rPr>
                <w:rFonts w:ascii="Times New Roman" w:hAnsi="Times New Roman" w:cs="Times New Roman"/>
                <w:sz w:val="20"/>
                <w:szCs w:val="20"/>
              </w:rPr>
              <w:t>результативности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их реализации;</w:t>
            </w:r>
          </w:p>
          <w:p w:rsidR="00660DB4" w:rsidRPr="008D0821" w:rsidRDefault="00660DB4" w:rsidP="008D0821">
            <w:pPr>
              <w:numPr>
                <w:ilvl w:val="0"/>
                <w:numId w:val="1"/>
              </w:numPr>
              <w:spacing w:after="0"/>
              <w:ind w:left="571" w:hanging="14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 рефлексивного блока:</w:t>
            </w:r>
          </w:p>
          <w:p w:rsidR="008D0821" w:rsidRDefault="00660DB4" w:rsidP="008D0821">
            <w:pPr>
              <w:numPr>
                <w:ilvl w:val="0"/>
                <w:numId w:val="3"/>
              </w:numPr>
              <w:spacing w:after="0"/>
              <w:ind w:left="85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проекта;</w:t>
            </w:r>
          </w:p>
          <w:p w:rsidR="008D0821" w:rsidRDefault="00660DB4" w:rsidP="008D0821">
            <w:pPr>
              <w:numPr>
                <w:ilvl w:val="0"/>
                <w:numId w:val="3"/>
              </w:numPr>
              <w:spacing w:after="0"/>
              <w:ind w:left="85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рефлексивный анали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>з по итогам апробации в мае 2022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8D0821" w:rsidRDefault="00660DB4" w:rsidP="008D0821">
            <w:pPr>
              <w:numPr>
                <w:ilvl w:val="0"/>
                <w:numId w:val="3"/>
              </w:numPr>
              <w:spacing w:after="0"/>
              <w:ind w:left="85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работы на научно-практических конференциях</w:t>
            </w:r>
          </w:p>
          <w:p w:rsidR="00660DB4" w:rsidRPr="008D0821" w:rsidRDefault="00660DB4" w:rsidP="008D0821">
            <w:pPr>
              <w:numPr>
                <w:ilvl w:val="0"/>
                <w:numId w:val="3"/>
              </w:numPr>
              <w:spacing w:after="0"/>
              <w:ind w:left="85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описание и распространение опыта.</w:t>
            </w:r>
          </w:p>
          <w:p w:rsidR="00B129E1" w:rsidRPr="008D0821" w:rsidRDefault="00B129E1" w:rsidP="00660D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идея предполагаемого  инновационного продукта</w:t>
            </w:r>
          </w:p>
        </w:tc>
        <w:tc>
          <w:tcPr>
            <w:tcW w:w="6655" w:type="dxa"/>
            <w:shd w:val="clear" w:color="auto" w:fill="auto"/>
          </w:tcPr>
          <w:p w:rsidR="00660DB4" w:rsidRPr="008D0821" w:rsidRDefault="008D0821" w:rsidP="00660DB4">
            <w:pPr>
              <w:widowControl w:val="0"/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660DB4"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оздание места апробации цифровых технологий, информационного пространства основной и старшей школы; содержательно, организационно и методически наполненного образовательными </w:t>
            </w:r>
            <w:proofErr w:type="spellStart"/>
            <w:r w:rsidR="00660DB4"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деятельностными</w:t>
            </w:r>
            <w:proofErr w:type="spellEnd"/>
            <w:r w:rsidR="00660DB4"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работы в цифровой среде по предметам информационно-технологического направления, способствующие реализации принципа «обучение через действие» и приобретению профессионального опыта. </w:t>
            </w:r>
          </w:p>
          <w:p w:rsidR="00B129E1" w:rsidRPr="008D0821" w:rsidRDefault="00660DB4" w:rsidP="00660DB4">
            <w:pPr>
              <w:widowControl w:val="0"/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 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обеспечение инновационного продукта</w:t>
            </w:r>
          </w:p>
        </w:tc>
        <w:tc>
          <w:tcPr>
            <w:tcW w:w="6655" w:type="dxa"/>
            <w:shd w:val="clear" w:color="auto" w:fill="auto"/>
          </w:tcPr>
          <w:p w:rsidR="00660DB4" w:rsidRPr="008D0821" w:rsidRDefault="00660DB4" w:rsidP="00660D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Конвенция ООН о правах ребенка,</w:t>
            </w:r>
          </w:p>
          <w:p w:rsidR="00660DB4" w:rsidRPr="008D0821" w:rsidRDefault="00660DB4" w:rsidP="00660D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Федеральный закон от 29.12.2012 №273 – ФЗ «Об образовании в Российской Федерации», </w:t>
            </w:r>
          </w:p>
          <w:p w:rsidR="00660DB4" w:rsidRPr="008D0821" w:rsidRDefault="00660DB4" w:rsidP="00660D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Указ Президента РФ от 7 мая 2018 г. № 204 "О национальных целях и стратегических задачах развития Российской Федерации на период до 2024 года”;</w:t>
            </w:r>
          </w:p>
          <w:p w:rsidR="00660DB4" w:rsidRPr="008D0821" w:rsidRDefault="00660DB4" w:rsidP="00660D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Стратегия развития воспитания в Российской Федерации на период до 2025 года (Распоряжение Правительства Российской Федерации от 29.05.2015 №996-р);</w:t>
            </w:r>
          </w:p>
          <w:p w:rsidR="00660DB4" w:rsidRPr="008D0821" w:rsidRDefault="00660DB4" w:rsidP="00660D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программы;</w:t>
            </w:r>
          </w:p>
          <w:p w:rsidR="00660DB4" w:rsidRPr="008D0821" w:rsidRDefault="00660DB4" w:rsidP="00660D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«Стратегия инновационного развития России до 2020 года» (Распоряжение Правительства РФ от 08.12.2011 № 2227-р);</w:t>
            </w:r>
          </w:p>
          <w:p w:rsidR="00660DB4" w:rsidRPr="008D0821" w:rsidRDefault="00660DB4" w:rsidP="00660D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«Концепция долгосрочного социально-экономического развития Российской Федерации на период до 2020 года» (Распоряжение Правительства РФ от 17.11.2008  № 1662-р);</w:t>
            </w:r>
          </w:p>
          <w:p w:rsidR="00660DB4" w:rsidRPr="008D0821" w:rsidRDefault="00660DB4" w:rsidP="00660D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Государственная программа Российской Федерации «Развитие образования» на 2013-2020 годы;</w:t>
            </w:r>
          </w:p>
          <w:p w:rsidR="00B129E1" w:rsidRPr="008D0821" w:rsidRDefault="00660DB4" w:rsidP="00660D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Государственная программа Российской Федерации «Информационное общество (2011 – 2020 годы)»;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его значимости для развития системы образования</w:t>
            </w:r>
          </w:p>
        </w:tc>
        <w:tc>
          <w:tcPr>
            <w:tcW w:w="6655" w:type="dxa"/>
            <w:shd w:val="clear" w:color="auto" w:fill="auto"/>
          </w:tcPr>
          <w:p w:rsidR="00660DB4" w:rsidRPr="008D0821" w:rsidRDefault="00646CF5" w:rsidP="00660DB4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60DB4"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="00660DB4"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Соответствует Указу Президента РФ от 7 мая 2018 г. № 204 "О национальных целях и стратегических задачах развития Российской Федерации на период до 2024 года” в реализации ключевых проектов «Цифровая школа», «Современная школа»;</w:t>
            </w:r>
          </w:p>
          <w:p w:rsidR="00660DB4" w:rsidRPr="008D0821" w:rsidRDefault="00660DB4" w:rsidP="00660DB4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соответствует стратегии инновационного развития России до 2020 года: распоряжение Правительства РФ от 08.12.2011 № 2227-р;</w:t>
            </w:r>
          </w:p>
          <w:p w:rsidR="00660DB4" w:rsidRPr="008D0821" w:rsidRDefault="00660DB4" w:rsidP="00660DB4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соответствует долгосрочной целевой программе «Развитие системы образования на 2014-2020 годы»;</w:t>
            </w:r>
          </w:p>
          <w:p w:rsidR="00660DB4" w:rsidRPr="008D0821" w:rsidRDefault="00660DB4" w:rsidP="00660DB4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соответствует принципам, проекта по профориентации школьников «Билет в будущее», инициированным Президентом России;</w:t>
            </w:r>
          </w:p>
          <w:p w:rsidR="00660DB4" w:rsidRPr="008D0821" w:rsidRDefault="00660DB4" w:rsidP="00660DB4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увеличивает степень осознанного выбора </w:t>
            </w:r>
            <w:proofErr w:type="gramStart"/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своей дальнейшей образовательной профессиональной траектории с пониманием перспектив построения профессиональной карьеры, соответствующей сфере производственной деятельности;</w:t>
            </w:r>
          </w:p>
          <w:p w:rsidR="00660DB4" w:rsidRPr="008D0821" w:rsidRDefault="00660DB4" w:rsidP="00660DB4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актуализирует условия для осознанного выбора профиля в 11 классе на основе опыта работы с современными оборудованием и технологиями;</w:t>
            </w:r>
          </w:p>
          <w:p w:rsidR="00B129E1" w:rsidRPr="008D0821" w:rsidRDefault="00660DB4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расширяет образовательные возможности школы для привлечения преподавателей ВУЗа с целью </w:t>
            </w:r>
            <w:proofErr w:type="spellStart"/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довузовской</w:t>
            </w:r>
            <w:proofErr w:type="spellEnd"/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 по предметам информационно-технологического профиля.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60D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Новизна проекта состоит в том, что она учитывает новые технологические уклады, новые тренды образования: создание мотивирующих сред как в жизни, так в сети, для выстраивания индивидуального образовательного маршрута. Мы будем апробировать технологии будущего, тем самым развивая навыки </w:t>
            </w:r>
            <w:proofErr w:type="spellStart"/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FutureSkills</w:t>
            </w:r>
            <w:proofErr w:type="spellEnd"/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уже сегодня, стараясь не отставать от быстро развивающихся информационных технологий. Данный проект – попытка восполнить дефициты, предъявляемые образованию временем.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значимость</w:t>
            </w:r>
          </w:p>
        </w:tc>
        <w:tc>
          <w:tcPr>
            <w:tcW w:w="6655" w:type="dxa"/>
            <w:shd w:val="clear" w:color="auto" w:fill="auto"/>
          </w:tcPr>
          <w:p w:rsidR="00660DB4" w:rsidRPr="008D0821" w:rsidRDefault="00646CF5" w:rsidP="00660D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60DB4" w:rsidRPr="008D0821">
              <w:rPr>
                <w:rFonts w:ascii="Times New Roman" w:hAnsi="Times New Roman" w:cs="Times New Roman"/>
                <w:sz w:val="20"/>
                <w:szCs w:val="20"/>
              </w:rPr>
              <w:t>Создание «Центра дегустации цифровых технологий» в школе будет обеспечивать:</w:t>
            </w:r>
          </w:p>
          <w:p w:rsidR="00660DB4" w:rsidRPr="008D0821" w:rsidRDefault="00660DB4" w:rsidP="00660D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реализацию проекта «Билет в будущее»;</w:t>
            </w:r>
          </w:p>
          <w:p w:rsidR="00660DB4" w:rsidRPr="008D0821" w:rsidRDefault="00660DB4" w:rsidP="00660D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инт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рацию урочной, внеурочной деятельности и системы дополнительного образования;</w:t>
            </w:r>
          </w:p>
          <w:p w:rsidR="00660DB4" w:rsidRPr="008D0821" w:rsidRDefault="00660DB4" w:rsidP="00660D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D0821" w:rsidRPr="008D0821">
              <w:rPr>
                <w:rFonts w:ascii="Times New Roman" w:hAnsi="Times New Roman" w:cs="Times New Roman"/>
                <w:sz w:val="20"/>
                <w:szCs w:val="20"/>
              </w:rPr>
              <w:t>объединить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ресурсы Школы с ресурсами ВУЗов, СПО, производства и бизнеса, </w:t>
            </w:r>
          </w:p>
          <w:p w:rsidR="00660DB4" w:rsidRPr="008D0821" w:rsidRDefault="00660DB4" w:rsidP="00660D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организовать сетевые формы реализации образовательных программ;</w:t>
            </w:r>
          </w:p>
          <w:p w:rsidR="00B129E1" w:rsidRPr="008D0821" w:rsidRDefault="00660DB4" w:rsidP="008D082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создать открытая модель развития компетенций – «модель </w:t>
            </w:r>
            <w:proofErr w:type="spellStart"/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ПРОдвижения</w:t>
            </w:r>
            <w:proofErr w:type="spellEnd"/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» через организацию проб авторского </w:t>
            </w:r>
            <w:r w:rsidR="008D0821" w:rsidRPr="008D0821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в школе, на производстве, через выход для участия в профильны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проектах различного уровня: центр «Сириус», «Артек».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реализации инновации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21">
              <w:rPr>
                <w:rFonts w:ascii="Times New Roman" w:hAnsi="Times New Roman"/>
                <w:sz w:val="20"/>
                <w:szCs w:val="20"/>
              </w:rPr>
              <w:t>Механизмы реализации инновации:</w:t>
            </w:r>
          </w:p>
          <w:p w:rsidR="00B129E1" w:rsidRPr="008D0821" w:rsidRDefault="0064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21">
              <w:rPr>
                <w:rFonts w:ascii="Times New Roman" w:hAnsi="Times New Roman"/>
                <w:sz w:val="20"/>
                <w:szCs w:val="20"/>
              </w:rPr>
              <w:t>1)разработка и внедрение нормативно-правовых документов, обеспечивающих реализацию инновационного проекта;</w:t>
            </w:r>
          </w:p>
          <w:p w:rsidR="00B129E1" w:rsidRPr="008D0821" w:rsidRDefault="0064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21">
              <w:rPr>
                <w:rFonts w:ascii="Times New Roman" w:hAnsi="Times New Roman"/>
                <w:sz w:val="20"/>
                <w:szCs w:val="20"/>
              </w:rPr>
              <w:t>2)разработка инновационных образовательных продуктов, ориентированных на разрешение проблем, требующих экспериментальной проверки;</w:t>
            </w:r>
          </w:p>
          <w:p w:rsidR="00B129E1" w:rsidRPr="008D0821" w:rsidRDefault="0064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21">
              <w:rPr>
                <w:rFonts w:ascii="Times New Roman" w:hAnsi="Times New Roman"/>
                <w:sz w:val="20"/>
                <w:szCs w:val="20"/>
              </w:rPr>
              <w:t>3)организация деятельности педагогов-новаторов ОО;</w:t>
            </w:r>
          </w:p>
          <w:p w:rsidR="00B129E1" w:rsidRPr="008D0821" w:rsidRDefault="0064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21">
              <w:rPr>
                <w:rFonts w:ascii="Times New Roman" w:hAnsi="Times New Roman"/>
                <w:sz w:val="20"/>
                <w:szCs w:val="20"/>
              </w:rPr>
              <w:t>4)организация и отбор лучших практик, обеспечивающих реализацию замысла проекта;</w:t>
            </w:r>
          </w:p>
          <w:p w:rsidR="00B129E1" w:rsidRPr="008D0821" w:rsidRDefault="0064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21">
              <w:rPr>
                <w:rFonts w:ascii="Times New Roman" w:hAnsi="Times New Roman"/>
                <w:sz w:val="20"/>
                <w:szCs w:val="20"/>
              </w:rPr>
              <w:t>5)поддержка  педагогов ОО, реализующих инновационный проект;</w:t>
            </w:r>
          </w:p>
          <w:p w:rsidR="00B129E1" w:rsidRPr="008D0821" w:rsidRDefault="0064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21">
              <w:rPr>
                <w:rFonts w:ascii="Times New Roman" w:hAnsi="Times New Roman"/>
                <w:sz w:val="20"/>
                <w:szCs w:val="20"/>
              </w:rPr>
              <w:t>6)создание  образовательной сети, обеспечивающей концентрацию и эффективное использование внешних ресурсов для реализации инновационного проекта;</w:t>
            </w:r>
          </w:p>
          <w:p w:rsidR="00B129E1" w:rsidRPr="008D0821" w:rsidRDefault="00646CF5">
            <w:pPr>
              <w:spacing w:after="0" w:line="240" w:lineRule="auto"/>
              <w:jc w:val="both"/>
              <w:rPr>
                <w:rStyle w:val="2"/>
                <w:rFonts w:ascii="Times New Roman" w:eastAsiaTheme="minorHAnsi" w:hAnsi="Times New Roman" w:cstheme="minorBidi"/>
                <w:color w:val="auto"/>
                <w:spacing w:val="0"/>
                <w:sz w:val="20"/>
                <w:szCs w:val="20"/>
              </w:rPr>
            </w:pPr>
            <w:r w:rsidRPr="008D0821">
              <w:rPr>
                <w:rFonts w:ascii="Times New Roman" w:hAnsi="Times New Roman"/>
                <w:sz w:val="20"/>
                <w:szCs w:val="20"/>
              </w:rPr>
              <w:t>7)горизонтальные механизмы обмена инновационным опытом в целевой области (конференции, семинары, специализированные интернет-порталы и форумы и т.д.), а также формирование и оформление профессионального сообщества специалистов в проблемном поле инновационного проекта</w:t>
            </w:r>
            <w:proofErr w:type="gramStart"/>
            <w:r w:rsidRPr="008D082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этап: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82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Подготовительный</w:t>
            </w:r>
            <w:r w:rsidRPr="008D0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Style w:val="a5"/>
                <w:rFonts w:ascii="Times New Roman" w:hAnsi="Times New Roman"/>
                <w:sz w:val="20"/>
                <w:szCs w:val="20"/>
              </w:rPr>
              <w:t>январь 2022 г – май  2022г.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запуска инновационного  проекта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Полученный результат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Готовность образовательной организации к работе в режиме инновационной деятельности</w:t>
            </w:r>
            <w:r w:rsidR="00660DB4" w:rsidRPr="008D0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этап: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Style w:val="a5"/>
                <w:rFonts w:ascii="Times New Roman" w:hAnsi="Times New Roman"/>
                <w:sz w:val="20"/>
                <w:szCs w:val="20"/>
              </w:rPr>
              <w:t>июнь 2022. – декабрь 2023 г.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6655" w:type="dxa"/>
            <w:shd w:val="clear" w:color="auto" w:fill="auto"/>
          </w:tcPr>
          <w:p w:rsidR="008D0821" w:rsidRPr="008D0821" w:rsidRDefault="006E732B" w:rsidP="008D0821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Согласование целей и задач деятельности проектной группы по реализации проекта, распределе</w:t>
            </w:r>
            <w:r w:rsidR="008D0821" w:rsidRPr="008D0821">
              <w:rPr>
                <w:rFonts w:ascii="Times New Roman" w:hAnsi="Times New Roman" w:cs="Times New Roman"/>
                <w:sz w:val="20"/>
                <w:szCs w:val="20"/>
              </w:rPr>
              <w:t>ние обязанностей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821" w:rsidRDefault="006E732B" w:rsidP="006E732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Подготовка нормативно-правовой базы для реализации проекта</w:t>
            </w:r>
          </w:p>
          <w:p w:rsidR="008D0821" w:rsidRDefault="006E732B" w:rsidP="006E732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Анализ имеющихся ресурсов;</w:t>
            </w:r>
          </w:p>
          <w:p w:rsidR="008D0821" w:rsidRDefault="008D0821" w:rsidP="006E732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E732B" w:rsidRPr="008D0821">
              <w:rPr>
                <w:rFonts w:ascii="Times New Roman" w:hAnsi="Times New Roman" w:cs="Times New Roman"/>
                <w:sz w:val="20"/>
                <w:szCs w:val="20"/>
              </w:rPr>
              <w:t>пределение механизма реализации проекта</w:t>
            </w:r>
          </w:p>
          <w:p w:rsidR="008D0821" w:rsidRDefault="006E732B" w:rsidP="006E732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Курсовая переподготовка по работе с технологиями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821" w:rsidRDefault="006E732B" w:rsidP="006E732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Разработка образовательных программ</w:t>
            </w:r>
          </w:p>
          <w:p w:rsidR="008D0821" w:rsidRDefault="006E732B" w:rsidP="008D0821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Запуск работы «Школьного центра дегустации цифровых технологий»</w:t>
            </w:r>
          </w:p>
          <w:p w:rsidR="00B129E1" w:rsidRPr="008D0821" w:rsidRDefault="006E732B" w:rsidP="008D0821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и оценка результативности проекта.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Полученный результат</w:t>
            </w:r>
          </w:p>
        </w:tc>
        <w:tc>
          <w:tcPr>
            <w:tcW w:w="6655" w:type="dxa"/>
            <w:shd w:val="clear" w:color="auto" w:fill="auto"/>
          </w:tcPr>
          <w:p w:rsidR="006E732B" w:rsidRPr="008D0821" w:rsidRDefault="006E732B" w:rsidP="006E73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созданный «Центр дегу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 xml:space="preserve">стации цифровых технологий» </w:t>
            </w:r>
          </w:p>
          <w:p w:rsidR="006E732B" w:rsidRPr="008D0821" w:rsidRDefault="006E732B" w:rsidP="006E73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курсовую переподготовку по реализации программ пройдут не менее 2 педагогов;</w:t>
            </w:r>
          </w:p>
          <w:p w:rsidR="006E732B" w:rsidRPr="008D0821" w:rsidRDefault="006E732B" w:rsidP="006E73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в сетевой форме будет реализована 1 программа дополнительного образования;</w:t>
            </w:r>
          </w:p>
          <w:p w:rsidR="006E732B" w:rsidRPr="008D0821" w:rsidRDefault="006E732B" w:rsidP="006E73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будут реализованы не м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нее 3-х программ по графическому дизайну в урочной и внеурочной деятельности;</w:t>
            </w:r>
          </w:p>
          <w:p w:rsidR="00B129E1" w:rsidRPr="008D0821" w:rsidRDefault="006E732B" w:rsidP="008D08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в реализации проект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>а примут участие 530 обучающихся 6-11 классов.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этап: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Заключительный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11.3.1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Style w:val="a5"/>
                <w:rFonts w:ascii="Times New Roman" w:hAnsi="Times New Roman"/>
                <w:sz w:val="20"/>
                <w:szCs w:val="20"/>
              </w:rPr>
              <w:t>январь 2024г. – октябрь 2024г.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11.3.2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Обобщение и публикация результатов исследования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11.3.3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конечный результат</w:t>
            </w:r>
          </w:p>
        </w:tc>
        <w:tc>
          <w:tcPr>
            <w:tcW w:w="6655" w:type="dxa"/>
            <w:shd w:val="clear" w:color="auto" w:fill="auto"/>
          </w:tcPr>
          <w:p w:rsidR="006E732B" w:rsidRPr="008D0821" w:rsidRDefault="006E732B" w:rsidP="006E73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Данный проект:</w:t>
            </w:r>
          </w:p>
          <w:p w:rsidR="006E732B" w:rsidRPr="008D0821" w:rsidRDefault="006E732B" w:rsidP="006E73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организационно – создаст новую трехкомпонентную модель реализации проекта «Билет в будущее» в 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 xml:space="preserve">МОБУ СОШ № 65 г. Сочи им. Героя советского Союза </w:t>
            </w:r>
            <w:proofErr w:type="spellStart"/>
            <w:r w:rsidR="008D0821">
              <w:rPr>
                <w:rFonts w:ascii="Times New Roman" w:hAnsi="Times New Roman" w:cs="Times New Roman"/>
                <w:sz w:val="20"/>
                <w:szCs w:val="20"/>
              </w:rPr>
              <w:t>Турчинского</w:t>
            </w:r>
            <w:proofErr w:type="spellEnd"/>
            <w:r w:rsidR="008D0821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  <w:p w:rsidR="006E732B" w:rsidRPr="008D0821" w:rsidRDefault="006E732B" w:rsidP="006E73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содержательно – изменит содержание образования в сторону увеличения реальных практик форм деятельности обучающихся, обогатит образовательное палитрой  IT-технологий, позволяющих осуществить дегустацию-пробу авторского самостоятельного действия в решении </w:t>
            </w:r>
            <w:r w:rsidR="008D0821" w:rsidRPr="008D0821">
              <w:rPr>
                <w:rFonts w:ascii="Times New Roman" w:hAnsi="Times New Roman" w:cs="Times New Roman"/>
                <w:sz w:val="20"/>
                <w:szCs w:val="20"/>
              </w:rPr>
              <w:t>инженерных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, графических, дизайнерских задач;</w:t>
            </w:r>
          </w:p>
          <w:p w:rsidR="008D0821" w:rsidRDefault="006E732B" w:rsidP="006E73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методически - создаст нормативно-правовую базу, регулирующую создание современной образовательной и цифров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>ой образовательной среды школы;</w:t>
            </w:r>
          </w:p>
          <w:p w:rsidR="008D0821" w:rsidRDefault="006E732B" w:rsidP="006E732B">
            <w:pPr>
              <w:pStyle w:val="ab"/>
              <w:numPr>
                <w:ilvl w:val="0"/>
                <w:numId w:val="8"/>
              </w:numPr>
              <w:ind w:hanging="7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позволит разработать методическое сопровождение для реализации проекта (виды деятельности, формы контроля, индивид</w:t>
            </w:r>
            <w:r w:rsidR="008D0821" w:rsidRPr="008D0821">
              <w:rPr>
                <w:rFonts w:ascii="Times New Roman" w:hAnsi="Times New Roman" w:cs="Times New Roman"/>
                <w:sz w:val="20"/>
                <w:szCs w:val="20"/>
              </w:rPr>
              <w:t>уального плана, др.);</w:t>
            </w:r>
          </w:p>
          <w:p w:rsidR="00B129E1" w:rsidRPr="008D0821" w:rsidRDefault="006E732B" w:rsidP="008D0821">
            <w:pPr>
              <w:pStyle w:val="ab"/>
              <w:numPr>
                <w:ilvl w:val="0"/>
                <w:numId w:val="8"/>
              </w:numPr>
              <w:ind w:hanging="7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позволит освоить новые формы и технологии работы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инновации</w:t>
            </w:r>
          </w:p>
        </w:tc>
        <w:tc>
          <w:tcPr>
            <w:tcW w:w="6655" w:type="dxa"/>
            <w:shd w:val="clear" w:color="auto" w:fill="auto"/>
          </w:tcPr>
          <w:p w:rsidR="006E732B" w:rsidRPr="008D0821" w:rsidRDefault="006E732B" w:rsidP="006E732B">
            <w:pPr>
              <w:pStyle w:val="5"/>
              <w:tabs>
                <w:tab w:val="left" w:pos="361"/>
              </w:tabs>
              <w:spacing w:after="0" w:line="230" w:lineRule="exact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Создание «Центра дегустации цифровых технологий» в школе будет обеспечивать:</w:t>
            </w:r>
          </w:p>
          <w:p w:rsidR="006E732B" w:rsidRPr="008D0821" w:rsidRDefault="006E732B" w:rsidP="006E732B">
            <w:pPr>
              <w:pStyle w:val="5"/>
              <w:tabs>
                <w:tab w:val="left" w:pos="361"/>
              </w:tabs>
              <w:spacing w:after="0" w:line="230" w:lineRule="exact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ab/>
              <w:t>реализацию проекта «Билет в будущее»;</w:t>
            </w:r>
          </w:p>
          <w:p w:rsidR="006E732B" w:rsidRPr="008D0821" w:rsidRDefault="006E732B" w:rsidP="006E732B">
            <w:pPr>
              <w:pStyle w:val="5"/>
              <w:tabs>
                <w:tab w:val="left" w:pos="361"/>
              </w:tabs>
              <w:spacing w:after="0" w:line="230" w:lineRule="exact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ab/>
              <w:t>инт</w:t>
            </w:r>
            <w:r w:rsid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ег</w:t>
            </w: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рацию урочной, внеурочной деятельности и системы дополнительного образования;</w:t>
            </w:r>
          </w:p>
          <w:p w:rsidR="006E732B" w:rsidRPr="008D0821" w:rsidRDefault="006E732B" w:rsidP="006E732B">
            <w:pPr>
              <w:pStyle w:val="5"/>
              <w:tabs>
                <w:tab w:val="left" w:pos="361"/>
              </w:tabs>
              <w:spacing w:after="0" w:line="230" w:lineRule="exact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ab/>
            </w:r>
            <w:r w:rsidR="008D0821"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объединить</w:t>
            </w: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ресурсы Школы с ресурсами ВУЗов, СПО, производства и бизнеса, </w:t>
            </w:r>
          </w:p>
          <w:p w:rsidR="006E732B" w:rsidRPr="008D0821" w:rsidRDefault="006E732B" w:rsidP="006E732B">
            <w:pPr>
              <w:pStyle w:val="5"/>
              <w:tabs>
                <w:tab w:val="left" w:pos="361"/>
              </w:tabs>
              <w:spacing w:after="0" w:line="230" w:lineRule="exact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ab/>
              <w:t>организовать сетевые формы реализации образовательных программ;</w:t>
            </w:r>
          </w:p>
          <w:p w:rsidR="00B129E1" w:rsidRPr="008D0821" w:rsidRDefault="006E732B" w:rsidP="006E732B">
            <w:pPr>
              <w:pStyle w:val="5"/>
              <w:shd w:val="clear" w:color="auto" w:fill="auto"/>
              <w:tabs>
                <w:tab w:val="left" w:pos="361"/>
              </w:tabs>
              <w:spacing w:after="0" w:line="230" w:lineRule="exact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ab/>
              <w:t xml:space="preserve">создать открытая модель развития компетенций – «модель </w:t>
            </w:r>
            <w:proofErr w:type="spellStart"/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ПРОдвижения</w:t>
            </w:r>
            <w:proofErr w:type="spellEnd"/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» через организацию проб авторского </w:t>
            </w:r>
            <w:r w:rsidR="008D0821"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в школе, на производстве, через выход для участия в </w:t>
            </w:r>
            <w:r w:rsid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профильных</w:t>
            </w: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проектах различного уровня: центр «Сириус», «Артек».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 w:rsidP="006E732B">
            <w:pPr>
              <w:pStyle w:val="5"/>
              <w:shd w:val="clear" w:color="auto" w:fill="auto"/>
              <w:tabs>
                <w:tab w:val="left" w:pos="361"/>
              </w:tabs>
              <w:spacing w:after="0" w:line="230" w:lineRule="exact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/>
                <w:sz w:val="20"/>
                <w:szCs w:val="20"/>
              </w:rPr>
              <w:t xml:space="preserve">      Результаты проекта могут быть использованы для организации семинаров, конференций и курсов повышения квалификации педагогов и руководител</w:t>
            </w:r>
            <w:r w:rsidR="006E732B" w:rsidRPr="008D0821">
              <w:rPr>
                <w:rFonts w:ascii="Times New Roman" w:hAnsi="Times New Roman"/>
                <w:sz w:val="20"/>
                <w:szCs w:val="20"/>
              </w:rPr>
              <w:t>ей образовательных организаций. М</w:t>
            </w:r>
            <w:r w:rsidRPr="008D0821">
              <w:rPr>
                <w:rFonts w:ascii="Times New Roman" w:hAnsi="Times New Roman"/>
                <w:sz w:val="20"/>
                <w:szCs w:val="20"/>
              </w:rPr>
              <w:t>оже</w:t>
            </w:r>
            <w:r w:rsidR="006E732B" w:rsidRPr="008D0821">
              <w:rPr>
                <w:rFonts w:ascii="Times New Roman" w:hAnsi="Times New Roman"/>
                <w:sz w:val="20"/>
                <w:szCs w:val="20"/>
              </w:rPr>
              <w:t xml:space="preserve">т быть эффективно </w:t>
            </w:r>
            <w:proofErr w:type="gramStart"/>
            <w:r w:rsidR="006E732B" w:rsidRPr="008D0821">
              <w:rPr>
                <w:rFonts w:ascii="Times New Roman" w:hAnsi="Times New Roman"/>
                <w:sz w:val="20"/>
                <w:szCs w:val="20"/>
              </w:rPr>
              <w:t>распространен</w:t>
            </w:r>
            <w:proofErr w:type="gramEnd"/>
            <w:r w:rsidRPr="008D0821">
              <w:rPr>
                <w:rFonts w:ascii="Times New Roman" w:hAnsi="Times New Roman"/>
                <w:sz w:val="20"/>
                <w:szCs w:val="20"/>
              </w:rPr>
              <w:t xml:space="preserve"> в  образовательных организациях Краснодарского края. Результаты проекта могут быть использованы для </w:t>
            </w:r>
            <w:r w:rsidR="006E732B" w:rsidRPr="008D0821">
              <w:rPr>
                <w:rFonts w:ascii="Times New Roman" w:hAnsi="Times New Roman"/>
                <w:sz w:val="20"/>
                <w:szCs w:val="20"/>
              </w:rPr>
              <w:t>создания в других образовательных организациях «Центров дегустации цифровых технологий».</w:t>
            </w:r>
          </w:p>
        </w:tc>
      </w:tr>
      <w:tr w:rsidR="00B129E1" w:rsidTr="00131BA9">
        <w:trPr>
          <w:trHeight w:val="4385"/>
        </w:trPr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6655" w:type="dxa"/>
            <w:shd w:val="clear" w:color="auto" w:fill="auto"/>
          </w:tcPr>
          <w:p w:rsidR="008D0821" w:rsidRDefault="00646CF5" w:rsidP="008D082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hanging="71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732B"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Попов, АА  Возможности поколения и индивидуальные шансы: Модульная организация гуманитарно-управленческого образования юношей Текст</w:t>
            </w:r>
            <w:proofErr w:type="gramStart"/>
            <w:r w:rsidR="006E732B"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:</w:t>
            </w:r>
            <w:proofErr w:type="gramEnd"/>
            <w:r w:rsidR="006E732B"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учеб-метод пособие / АА Попов – Москва – Томск : Дельтаплан, 2003 – 192 с ISBN 5-94154-032-9</w:t>
            </w:r>
          </w:p>
          <w:p w:rsidR="008D0821" w:rsidRDefault="006E732B" w:rsidP="008D082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hanging="71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15-ти и старше: новое поколение образовательных технологий Текст /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научред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АА Попов – М, 2006</w:t>
            </w:r>
          </w:p>
          <w:p w:rsidR="008D0821" w:rsidRDefault="006E732B" w:rsidP="008D082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hanging="71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Анохина, НВ Открытая модель дополнительного образования региона Текст / НВ Анохина, АМ Аронов, АА Попов и </w:t>
            </w:r>
            <w:proofErr w:type="spellStart"/>
            <w:proofErr w:type="gram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// Приложение к журналу "Внешкольник" № 3–4 – М : ФГУ ФИРО, 2008 – 230 с</w:t>
            </w:r>
          </w:p>
          <w:p w:rsidR="008D0821" w:rsidRDefault="006E732B" w:rsidP="008D082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hanging="71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Попов, АА  Юношеское образование Текст</w:t>
            </w:r>
            <w:proofErr w:type="gram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Материалы к построению систем профильного обучения Открытый корпоративный университет / АА Попов – М</w:t>
            </w:r>
            <w:proofErr w:type="gram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2009 – 64 с</w:t>
            </w:r>
          </w:p>
          <w:p w:rsidR="008D0821" w:rsidRDefault="006E732B" w:rsidP="008D082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hanging="71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Попов, АА Открытое образование: философия и технологии Текст / АА Попов – М</w:t>
            </w:r>
            <w:proofErr w:type="gram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URSS, 2012 – 256 с ISBN 978-5-397-03011-3</w:t>
            </w:r>
          </w:p>
          <w:p w:rsidR="008D0821" w:rsidRDefault="006E732B" w:rsidP="008D082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hanging="71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Попов, АА Будущее просто шло своей дорогой Опыты конструирования возможностей Текст / АА Попов – Ижевск</w:t>
            </w:r>
            <w:proofErr w:type="gram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ERGO, 2013 – 252 с</w:t>
            </w:r>
          </w:p>
          <w:p w:rsidR="008D0821" w:rsidRDefault="006E732B" w:rsidP="008D082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hanging="71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Попов, АА Образовательные программы и элективные курсы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подхода Текст</w:t>
            </w:r>
            <w:proofErr w:type="gram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учебно-методическое пособие / АА Попов /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предисл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Болотов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М : ЛЕНАНД, 2014 – 344 с</w:t>
            </w:r>
          </w:p>
          <w:p w:rsidR="008D0821" w:rsidRDefault="006E732B" w:rsidP="008D082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hanging="71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Попов АА, Глухов ПП,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Луппа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ГМ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Компетентностные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практики и образовательная политика Текст / редакционный совет: Реморенко ИМ, Рябов </w:t>
            </w:r>
            <w:proofErr w:type="gram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</w:t>
            </w:r>
            <w:proofErr w:type="gram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Геворкян ЕН,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Агранат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 // Вестник МГПУ Журнал Московского городского педагогического университета Серия «Педагогика и психология» № 3 33, 2015 — 128 с ISSN 2076-9121</w:t>
            </w:r>
          </w:p>
          <w:p w:rsidR="008D0821" w:rsidRDefault="006E732B" w:rsidP="008D082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hanging="71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Попов АА, Глухов ПП,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Луппа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ГМ, Попова ОА Летний образовательный отдых детей в рамках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подхода 2016— 192 с — ISBN 978-5-9710-2815-4</w:t>
            </w:r>
          </w:p>
          <w:p w:rsidR="008D0821" w:rsidRDefault="006E732B" w:rsidP="008D082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hanging="71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</w:t>
            </w:r>
            <w:proofErr w:type="gram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Проскуровская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Д, Реморенко И М, Ермаков С В Открытое образование как практика самоопределения 2016 ISBN 978-5-906778-03-1</w:t>
            </w:r>
          </w:p>
          <w:p w:rsidR="00B129E1" w:rsidRPr="008D0821" w:rsidRDefault="006E732B" w:rsidP="008D082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hanging="71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 АА Социально-философские основания современных практик открытого образования Автореферат диссертации на соискание ученой степени доктора философских наук – Томск, 2009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инновационной площадки (при наличии) (да/нет, тема)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E732B">
            <w:pPr>
              <w:spacing w:after="0"/>
              <w:jc w:val="both"/>
              <w:rPr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646CF5"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инновации: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Социальные ресурсы.</w:t>
            </w:r>
          </w:p>
          <w:p w:rsidR="00B129E1" w:rsidRPr="008D0821" w:rsidRDefault="00B129E1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Материальное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Информационно-образовательная среда школы включает 1 ко</w:t>
            </w:r>
            <w:r w:rsidR="006E732B" w:rsidRPr="008D0821">
              <w:rPr>
                <w:rFonts w:ascii="Times New Roman" w:hAnsi="Times New Roman" w:cs="Times New Roman"/>
                <w:sz w:val="20"/>
                <w:szCs w:val="20"/>
              </w:rPr>
              <w:t>мпьютерный класс,  библиотеку.</w:t>
            </w:r>
          </w:p>
          <w:p w:rsidR="00B129E1" w:rsidRPr="008D082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Материально-техническая база  школы активно используется, в том числе в  воспитательно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 xml:space="preserve">й и </w:t>
            </w:r>
            <w:proofErr w:type="spellStart"/>
            <w:r w:rsidR="008D0821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="008D0821">
              <w:rPr>
                <w:rFonts w:ascii="Times New Roman" w:hAnsi="Times New Roman" w:cs="Times New Roman"/>
                <w:sz w:val="20"/>
                <w:szCs w:val="20"/>
              </w:rPr>
              <w:t xml:space="preserve"> работе. 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имеют возможность пользоваться данной материально-технической базой в период проведения конкурсов и олимпиад, различных встреч с другими представителями, сетевых встреч и т.д. </w:t>
            </w:r>
          </w:p>
          <w:p w:rsidR="00B129E1" w:rsidRPr="008D082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Финансово-экономические ресурсы Проекта.</w:t>
            </w:r>
          </w:p>
          <w:p w:rsidR="00B129E1" w:rsidRPr="008D082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r w:rsidR="006E732B"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во-экономическое обеспечение не 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требует привлечения материальных затрат, т.к. привлекаются возможности партнеров (общественных и коммерческих организаций, социальных структур).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Интеллектуальное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 w:rsidP="006E73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Для разработки и реализации образовательного проекта нами привлечены ресурсы  следующих  подразделений школы: научные руководители (школы и инновационных образовательных программ),  методические объединения педагогов (МО), проектно-исследовательские группы по разработке и реализации  инновационных образовательных программ, школьное научное общество учащихся (НОУ) 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Временное</w:t>
            </w:r>
          </w:p>
        </w:tc>
        <w:tc>
          <w:tcPr>
            <w:tcW w:w="6655" w:type="dxa"/>
            <w:shd w:val="clear" w:color="auto" w:fill="auto"/>
          </w:tcPr>
          <w:p w:rsidR="00B129E1" w:rsidRDefault="006E73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129E1" w:rsidRDefault="00B1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9E1" w:rsidRDefault="00646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Представляя материалы на конкурс, гарантируем, что авторы инновационного продукта:</w:t>
      </w:r>
    </w:p>
    <w:p w:rsidR="00B129E1" w:rsidRDefault="00646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согласны с условиями участия в данном Форуме;</w:t>
      </w: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 на себя обязательства, что представленная в заявке информация не нарушает прав интеллектуальной  собственности третьих лиц.</w:t>
      </w: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      ____________________________</w:t>
      </w: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____________________________</w:t>
      </w: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автор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 инновационного опыта                                                        расшифровка подписи</w:t>
      </w:r>
    </w:p>
    <w:p w:rsidR="00B129E1" w:rsidRDefault="00B129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_______________________/</w:t>
      </w:r>
      <w:r w:rsidR="00131BA9">
        <w:rPr>
          <w:rFonts w:ascii="Times New Roman" w:hAnsi="Times New Roman" w:cs="Times New Roman"/>
          <w:sz w:val="20"/>
          <w:szCs w:val="20"/>
        </w:rPr>
        <w:t>М.А. Дрыгун</w:t>
      </w:r>
      <w:r>
        <w:rPr>
          <w:rFonts w:ascii="Times New Roman" w:hAnsi="Times New Roman" w:cs="Times New Roman"/>
          <w:sz w:val="20"/>
          <w:szCs w:val="20"/>
        </w:rPr>
        <w:t xml:space="preserve"> /                                 «        » ____________________2021г.</w:t>
      </w: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подпись руководителя ОУ расшифровка подписи</w:t>
      </w:r>
    </w:p>
    <w:p w:rsidR="00B129E1" w:rsidRDefault="00646CF5" w:rsidP="000936D4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B129E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0E2"/>
    <w:multiLevelType w:val="hybridMultilevel"/>
    <w:tmpl w:val="9B2EABDC"/>
    <w:name w:val="WW8Num16622"/>
    <w:lvl w:ilvl="0" w:tplc="040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BAD241B"/>
    <w:multiLevelType w:val="multilevel"/>
    <w:tmpl w:val="B1B628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7EC73AA"/>
    <w:multiLevelType w:val="hybridMultilevel"/>
    <w:tmpl w:val="0A98E43E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1C5E6872"/>
    <w:multiLevelType w:val="hybridMultilevel"/>
    <w:tmpl w:val="AE80D59E"/>
    <w:name w:val="WW8Num1662"/>
    <w:lvl w:ilvl="0" w:tplc="3904CE8C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E122AF"/>
    <w:multiLevelType w:val="hybridMultilevel"/>
    <w:tmpl w:val="5C7680A8"/>
    <w:lvl w:ilvl="0" w:tplc="3ECCA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1DA9"/>
    <w:multiLevelType w:val="hybridMultilevel"/>
    <w:tmpl w:val="E1540B70"/>
    <w:name w:val="WW8Num1662222"/>
    <w:lvl w:ilvl="0" w:tplc="3904CE8C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FC2300"/>
    <w:multiLevelType w:val="hybridMultilevel"/>
    <w:tmpl w:val="EEA8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7FDB"/>
    <w:multiLevelType w:val="hybridMultilevel"/>
    <w:tmpl w:val="A96872B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E1"/>
    <w:rsid w:val="000936D4"/>
    <w:rsid w:val="00131BA9"/>
    <w:rsid w:val="00646CF5"/>
    <w:rsid w:val="00660DB4"/>
    <w:rsid w:val="006C4AC2"/>
    <w:rsid w:val="006E732B"/>
    <w:rsid w:val="008D0821"/>
    <w:rsid w:val="00B05DC1"/>
    <w:rsid w:val="00B1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545E1"/>
    <w:rPr>
      <w:color w:val="0563C1" w:themeColor="hyperlink"/>
      <w:u w:val="single"/>
    </w:rPr>
  </w:style>
  <w:style w:type="character" w:customStyle="1" w:styleId="a3">
    <w:name w:val="Абзац списка Знак"/>
    <w:uiPriority w:val="99"/>
    <w:qFormat/>
    <w:locked/>
    <w:rsid w:val="009545E1"/>
  </w:style>
  <w:style w:type="character" w:customStyle="1" w:styleId="2">
    <w:name w:val="Основной текст2"/>
    <w:basedOn w:val="a0"/>
    <w:qFormat/>
    <w:rsid w:val="002442F7"/>
    <w:rPr>
      <w:rFonts w:ascii="Lucida Sans Unicode" w:eastAsia="Lucida Sans Unicode" w:hAnsi="Lucida Sans Unicode" w:cs="Lucida Sans Unicode"/>
      <w:color w:val="000000"/>
      <w:spacing w:val="-9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5"/>
    <w:qFormat/>
    <w:rsid w:val="002442F7"/>
    <w:rPr>
      <w:rFonts w:ascii="Lucida Sans Unicode" w:eastAsia="Lucida Sans Unicode" w:hAnsi="Lucida Sans Unicode" w:cs="Lucida Sans Unicode"/>
      <w:spacing w:val="-9"/>
      <w:sz w:val="23"/>
      <w:szCs w:val="23"/>
      <w:shd w:val="clear" w:color="auto" w:fill="FFFFFF"/>
    </w:rPr>
  </w:style>
  <w:style w:type="character" w:styleId="a5">
    <w:name w:val="Strong"/>
    <w:basedOn w:val="a0"/>
    <w:uiPriority w:val="22"/>
    <w:qFormat/>
    <w:rsid w:val="00DC5C8F"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9545E1"/>
    <w:pPr>
      <w:spacing w:after="0" w:line="240" w:lineRule="auto"/>
      <w:ind w:left="720"/>
      <w:contextualSpacing/>
    </w:pPr>
  </w:style>
  <w:style w:type="paragraph" w:customStyle="1" w:styleId="5">
    <w:name w:val="Основной текст5"/>
    <w:basedOn w:val="a"/>
    <w:link w:val="a4"/>
    <w:qFormat/>
    <w:rsid w:val="002442F7"/>
    <w:pPr>
      <w:widowControl w:val="0"/>
      <w:shd w:val="clear" w:color="auto" w:fill="FFFFFF"/>
      <w:spacing w:after="360" w:line="302" w:lineRule="exact"/>
    </w:pPr>
    <w:rPr>
      <w:rFonts w:ascii="Lucida Sans Unicode" w:eastAsia="Lucida Sans Unicode" w:hAnsi="Lucida Sans Unicode" w:cs="Lucida Sans Unicode"/>
      <w:spacing w:val="-9"/>
      <w:sz w:val="23"/>
      <w:szCs w:val="23"/>
    </w:rPr>
  </w:style>
  <w:style w:type="table" w:styleId="ac">
    <w:name w:val="Table Grid"/>
    <w:basedOn w:val="a1"/>
    <w:uiPriority w:val="39"/>
    <w:rsid w:val="0007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545E1"/>
    <w:rPr>
      <w:color w:val="0563C1" w:themeColor="hyperlink"/>
      <w:u w:val="single"/>
    </w:rPr>
  </w:style>
  <w:style w:type="character" w:customStyle="1" w:styleId="a3">
    <w:name w:val="Абзац списка Знак"/>
    <w:uiPriority w:val="99"/>
    <w:qFormat/>
    <w:locked/>
    <w:rsid w:val="009545E1"/>
  </w:style>
  <w:style w:type="character" w:customStyle="1" w:styleId="2">
    <w:name w:val="Основной текст2"/>
    <w:basedOn w:val="a0"/>
    <w:qFormat/>
    <w:rsid w:val="002442F7"/>
    <w:rPr>
      <w:rFonts w:ascii="Lucida Sans Unicode" w:eastAsia="Lucida Sans Unicode" w:hAnsi="Lucida Sans Unicode" w:cs="Lucida Sans Unicode"/>
      <w:color w:val="000000"/>
      <w:spacing w:val="-9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5"/>
    <w:qFormat/>
    <w:rsid w:val="002442F7"/>
    <w:rPr>
      <w:rFonts w:ascii="Lucida Sans Unicode" w:eastAsia="Lucida Sans Unicode" w:hAnsi="Lucida Sans Unicode" w:cs="Lucida Sans Unicode"/>
      <w:spacing w:val="-9"/>
      <w:sz w:val="23"/>
      <w:szCs w:val="23"/>
      <w:shd w:val="clear" w:color="auto" w:fill="FFFFFF"/>
    </w:rPr>
  </w:style>
  <w:style w:type="character" w:styleId="a5">
    <w:name w:val="Strong"/>
    <w:basedOn w:val="a0"/>
    <w:uiPriority w:val="22"/>
    <w:qFormat/>
    <w:rsid w:val="00DC5C8F"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9545E1"/>
    <w:pPr>
      <w:spacing w:after="0" w:line="240" w:lineRule="auto"/>
      <w:ind w:left="720"/>
      <w:contextualSpacing/>
    </w:pPr>
  </w:style>
  <w:style w:type="paragraph" w:customStyle="1" w:styleId="5">
    <w:name w:val="Основной текст5"/>
    <w:basedOn w:val="a"/>
    <w:link w:val="a4"/>
    <w:qFormat/>
    <w:rsid w:val="002442F7"/>
    <w:pPr>
      <w:widowControl w:val="0"/>
      <w:shd w:val="clear" w:color="auto" w:fill="FFFFFF"/>
      <w:spacing w:after="360" w:line="302" w:lineRule="exact"/>
    </w:pPr>
    <w:rPr>
      <w:rFonts w:ascii="Lucida Sans Unicode" w:eastAsia="Lucida Sans Unicode" w:hAnsi="Lucida Sans Unicode" w:cs="Lucida Sans Unicode"/>
      <w:spacing w:val="-9"/>
      <w:sz w:val="23"/>
      <w:szCs w:val="23"/>
    </w:rPr>
  </w:style>
  <w:style w:type="table" w:styleId="ac">
    <w:name w:val="Table Grid"/>
    <w:basedOn w:val="a1"/>
    <w:uiPriority w:val="39"/>
    <w:rsid w:val="0007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2021-09-17T12:06:00Z</cp:lastPrinted>
  <dcterms:created xsi:type="dcterms:W3CDTF">2021-09-17T12:06:00Z</dcterms:created>
  <dcterms:modified xsi:type="dcterms:W3CDTF">2021-09-20T07:30:00Z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