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B95A4D">
      <w:pPr>
        <w:ind w:right="-57"/>
        <w:rPr>
          <w:szCs w:val="28"/>
        </w:rPr>
      </w:pPr>
    </w:p>
    <w:p w:rsidR="004B6B65" w:rsidRDefault="004B6B65" w:rsidP="004B6B65">
      <w:pPr>
        <w:ind w:right="1487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Россия, 350080, г. Краснодар,</w:t>
      </w:r>
    </w:p>
    <w:p w:rsidR="004B6B65" w:rsidRDefault="004B6B65" w:rsidP="004B6B65">
      <w:pPr>
        <w:ind w:right="1487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ул. Сормовская,167</w:t>
      </w:r>
    </w:p>
    <w:p w:rsidR="004B6B65" w:rsidRDefault="004B6B65" w:rsidP="004B6B65">
      <w:pPr>
        <w:ind w:right="1487"/>
        <w:jc w:val="center"/>
        <w:rPr>
          <w:rFonts w:cs="Times New Roman"/>
          <w:b/>
          <w:i/>
          <w:szCs w:val="28"/>
          <w:lang w:val="en-US"/>
        </w:rPr>
      </w:pPr>
      <w:r>
        <w:rPr>
          <w:rFonts w:cs="Times New Roman"/>
          <w:b/>
          <w:i/>
          <w:szCs w:val="28"/>
        </w:rPr>
        <w:t>тел</w:t>
      </w:r>
      <w:r>
        <w:rPr>
          <w:rFonts w:cs="Times New Roman"/>
          <w:b/>
          <w:i/>
          <w:szCs w:val="28"/>
          <w:lang w:val="en-US"/>
        </w:rPr>
        <w:t>./</w:t>
      </w:r>
      <w:r>
        <w:rPr>
          <w:rFonts w:cs="Times New Roman"/>
          <w:b/>
          <w:i/>
          <w:szCs w:val="28"/>
        </w:rPr>
        <w:t>ф</w:t>
      </w:r>
      <w:r>
        <w:rPr>
          <w:rFonts w:cs="Times New Roman"/>
          <w:b/>
          <w:i/>
          <w:szCs w:val="28"/>
          <w:lang w:val="en-US"/>
        </w:rPr>
        <w:t>.: (861) 260-33-29</w:t>
      </w:r>
    </w:p>
    <w:p w:rsidR="004B6B65" w:rsidRDefault="004B6B65" w:rsidP="004B6B65">
      <w:pPr>
        <w:ind w:right="1487"/>
        <w:jc w:val="center"/>
        <w:rPr>
          <w:rFonts w:cs="Times New Roman"/>
          <w:b/>
          <w:i/>
          <w:szCs w:val="28"/>
          <w:lang w:val="en-US"/>
        </w:rPr>
      </w:pPr>
      <w:proofErr w:type="gramStart"/>
      <w:r>
        <w:rPr>
          <w:rFonts w:cs="Times New Roman"/>
          <w:b/>
          <w:i/>
          <w:szCs w:val="28"/>
          <w:lang w:val="en-US"/>
        </w:rPr>
        <w:t>e-mail</w:t>
      </w:r>
      <w:proofErr w:type="gramEnd"/>
      <w:r>
        <w:rPr>
          <w:rFonts w:cs="Times New Roman"/>
          <w:b/>
          <w:i/>
          <w:szCs w:val="28"/>
          <w:lang w:val="en-US"/>
        </w:rPr>
        <w:t xml:space="preserve">: </w:t>
      </w:r>
      <w:r w:rsidRPr="00623FE5">
        <w:rPr>
          <w:rFonts w:cs="Times New Roman"/>
          <w:b/>
          <w:i/>
          <w:color w:val="1F497D" w:themeColor="text2"/>
          <w:szCs w:val="28"/>
          <w:lang w:val="en-US"/>
        </w:rPr>
        <w:t>rrmv@yandex.ru</w:t>
      </w:r>
    </w:p>
    <w:p w:rsidR="004B6B65" w:rsidRPr="00B95A4D" w:rsidRDefault="004B6B65" w:rsidP="004B6B65">
      <w:pPr>
        <w:jc w:val="center"/>
        <w:rPr>
          <w:lang w:val="en-US"/>
        </w:rPr>
      </w:pPr>
    </w:p>
    <w:p w:rsidR="004B6B65" w:rsidRPr="004B6B65" w:rsidRDefault="004B6B65" w:rsidP="00B95A4D">
      <w:pPr>
        <w:ind w:right="-57"/>
        <w:rPr>
          <w:szCs w:val="28"/>
          <w:lang w:val="en-US"/>
        </w:rPr>
      </w:pPr>
    </w:p>
    <w:p w:rsidR="004B6B65" w:rsidRPr="004B6B65" w:rsidRDefault="004B6B65" w:rsidP="00B95A4D">
      <w:pPr>
        <w:ind w:right="-57"/>
        <w:rPr>
          <w:szCs w:val="28"/>
          <w:lang w:val="en-US"/>
        </w:rPr>
      </w:pPr>
    </w:p>
    <w:p w:rsidR="004B6B65" w:rsidRPr="004B6B65" w:rsidRDefault="004B6B65" w:rsidP="00B95A4D">
      <w:pPr>
        <w:ind w:right="-57"/>
        <w:rPr>
          <w:szCs w:val="28"/>
          <w:lang w:val="en-US"/>
        </w:rPr>
      </w:pPr>
    </w:p>
    <w:p w:rsidR="004B6B65" w:rsidRDefault="004B6B65" w:rsidP="00B95A4D">
      <w:pPr>
        <w:ind w:right="-57"/>
        <w:rPr>
          <w:szCs w:val="28"/>
          <w:lang w:val="en-US"/>
        </w:rPr>
      </w:pPr>
    </w:p>
    <w:p w:rsidR="004B6B65" w:rsidRDefault="004B6B65" w:rsidP="00B95A4D">
      <w:pPr>
        <w:ind w:right="-57"/>
        <w:rPr>
          <w:szCs w:val="28"/>
          <w:lang w:val="en-US"/>
        </w:rPr>
      </w:pPr>
    </w:p>
    <w:p w:rsidR="004B6B65" w:rsidRPr="004B6B65" w:rsidRDefault="004B6B65" w:rsidP="00B95A4D">
      <w:pPr>
        <w:ind w:right="-57"/>
        <w:rPr>
          <w:szCs w:val="28"/>
          <w:lang w:val="en-US"/>
        </w:rPr>
      </w:pPr>
    </w:p>
    <w:p w:rsidR="004B6B65" w:rsidRPr="004B6B65" w:rsidRDefault="004B6B65" w:rsidP="00B95A4D">
      <w:pPr>
        <w:ind w:right="-57"/>
        <w:rPr>
          <w:szCs w:val="28"/>
          <w:lang w:val="en-US"/>
        </w:rPr>
      </w:pPr>
    </w:p>
    <w:p w:rsidR="00B95A4D" w:rsidRPr="007C4089" w:rsidRDefault="00B95A4D" w:rsidP="00B95A4D">
      <w:pPr>
        <w:ind w:right="-57"/>
        <w:rPr>
          <w:szCs w:val="28"/>
        </w:rPr>
      </w:pPr>
      <w:r w:rsidRPr="007C4089">
        <w:rPr>
          <w:szCs w:val="28"/>
        </w:rPr>
        <w:t xml:space="preserve">Государственное бюджетное образовательное учреждение </w:t>
      </w:r>
    </w:p>
    <w:p w:rsidR="00B95A4D" w:rsidRPr="007C4089" w:rsidRDefault="00B95A4D" w:rsidP="00B95A4D">
      <w:pPr>
        <w:ind w:right="-57"/>
        <w:jc w:val="center"/>
        <w:rPr>
          <w:szCs w:val="28"/>
        </w:rPr>
      </w:pPr>
      <w:r w:rsidRPr="007C4089">
        <w:rPr>
          <w:szCs w:val="28"/>
        </w:rPr>
        <w:t>дополнительного профессионального образования</w:t>
      </w:r>
    </w:p>
    <w:p w:rsidR="00B95A4D" w:rsidRPr="007C4089" w:rsidRDefault="00B95A4D" w:rsidP="00B95A4D">
      <w:pPr>
        <w:ind w:right="-57"/>
        <w:jc w:val="center"/>
        <w:rPr>
          <w:b/>
          <w:szCs w:val="28"/>
        </w:rPr>
      </w:pPr>
      <w:r w:rsidRPr="007C4089">
        <w:rPr>
          <w:b/>
          <w:szCs w:val="28"/>
        </w:rPr>
        <w:t>«Институт развития образования» Краснодарского края</w:t>
      </w:r>
    </w:p>
    <w:p w:rsidR="00B95A4D" w:rsidRPr="007C4089" w:rsidRDefault="00B95A4D" w:rsidP="00B95A4D">
      <w:pPr>
        <w:ind w:right="-57"/>
        <w:jc w:val="center"/>
        <w:rPr>
          <w:szCs w:val="28"/>
          <w:lang w:val="x-none"/>
        </w:rPr>
      </w:pPr>
      <w:r w:rsidRPr="007C4089">
        <w:rPr>
          <w:szCs w:val="28"/>
        </w:rPr>
        <w:t>(ГБОУ ИРО Краснодарского края)</w:t>
      </w:r>
    </w:p>
    <w:p w:rsidR="007900DA" w:rsidRPr="007C4089" w:rsidRDefault="007900DA" w:rsidP="007900DA">
      <w:pPr>
        <w:jc w:val="center"/>
        <w:rPr>
          <w:b/>
          <w:szCs w:val="28"/>
          <w:lang w:val="x-none"/>
        </w:rPr>
      </w:pPr>
    </w:p>
    <w:p w:rsidR="00AC47F9" w:rsidRPr="007C4089" w:rsidRDefault="00B95A4D" w:rsidP="007900DA">
      <w:pPr>
        <w:jc w:val="center"/>
        <w:rPr>
          <w:b/>
          <w:szCs w:val="28"/>
        </w:rPr>
      </w:pPr>
      <w:r w:rsidRPr="007C4089">
        <w:rPr>
          <w:b/>
          <w:szCs w:val="28"/>
        </w:rPr>
        <w:t>ПРОГРАММА КРАЕВОГО СЕМИНАРА</w:t>
      </w:r>
      <w:r w:rsidR="003A5A42" w:rsidRPr="007C4089">
        <w:rPr>
          <w:b/>
          <w:szCs w:val="28"/>
        </w:rPr>
        <w:t xml:space="preserve"> </w:t>
      </w:r>
    </w:p>
    <w:p w:rsidR="00875806" w:rsidRPr="007C4089" w:rsidRDefault="00875806" w:rsidP="007900DA">
      <w:pPr>
        <w:jc w:val="center"/>
        <w:rPr>
          <w:b/>
          <w:szCs w:val="28"/>
        </w:rPr>
      </w:pPr>
      <w:r w:rsidRPr="007C4089">
        <w:rPr>
          <w:b/>
          <w:szCs w:val="28"/>
        </w:rPr>
        <w:t>«</w:t>
      </w:r>
      <w:r w:rsidR="007C4089" w:rsidRPr="007C4089">
        <w:rPr>
          <w:b/>
          <w:szCs w:val="28"/>
        </w:rPr>
        <w:t>Содержательные и организационные аспекты модернизации региональной системы оценки качества образования</w:t>
      </w:r>
      <w:r w:rsidRPr="007C4089">
        <w:rPr>
          <w:b/>
          <w:szCs w:val="28"/>
        </w:rPr>
        <w:t>»</w:t>
      </w:r>
    </w:p>
    <w:p w:rsidR="007900DA" w:rsidRPr="007C4089" w:rsidRDefault="007900DA" w:rsidP="007900DA">
      <w:pPr>
        <w:jc w:val="center"/>
        <w:rPr>
          <w:b/>
          <w:szCs w:val="28"/>
        </w:rPr>
      </w:pPr>
    </w:p>
    <w:p w:rsidR="00B95A4D" w:rsidRPr="007C4089" w:rsidRDefault="00B95A4D" w:rsidP="00B95A4D">
      <w:pPr>
        <w:rPr>
          <w:rFonts w:cs="Times New Roman"/>
          <w:b/>
          <w:szCs w:val="28"/>
        </w:rPr>
      </w:pPr>
      <w:r w:rsidRPr="007C4089">
        <w:rPr>
          <w:rFonts w:cs="Times New Roman"/>
          <w:b/>
          <w:szCs w:val="28"/>
        </w:rPr>
        <w:t xml:space="preserve">Дата проведения: </w:t>
      </w:r>
      <w:r w:rsidR="007C4089" w:rsidRPr="007C4089">
        <w:rPr>
          <w:rFonts w:cs="Times New Roman"/>
          <w:b/>
          <w:szCs w:val="28"/>
        </w:rPr>
        <w:t>29</w:t>
      </w:r>
      <w:r w:rsidRPr="007C4089">
        <w:rPr>
          <w:rFonts w:cs="Times New Roman"/>
          <w:b/>
          <w:szCs w:val="28"/>
        </w:rPr>
        <w:t>.0</w:t>
      </w:r>
      <w:r w:rsidR="007C4089" w:rsidRPr="007C4089">
        <w:rPr>
          <w:rFonts w:cs="Times New Roman"/>
          <w:b/>
          <w:szCs w:val="28"/>
        </w:rPr>
        <w:t>4</w:t>
      </w:r>
      <w:r w:rsidRPr="007C4089">
        <w:rPr>
          <w:rFonts w:cs="Times New Roman"/>
          <w:b/>
          <w:szCs w:val="28"/>
        </w:rPr>
        <w:t xml:space="preserve">.2016  </w:t>
      </w:r>
    </w:p>
    <w:p w:rsidR="00B95A4D" w:rsidRPr="007C4089" w:rsidRDefault="00B95A4D" w:rsidP="00B95A4D">
      <w:pPr>
        <w:rPr>
          <w:rFonts w:cs="Times New Roman"/>
          <w:szCs w:val="28"/>
        </w:rPr>
      </w:pPr>
      <w:r w:rsidRPr="007C4089">
        <w:rPr>
          <w:rFonts w:cs="Times New Roman"/>
          <w:b/>
          <w:szCs w:val="28"/>
        </w:rPr>
        <w:t>Время проведения: 10.00 – 14.00</w:t>
      </w:r>
    </w:p>
    <w:p w:rsidR="00B95A4D" w:rsidRPr="007C4089" w:rsidRDefault="00B95A4D" w:rsidP="00B95A4D">
      <w:pPr>
        <w:rPr>
          <w:rFonts w:cs="Times New Roman"/>
          <w:szCs w:val="28"/>
        </w:rPr>
      </w:pPr>
      <w:r w:rsidRPr="007C4089">
        <w:rPr>
          <w:rFonts w:cs="Times New Roman"/>
          <w:b/>
          <w:szCs w:val="28"/>
        </w:rPr>
        <w:t>Место проведения: ГБОУ ИРО Краснодарского края, ауд. №</w:t>
      </w:r>
      <w:r w:rsidR="007C4089" w:rsidRPr="007C4089">
        <w:rPr>
          <w:rFonts w:cs="Times New Roman"/>
          <w:b/>
          <w:szCs w:val="28"/>
        </w:rPr>
        <w:t>319</w:t>
      </w:r>
    </w:p>
    <w:p w:rsidR="007C4089" w:rsidRPr="007C4089" w:rsidRDefault="00B95A4D" w:rsidP="004E6AB3">
      <w:pPr>
        <w:autoSpaceDE w:val="0"/>
        <w:autoSpaceDN w:val="0"/>
        <w:adjustRightInd w:val="0"/>
        <w:rPr>
          <w:szCs w:val="28"/>
        </w:rPr>
      </w:pPr>
      <w:r w:rsidRPr="007C4089">
        <w:rPr>
          <w:rFonts w:cs="Times New Roman"/>
          <w:b/>
          <w:szCs w:val="28"/>
        </w:rPr>
        <w:t xml:space="preserve">Категория участников: </w:t>
      </w:r>
      <w:r w:rsidR="007C4089" w:rsidRPr="007C4089">
        <w:rPr>
          <w:szCs w:val="28"/>
        </w:rPr>
        <w:t xml:space="preserve">специалисты ТМС, руководители, </w:t>
      </w:r>
    </w:p>
    <w:p w:rsidR="004E6AB3" w:rsidRDefault="007C4089" w:rsidP="004E6AB3">
      <w:pPr>
        <w:autoSpaceDE w:val="0"/>
        <w:autoSpaceDN w:val="0"/>
        <w:adjustRightInd w:val="0"/>
        <w:rPr>
          <w:rFonts w:cs="Times New Roman"/>
          <w:szCs w:val="28"/>
        </w:rPr>
      </w:pPr>
      <w:r w:rsidRPr="007C4089">
        <w:rPr>
          <w:szCs w:val="28"/>
        </w:rPr>
        <w:t xml:space="preserve">зам. руководителей дошкольными образовательными организациями </w:t>
      </w:r>
      <w:r w:rsidRPr="007C4089">
        <w:rPr>
          <w:rFonts w:cs="Times New Roman"/>
          <w:szCs w:val="28"/>
        </w:rPr>
        <w:t>К</w:t>
      </w:r>
      <w:r w:rsidR="00B95A4D" w:rsidRPr="007C4089">
        <w:rPr>
          <w:rFonts w:cs="Times New Roman"/>
          <w:szCs w:val="28"/>
        </w:rPr>
        <w:t>раснодарского края</w:t>
      </w:r>
    </w:p>
    <w:p w:rsidR="003A5A42" w:rsidRDefault="00875806" w:rsidP="004E6AB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C7D98F6" wp14:editId="0961F4E8">
            <wp:extent cx="2733675" cy="2733675"/>
            <wp:effectExtent l="0" t="0" r="9525" b="9525"/>
            <wp:docPr id="2" name="Рисунок 2" descr="G:\картинки для презентаци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 для презентации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42" w:rsidRDefault="003A5A42" w:rsidP="00875806">
      <w:pPr>
        <w:jc w:val="center"/>
      </w:pPr>
    </w:p>
    <w:p w:rsidR="004B6B65" w:rsidRPr="008B70D1" w:rsidRDefault="004B6B65" w:rsidP="004B6B65">
      <w:pPr>
        <w:jc w:val="center"/>
        <w:rPr>
          <w:b/>
          <w:szCs w:val="28"/>
        </w:rPr>
      </w:pPr>
      <w:r w:rsidRPr="008B70D1">
        <w:rPr>
          <w:b/>
          <w:szCs w:val="28"/>
        </w:rPr>
        <w:lastRenderedPageBreak/>
        <w:t>Программа семинара</w:t>
      </w:r>
    </w:p>
    <w:p w:rsidR="004B6B65" w:rsidRPr="008B70D1" w:rsidRDefault="004B6B65" w:rsidP="004B6B65">
      <w:pPr>
        <w:jc w:val="center"/>
        <w:rPr>
          <w:b/>
          <w:szCs w:val="28"/>
        </w:rPr>
      </w:pPr>
    </w:p>
    <w:p w:rsidR="004B6B65" w:rsidRPr="00A72C20" w:rsidRDefault="004B6B65" w:rsidP="004B6B65">
      <w:pPr>
        <w:pStyle w:val="a5"/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A72C20">
        <w:rPr>
          <w:szCs w:val="28"/>
        </w:rPr>
        <w:t>«Нормативно-правовые основы оценки качества дошкольного образования в Российской Федерации. Обзор международного опыта».</w:t>
      </w:r>
    </w:p>
    <w:p w:rsidR="004B6B65" w:rsidRPr="00A72C20" w:rsidRDefault="004B6B65" w:rsidP="004B6B65">
      <w:pPr>
        <w:pStyle w:val="a5"/>
        <w:spacing w:line="276" w:lineRule="auto"/>
        <w:ind w:left="567" w:hanging="567"/>
        <w:jc w:val="both"/>
        <w:rPr>
          <w:szCs w:val="28"/>
        </w:rPr>
      </w:pPr>
      <w:r w:rsidRPr="00A72C20">
        <w:rPr>
          <w:b/>
          <w:i/>
          <w:szCs w:val="28"/>
        </w:rPr>
        <w:t>Головач Людмила Викторовна, доцент кафедры РРМВ</w:t>
      </w:r>
      <w:r w:rsidRPr="00A72C20">
        <w:rPr>
          <w:szCs w:val="28"/>
        </w:rPr>
        <w:t>.</w:t>
      </w:r>
    </w:p>
    <w:p w:rsidR="004B6B65" w:rsidRPr="00A72C20" w:rsidRDefault="004B6B65" w:rsidP="004B6B65">
      <w:pPr>
        <w:pStyle w:val="a7"/>
        <w:numPr>
          <w:ilvl w:val="0"/>
          <w:numId w:val="1"/>
        </w:numPr>
        <w:shd w:val="clear" w:color="auto" w:fill="FFFFFF"/>
        <w:spacing w:after="0" w:afterAutospacing="0"/>
        <w:ind w:left="567" w:hanging="567"/>
        <w:rPr>
          <w:sz w:val="28"/>
          <w:szCs w:val="28"/>
        </w:rPr>
      </w:pPr>
      <w:r w:rsidRPr="00A72C20">
        <w:rPr>
          <w:sz w:val="28"/>
          <w:szCs w:val="28"/>
        </w:rPr>
        <w:t xml:space="preserve">Региональная система оценки качества дошкольного образования, содержательные и организационные аспекты её модернизации» </w:t>
      </w:r>
    </w:p>
    <w:p w:rsidR="004B6B65" w:rsidRPr="00A72C20" w:rsidRDefault="004B6B65" w:rsidP="004B6B65">
      <w:pPr>
        <w:pStyle w:val="a7"/>
        <w:shd w:val="clear" w:color="auto" w:fill="FFFFFF"/>
        <w:spacing w:after="0" w:afterAutospacing="0"/>
        <w:ind w:left="567" w:hanging="567"/>
        <w:rPr>
          <w:b/>
          <w:i/>
          <w:sz w:val="28"/>
          <w:szCs w:val="28"/>
        </w:rPr>
      </w:pPr>
      <w:proofErr w:type="spellStart"/>
      <w:r w:rsidRPr="00A72C20">
        <w:rPr>
          <w:b/>
          <w:i/>
          <w:sz w:val="28"/>
          <w:szCs w:val="28"/>
        </w:rPr>
        <w:t>Илюхина</w:t>
      </w:r>
      <w:proofErr w:type="spellEnd"/>
      <w:r w:rsidRPr="00A72C20">
        <w:rPr>
          <w:b/>
          <w:i/>
          <w:sz w:val="28"/>
          <w:szCs w:val="28"/>
        </w:rPr>
        <w:t xml:space="preserve"> Юлия Валерьевна, доцент кафедры РРМВ, </w:t>
      </w:r>
      <w:proofErr w:type="spellStart"/>
      <w:r w:rsidRPr="00A72C20">
        <w:rPr>
          <w:b/>
          <w:i/>
          <w:sz w:val="28"/>
          <w:szCs w:val="28"/>
        </w:rPr>
        <w:t>и.о</w:t>
      </w:r>
      <w:proofErr w:type="spellEnd"/>
      <w:r w:rsidRPr="00A72C20">
        <w:rPr>
          <w:b/>
          <w:i/>
          <w:sz w:val="28"/>
          <w:szCs w:val="28"/>
        </w:rPr>
        <w:t>. заведующей кафедрой РРМВ.</w:t>
      </w:r>
    </w:p>
    <w:p w:rsidR="004B6B65" w:rsidRPr="00A72C20" w:rsidRDefault="004B6B65" w:rsidP="004B6B65">
      <w:pPr>
        <w:pStyle w:val="a7"/>
        <w:numPr>
          <w:ilvl w:val="0"/>
          <w:numId w:val="1"/>
        </w:numPr>
        <w:shd w:val="clear" w:color="auto" w:fill="FFFFFF"/>
        <w:spacing w:after="0" w:afterAutospacing="0"/>
        <w:ind w:left="567" w:hanging="567"/>
        <w:rPr>
          <w:sz w:val="28"/>
          <w:szCs w:val="28"/>
        </w:rPr>
      </w:pPr>
      <w:r w:rsidRPr="00A72C20">
        <w:rPr>
          <w:sz w:val="28"/>
          <w:szCs w:val="28"/>
        </w:rPr>
        <w:t>Определение параметров оценки качества дошкольного образования»</w:t>
      </w:r>
    </w:p>
    <w:p w:rsidR="004B6B65" w:rsidRDefault="004B6B65" w:rsidP="004B6B65">
      <w:pPr>
        <w:pStyle w:val="a7"/>
        <w:shd w:val="clear" w:color="auto" w:fill="FFFFFF"/>
        <w:spacing w:after="0" w:afterAutospacing="0"/>
        <w:ind w:left="567" w:hanging="567"/>
        <w:rPr>
          <w:b/>
          <w:i/>
          <w:sz w:val="28"/>
          <w:szCs w:val="28"/>
        </w:rPr>
      </w:pPr>
      <w:r w:rsidRPr="00A72C20">
        <w:rPr>
          <w:b/>
          <w:i/>
          <w:sz w:val="28"/>
          <w:szCs w:val="28"/>
        </w:rPr>
        <w:t>Пирожкова Ольга Борисовна, начальник отдела научных и мониторинговых исследований</w:t>
      </w:r>
    </w:p>
    <w:p w:rsidR="004B6B65" w:rsidRPr="00A72C20" w:rsidRDefault="004B6B65" w:rsidP="004B6B65">
      <w:pPr>
        <w:pStyle w:val="a7"/>
        <w:shd w:val="clear" w:color="auto" w:fill="FFFFFF"/>
        <w:spacing w:after="0" w:afterAutospacing="0"/>
        <w:ind w:left="567" w:hanging="567"/>
        <w:rPr>
          <w:b/>
          <w:i/>
          <w:sz w:val="28"/>
          <w:szCs w:val="28"/>
        </w:rPr>
      </w:pPr>
    </w:p>
    <w:p w:rsidR="004B6B65" w:rsidRPr="00A72C20" w:rsidRDefault="004B6B65" w:rsidP="004B6B65">
      <w:pPr>
        <w:pStyle w:val="a5"/>
        <w:numPr>
          <w:ilvl w:val="0"/>
          <w:numId w:val="1"/>
        </w:numPr>
        <w:spacing w:line="276" w:lineRule="auto"/>
        <w:ind w:left="567" w:hanging="567"/>
        <w:jc w:val="both"/>
        <w:rPr>
          <w:rFonts w:eastAsia="Arial Unicode MS" w:cs="Tahoma"/>
          <w:bCs/>
          <w:szCs w:val="28"/>
          <w:lang w:bidi="en-US"/>
        </w:rPr>
      </w:pPr>
      <w:r w:rsidRPr="00A72C20">
        <w:rPr>
          <w:szCs w:val="28"/>
          <w:lang w:eastAsia="ru-RU"/>
        </w:rPr>
        <w:t>Практическая часть семинара: работа в группах по разработке критериев и показателей (индикаторов) региональной системы оценки качества дошкольного образования.</w:t>
      </w:r>
    </w:p>
    <w:p w:rsidR="004B6B65" w:rsidRPr="00A72C20" w:rsidRDefault="004B6B65" w:rsidP="004B6B65">
      <w:pPr>
        <w:pStyle w:val="a5"/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A72C20">
        <w:rPr>
          <w:szCs w:val="28"/>
          <w:lang w:eastAsia="ru-RU"/>
        </w:rPr>
        <w:t>Презентация разработанных участниками семинара материалов.</w:t>
      </w:r>
    </w:p>
    <w:p w:rsidR="004B6B65" w:rsidRPr="00A72C20" w:rsidRDefault="004B6B65" w:rsidP="004B6B65">
      <w:pPr>
        <w:pStyle w:val="a5"/>
        <w:numPr>
          <w:ilvl w:val="0"/>
          <w:numId w:val="1"/>
        </w:numPr>
        <w:spacing w:line="276" w:lineRule="auto"/>
        <w:ind w:left="567" w:hanging="567"/>
        <w:jc w:val="both"/>
        <w:rPr>
          <w:rFonts w:cs="Times New Roman"/>
          <w:szCs w:val="28"/>
        </w:rPr>
      </w:pPr>
      <w:r w:rsidRPr="00A72C20">
        <w:rPr>
          <w:szCs w:val="28"/>
        </w:rPr>
        <w:t xml:space="preserve">Подведение итогов семинара. </w:t>
      </w:r>
    </w:p>
    <w:p w:rsidR="004B6B65" w:rsidRPr="00682700" w:rsidRDefault="004B6B65" w:rsidP="004B6B65">
      <w:pPr>
        <w:spacing w:line="276" w:lineRule="auto"/>
        <w:jc w:val="both"/>
        <w:rPr>
          <w:rFonts w:cs="Times New Roman"/>
          <w:szCs w:val="28"/>
        </w:rPr>
      </w:pPr>
    </w:p>
    <w:p w:rsidR="004B6B65" w:rsidRDefault="004B6B65" w:rsidP="004B6B65">
      <w:pPr>
        <w:jc w:val="both"/>
      </w:pPr>
    </w:p>
    <w:p w:rsidR="004B6B65" w:rsidRPr="00A72C20" w:rsidRDefault="004B6B65" w:rsidP="004B6B65">
      <w:pPr>
        <w:numPr>
          <w:ilvl w:val="0"/>
          <w:numId w:val="3"/>
        </w:numPr>
        <w:jc w:val="center"/>
      </w:pPr>
      <w:r w:rsidRPr="00A72C20">
        <w:rPr>
          <w:b/>
          <w:bCs/>
        </w:rPr>
        <w:t>ФЗ «Об образовании в РФ»</w:t>
      </w:r>
    </w:p>
    <w:p w:rsidR="004B6B65" w:rsidRPr="00A72C20" w:rsidRDefault="004B6B65" w:rsidP="004B6B65">
      <w:pPr>
        <w:ind w:left="720"/>
        <w:jc w:val="both"/>
      </w:pPr>
      <w:r w:rsidRPr="00A72C20">
        <w:t xml:space="preserve">Ст.2п.29 </w:t>
      </w:r>
      <w:r w:rsidRPr="00A72C20">
        <w:rPr>
          <w:b/>
          <w:bCs/>
        </w:rPr>
        <w:t xml:space="preserve">Качество образования </w:t>
      </w:r>
      <w:r w:rsidRPr="00A72C20">
        <w:t xml:space="preserve">- комплексная характеристика </w:t>
      </w:r>
      <w:r w:rsidRPr="00A72C20">
        <w:rPr>
          <w:u w:val="single"/>
        </w:rPr>
        <w:t xml:space="preserve">образовательной деятельности </w:t>
      </w:r>
      <w:r w:rsidRPr="00A72C20">
        <w:t xml:space="preserve">и </w:t>
      </w:r>
      <w:r w:rsidRPr="00A72C20">
        <w:rPr>
          <w:u w:val="single"/>
        </w:rPr>
        <w:t>подготовки обучающегося</w:t>
      </w:r>
      <w:r w:rsidRPr="00A72C20">
        <w:t xml:space="preserve">, выражающая степень их </w:t>
      </w:r>
      <w:r w:rsidRPr="00A72C20">
        <w:rPr>
          <w:u w:val="single"/>
        </w:rPr>
        <w:t>соответствия федеральным государственным образовательным стандартам</w:t>
      </w:r>
      <w:r w:rsidRPr="00A72C20">
        <w:t xml:space="preserve">, образовательным стандартам, федеральным государственным требованиям и (или) </w:t>
      </w:r>
      <w:r w:rsidRPr="00A72C20">
        <w:rPr>
          <w:u w:val="single"/>
        </w:rPr>
        <w:t>потребностям физического или юридического лица</w:t>
      </w:r>
      <w:r w:rsidRPr="00A72C20">
        <w:t>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B95A4D" w:rsidRDefault="00B95A4D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E6AB3" w:rsidP="00875806">
      <w:pPr>
        <w:jc w:val="center"/>
      </w:pPr>
    </w:p>
    <w:p w:rsidR="004B6B65" w:rsidRDefault="004B6B65" w:rsidP="00875806">
      <w:pPr>
        <w:jc w:val="center"/>
      </w:pPr>
    </w:p>
    <w:p w:rsidR="004B6B65" w:rsidRDefault="004B6B65" w:rsidP="00875806">
      <w:pPr>
        <w:jc w:val="center"/>
      </w:pPr>
    </w:p>
    <w:p w:rsidR="004B6B65" w:rsidRDefault="004B6B65" w:rsidP="00875806">
      <w:pPr>
        <w:jc w:val="center"/>
      </w:pPr>
    </w:p>
    <w:p w:rsidR="004B6B65" w:rsidRDefault="004B6B65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E6AB3" w:rsidP="00875806">
      <w:pPr>
        <w:jc w:val="center"/>
      </w:pPr>
    </w:p>
    <w:p w:rsidR="004E6AB3" w:rsidRDefault="004B6B65" w:rsidP="00875806">
      <w:pPr>
        <w:jc w:val="center"/>
      </w:pPr>
      <w:r>
        <w:rPr>
          <w:noProof/>
          <w:lang w:eastAsia="ru-RU"/>
        </w:rPr>
        <w:drawing>
          <wp:inline distT="0" distB="0" distL="0" distR="0" wp14:anchorId="49CD2889" wp14:editId="5E98FA9E">
            <wp:extent cx="4572000" cy="1190625"/>
            <wp:effectExtent l="0" t="0" r="0" b="9525"/>
            <wp:docPr id="7" name="Рисунок 7" descr="G:\картинки для презентаци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для презентации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A3" w:rsidRPr="007C4089" w:rsidRDefault="002654A3" w:rsidP="002654A3">
      <w:pPr>
        <w:ind w:right="-57"/>
        <w:rPr>
          <w:color w:val="365F91" w:themeColor="accent1" w:themeShade="BF"/>
          <w:szCs w:val="28"/>
          <w:lang w:val="en-US"/>
        </w:rPr>
      </w:pPr>
      <w:bookmarkStart w:id="0" w:name="_GoBack"/>
      <w:bookmarkEnd w:id="0"/>
      <w:r w:rsidRPr="007C4089">
        <w:rPr>
          <w:color w:val="365F91" w:themeColor="accent1" w:themeShade="BF"/>
          <w:szCs w:val="28"/>
          <w:lang w:val="en-US"/>
        </w:rPr>
        <w:t xml:space="preserve"> </w:t>
      </w:r>
    </w:p>
    <w:sectPr w:rsidR="002654A3" w:rsidRPr="007C4089" w:rsidSect="004E6AB3">
      <w:pgSz w:w="16838" w:h="11906" w:orient="landscape" w:code="9"/>
      <w:pgMar w:top="567" w:right="567" w:bottom="993" w:left="567" w:header="567" w:footer="567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92E"/>
    <w:multiLevelType w:val="hybridMultilevel"/>
    <w:tmpl w:val="A06A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05192"/>
    <w:multiLevelType w:val="hybridMultilevel"/>
    <w:tmpl w:val="47FC168C"/>
    <w:lvl w:ilvl="0" w:tplc="83F6EB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5B9"/>
    <w:multiLevelType w:val="hybridMultilevel"/>
    <w:tmpl w:val="539CE474"/>
    <w:lvl w:ilvl="0" w:tplc="C8B8C7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1ED6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5A8B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36FB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7A13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18B1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74C8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BC0A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925E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06"/>
    <w:rsid w:val="00067D9B"/>
    <w:rsid w:val="001C48FB"/>
    <w:rsid w:val="0023459A"/>
    <w:rsid w:val="00251185"/>
    <w:rsid w:val="002654A3"/>
    <w:rsid w:val="00335E90"/>
    <w:rsid w:val="003A5A42"/>
    <w:rsid w:val="004B3C09"/>
    <w:rsid w:val="004B6B65"/>
    <w:rsid w:val="004E6AB3"/>
    <w:rsid w:val="00682700"/>
    <w:rsid w:val="006D1163"/>
    <w:rsid w:val="00765EBD"/>
    <w:rsid w:val="00785A0F"/>
    <w:rsid w:val="007900DA"/>
    <w:rsid w:val="007C4089"/>
    <w:rsid w:val="007E0338"/>
    <w:rsid w:val="00875806"/>
    <w:rsid w:val="008B70D1"/>
    <w:rsid w:val="00925A9D"/>
    <w:rsid w:val="009D4538"/>
    <w:rsid w:val="00A72C20"/>
    <w:rsid w:val="00A93DB6"/>
    <w:rsid w:val="00AC47F9"/>
    <w:rsid w:val="00B40F97"/>
    <w:rsid w:val="00B95A4D"/>
    <w:rsid w:val="00C25D55"/>
    <w:rsid w:val="00D207F6"/>
    <w:rsid w:val="00EA2433"/>
    <w:rsid w:val="00EB41FF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490F-31E0-4314-8C3A-0F5F505F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A42"/>
    <w:pPr>
      <w:ind w:left="720"/>
      <w:contextualSpacing/>
    </w:pPr>
  </w:style>
  <w:style w:type="paragraph" w:styleId="a6">
    <w:name w:val="No Spacing"/>
    <w:uiPriority w:val="1"/>
    <w:qFormat/>
    <w:rsid w:val="00B95A4D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23459A"/>
  </w:style>
  <w:style w:type="paragraph" w:styleId="a7">
    <w:name w:val="Normal (Web)"/>
    <w:basedOn w:val="a"/>
    <w:uiPriority w:val="99"/>
    <w:unhideWhenUsed/>
    <w:rsid w:val="007E03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 В. Головач</cp:lastModifiedBy>
  <cp:revision>5</cp:revision>
  <cp:lastPrinted>2016-05-04T09:19:00Z</cp:lastPrinted>
  <dcterms:created xsi:type="dcterms:W3CDTF">2016-05-04T08:54:00Z</dcterms:created>
  <dcterms:modified xsi:type="dcterms:W3CDTF">2016-05-04T09:21:00Z</dcterms:modified>
</cp:coreProperties>
</file>