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D2" w:rsidRPr="00DB51A9" w:rsidRDefault="002612D2">
      <w:pPr>
        <w:rPr>
          <w:sz w:val="24"/>
          <w:szCs w:val="24"/>
        </w:rPr>
      </w:pPr>
    </w:p>
    <w:p w:rsidR="009E58E7" w:rsidRPr="009E58E7" w:rsidRDefault="009E58E7" w:rsidP="001D4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молодёжной политики</w:t>
      </w:r>
    </w:p>
    <w:p w:rsidR="009E58E7" w:rsidRPr="009E58E7" w:rsidRDefault="009E58E7" w:rsidP="001D4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860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E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</w:t>
      </w: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краевой инновационной площадки (КИП2019) </w:t>
      </w: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Pr="00DB51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E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8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автономное</w:t>
      </w:r>
      <w:r w:rsidRPr="009E58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 xml:space="preserve">общеобразовательное учреждение </w:t>
      </w:r>
      <w:r w:rsidRPr="009E58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средняя общеобразовательная школа № 10</w:t>
      </w: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58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9E58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«Школьный кампус индивидуализации как необходимое условие обеспечения качества образовательных результатов обучающихся в условиях сельской школы»</w:t>
      </w: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37E" w:rsidRDefault="009E58E7" w:rsidP="009E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86037E" w:rsidRDefault="0086037E" w:rsidP="009E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37E" w:rsidRDefault="0086037E" w:rsidP="009E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37E" w:rsidRDefault="0086037E" w:rsidP="009E5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8E7" w:rsidRPr="009E58E7" w:rsidRDefault="009E58E7" w:rsidP="00860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Красноармейский район</w:t>
      </w: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58E7" w:rsidRPr="009E58E7" w:rsidRDefault="009E58E7" w:rsidP="009E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8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B51A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86037E" w:rsidRDefault="0086037E" w:rsidP="009E58E7">
      <w:pPr>
        <w:tabs>
          <w:tab w:val="left" w:pos="2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7E" w:rsidRDefault="0086037E" w:rsidP="009E58E7">
      <w:pPr>
        <w:tabs>
          <w:tab w:val="left" w:pos="2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37E" w:rsidRDefault="0086037E" w:rsidP="009E58E7">
      <w:pPr>
        <w:tabs>
          <w:tab w:val="left" w:pos="2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502" w:rsidRDefault="001D4502" w:rsidP="0086037E">
      <w:pPr>
        <w:tabs>
          <w:tab w:val="left" w:pos="2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94E" w:rsidRPr="00DB51A9" w:rsidRDefault="0078394E" w:rsidP="0086037E">
      <w:pPr>
        <w:tabs>
          <w:tab w:val="left" w:pos="2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1A9">
        <w:rPr>
          <w:rFonts w:ascii="Times New Roman" w:hAnsi="Times New Roman" w:cs="Times New Roman"/>
          <w:b/>
          <w:sz w:val="24"/>
          <w:szCs w:val="24"/>
        </w:rPr>
        <w:lastRenderedPageBreak/>
        <w:t>Структура годового плана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3700"/>
        <w:gridCol w:w="5352"/>
      </w:tblGrid>
      <w:tr w:rsidR="0078394E" w:rsidRPr="00DB51A9" w:rsidTr="009E58E7">
        <w:tc>
          <w:tcPr>
            <w:tcW w:w="519" w:type="dxa"/>
          </w:tcPr>
          <w:p w:rsidR="0078394E" w:rsidRPr="00DB51A9" w:rsidRDefault="0078394E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78394E" w:rsidRPr="00DB51A9" w:rsidRDefault="0078394E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Юридическое наименование организации (учреждения)</w:t>
            </w:r>
          </w:p>
        </w:tc>
        <w:tc>
          <w:tcPr>
            <w:tcW w:w="5352" w:type="dxa"/>
          </w:tcPr>
          <w:p w:rsidR="0078394E" w:rsidRPr="00DB51A9" w:rsidRDefault="009E58E7" w:rsidP="009E58E7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№10</w:t>
            </w:r>
          </w:p>
        </w:tc>
      </w:tr>
      <w:tr w:rsidR="0078394E" w:rsidRPr="00DB51A9" w:rsidTr="009E58E7">
        <w:tc>
          <w:tcPr>
            <w:tcW w:w="519" w:type="dxa"/>
          </w:tcPr>
          <w:p w:rsidR="0078394E" w:rsidRPr="00DB51A9" w:rsidRDefault="0078394E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</w:tcPr>
          <w:p w:rsidR="0078394E" w:rsidRPr="00DB51A9" w:rsidRDefault="0031351F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</w:t>
            </w:r>
            <w:r w:rsidR="0078394E" w:rsidRPr="00DB51A9">
              <w:rPr>
                <w:rFonts w:ascii="Times New Roman" w:hAnsi="Times New Roman" w:cs="Times New Roman"/>
                <w:sz w:val="24"/>
                <w:szCs w:val="24"/>
              </w:rPr>
              <w:t>низации (учреждения)</w:t>
            </w:r>
          </w:p>
        </w:tc>
        <w:tc>
          <w:tcPr>
            <w:tcW w:w="5352" w:type="dxa"/>
          </w:tcPr>
          <w:p w:rsidR="0078394E" w:rsidRPr="00DB51A9" w:rsidRDefault="009E58E7" w:rsidP="009E58E7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</w:tc>
      </w:tr>
      <w:tr w:rsidR="0078394E" w:rsidRPr="00DB51A9" w:rsidTr="009E58E7">
        <w:tc>
          <w:tcPr>
            <w:tcW w:w="519" w:type="dxa"/>
          </w:tcPr>
          <w:p w:rsidR="0078394E" w:rsidRPr="00DB51A9" w:rsidRDefault="0078394E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</w:tcPr>
          <w:p w:rsidR="0078394E" w:rsidRPr="00DB51A9" w:rsidRDefault="0031351F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352" w:type="dxa"/>
          </w:tcPr>
          <w:p w:rsidR="009E58E7" w:rsidRPr="00DB51A9" w:rsidRDefault="009E58E7" w:rsidP="009E58E7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9E58E7" w:rsidRPr="00DB51A9" w:rsidRDefault="009E58E7" w:rsidP="009E58E7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353831, Краснодарский край, Красноармейский район, станица Новомышастовская,</w:t>
            </w:r>
          </w:p>
          <w:p w:rsidR="009E58E7" w:rsidRPr="00DB51A9" w:rsidRDefault="009E58E7" w:rsidP="009E58E7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улица Красная, 52</w:t>
            </w:r>
          </w:p>
          <w:p w:rsidR="00DC3D48" w:rsidRPr="00DB51A9" w:rsidRDefault="009E58E7" w:rsidP="009E58E7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8(861) 65-98-370</w:t>
            </w:r>
          </w:p>
        </w:tc>
      </w:tr>
      <w:tr w:rsidR="0078394E" w:rsidRPr="00DB51A9" w:rsidTr="009E58E7">
        <w:tc>
          <w:tcPr>
            <w:tcW w:w="519" w:type="dxa"/>
          </w:tcPr>
          <w:p w:rsidR="0078394E" w:rsidRPr="00DB51A9" w:rsidRDefault="0078394E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</w:tcPr>
          <w:p w:rsidR="0078394E" w:rsidRPr="00DB51A9" w:rsidRDefault="0031351F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DB5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52" w:type="dxa"/>
          </w:tcPr>
          <w:p w:rsidR="00DC3D48" w:rsidRPr="00DB51A9" w:rsidRDefault="00DC3D48" w:rsidP="00DC3D48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Тел/факс: 8 8616598370. Электронныйадрес:</w:t>
            </w:r>
            <w:hyperlink r:id="rId8" w:history="1">
              <w:r w:rsidRPr="00DB51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school10@krsrm.kubannet.ru</w:t>
              </w:r>
            </w:hyperlink>
          </w:p>
          <w:p w:rsidR="0078394E" w:rsidRPr="00DB51A9" w:rsidRDefault="0078394E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4E" w:rsidRPr="00DB51A9" w:rsidTr="009E58E7">
        <w:tc>
          <w:tcPr>
            <w:tcW w:w="519" w:type="dxa"/>
          </w:tcPr>
          <w:p w:rsidR="0078394E" w:rsidRPr="00DB51A9" w:rsidRDefault="0078394E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</w:tcPr>
          <w:p w:rsidR="0078394E" w:rsidRPr="00DB51A9" w:rsidRDefault="0031351F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52" w:type="dxa"/>
          </w:tcPr>
          <w:p w:rsidR="0078394E" w:rsidRPr="00DB51A9" w:rsidRDefault="0007194E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A9">
              <w:rPr>
                <w:rFonts w:ascii="Times New Roman" w:hAnsi="Times New Roman"/>
                <w:sz w:val="24"/>
                <w:szCs w:val="24"/>
              </w:rPr>
              <w:t>Вервыкишко</w:t>
            </w:r>
            <w:proofErr w:type="spellEnd"/>
            <w:r w:rsidR="009E58E7" w:rsidRPr="00DB51A9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78394E" w:rsidRPr="00DB51A9" w:rsidTr="009E58E7">
        <w:tc>
          <w:tcPr>
            <w:tcW w:w="519" w:type="dxa"/>
          </w:tcPr>
          <w:p w:rsidR="0078394E" w:rsidRPr="00DB51A9" w:rsidRDefault="0078394E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</w:tcPr>
          <w:p w:rsidR="0078394E" w:rsidRPr="00DB51A9" w:rsidRDefault="0031351F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</w:t>
            </w:r>
          </w:p>
          <w:p w:rsidR="0031351F" w:rsidRPr="00DB51A9" w:rsidRDefault="0031351F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Научная степень, звание</w:t>
            </w:r>
          </w:p>
        </w:tc>
        <w:tc>
          <w:tcPr>
            <w:tcW w:w="5352" w:type="dxa"/>
          </w:tcPr>
          <w:p w:rsidR="0078394E" w:rsidRPr="00DB51A9" w:rsidRDefault="0078394E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4E" w:rsidRPr="00DB51A9" w:rsidTr="009E58E7">
        <w:tc>
          <w:tcPr>
            <w:tcW w:w="519" w:type="dxa"/>
          </w:tcPr>
          <w:p w:rsidR="0078394E" w:rsidRPr="00DB51A9" w:rsidRDefault="0078394E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0" w:type="dxa"/>
          </w:tcPr>
          <w:p w:rsidR="0078394E" w:rsidRPr="00DB51A9" w:rsidRDefault="0031351F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Авторы представленного опыта (коллектив авторов)</w:t>
            </w:r>
          </w:p>
        </w:tc>
        <w:tc>
          <w:tcPr>
            <w:tcW w:w="5352" w:type="dxa"/>
          </w:tcPr>
          <w:p w:rsidR="009E58E7" w:rsidRPr="009E58E7" w:rsidRDefault="009E58E7" w:rsidP="009E58E7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–</w:t>
            </w:r>
            <w:r w:rsidRPr="009E5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Вервыкишко</w:t>
            </w:r>
            <w:proofErr w:type="spellEnd"/>
            <w:r w:rsidRPr="009E5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Ивановна</w:t>
            </w:r>
          </w:p>
          <w:p w:rsidR="0007194E" w:rsidRPr="00DB51A9" w:rsidRDefault="009E58E7" w:rsidP="009E58E7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– Лосева Яна Николаевна</w:t>
            </w:r>
          </w:p>
          <w:p w:rsidR="0078394E" w:rsidRPr="00DB51A9" w:rsidRDefault="0078394E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4E" w:rsidRPr="00DB51A9" w:rsidTr="009E58E7">
        <w:tc>
          <w:tcPr>
            <w:tcW w:w="519" w:type="dxa"/>
          </w:tcPr>
          <w:p w:rsidR="0078394E" w:rsidRPr="00DB51A9" w:rsidRDefault="0078394E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0" w:type="dxa"/>
          </w:tcPr>
          <w:p w:rsidR="0078394E" w:rsidRPr="00DB51A9" w:rsidRDefault="0031351F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352" w:type="dxa"/>
          </w:tcPr>
          <w:p w:rsidR="0078394E" w:rsidRPr="00DB51A9" w:rsidRDefault="0007194E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Школьный кампус индивидуализации как необходимое условие обеспечения качества образовательных результатов обучаю</w:t>
            </w:r>
            <w:r w:rsidR="00524F67" w:rsidRPr="00DB51A9">
              <w:rPr>
                <w:rFonts w:ascii="Times New Roman" w:hAnsi="Times New Roman" w:cs="Times New Roman"/>
                <w:sz w:val="24"/>
                <w:szCs w:val="24"/>
              </w:rPr>
              <w:t>щихся в условиях сельской школы</w:t>
            </w: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94E" w:rsidRPr="00DB51A9" w:rsidTr="009E58E7">
        <w:tc>
          <w:tcPr>
            <w:tcW w:w="519" w:type="dxa"/>
          </w:tcPr>
          <w:p w:rsidR="0078394E" w:rsidRPr="00DB51A9" w:rsidRDefault="0078394E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0" w:type="dxa"/>
          </w:tcPr>
          <w:p w:rsidR="0078394E" w:rsidRPr="00DB51A9" w:rsidRDefault="0031351F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Основная идея деятельности инновационной площадки</w:t>
            </w:r>
          </w:p>
        </w:tc>
        <w:tc>
          <w:tcPr>
            <w:tcW w:w="5352" w:type="dxa"/>
          </w:tcPr>
          <w:p w:rsidR="0078394E" w:rsidRPr="00DB51A9" w:rsidRDefault="003B0EB6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86037E">
              <w:rPr>
                <w:rFonts w:ascii="Times New Roman" w:hAnsi="Times New Roman" w:cs="Times New Roman"/>
                <w:sz w:val="24"/>
                <w:szCs w:val="24"/>
              </w:rPr>
              <w:t>идея инновационного проекта</w:t>
            </w:r>
            <w:r w:rsidRPr="00DB5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 в том, что </w:t>
            </w:r>
            <w:r w:rsidRPr="00DB51A9">
              <w:rPr>
                <w:rFonts w:ascii="Times New Roman" w:hAnsi="Times New Roman" w:cs="Times New Roman"/>
                <w:bCs/>
                <w:sz w:val="24"/>
                <w:szCs w:val="24"/>
              </w:rPr>
              <w:t>в условиях</w:t>
            </w:r>
            <w:r w:rsidRPr="00DB5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школы будет создана такая индивидуализированная образовательная среда, которая позволит </w:t>
            </w:r>
            <w:r w:rsidRPr="00DB51A9">
              <w:rPr>
                <w:rFonts w:ascii="Times New Roman" w:hAnsi="Times New Roman" w:cs="Times New Roman"/>
                <w:i/>
                <w:sz w:val="24"/>
                <w:szCs w:val="24"/>
              </w:rPr>
              <w:t>каждому</w:t>
            </w: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обучающемуся на основе его возможностей,  способностей, мотивации к обучению и собственному развитию добиться значимых для</w:t>
            </w:r>
            <w:r w:rsidRPr="00DB5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личности образовательных результатов.</w:t>
            </w:r>
          </w:p>
        </w:tc>
      </w:tr>
      <w:tr w:rsidR="0078394E" w:rsidRPr="00DB51A9" w:rsidTr="009E58E7">
        <w:tc>
          <w:tcPr>
            <w:tcW w:w="519" w:type="dxa"/>
          </w:tcPr>
          <w:p w:rsidR="0078394E" w:rsidRPr="00DB51A9" w:rsidRDefault="0078394E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0" w:type="dxa"/>
          </w:tcPr>
          <w:p w:rsidR="0078394E" w:rsidRPr="00DB51A9" w:rsidRDefault="0031351F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352" w:type="dxa"/>
          </w:tcPr>
          <w:p w:rsidR="0078394E" w:rsidRPr="00DB51A9" w:rsidRDefault="00524F67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07194E" w:rsidRPr="00DB51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пределение оптимальных условий и механизмов индивидуализации образовательной среды в условиях сельской школы </w:t>
            </w:r>
            <w:r w:rsidR="0007194E" w:rsidRPr="00DB51A9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посредством кампуса индивидуализации, обеспечивающих качество образовательных результатов</w:t>
            </w:r>
          </w:p>
        </w:tc>
      </w:tr>
      <w:tr w:rsidR="0078394E" w:rsidRPr="00DB51A9" w:rsidTr="009E58E7">
        <w:tc>
          <w:tcPr>
            <w:tcW w:w="519" w:type="dxa"/>
          </w:tcPr>
          <w:p w:rsidR="0078394E" w:rsidRPr="00DB51A9" w:rsidRDefault="0078394E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0" w:type="dxa"/>
          </w:tcPr>
          <w:p w:rsidR="0078394E" w:rsidRPr="00DB51A9" w:rsidRDefault="0031351F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352" w:type="dxa"/>
          </w:tcPr>
          <w:p w:rsidR="00524F67" w:rsidRPr="00524F67" w:rsidRDefault="00524F67" w:rsidP="00524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1.Реализовывать психолого-педагогические, организационные, кадровые и материально-технические условия, обеспечивающие индивидуализацию образовательной среды качество образовательных результатов. </w:t>
            </w:r>
          </w:p>
          <w:p w:rsidR="00524F67" w:rsidRPr="00524F67" w:rsidRDefault="00524F67" w:rsidP="00524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B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</w:t>
            </w:r>
            <w:r w:rsidRPr="0052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вовлечь учащихся ОО в работу Кампуса индивидуализации.</w:t>
            </w:r>
          </w:p>
          <w:p w:rsidR="00524F67" w:rsidRPr="00524F67" w:rsidRDefault="00524F67" w:rsidP="00524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3.Обогатить практику индивидуализации образовательной среды сельской школы инновационным содержанием, технологиями организации образовательного процесса. </w:t>
            </w:r>
          </w:p>
          <w:p w:rsidR="00524F67" w:rsidRPr="00524F67" w:rsidRDefault="00524F67" w:rsidP="00524F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Продолжить разработку нормативно-</w:t>
            </w:r>
            <w:r w:rsidRPr="0052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правового и методического обеспечения деятельности образовательной организации по проблеме индивидуализации образовательной среды в сельской школе и транслирование инновационный опыт с помощью развития сетевого взаимодействия со школами муниципалитета и края. </w:t>
            </w:r>
          </w:p>
          <w:p w:rsidR="0078394E" w:rsidRPr="00DB51A9" w:rsidRDefault="00524F67" w:rsidP="00524F67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Организовать «круглые столы», методические семинары, </w:t>
            </w:r>
            <w:proofErr w:type="spellStart"/>
            <w:r w:rsidRPr="00DB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DB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инновации</w:t>
            </w:r>
          </w:p>
        </w:tc>
      </w:tr>
      <w:tr w:rsidR="0078394E" w:rsidRPr="00DB51A9" w:rsidTr="009E58E7">
        <w:tc>
          <w:tcPr>
            <w:tcW w:w="519" w:type="dxa"/>
          </w:tcPr>
          <w:p w:rsidR="0078394E" w:rsidRPr="00DB51A9" w:rsidRDefault="0078394E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00" w:type="dxa"/>
          </w:tcPr>
          <w:p w:rsidR="0078394E" w:rsidRPr="00DB51A9" w:rsidRDefault="0031351F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352" w:type="dxa"/>
          </w:tcPr>
          <w:p w:rsidR="003B0EB6" w:rsidRPr="00DB51A9" w:rsidRDefault="003B0EB6" w:rsidP="003B0EB6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29.12.2012 г. № 273-Ф3 «Об образовании в Российской Федерации»;</w:t>
            </w:r>
          </w:p>
          <w:p w:rsidR="003B0EB6" w:rsidRPr="00DB51A9" w:rsidRDefault="003B0EB6" w:rsidP="003B0EB6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Национальная доктрина образования Российской Федерации на период до 2025 года, утвержденная постановлением Правительством РФ от 04.10.2000 № 751.</w:t>
            </w:r>
          </w:p>
          <w:p w:rsidR="003B0EB6" w:rsidRPr="00DB51A9" w:rsidRDefault="003B0EB6" w:rsidP="003B0EB6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образования на 2018-2025 годы, утвержденная Постановлением Правительства Российской Федерации от 26 декабря 2017 года N 1642 «Об утверждении государственной программы Российской Федерации «Развитие образования»;</w:t>
            </w:r>
          </w:p>
          <w:p w:rsidR="003B0EB6" w:rsidRPr="00DB51A9" w:rsidRDefault="003B0EB6" w:rsidP="003B0EB6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06.10.2009г. № 373, с изменениями 29 июня 2017г.</w:t>
            </w:r>
          </w:p>
          <w:p w:rsidR="003B0EB6" w:rsidRPr="00DB51A9" w:rsidRDefault="003B0EB6" w:rsidP="003B0EB6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 1897;</w:t>
            </w:r>
          </w:p>
          <w:p w:rsidR="003B0EB6" w:rsidRPr="00DB51A9" w:rsidRDefault="003B0EB6" w:rsidP="003B0EB6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17.05.2012г. № 413, с изменениями 31 декабря 2015г.</w:t>
            </w:r>
          </w:p>
          <w:p w:rsidR="003B0EB6" w:rsidRPr="00DB51A9" w:rsidRDefault="003B0EB6" w:rsidP="003B0EB6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 Краснодарского края «Об образовании в Краснодарском крае» от 16.07.2013 № 2770 – КЗ.</w:t>
            </w:r>
          </w:p>
          <w:p w:rsidR="0078394E" w:rsidRPr="00DB51A9" w:rsidRDefault="003B0EB6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05.10.2015 г. № 939«Об утверждении государственной программы Краснодарского края «Развитие образования» с изменениями и дополнениями, с изменениями на: 15.12.2017.</w:t>
            </w:r>
          </w:p>
        </w:tc>
      </w:tr>
      <w:tr w:rsidR="0078394E" w:rsidRPr="00DB51A9" w:rsidTr="009E58E7">
        <w:tc>
          <w:tcPr>
            <w:tcW w:w="519" w:type="dxa"/>
          </w:tcPr>
          <w:p w:rsidR="0078394E" w:rsidRPr="00DB51A9" w:rsidRDefault="0078394E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0" w:type="dxa"/>
          </w:tcPr>
          <w:p w:rsidR="0078394E" w:rsidRPr="00DB51A9" w:rsidRDefault="0031351F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52" w:type="dxa"/>
          </w:tcPr>
          <w:p w:rsidR="00524F67" w:rsidRPr="00524F67" w:rsidRDefault="00524F67" w:rsidP="00524F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проекта «Школьный кампус индивидуализации как необходимое условие обеспечения качества образовательных результатов обучающихся в условиях сельской школы» соответствует ведущим инновационным </w:t>
            </w:r>
            <w:r w:rsidRPr="0052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направлениям развития образования. Результаты реализации проекта внесут вклад в развитие системы образования Краснодарского края и позволят: </w:t>
            </w:r>
          </w:p>
          <w:p w:rsidR="00524F67" w:rsidRPr="00524F67" w:rsidRDefault="00524F67" w:rsidP="00524F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-совершенствовать содержательно-методические основы обеспечения качества образования;</w:t>
            </w:r>
          </w:p>
          <w:p w:rsidR="00524F67" w:rsidRPr="00524F67" w:rsidRDefault="00524F67" w:rsidP="00524F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-получить конкретные механизмы, позволяющие реализовать принцип индивидуализации образования; </w:t>
            </w:r>
          </w:p>
          <w:p w:rsidR="00524F67" w:rsidRPr="00524F67" w:rsidRDefault="00524F67" w:rsidP="00524F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-обогатить практику индивидуализации образовательной среды инновационным содержанием; </w:t>
            </w:r>
          </w:p>
          <w:p w:rsidR="0078394E" w:rsidRPr="00DB51A9" w:rsidRDefault="00524F67" w:rsidP="00524F67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-расширить опыт сетевого взаимодействия разного уровня, направленный на обеспечение качества образовательных результатов.</w:t>
            </w:r>
          </w:p>
        </w:tc>
      </w:tr>
      <w:tr w:rsidR="0078394E" w:rsidRPr="00DB51A9" w:rsidTr="009E58E7">
        <w:tc>
          <w:tcPr>
            <w:tcW w:w="519" w:type="dxa"/>
          </w:tcPr>
          <w:p w:rsidR="0078394E" w:rsidRPr="00DB51A9" w:rsidRDefault="0078394E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00" w:type="dxa"/>
          </w:tcPr>
          <w:p w:rsidR="0078394E" w:rsidRPr="00DB51A9" w:rsidRDefault="0031351F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2" w:type="dxa"/>
          </w:tcPr>
          <w:p w:rsidR="0078394E" w:rsidRPr="00DB51A9" w:rsidRDefault="00524F67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базе сельской школы «Кампуса индивидуализации» с включением специально организованной </w:t>
            </w:r>
            <w:proofErr w:type="spellStart"/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коворкинговой</w:t>
            </w:r>
            <w:proofErr w:type="spellEnd"/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 зоны, позволяющей в полной мере реализовать индивидуальное взаимодействие с </w:t>
            </w:r>
            <w:proofErr w:type="gramStart"/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94E" w:rsidRPr="00DB51A9" w:rsidTr="009E58E7">
        <w:tc>
          <w:tcPr>
            <w:tcW w:w="519" w:type="dxa"/>
          </w:tcPr>
          <w:p w:rsidR="0078394E" w:rsidRPr="00DB51A9" w:rsidRDefault="0078394E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0" w:type="dxa"/>
          </w:tcPr>
          <w:p w:rsidR="0078394E" w:rsidRPr="00DB51A9" w:rsidRDefault="0031351F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практическая значимость </w:t>
            </w:r>
          </w:p>
        </w:tc>
        <w:tc>
          <w:tcPr>
            <w:tcW w:w="5352" w:type="dxa"/>
          </w:tcPr>
          <w:p w:rsidR="00524F67" w:rsidRPr="00524F67" w:rsidRDefault="00524F67" w:rsidP="0052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24F67">
              <w:rPr>
                <w:rFonts w:ascii="Times New Roman" w:eastAsia="Calibri" w:hAnsi="Times New Roman" w:cs="Times New Roman"/>
                <w:sz w:val="24"/>
                <w:szCs w:val="24"/>
              </w:rPr>
              <w:t>омплект продуктов инновационной деятельности, включающий в себя:</w:t>
            </w:r>
          </w:p>
          <w:p w:rsidR="00524F67" w:rsidRDefault="00524F67" w:rsidP="00524F67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F67">
              <w:rPr>
                <w:rFonts w:ascii="Times New Roman" w:eastAsia="Calibri" w:hAnsi="Times New Roman" w:cs="Times New Roman"/>
                <w:sz w:val="24"/>
                <w:szCs w:val="24"/>
              </w:rPr>
              <w:t>1) нормативные акты, регламентирующие работу сети и организацию отдельных образовательных событий:</w:t>
            </w:r>
          </w:p>
          <w:p w:rsidR="00C07E1B" w:rsidRPr="00C07E1B" w:rsidRDefault="00C07E1B" w:rsidP="001D4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7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07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Положение о школьном научном обществе учащихся «Олимп»  МАОУ СОШ № 10 станицы Новомышастовской Красноармейского района </w:t>
            </w:r>
          </w:p>
          <w:p w:rsidR="00C07E1B" w:rsidRPr="00C07E1B" w:rsidRDefault="00C07E1B" w:rsidP="001D45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E1B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</w:t>
            </w:r>
            <w:r w:rsidRPr="00C07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конкурсе «Ученик года» среди </w:t>
            </w:r>
            <w:proofErr w:type="gramStart"/>
            <w:r w:rsidRPr="00C07E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07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МАОУ СОШ № 10 станицы Новомышастовской Красноармейского района</w:t>
            </w:r>
          </w:p>
          <w:p w:rsidR="00C07E1B" w:rsidRPr="00C07E1B" w:rsidRDefault="00C07E1B" w:rsidP="001D45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Порядок </w:t>
            </w:r>
            <w:proofErr w:type="gramStart"/>
            <w:r w:rsidRPr="00C07E1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C07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индивидуальному учебному плану </w:t>
            </w:r>
            <w:r w:rsidRPr="00C07E1B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10 станицы Новомышастовской Красноармейского района</w:t>
            </w:r>
            <w:r w:rsidRPr="00C07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7E1B" w:rsidRPr="00C07E1B" w:rsidRDefault="00C07E1B" w:rsidP="001D45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Положение об организации инклюзивного образования в МАОУ СОШ № 10 </w:t>
            </w:r>
            <w:r w:rsidRPr="00C07E1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станицы Новомышастовской Красноармейского района</w:t>
            </w:r>
            <w:r w:rsidRPr="00C07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7E1B" w:rsidRPr="00C07E1B" w:rsidRDefault="00C07E1B" w:rsidP="001D45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Положение о семейном образовании и самообразовании  в МАОУ СОШ № 10 </w:t>
            </w:r>
            <w:r w:rsidRPr="00C07E1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станицы Новомышастовской Красноармейского района</w:t>
            </w:r>
            <w:r w:rsidRPr="00C07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7E1B" w:rsidRPr="00C07E1B" w:rsidRDefault="00C07E1B" w:rsidP="001D45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7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Положение об </w:t>
            </w:r>
            <w:proofErr w:type="gramStart"/>
            <w:r w:rsidRPr="00C07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индивидуальном проекте</w:t>
            </w:r>
            <w:proofErr w:type="gramEnd"/>
            <w:r w:rsidRPr="00C07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обучающегося МАОУ СОШ № 10  </w:t>
            </w:r>
            <w:r w:rsidRPr="00C07E1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станицы Новомышастовской Красноармейского района</w:t>
            </w:r>
          </w:p>
          <w:p w:rsidR="00C07E1B" w:rsidRPr="00C07E1B" w:rsidRDefault="00C07E1B" w:rsidP="001D45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7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Правила оформления списка литературы и библиографических ссылок МАОУ СОШ № 10</w:t>
            </w:r>
          </w:p>
          <w:p w:rsidR="00C07E1B" w:rsidRPr="00C07E1B" w:rsidRDefault="00C07E1B" w:rsidP="001D450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7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Положение о сетевом взаимодействии между образовательными организациями </w:t>
            </w:r>
          </w:p>
          <w:p w:rsidR="00524F67" w:rsidRPr="00524F67" w:rsidRDefault="00524F67" w:rsidP="0052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F67">
              <w:rPr>
                <w:rFonts w:ascii="Times New Roman" w:eastAsia="Calibri" w:hAnsi="Times New Roman" w:cs="Times New Roman"/>
                <w:sz w:val="24"/>
                <w:szCs w:val="24"/>
              </w:rPr>
              <w:t>2) Организационно-методические материалы школьного кампуса индивидуализации:</w:t>
            </w:r>
          </w:p>
          <w:p w:rsidR="00C07E1B" w:rsidRPr="00C07E1B" w:rsidRDefault="00C07E1B" w:rsidP="00C07E1B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bookmarkStart w:id="0" w:name="_Hlk92547124"/>
            <w:r w:rsidRPr="00C07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«О порядке </w:t>
            </w:r>
            <w:proofErr w:type="gramStart"/>
            <w:r w:rsidRPr="00C07E1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C07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индивидуальному учебному плану»</w:t>
            </w:r>
            <w:bookmarkEnd w:id="0"/>
            <w:r w:rsidRPr="00C07E1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8394E" w:rsidRPr="001D4502" w:rsidRDefault="00C07E1B" w:rsidP="001D450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E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 -программа </w:t>
            </w:r>
            <w:r w:rsidRPr="00C07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индивидуального сопровождения </w:t>
            </w:r>
            <w:proofErr w:type="gramStart"/>
            <w:r w:rsidRPr="00C07E1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07E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проектной и исследовательской деятельности;</w:t>
            </w:r>
            <w:bookmarkStart w:id="1" w:name="_GoBack"/>
            <w:bookmarkEnd w:id="1"/>
          </w:p>
        </w:tc>
      </w:tr>
      <w:tr w:rsidR="0078394E" w:rsidRPr="00DB51A9" w:rsidTr="009E58E7">
        <w:tc>
          <w:tcPr>
            <w:tcW w:w="519" w:type="dxa"/>
          </w:tcPr>
          <w:p w:rsidR="0078394E" w:rsidRPr="00DB51A9" w:rsidRDefault="0078394E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00" w:type="dxa"/>
          </w:tcPr>
          <w:p w:rsidR="0078394E" w:rsidRPr="00DB51A9" w:rsidRDefault="0031351F" w:rsidP="0031351F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2022 год</w:t>
            </w:r>
          </w:p>
        </w:tc>
        <w:tc>
          <w:tcPr>
            <w:tcW w:w="5352" w:type="dxa"/>
          </w:tcPr>
          <w:p w:rsidR="0011714C" w:rsidRPr="00DB51A9" w:rsidRDefault="0011714C" w:rsidP="0011714C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1.Обеспечить эффективную работу  функциональной модели </w:t>
            </w:r>
            <w:proofErr w:type="spellStart"/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коворкинговой</w:t>
            </w:r>
            <w:proofErr w:type="spellEnd"/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 зоны «Кампус индивидуализации, обеспечивающую  индивидуализацию образовательной среды качества образовательных результатов. </w:t>
            </w:r>
          </w:p>
          <w:p w:rsidR="0011714C" w:rsidRPr="00DB51A9" w:rsidRDefault="0011714C" w:rsidP="0011714C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 2.Продолжать  отрабатывать инновационную практику индивидуализации образовательной среды сельской школы, технологии организации образовательного процесса.  </w:t>
            </w:r>
          </w:p>
          <w:p w:rsidR="0011714C" w:rsidRPr="00DB51A9" w:rsidRDefault="0011714C" w:rsidP="0011714C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 3. Обогатить  разработку нормативно-правового и методического</w:t>
            </w:r>
            <w:r w:rsidR="00A54CEE"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образовательной организации по проблеме индивидуализации образовательной среды в сельской школе.</w:t>
            </w:r>
          </w:p>
          <w:p w:rsidR="0011714C" w:rsidRPr="00DB51A9" w:rsidRDefault="0011714C" w:rsidP="0011714C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  4. Продолжать транслировать инновационный опыт с помощью развития сетевого взаимодействия со школами муниципалитета и края. </w:t>
            </w:r>
          </w:p>
          <w:p w:rsidR="0078394E" w:rsidRPr="00DB51A9" w:rsidRDefault="0011714C" w:rsidP="0011714C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  5. Осуществить публикацию методических продуктов по организации и диссимиляции опыта работы школьного кампуса индивидуализации в образовательной организации.</w:t>
            </w:r>
          </w:p>
        </w:tc>
      </w:tr>
    </w:tbl>
    <w:p w:rsidR="0078394E" w:rsidRPr="00DB51A9" w:rsidRDefault="004963B4" w:rsidP="003429F9">
      <w:pPr>
        <w:tabs>
          <w:tab w:val="left" w:pos="2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1A9">
        <w:rPr>
          <w:rFonts w:ascii="Times New Roman" w:hAnsi="Times New Roman" w:cs="Times New Roman"/>
          <w:b/>
          <w:sz w:val="24"/>
          <w:szCs w:val="24"/>
        </w:rPr>
        <w:t>План работы инновационной площадки на 2022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14"/>
        <w:gridCol w:w="3232"/>
        <w:gridCol w:w="32"/>
        <w:gridCol w:w="2919"/>
        <w:gridCol w:w="2841"/>
      </w:tblGrid>
      <w:tr w:rsidR="003C3311" w:rsidRPr="00DB51A9" w:rsidTr="00DB51A9">
        <w:tc>
          <w:tcPr>
            <w:tcW w:w="533" w:type="dxa"/>
          </w:tcPr>
          <w:p w:rsidR="004963B4" w:rsidRPr="00DB51A9" w:rsidRDefault="004963B4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6" w:type="dxa"/>
            <w:gridSpan w:val="2"/>
          </w:tcPr>
          <w:p w:rsidR="004963B4" w:rsidRPr="00DB51A9" w:rsidRDefault="004963B4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51" w:type="dxa"/>
            <w:gridSpan w:val="2"/>
          </w:tcPr>
          <w:p w:rsidR="004963B4" w:rsidRPr="00DB51A9" w:rsidRDefault="004963B4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41" w:type="dxa"/>
          </w:tcPr>
          <w:p w:rsidR="004963B4" w:rsidRPr="00DB51A9" w:rsidRDefault="004963B4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963B4" w:rsidRPr="00DB51A9" w:rsidTr="005F119A">
        <w:tc>
          <w:tcPr>
            <w:tcW w:w="9571" w:type="dxa"/>
            <w:gridSpan w:val="6"/>
          </w:tcPr>
          <w:p w:rsidR="004963B4" w:rsidRPr="00DB51A9" w:rsidRDefault="004963B4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3C3311" w:rsidRPr="00DB51A9" w:rsidTr="00DB51A9">
        <w:tc>
          <w:tcPr>
            <w:tcW w:w="533" w:type="dxa"/>
          </w:tcPr>
          <w:p w:rsidR="004963B4" w:rsidRPr="00DB51A9" w:rsidRDefault="004963B4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:rsidR="00D27D69" w:rsidRPr="00D27D69" w:rsidRDefault="00D27D69" w:rsidP="00D27D69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мониторинговых </w:t>
            </w:r>
            <w:proofErr w:type="spellStart"/>
            <w:r w:rsidRPr="00D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B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педагогических исследований среди участников проекта для определения </w:t>
            </w:r>
            <w:r w:rsidRPr="00DB5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</w:t>
            </w:r>
            <w:r w:rsidRPr="00D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 на ИОМ</w:t>
            </w:r>
          </w:p>
          <w:p w:rsidR="00D27D69" w:rsidRPr="00D27D69" w:rsidRDefault="00D27D69" w:rsidP="00D27D69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2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B51A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оценка деятельности ученика в связи с переходом</w:t>
            </w:r>
            <w:r w:rsidRPr="00D27D6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на индивидуальное обучение; </w:t>
            </w:r>
          </w:p>
          <w:p w:rsidR="00D27D69" w:rsidRPr="00D27D69" w:rsidRDefault="00D27D69" w:rsidP="00D27D69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B51A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-корректировка</w:t>
            </w:r>
            <w:r w:rsidRPr="00D27D6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совместно с учеником индивидуальной образовательной траектории;</w:t>
            </w:r>
          </w:p>
          <w:p w:rsidR="00D27D69" w:rsidRPr="00D27D69" w:rsidRDefault="00D27D69" w:rsidP="00D27D69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27D6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-контакты с родителями ученика;</w:t>
            </w:r>
          </w:p>
          <w:p w:rsidR="00B76A27" w:rsidRPr="00DB51A9" w:rsidRDefault="00D27D69" w:rsidP="00D27D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B51A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-оформление результатов аттестации ученика (внесение оценок и другой информации о достижениях в школьную документацию).</w:t>
            </w:r>
          </w:p>
          <w:p w:rsidR="00B76A27" w:rsidRPr="00DB51A9" w:rsidRDefault="00B76A27" w:rsidP="00B76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2"/>
          </w:tcPr>
          <w:p w:rsidR="0086037E" w:rsidRDefault="0086037E" w:rsidP="0086037E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3B4" w:rsidRPr="00DB51A9" w:rsidRDefault="0086037E" w:rsidP="0086037E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20AF0"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27D69" w:rsidRPr="00DB51A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220AF0"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41" w:type="dxa"/>
          </w:tcPr>
          <w:p w:rsidR="00D27D69" w:rsidRPr="00D27D69" w:rsidRDefault="00D27D69" w:rsidP="00D27D69">
            <w:pPr>
              <w:shd w:val="clear" w:color="auto" w:fill="FFFFFF"/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B51A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Реализация </w:t>
            </w:r>
            <w:r w:rsidRPr="00D27D6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индивидуальной образовательной программы</w:t>
            </w:r>
          </w:p>
          <w:p w:rsidR="00DB51A9" w:rsidRDefault="00DB51A9" w:rsidP="00D2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A9" w:rsidRDefault="00DB51A9" w:rsidP="00D27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69" w:rsidRPr="00DB51A9" w:rsidRDefault="00D27D69" w:rsidP="00D2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Анализ планирования и реализации индивидуализированного обучения</w:t>
            </w:r>
          </w:p>
          <w:p w:rsidR="00D27D69" w:rsidRPr="00DB51A9" w:rsidRDefault="00D27D69" w:rsidP="00B76A27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  <w:p w:rsidR="00D27D69" w:rsidRPr="00DB51A9" w:rsidRDefault="00D27D69" w:rsidP="00B76A27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  <w:p w:rsidR="00D27D69" w:rsidRPr="00DB51A9" w:rsidRDefault="00D27D69" w:rsidP="00B76A27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  <w:p w:rsidR="00D27D69" w:rsidRPr="00DB51A9" w:rsidRDefault="00D27D69" w:rsidP="00B76A27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  <w:p w:rsidR="00D27D69" w:rsidRPr="00DB51A9" w:rsidRDefault="00D27D69" w:rsidP="00B76A27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  <w:p w:rsidR="00D27D69" w:rsidRPr="00DB51A9" w:rsidRDefault="00D27D69" w:rsidP="00B76A27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  <w:p w:rsidR="008D1570" w:rsidRPr="00DB51A9" w:rsidRDefault="008D1570" w:rsidP="008D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70" w:rsidRPr="00DB51A9" w:rsidRDefault="008D1570" w:rsidP="008D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70" w:rsidRPr="00DB51A9" w:rsidRDefault="008D1570" w:rsidP="008D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70" w:rsidRPr="00DB51A9" w:rsidRDefault="008D1570" w:rsidP="008D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70" w:rsidRPr="00DB51A9" w:rsidRDefault="008D1570" w:rsidP="008D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570" w:rsidRPr="00DB51A9" w:rsidRDefault="008D1570" w:rsidP="008D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B6" w:rsidRPr="00DB51A9" w:rsidTr="00971F13">
        <w:tc>
          <w:tcPr>
            <w:tcW w:w="9571" w:type="dxa"/>
            <w:gridSpan w:val="6"/>
          </w:tcPr>
          <w:p w:rsidR="00433FB6" w:rsidRPr="00DB51A9" w:rsidRDefault="00433FB6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Теоретическая деятельность</w:t>
            </w:r>
          </w:p>
        </w:tc>
      </w:tr>
      <w:tr w:rsidR="003C3311" w:rsidRPr="00DB51A9" w:rsidTr="00DB51A9">
        <w:tc>
          <w:tcPr>
            <w:tcW w:w="533" w:type="dxa"/>
          </w:tcPr>
          <w:p w:rsidR="004963B4" w:rsidRPr="00DB51A9" w:rsidRDefault="004963B4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:rsidR="002F7976" w:rsidRPr="00DB51A9" w:rsidRDefault="002F7976" w:rsidP="00C151B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B51A9">
              <w:rPr>
                <w:rFonts w:ascii="Times New Roman" w:eastAsia="TimesNewRomanPSMT" w:hAnsi="Times New Roman" w:cs="Times New Roman"/>
                <w:color w:val="0D0D0D"/>
                <w:sz w:val="24"/>
                <w:szCs w:val="24"/>
                <w:lang w:eastAsia="ar-SA"/>
              </w:rPr>
              <w:t xml:space="preserve">Реализация </w:t>
            </w:r>
            <w:proofErr w:type="gramStart"/>
            <w:r w:rsidRPr="00DB51A9">
              <w:rPr>
                <w:rFonts w:ascii="Times New Roman" w:eastAsia="TimesNewRomanPSMT" w:hAnsi="Times New Roman" w:cs="Times New Roman"/>
                <w:color w:val="0D0D0D"/>
                <w:sz w:val="24"/>
                <w:szCs w:val="24"/>
                <w:lang w:eastAsia="ar-SA"/>
              </w:rPr>
              <w:t>разработанных</w:t>
            </w:r>
            <w:proofErr w:type="gramEnd"/>
            <w:r w:rsidRPr="00DB51A9">
              <w:rPr>
                <w:rFonts w:ascii="Times New Roman" w:eastAsia="TimesNewRomanPSMT" w:hAnsi="Times New Roman" w:cs="Times New Roman"/>
                <w:color w:val="0D0D0D"/>
                <w:sz w:val="24"/>
                <w:szCs w:val="24"/>
                <w:lang w:eastAsia="ar-SA"/>
              </w:rPr>
              <w:t xml:space="preserve"> </w:t>
            </w:r>
            <w:r w:rsidR="00C151B9" w:rsidRPr="00DB51A9">
              <w:rPr>
                <w:rFonts w:ascii="Times New Roman" w:eastAsia="TimesNewRomanPSMT" w:hAnsi="Times New Roman" w:cs="Times New Roman"/>
                <w:color w:val="0D0D0D"/>
                <w:sz w:val="24"/>
                <w:szCs w:val="24"/>
                <w:lang w:eastAsia="ar-SA"/>
              </w:rPr>
              <w:t xml:space="preserve">  н</w:t>
            </w:r>
            <w:r w:rsidR="00C151B9" w:rsidRPr="00DB51A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ормативно-правового и </w:t>
            </w:r>
            <w:r w:rsidR="00C151B9" w:rsidRPr="00DB51A9">
              <w:rPr>
                <w:rFonts w:ascii="Times New Roman" w:eastAsia="TimesNewRomanPSMT" w:hAnsi="Times New Roman" w:cs="Times New Roman"/>
                <w:color w:val="0D0D0D"/>
                <w:sz w:val="24"/>
                <w:szCs w:val="24"/>
                <w:lang w:eastAsia="ar-SA"/>
              </w:rPr>
              <w:t xml:space="preserve">программно-методического обеспечения </w:t>
            </w:r>
            <w:r w:rsidR="00C151B9" w:rsidRPr="00DB51A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сетевого взаимодействия</w:t>
            </w:r>
            <w:r w:rsidRPr="00DB51A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; </w:t>
            </w:r>
          </w:p>
          <w:p w:rsidR="00D942B8" w:rsidRPr="00DB51A9" w:rsidRDefault="002F7976" w:rsidP="00C151B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B51A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-</w:t>
            </w:r>
            <w:r w:rsidRPr="00DB5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образовательной программы индивидуального обучения;</w:t>
            </w:r>
          </w:p>
          <w:p w:rsidR="008E4ECB" w:rsidRDefault="008E4ECB" w:rsidP="00C151B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  <w:p w:rsidR="003C3311" w:rsidRDefault="003C3311" w:rsidP="00C151B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  <w:p w:rsidR="002F7976" w:rsidRPr="00DB51A9" w:rsidRDefault="002F7976" w:rsidP="00C151B9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B51A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-Корректировка структуры индивидуального образовательного маршрута учащегося; структуры технологической карты самостоятельной работы учащегося</w:t>
            </w:r>
          </w:p>
          <w:p w:rsidR="002F7976" w:rsidRPr="00DB51A9" w:rsidRDefault="00C151B9" w:rsidP="002F7976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DB51A9">
              <w:rPr>
                <w:rFonts w:eastAsia="Calibri"/>
                <w:color w:val="0D0D0D"/>
              </w:rPr>
              <w:t xml:space="preserve"> </w:t>
            </w:r>
            <w:r w:rsidR="002F7976" w:rsidRPr="00DB51A9">
              <w:rPr>
                <w:rFonts w:eastAsia="Calibri"/>
                <w:color w:val="0D0D0D"/>
              </w:rPr>
              <w:t>-</w:t>
            </w:r>
            <w:r w:rsidR="00D942B8" w:rsidRPr="00DB51A9">
              <w:rPr>
                <w:color w:val="000000"/>
              </w:rPr>
              <w:t>Корректировка учителями рабочих учебных программ по предметам.</w:t>
            </w:r>
          </w:p>
          <w:p w:rsidR="00220AF0" w:rsidRPr="00DB51A9" w:rsidRDefault="002F7976" w:rsidP="00D942B8">
            <w:pPr>
              <w:pStyle w:val="a6"/>
              <w:shd w:val="clear" w:color="auto" w:fill="FFFFFF"/>
              <w:spacing w:before="0" w:beforeAutospacing="0" w:after="0" w:afterAutospacing="0" w:line="294" w:lineRule="atLeast"/>
            </w:pPr>
            <w:r w:rsidRPr="00DB51A9">
              <w:rPr>
                <w:color w:val="000000"/>
              </w:rPr>
              <w:t>-</w:t>
            </w:r>
            <w:r w:rsidR="00220AF0" w:rsidRPr="00DB51A9">
              <w:t>Составление плана мероприятий по координации совместной деятельности с социальными партнерами</w:t>
            </w:r>
          </w:p>
          <w:p w:rsidR="00220AF0" w:rsidRPr="00DB51A9" w:rsidRDefault="00220AF0" w:rsidP="00D942B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DB51A9">
              <w:t>Прохождение педагогами курсов повышения квалификации по теме проекта</w:t>
            </w:r>
          </w:p>
          <w:p w:rsidR="004963B4" w:rsidRPr="00DB51A9" w:rsidRDefault="004963B4" w:rsidP="00B76A27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51" w:type="dxa"/>
            <w:gridSpan w:val="2"/>
          </w:tcPr>
          <w:p w:rsidR="004963B4" w:rsidRDefault="00220AF0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F3245"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85166" w:rsidRDefault="00085166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66" w:rsidRDefault="00085166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66" w:rsidRDefault="00085166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66" w:rsidRDefault="00085166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66" w:rsidRDefault="00085166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66" w:rsidRDefault="00085166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66" w:rsidRDefault="00085166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66" w:rsidRPr="00DB51A9" w:rsidRDefault="00085166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220AF0" w:rsidRPr="00DB51A9" w:rsidRDefault="00220AF0" w:rsidP="00220AF0">
            <w:pPr>
              <w:tabs>
                <w:tab w:val="left" w:pos="484"/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акты, технологические карты</w:t>
            </w:r>
          </w:p>
          <w:p w:rsidR="00220AF0" w:rsidRPr="00DB51A9" w:rsidRDefault="00220AF0" w:rsidP="0022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F0" w:rsidRPr="00DB51A9" w:rsidRDefault="00220AF0" w:rsidP="0022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CB" w:rsidRPr="008E4ECB" w:rsidRDefault="008E4ECB" w:rsidP="008E4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и календарные планы,</w:t>
            </w:r>
          </w:p>
          <w:p w:rsidR="004963B4" w:rsidRPr="00DB51A9" w:rsidRDefault="008E4ECB" w:rsidP="008E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занятий и мероприятий</w:t>
            </w:r>
          </w:p>
          <w:p w:rsidR="003C3311" w:rsidRDefault="003C3311" w:rsidP="0022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F0" w:rsidRPr="003C3311" w:rsidRDefault="003C3311" w:rsidP="002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Pr="003C3311">
              <w:rPr>
                <w:rFonts w:ascii="Times New Roman" w:hAnsi="Times New Roman" w:cs="Times New Roman"/>
                <w:sz w:val="24"/>
                <w:szCs w:val="24"/>
              </w:rPr>
              <w:t>рекомендации, корректировка планов работы.</w:t>
            </w:r>
          </w:p>
          <w:p w:rsidR="00220AF0" w:rsidRPr="00DB51A9" w:rsidRDefault="00220AF0" w:rsidP="0022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F0" w:rsidRPr="00DB51A9" w:rsidRDefault="00220AF0" w:rsidP="0022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F0" w:rsidRPr="00DB51A9" w:rsidRDefault="00220AF0" w:rsidP="0022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F0" w:rsidRPr="00DB51A9" w:rsidRDefault="005C373B" w:rsidP="002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11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работы.</w:t>
            </w:r>
          </w:p>
          <w:p w:rsidR="00085166" w:rsidRDefault="00085166" w:rsidP="0022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F0" w:rsidRPr="00DB51A9" w:rsidRDefault="00220AF0" w:rsidP="002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с ОО Краснодарского края в рамках сетевого взаимодействия</w:t>
            </w:r>
          </w:p>
          <w:p w:rsidR="005C373B" w:rsidRDefault="005C373B" w:rsidP="0022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AF0" w:rsidRPr="00DB51A9" w:rsidRDefault="00220AF0" w:rsidP="002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Сертификаты об обучении, свидетельства повышения квалификации</w:t>
            </w:r>
          </w:p>
        </w:tc>
      </w:tr>
      <w:tr w:rsidR="00433FB6" w:rsidRPr="00DB51A9" w:rsidTr="00263DC6">
        <w:tc>
          <w:tcPr>
            <w:tcW w:w="9571" w:type="dxa"/>
            <w:gridSpan w:val="6"/>
          </w:tcPr>
          <w:p w:rsidR="00433FB6" w:rsidRPr="00DB51A9" w:rsidRDefault="00433FB6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776481" w:rsidRPr="00DB51A9" w:rsidTr="00776481">
        <w:trPr>
          <w:trHeight w:val="1343"/>
        </w:trPr>
        <w:tc>
          <w:tcPr>
            <w:tcW w:w="533" w:type="dxa"/>
            <w:vMerge w:val="restart"/>
          </w:tcPr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:rsidR="00776481" w:rsidRPr="00DB51A9" w:rsidRDefault="00776481" w:rsidP="00770A9E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- Проведение методического моста «Учитель-родитель в структуре кампуса индивидуализации»</w:t>
            </w:r>
          </w:p>
          <w:p w:rsidR="00776481" w:rsidRPr="00DB51A9" w:rsidRDefault="00776481" w:rsidP="008F3BB3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2"/>
          </w:tcPr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481" w:rsidRPr="00DB51A9" w:rsidRDefault="00776481" w:rsidP="00250B48">
            <w:pPr>
              <w:tabs>
                <w:tab w:val="left" w:pos="344"/>
                <w:tab w:val="left" w:pos="2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</w:t>
            </w:r>
          </w:p>
          <w:p w:rsidR="00776481" w:rsidRPr="00DB51A9" w:rsidRDefault="00776481" w:rsidP="00250B48">
            <w:pPr>
              <w:tabs>
                <w:tab w:val="left" w:pos="344"/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841" w:type="dxa"/>
          </w:tcPr>
          <w:p w:rsidR="00776481" w:rsidRPr="00DB51A9" w:rsidRDefault="00776481" w:rsidP="00250B48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реализации проекта индивидуализации</w:t>
            </w:r>
          </w:p>
        </w:tc>
      </w:tr>
      <w:tr w:rsidR="00776481" w:rsidRPr="00DB51A9" w:rsidTr="00776481">
        <w:trPr>
          <w:trHeight w:val="1139"/>
        </w:trPr>
        <w:tc>
          <w:tcPr>
            <w:tcW w:w="533" w:type="dxa"/>
            <w:vMerge/>
          </w:tcPr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:rsidR="00776481" w:rsidRPr="00DB51A9" w:rsidRDefault="00776481" w:rsidP="008F3BB3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- Разработка и тиражирование методического обеспечения проекта.</w:t>
            </w:r>
          </w:p>
        </w:tc>
        <w:tc>
          <w:tcPr>
            <w:tcW w:w="2951" w:type="dxa"/>
            <w:gridSpan w:val="2"/>
          </w:tcPr>
          <w:p w:rsidR="00776481" w:rsidRPr="00DB51A9" w:rsidRDefault="00776481" w:rsidP="00250B48">
            <w:pPr>
              <w:tabs>
                <w:tab w:val="left" w:pos="344"/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DB5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481" w:rsidRPr="00DB51A9" w:rsidRDefault="00776481" w:rsidP="009F1E91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776481" w:rsidRPr="00776481" w:rsidRDefault="00776481" w:rsidP="00776481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481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481" w:rsidRPr="00DB51A9" w:rsidRDefault="00776481" w:rsidP="009E3D06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81" w:rsidRPr="00DB51A9" w:rsidTr="00776481">
        <w:trPr>
          <w:trHeight w:val="1322"/>
        </w:trPr>
        <w:tc>
          <w:tcPr>
            <w:tcW w:w="533" w:type="dxa"/>
            <w:vMerge/>
          </w:tcPr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:rsidR="00776481" w:rsidRPr="00DB51A9" w:rsidRDefault="00776481" w:rsidP="00C151B9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-Проведение педагогического конкурса персональных сайтов учителей по теме «От традиций к инновациям» </w:t>
            </w:r>
          </w:p>
        </w:tc>
        <w:tc>
          <w:tcPr>
            <w:tcW w:w="2951" w:type="dxa"/>
            <w:gridSpan w:val="2"/>
          </w:tcPr>
          <w:p w:rsidR="00776481" w:rsidRPr="00DB51A9" w:rsidRDefault="00776481" w:rsidP="00250B48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81" w:rsidRPr="00DB51A9" w:rsidRDefault="00776481" w:rsidP="00250B48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481" w:rsidRPr="00DB51A9" w:rsidRDefault="00776481" w:rsidP="009F1E91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776481" w:rsidRPr="00DB51A9" w:rsidRDefault="00776481" w:rsidP="00250B48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81" w:rsidRPr="00DB51A9" w:rsidRDefault="00776481" w:rsidP="00250B48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Дипломы и сертификаты</w:t>
            </w:r>
          </w:p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481" w:rsidRPr="00DB51A9" w:rsidRDefault="00776481" w:rsidP="009E3D06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81" w:rsidRPr="00DB51A9" w:rsidTr="00BE02A1">
        <w:trPr>
          <w:trHeight w:val="53"/>
        </w:trPr>
        <w:tc>
          <w:tcPr>
            <w:tcW w:w="533" w:type="dxa"/>
            <w:vMerge/>
          </w:tcPr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:rsidR="00776481" w:rsidRPr="00776481" w:rsidRDefault="00776481" w:rsidP="00776481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-Организация деловой игры «В лабиринтах школьного кампуса» </w:t>
            </w:r>
          </w:p>
        </w:tc>
        <w:tc>
          <w:tcPr>
            <w:tcW w:w="2951" w:type="dxa"/>
            <w:gridSpan w:val="2"/>
          </w:tcPr>
          <w:p w:rsidR="00776481" w:rsidRPr="00DB51A9" w:rsidRDefault="00776481" w:rsidP="00250B48">
            <w:pPr>
              <w:tabs>
                <w:tab w:val="left" w:pos="602"/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481" w:rsidRPr="00DB51A9" w:rsidRDefault="00776481" w:rsidP="009F1E91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776481" w:rsidRPr="00776481" w:rsidRDefault="00C07E1B" w:rsidP="00C07E1B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6481" w:rsidRPr="0077648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7764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776481"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 индивидуализации</w:t>
            </w:r>
          </w:p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481" w:rsidRPr="00DB51A9" w:rsidRDefault="00776481" w:rsidP="009E3D06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81" w:rsidRPr="00DB51A9" w:rsidTr="00776481">
        <w:trPr>
          <w:trHeight w:val="1118"/>
        </w:trPr>
        <w:tc>
          <w:tcPr>
            <w:tcW w:w="533" w:type="dxa"/>
            <w:vMerge/>
          </w:tcPr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:rsidR="00776481" w:rsidRPr="00DB51A9" w:rsidRDefault="00776481" w:rsidP="00C151B9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-Проведение круглого стола «Открытый банк инновационный идей индивидуализации»</w:t>
            </w:r>
          </w:p>
        </w:tc>
        <w:tc>
          <w:tcPr>
            <w:tcW w:w="2951" w:type="dxa"/>
            <w:gridSpan w:val="2"/>
          </w:tcPr>
          <w:p w:rsidR="00776481" w:rsidRPr="00DB51A9" w:rsidRDefault="00776481" w:rsidP="009F1E91">
            <w:pPr>
              <w:tabs>
                <w:tab w:val="left" w:pos="741"/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</w:t>
            </w: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481" w:rsidRPr="00DB51A9" w:rsidRDefault="00776481" w:rsidP="009F1E91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776481" w:rsidRPr="00776481" w:rsidRDefault="00776481" w:rsidP="00776481">
            <w:pPr>
              <w:tabs>
                <w:tab w:val="left" w:pos="2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481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 инновационной деятельности</w:t>
            </w:r>
          </w:p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481" w:rsidRPr="00DB51A9" w:rsidRDefault="00776481" w:rsidP="009E3D06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81" w:rsidRPr="00DB51A9" w:rsidRDefault="00776481" w:rsidP="009E3D06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81" w:rsidRPr="00DB51A9" w:rsidTr="00776481">
        <w:trPr>
          <w:trHeight w:val="1161"/>
        </w:trPr>
        <w:tc>
          <w:tcPr>
            <w:tcW w:w="533" w:type="dxa"/>
            <w:vMerge/>
          </w:tcPr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:rsidR="00776481" w:rsidRPr="00DB51A9" w:rsidRDefault="00776481" w:rsidP="00C151B9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-Участие обучающихся в олимпиадах, конкурсах, научн</w:t>
            </w:r>
            <w:proofErr w:type="gramStart"/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конференциях;</w:t>
            </w:r>
          </w:p>
        </w:tc>
        <w:tc>
          <w:tcPr>
            <w:tcW w:w="2951" w:type="dxa"/>
            <w:gridSpan w:val="2"/>
          </w:tcPr>
          <w:p w:rsidR="00776481" w:rsidRPr="00DB51A9" w:rsidRDefault="00776481" w:rsidP="009F1E91">
            <w:pPr>
              <w:tabs>
                <w:tab w:val="left" w:pos="731"/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481" w:rsidRPr="00DB51A9" w:rsidRDefault="00776481" w:rsidP="009F1E91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776481" w:rsidRPr="009E3D06" w:rsidRDefault="00776481" w:rsidP="00250B4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Дипломы, </w:t>
            </w:r>
            <w:r w:rsidRPr="009E3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грамоты, сертификаты</w:t>
            </w:r>
          </w:p>
          <w:p w:rsidR="00776481" w:rsidRPr="00DB51A9" w:rsidRDefault="00776481" w:rsidP="009E3D06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81" w:rsidRPr="00DB51A9" w:rsidRDefault="00776481" w:rsidP="009E3D06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81" w:rsidRPr="00DB51A9" w:rsidTr="00DB51A9">
        <w:trPr>
          <w:trHeight w:val="1386"/>
        </w:trPr>
        <w:tc>
          <w:tcPr>
            <w:tcW w:w="533" w:type="dxa"/>
            <w:vMerge/>
          </w:tcPr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:rsidR="00776481" w:rsidRPr="00DB51A9" w:rsidRDefault="00776481" w:rsidP="00C151B9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color w:val="0D0D0D"/>
                <w:sz w:val="24"/>
                <w:szCs w:val="24"/>
              </w:rPr>
              <w:t>-</w:t>
            </w:r>
            <w:r w:rsidRPr="00DB51A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Мастер-классы для родителей, направленные на согласование индивидуализации школьного образования и семейного воспитания</w:t>
            </w:r>
          </w:p>
        </w:tc>
        <w:tc>
          <w:tcPr>
            <w:tcW w:w="2951" w:type="dxa"/>
            <w:gridSpan w:val="2"/>
          </w:tcPr>
          <w:p w:rsidR="00776481" w:rsidRPr="00DB51A9" w:rsidRDefault="00776481" w:rsidP="009F1E91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41" w:type="dxa"/>
          </w:tcPr>
          <w:p w:rsidR="00776481" w:rsidRPr="00DB51A9" w:rsidRDefault="00776481" w:rsidP="009E3D06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Банк разработок мероприятий для родителей по индивидуализации образования</w:t>
            </w:r>
          </w:p>
        </w:tc>
      </w:tr>
      <w:tr w:rsidR="00433FB6" w:rsidRPr="00DB51A9" w:rsidTr="00112482">
        <w:tc>
          <w:tcPr>
            <w:tcW w:w="9571" w:type="dxa"/>
            <w:gridSpan w:val="6"/>
          </w:tcPr>
          <w:p w:rsidR="00433FB6" w:rsidRPr="00DB51A9" w:rsidRDefault="00433FB6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776481" w:rsidRPr="00DB51A9" w:rsidTr="00776481">
        <w:trPr>
          <w:trHeight w:val="1311"/>
        </w:trPr>
        <w:tc>
          <w:tcPr>
            <w:tcW w:w="533" w:type="dxa"/>
            <w:vMerge w:val="restart"/>
          </w:tcPr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:rsidR="00776481" w:rsidRPr="00DB51A9" w:rsidRDefault="00776481" w:rsidP="001F3245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-Разработка  методических рекомендаций по реализации проекта «Школьное телевидение»</w:t>
            </w:r>
          </w:p>
          <w:p w:rsidR="00776481" w:rsidRPr="00DB51A9" w:rsidRDefault="00776481" w:rsidP="001E1094">
            <w:pPr>
              <w:tabs>
                <w:tab w:val="left" w:pos="2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gridSpan w:val="2"/>
          </w:tcPr>
          <w:p w:rsidR="00776481" w:rsidRPr="00DB51A9" w:rsidRDefault="00776481" w:rsidP="009F1E91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76481" w:rsidRPr="00DB51A9" w:rsidRDefault="00776481" w:rsidP="009F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81" w:rsidRPr="00DB51A9" w:rsidRDefault="00776481" w:rsidP="009F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81" w:rsidRPr="00DB51A9" w:rsidRDefault="00776481" w:rsidP="009F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81" w:rsidRPr="00DB51A9" w:rsidRDefault="00776481" w:rsidP="009F1E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776481" w:rsidRPr="00DB51A9" w:rsidRDefault="00776481" w:rsidP="001E1094">
            <w:pPr>
              <w:tabs>
                <w:tab w:val="left" w:pos="2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рекомендаций по</w:t>
            </w:r>
            <w:r w:rsidRPr="00DB5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реализации проекта «Школьное телевидение»</w:t>
            </w:r>
          </w:p>
        </w:tc>
      </w:tr>
      <w:tr w:rsidR="00776481" w:rsidRPr="00DB51A9" w:rsidTr="00776481">
        <w:trPr>
          <w:trHeight w:val="1408"/>
        </w:trPr>
        <w:tc>
          <w:tcPr>
            <w:tcW w:w="533" w:type="dxa"/>
            <w:vMerge/>
          </w:tcPr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:rsidR="00776481" w:rsidRPr="00DB51A9" w:rsidRDefault="00776481" w:rsidP="001F3245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- Проведение выставки педагогических идей и методических разработок по индивидуализации  образовательной среды </w:t>
            </w:r>
          </w:p>
        </w:tc>
        <w:tc>
          <w:tcPr>
            <w:tcW w:w="2951" w:type="dxa"/>
            <w:gridSpan w:val="2"/>
          </w:tcPr>
          <w:p w:rsidR="00776481" w:rsidRPr="00DB51A9" w:rsidRDefault="00776481" w:rsidP="009F1E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      март</w:t>
            </w:r>
          </w:p>
          <w:p w:rsidR="00776481" w:rsidRPr="00DB51A9" w:rsidRDefault="00776481" w:rsidP="009F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81" w:rsidRPr="00DB51A9" w:rsidRDefault="00776481" w:rsidP="009F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81" w:rsidRPr="00DB51A9" w:rsidRDefault="00776481" w:rsidP="009F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81" w:rsidRPr="00DB51A9" w:rsidRDefault="00776481" w:rsidP="009F1E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776481" w:rsidRPr="00DB51A9" w:rsidRDefault="00776481" w:rsidP="001E1094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</w:t>
            </w:r>
          </w:p>
          <w:p w:rsidR="00776481" w:rsidRPr="00DB51A9" w:rsidRDefault="00776481" w:rsidP="001E1094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педагогических идей и методических разработок по индивидуализации  образовательной среды</w:t>
            </w:r>
          </w:p>
        </w:tc>
      </w:tr>
      <w:tr w:rsidR="00776481" w:rsidRPr="00DB51A9" w:rsidTr="00776481">
        <w:trPr>
          <w:trHeight w:val="859"/>
        </w:trPr>
        <w:tc>
          <w:tcPr>
            <w:tcW w:w="533" w:type="dxa"/>
            <w:vMerge/>
          </w:tcPr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:rsidR="00776481" w:rsidRPr="00DB51A9" w:rsidRDefault="00776481" w:rsidP="00504C78">
            <w:pPr>
              <w:tabs>
                <w:tab w:val="left" w:pos="2960"/>
              </w:tabs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-Разработка программы внеурочной деятельности «</w:t>
            </w:r>
            <w:proofErr w:type="gramStart"/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портфолио» </w:t>
            </w:r>
          </w:p>
        </w:tc>
        <w:tc>
          <w:tcPr>
            <w:tcW w:w="2951" w:type="dxa"/>
            <w:gridSpan w:val="2"/>
          </w:tcPr>
          <w:p w:rsidR="00776481" w:rsidRPr="00DB51A9" w:rsidRDefault="00776481" w:rsidP="009F1E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    апрель</w:t>
            </w:r>
          </w:p>
          <w:p w:rsidR="00776481" w:rsidRPr="00DB51A9" w:rsidRDefault="00776481" w:rsidP="009F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81" w:rsidRPr="00DB51A9" w:rsidRDefault="00776481" w:rsidP="009F1E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776481" w:rsidRPr="00DB51A9" w:rsidRDefault="00776481" w:rsidP="001E1094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организации работы</w:t>
            </w:r>
          </w:p>
        </w:tc>
      </w:tr>
      <w:tr w:rsidR="00776481" w:rsidRPr="00DB51A9" w:rsidTr="00DB51A9">
        <w:trPr>
          <w:trHeight w:val="1440"/>
        </w:trPr>
        <w:tc>
          <w:tcPr>
            <w:tcW w:w="533" w:type="dxa"/>
            <w:vMerge/>
          </w:tcPr>
          <w:p w:rsidR="00776481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6" w:type="dxa"/>
            <w:gridSpan w:val="2"/>
          </w:tcPr>
          <w:p w:rsidR="00776481" w:rsidRPr="001E1094" w:rsidRDefault="00776481" w:rsidP="001E1094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-Разработка  индивидуального образовательного </w:t>
            </w:r>
            <w:r w:rsidRPr="001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</w:t>
            </w:r>
            <w:r w:rsidRPr="00DB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1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ученика средней школы </w:t>
            </w:r>
          </w:p>
          <w:p w:rsidR="00776481" w:rsidRPr="00DB51A9" w:rsidRDefault="00776481" w:rsidP="001E1094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2"/>
          </w:tcPr>
          <w:p w:rsidR="00776481" w:rsidRPr="00DB51A9" w:rsidRDefault="00776481" w:rsidP="009F1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481" w:rsidRPr="00DB51A9" w:rsidRDefault="00776481" w:rsidP="009F1E9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841" w:type="dxa"/>
          </w:tcPr>
          <w:p w:rsidR="00776481" w:rsidRPr="00DB51A9" w:rsidRDefault="00776481" w:rsidP="001E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образовательный маршрут ученика средней школы </w:t>
            </w:r>
          </w:p>
          <w:p w:rsidR="00776481" w:rsidRPr="00DB51A9" w:rsidRDefault="00776481" w:rsidP="001E1094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B6" w:rsidRPr="00DB51A9" w:rsidTr="00DD720F">
        <w:tc>
          <w:tcPr>
            <w:tcW w:w="9571" w:type="dxa"/>
            <w:gridSpan w:val="6"/>
          </w:tcPr>
          <w:p w:rsidR="00433FB6" w:rsidRPr="00DB51A9" w:rsidRDefault="004B136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DB51A9" w:rsidRPr="00DB51A9" w:rsidTr="00DB51A9">
        <w:trPr>
          <w:trHeight w:val="1107"/>
        </w:trPr>
        <w:tc>
          <w:tcPr>
            <w:tcW w:w="547" w:type="dxa"/>
            <w:gridSpan w:val="2"/>
            <w:vMerge w:val="restart"/>
          </w:tcPr>
          <w:p w:rsidR="00DB51A9" w:rsidRPr="00DB51A9" w:rsidRDefault="00DB51A9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2"/>
          </w:tcPr>
          <w:p w:rsidR="00DB51A9" w:rsidRPr="00DB51A9" w:rsidRDefault="00DB51A9" w:rsidP="00FC1173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-Диссеминация накопленного опыта по организации Школьного кампуса индивидуализации;</w:t>
            </w:r>
          </w:p>
        </w:tc>
        <w:tc>
          <w:tcPr>
            <w:tcW w:w="2919" w:type="dxa"/>
          </w:tcPr>
          <w:p w:rsidR="00DB51A9" w:rsidRPr="00DB51A9" w:rsidRDefault="00DB51A9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DB51A9" w:rsidRPr="00DB51A9" w:rsidRDefault="00DB51A9" w:rsidP="00636427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Банк методических разработок</w:t>
            </w:r>
          </w:p>
          <w:p w:rsidR="00DB51A9" w:rsidRPr="00DB51A9" w:rsidRDefault="00DB51A9" w:rsidP="00636427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индивидуализации образования</w:t>
            </w:r>
          </w:p>
        </w:tc>
      </w:tr>
      <w:tr w:rsidR="00DB51A9" w:rsidRPr="00DB51A9" w:rsidTr="00DB51A9">
        <w:trPr>
          <w:trHeight w:val="819"/>
        </w:trPr>
        <w:tc>
          <w:tcPr>
            <w:tcW w:w="547" w:type="dxa"/>
            <w:gridSpan w:val="2"/>
            <w:vMerge/>
          </w:tcPr>
          <w:p w:rsidR="00DB51A9" w:rsidRPr="00DB51A9" w:rsidRDefault="00DB51A9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2"/>
          </w:tcPr>
          <w:p w:rsidR="00DB51A9" w:rsidRPr="00DB51A9" w:rsidRDefault="00DB51A9" w:rsidP="00FC1173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1A9">
              <w:rPr>
                <w:sz w:val="24"/>
                <w:szCs w:val="24"/>
              </w:rPr>
              <w:t xml:space="preserve"> </w:t>
            </w: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школьного кампуса на странице школьного сайта</w:t>
            </w:r>
          </w:p>
        </w:tc>
        <w:tc>
          <w:tcPr>
            <w:tcW w:w="2919" w:type="dxa"/>
          </w:tcPr>
          <w:p w:rsidR="00DB51A9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DB51A9" w:rsidRPr="00DB51A9" w:rsidRDefault="00DB51A9" w:rsidP="00636427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на сайте МАОУ СОШ № 10</w:t>
            </w:r>
          </w:p>
        </w:tc>
      </w:tr>
      <w:tr w:rsidR="00DB51A9" w:rsidRPr="00DB51A9" w:rsidTr="00DB51A9">
        <w:trPr>
          <w:trHeight w:val="2192"/>
        </w:trPr>
        <w:tc>
          <w:tcPr>
            <w:tcW w:w="547" w:type="dxa"/>
            <w:gridSpan w:val="2"/>
            <w:vMerge/>
          </w:tcPr>
          <w:p w:rsidR="00DB51A9" w:rsidRPr="00DB51A9" w:rsidRDefault="00DB51A9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2"/>
          </w:tcPr>
          <w:p w:rsidR="00DB51A9" w:rsidRPr="00DB51A9" w:rsidRDefault="00DB51A9" w:rsidP="00FC1173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1A9">
              <w:rPr>
                <w:sz w:val="24"/>
                <w:szCs w:val="24"/>
              </w:rPr>
              <w:t xml:space="preserve"> </w:t>
            </w: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Публикация в научно-методических сборниках конференций (всероссийских, международных);</w:t>
            </w:r>
          </w:p>
          <w:p w:rsidR="00DB51A9" w:rsidRDefault="00DB51A9" w:rsidP="00CB68EC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A9" w:rsidRDefault="00DB51A9" w:rsidP="00CB68EC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A9" w:rsidRPr="00DB51A9" w:rsidRDefault="00DB51A9" w:rsidP="00CB68EC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B51A9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DB51A9" w:rsidRPr="00DB51A9" w:rsidRDefault="00DB51A9" w:rsidP="0063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психолог</w:t>
            </w:r>
            <w:proofErr w:type="gramStart"/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B51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педагогическому и методическому сопровождению индивидуализации обучения учащихся </w:t>
            </w:r>
          </w:p>
        </w:tc>
      </w:tr>
      <w:tr w:rsidR="00DB51A9" w:rsidRPr="00DB51A9" w:rsidTr="00DB51A9">
        <w:trPr>
          <w:trHeight w:val="1161"/>
        </w:trPr>
        <w:tc>
          <w:tcPr>
            <w:tcW w:w="547" w:type="dxa"/>
            <w:gridSpan w:val="2"/>
            <w:vMerge/>
          </w:tcPr>
          <w:p w:rsidR="00DB51A9" w:rsidRPr="00DB51A9" w:rsidRDefault="00DB51A9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2"/>
          </w:tcPr>
          <w:p w:rsidR="00DB51A9" w:rsidRPr="00DB51A9" w:rsidRDefault="00DB51A9" w:rsidP="00CB68EC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-Выступления с анализом результатов инновационной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на педагогических семинарах</w:t>
            </w:r>
          </w:p>
        </w:tc>
        <w:tc>
          <w:tcPr>
            <w:tcW w:w="2919" w:type="dxa"/>
          </w:tcPr>
          <w:p w:rsidR="00DB51A9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DB51A9" w:rsidRPr="00DB51A9" w:rsidRDefault="00DB51A9" w:rsidP="0063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Статьи,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тодические </w:t>
            </w: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DB51A9" w:rsidRPr="00DB51A9" w:rsidTr="00DB51A9">
        <w:trPr>
          <w:trHeight w:val="1440"/>
        </w:trPr>
        <w:tc>
          <w:tcPr>
            <w:tcW w:w="547" w:type="dxa"/>
            <w:gridSpan w:val="2"/>
            <w:vMerge/>
          </w:tcPr>
          <w:p w:rsidR="00DB51A9" w:rsidRPr="00DB51A9" w:rsidRDefault="00DB51A9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2"/>
          </w:tcPr>
          <w:p w:rsidR="00DB51A9" w:rsidRPr="00DB51A9" w:rsidRDefault="00DB51A9" w:rsidP="00CB68EC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-Публикация опытов работы педагогов по проб</w:t>
            </w:r>
            <w:r w:rsidR="00776481">
              <w:rPr>
                <w:rFonts w:ascii="Times New Roman" w:hAnsi="Times New Roman" w:cs="Times New Roman"/>
                <w:sz w:val="24"/>
                <w:szCs w:val="24"/>
              </w:rPr>
              <w:t>леме инновационной деятельности</w:t>
            </w:r>
          </w:p>
        </w:tc>
        <w:tc>
          <w:tcPr>
            <w:tcW w:w="2919" w:type="dxa"/>
          </w:tcPr>
          <w:p w:rsidR="00776481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6481" w:rsidRPr="00776481" w:rsidRDefault="00776481" w:rsidP="0077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A9" w:rsidRPr="00776481" w:rsidRDefault="00DB51A9" w:rsidP="0077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DB51A9" w:rsidRPr="00DB51A9" w:rsidRDefault="00DB51A9" w:rsidP="0063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 инновационной деятельности</w:t>
            </w:r>
          </w:p>
        </w:tc>
      </w:tr>
      <w:tr w:rsidR="00DB51A9" w:rsidRPr="00DB51A9" w:rsidTr="00DB51A9">
        <w:trPr>
          <w:trHeight w:val="1053"/>
        </w:trPr>
        <w:tc>
          <w:tcPr>
            <w:tcW w:w="547" w:type="dxa"/>
            <w:gridSpan w:val="2"/>
            <w:vMerge/>
          </w:tcPr>
          <w:p w:rsidR="00DB51A9" w:rsidRPr="00DB51A9" w:rsidRDefault="00DB51A9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gridSpan w:val="2"/>
          </w:tcPr>
          <w:p w:rsidR="00DB51A9" w:rsidRPr="00DB51A9" w:rsidRDefault="00DB51A9" w:rsidP="00636427">
            <w:pPr>
              <w:tabs>
                <w:tab w:val="left" w:pos="2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-Участие во всероссийских конференциях</w:t>
            </w:r>
          </w:p>
          <w:p w:rsidR="00DB51A9" w:rsidRPr="00DB51A9" w:rsidRDefault="00DB51A9" w:rsidP="00CB68EC">
            <w:pPr>
              <w:tabs>
                <w:tab w:val="left" w:pos="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B51A9" w:rsidRPr="00DB51A9" w:rsidRDefault="00776481" w:rsidP="003429F9">
            <w:pPr>
              <w:tabs>
                <w:tab w:val="left" w:pos="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DB51A9" w:rsidRPr="00DB51A9" w:rsidRDefault="00DB51A9" w:rsidP="0063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Опыт работы педагогов</w:t>
            </w:r>
          </w:p>
          <w:p w:rsidR="00DB51A9" w:rsidRPr="00DB51A9" w:rsidRDefault="00DB51A9" w:rsidP="0063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A9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 инновационной деятельности</w:t>
            </w:r>
          </w:p>
        </w:tc>
      </w:tr>
    </w:tbl>
    <w:p w:rsidR="004963B4" w:rsidRPr="00DB51A9" w:rsidRDefault="004963B4" w:rsidP="003429F9">
      <w:pPr>
        <w:tabs>
          <w:tab w:val="left" w:pos="2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63B4" w:rsidRPr="00DB51A9" w:rsidSect="001D450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02" w:rsidRDefault="001D4502" w:rsidP="001D4502">
      <w:pPr>
        <w:spacing w:after="0" w:line="240" w:lineRule="auto"/>
      </w:pPr>
      <w:r>
        <w:separator/>
      </w:r>
    </w:p>
  </w:endnote>
  <w:endnote w:type="continuationSeparator" w:id="0">
    <w:p w:rsidR="001D4502" w:rsidRDefault="001D4502" w:rsidP="001D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306222"/>
      <w:docPartObj>
        <w:docPartGallery w:val="Page Numbers (Bottom of Page)"/>
        <w:docPartUnique/>
      </w:docPartObj>
    </w:sdtPr>
    <w:sdtContent>
      <w:p w:rsidR="001D4502" w:rsidRDefault="001D45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4502" w:rsidRDefault="001D45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02" w:rsidRDefault="001D4502" w:rsidP="001D4502">
      <w:pPr>
        <w:spacing w:after="0" w:line="240" w:lineRule="auto"/>
      </w:pPr>
      <w:r>
        <w:separator/>
      </w:r>
    </w:p>
  </w:footnote>
  <w:footnote w:type="continuationSeparator" w:id="0">
    <w:p w:rsidR="001D4502" w:rsidRDefault="001D4502" w:rsidP="001D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4CE"/>
    <w:multiLevelType w:val="hybridMultilevel"/>
    <w:tmpl w:val="86D2CB4A"/>
    <w:lvl w:ilvl="0" w:tplc="7BCE217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68"/>
    <w:rsid w:val="0007194E"/>
    <w:rsid w:val="00085166"/>
    <w:rsid w:val="0011714C"/>
    <w:rsid w:val="001D4502"/>
    <w:rsid w:val="001E1094"/>
    <w:rsid w:val="001F3245"/>
    <w:rsid w:val="00220AF0"/>
    <w:rsid w:val="00250B48"/>
    <w:rsid w:val="002612D2"/>
    <w:rsid w:val="00281037"/>
    <w:rsid w:val="002F7976"/>
    <w:rsid w:val="00305810"/>
    <w:rsid w:val="0031351F"/>
    <w:rsid w:val="003429F9"/>
    <w:rsid w:val="003A14D0"/>
    <w:rsid w:val="003B0EB6"/>
    <w:rsid w:val="003C3311"/>
    <w:rsid w:val="00422550"/>
    <w:rsid w:val="00433FB6"/>
    <w:rsid w:val="004963B4"/>
    <w:rsid w:val="004B1361"/>
    <w:rsid w:val="00504C78"/>
    <w:rsid w:val="00524F67"/>
    <w:rsid w:val="00575F14"/>
    <w:rsid w:val="005C373B"/>
    <w:rsid w:val="00636427"/>
    <w:rsid w:val="006463A5"/>
    <w:rsid w:val="00722830"/>
    <w:rsid w:val="00770A9E"/>
    <w:rsid w:val="00776481"/>
    <w:rsid w:val="0078394E"/>
    <w:rsid w:val="007C26DB"/>
    <w:rsid w:val="0086037E"/>
    <w:rsid w:val="008657FD"/>
    <w:rsid w:val="008D1570"/>
    <w:rsid w:val="008E4ECB"/>
    <w:rsid w:val="008F3BB3"/>
    <w:rsid w:val="00906507"/>
    <w:rsid w:val="009E3D06"/>
    <w:rsid w:val="009E58E7"/>
    <w:rsid w:val="009F1E91"/>
    <w:rsid w:val="009F58CF"/>
    <w:rsid w:val="00A116E8"/>
    <w:rsid w:val="00A54CEE"/>
    <w:rsid w:val="00B31068"/>
    <w:rsid w:val="00B76A27"/>
    <w:rsid w:val="00BE02A1"/>
    <w:rsid w:val="00C07E1B"/>
    <w:rsid w:val="00C151B9"/>
    <w:rsid w:val="00CB68EC"/>
    <w:rsid w:val="00D27D69"/>
    <w:rsid w:val="00D942B8"/>
    <w:rsid w:val="00DB51A9"/>
    <w:rsid w:val="00DC3D48"/>
    <w:rsid w:val="00FC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83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8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3D4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9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D4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4502"/>
  </w:style>
  <w:style w:type="paragraph" w:styleId="a9">
    <w:name w:val="footer"/>
    <w:basedOn w:val="a"/>
    <w:link w:val="aa"/>
    <w:uiPriority w:val="99"/>
    <w:unhideWhenUsed/>
    <w:rsid w:val="001D4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4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83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8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3D4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9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D4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4502"/>
  </w:style>
  <w:style w:type="paragraph" w:styleId="a9">
    <w:name w:val="footer"/>
    <w:basedOn w:val="a"/>
    <w:link w:val="aa"/>
    <w:uiPriority w:val="99"/>
    <w:unhideWhenUsed/>
    <w:rsid w:val="001D4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0@krsrm.kuban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8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2022-01-11T18:51:00Z</dcterms:created>
  <dcterms:modified xsi:type="dcterms:W3CDTF">2022-01-13T18:35:00Z</dcterms:modified>
</cp:coreProperties>
</file>