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F" w:rsidRDefault="00ED334F" w:rsidP="004402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7793" w:rsidRDefault="002D7793" w:rsidP="002D7793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C4467A" wp14:editId="35D09316">
            <wp:extent cx="6513413" cy="8966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3413" cy="896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4F" w:rsidRDefault="004402DA" w:rsidP="00ED334F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F44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  <w:r w:rsidR="000F445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4453" w:rsidRPr="001B5A8D" w:rsidRDefault="000F4453" w:rsidP="000F4453">
      <w:pPr>
        <w:pStyle w:val="a3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A8D">
        <w:rPr>
          <w:rFonts w:ascii="Times New Roman" w:hAnsi="Times New Roman" w:cs="Times New Roman"/>
          <w:color w:val="000000"/>
          <w:sz w:val="28"/>
          <w:szCs w:val="28"/>
        </w:rPr>
        <w:t>Информационная справка о деяте</w:t>
      </w:r>
      <w:r w:rsidR="00515F05">
        <w:rPr>
          <w:rFonts w:ascii="Times New Roman" w:hAnsi="Times New Roman" w:cs="Times New Roman"/>
          <w:color w:val="000000"/>
          <w:sz w:val="28"/>
          <w:szCs w:val="28"/>
        </w:rPr>
        <w:t>льности и потенциале ЦРТДиЮ</w:t>
      </w:r>
      <w:r w:rsidRPr="001B5A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4453" w:rsidRPr="001B5A8D" w:rsidRDefault="00B92A12" w:rsidP="001B5A8D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5A8D" w:rsidRPr="001B5A8D">
        <w:rPr>
          <w:rFonts w:ascii="Times New Roman" w:hAnsi="Times New Roman" w:cs="Times New Roman"/>
          <w:color w:val="000000"/>
          <w:sz w:val="28"/>
          <w:szCs w:val="28"/>
        </w:rPr>
        <w:t>б организационно-правовом статусе.</w:t>
      </w:r>
    </w:p>
    <w:p w:rsidR="001B5A8D" w:rsidRDefault="001B5A8D" w:rsidP="001B5A8D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A1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кадровом составе.</w:t>
      </w:r>
    </w:p>
    <w:p w:rsidR="001B5A8D" w:rsidRDefault="00B92A12" w:rsidP="001B5A8D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B5A8D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объединениях.</w:t>
      </w:r>
    </w:p>
    <w:p w:rsidR="001B5A8D" w:rsidRDefault="00B92A12" w:rsidP="001B5A8D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программно-методическом обеспечении.</w:t>
      </w:r>
    </w:p>
    <w:p w:rsidR="00B92A12" w:rsidRDefault="00B92A12" w:rsidP="000F4453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A12">
        <w:rPr>
          <w:rFonts w:ascii="Times New Roman" w:hAnsi="Times New Roman" w:cs="Times New Roman"/>
          <w:color w:val="000000"/>
          <w:sz w:val="28"/>
          <w:szCs w:val="28"/>
        </w:rPr>
        <w:t>О материальном и техническом обеспечении.</w:t>
      </w:r>
      <w:r w:rsidR="000F4453" w:rsidRPr="00B92A1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92A12" w:rsidRDefault="00B92A12" w:rsidP="00B14A26">
      <w:pPr>
        <w:pStyle w:val="a3"/>
        <w:numPr>
          <w:ilvl w:val="0"/>
          <w:numId w:val="8"/>
        </w:numPr>
        <w:spacing w:before="40" w:after="40" w:line="360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B5A8D">
        <w:rPr>
          <w:rFonts w:ascii="Times New Roman" w:hAnsi="Times New Roman" w:cs="Times New Roman"/>
          <w:color w:val="000000"/>
          <w:sz w:val="28"/>
          <w:szCs w:val="28"/>
        </w:rPr>
        <w:t>Проблемно-ориентированный анализ ситуации.</w:t>
      </w:r>
    </w:p>
    <w:p w:rsidR="00B92A12" w:rsidRDefault="00B92A12" w:rsidP="00515F05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основных направлений </w:t>
      </w:r>
      <w:r w:rsidR="00515F05">
        <w:rPr>
          <w:rFonts w:ascii="Times New Roman" w:hAnsi="Times New Roman" w:cs="Times New Roman"/>
          <w:color w:val="000000"/>
          <w:sz w:val="28"/>
          <w:szCs w:val="28"/>
        </w:rPr>
        <w:t>развития ЦРТДиЮ.</w:t>
      </w:r>
    </w:p>
    <w:p w:rsidR="00515F05" w:rsidRDefault="00515F05" w:rsidP="00515F05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образовательных интересов, потребностей обучающихся и родителей</w:t>
      </w:r>
      <w:r w:rsidR="00B14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A26" w:rsidRDefault="00B14A26" w:rsidP="00515F05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Приоритеты развития ЦРТДиЮ.</w:t>
      </w:r>
    </w:p>
    <w:p w:rsidR="00B14A26" w:rsidRDefault="00B14A26" w:rsidP="00515F05">
      <w:pPr>
        <w:pStyle w:val="a3"/>
        <w:numPr>
          <w:ilvl w:val="1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Формулирование цели и задач программы развития.</w:t>
      </w:r>
    </w:p>
    <w:p w:rsidR="00B14A26" w:rsidRDefault="00B14A26" w:rsidP="00B14A26">
      <w:pPr>
        <w:pStyle w:val="a3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A8D">
        <w:rPr>
          <w:rFonts w:ascii="Times New Roman" w:hAnsi="Times New Roman" w:cs="Times New Roman"/>
          <w:color w:val="000000"/>
          <w:sz w:val="28"/>
          <w:szCs w:val="28"/>
        </w:rPr>
        <w:t>План мероприятий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Pr="001B5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A26" w:rsidRPr="001B5A8D" w:rsidRDefault="00B14A26" w:rsidP="00B14A26">
      <w:pPr>
        <w:pStyle w:val="a3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A8D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Pr="001B5A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B14A26" w:rsidRPr="001B5A8D" w:rsidRDefault="00B14A26" w:rsidP="00B14A26">
      <w:pPr>
        <w:pStyle w:val="a3"/>
        <w:spacing w:before="40" w:after="40" w:line="36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26" w:rsidRPr="001B5A8D" w:rsidRDefault="00B14A26" w:rsidP="00B14A26">
      <w:pPr>
        <w:pStyle w:val="a3"/>
        <w:spacing w:before="40" w:after="4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4453" w:rsidRPr="00B92A12" w:rsidRDefault="000F4453" w:rsidP="00B92A12">
      <w:pPr>
        <w:pStyle w:val="a3"/>
        <w:spacing w:before="40" w:after="40" w:line="36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B92A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F4453" w:rsidRPr="001B5A8D" w:rsidRDefault="000F4453" w:rsidP="000F4453">
      <w:p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453" w:rsidRPr="001B5A8D" w:rsidRDefault="000F4453" w:rsidP="000F4453">
      <w:pPr>
        <w:spacing w:before="40" w:after="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453" w:rsidRPr="001B5A8D" w:rsidRDefault="000F4453" w:rsidP="00B92A12">
      <w:pPr>
        <w:pStyle w:val="a3"/>
        <w:spacing w:before="40" w:after="40" w:line="36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4402DA" w:rsidRPr="001B5A8D" w:rsidRDefault="004402DA" w:rsidP="00ED334F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334F" w:rsidRDefault="00ED334F" w:rsidP="000F4453">
      <w:pPr>
        <w:spacing w:before="40" w:after="4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402DA" w:rsidRDefault="004402DA" w:rsidP="00ED334F">
      <w:pPr>
        <w:spacing w:before="40" w:after="40" w:line="360" w:lineRule="auto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402DA" w:rsidRDefault="004402DA" w:rsidP="00ED334F">
      <w:pPr>
        <w:spacing w:before="40" w:after="40" w:line="360" w:lineRule="auto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402DA" w:rsidRDefault="004402DA" w:rsidP="00ED334F">
      <w:pPr>
        <w:spacing w:before="40" w:after="40" w:line="360" w:lineRule="auto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402DA" w:rsidRDefault="004402DA" w:rsidP="00ED334F">
      <w:pPr>
        <w:spacing w:before="40" w:after="40" w:line="360" w:lineRule="auto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D334F" w:rsidRPr="00B14A26" w:rsidRDefault="00ED334F" w:rsidP="00C02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4F">
        <w:rPr>
          <w:rFonts w:ascii="Times New Roman" w:hAnsi="Times New Roman" w:cs="Times New Roman"/>
          <w:b/>
          <w:sz w:val="28"/>
          <w:szCs w:val="28"/>
        </w:rPr>
        <w:t>Информационная справка о деятельности и потенциале организации.</w:t>
      </w:r>
    </w:p>
    <w:p w:rsidR="002D46ED" w:rsidRDefault="00B14A26" w:rsidP="002D4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образовательное учреждение дополнительного образования детей Центр развития творчества детей и юношества работает с 1998 года в городе Тимашевске. </w:t>
      </w:r>
      <w:r w:rsidR="002D46ED">
        <w:rPr>
          <w:rFonts w:ascii="Times New Roman" w:hAnsi="Times New Roman" w:cs="Times New Roman"/>
          <w:sz w:val="28"/>
          <w:szCs w:val="28"/>
        </w:rPr>
        <w:t>Находится Центр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ED">
        <w:rPr>
          <w:rFonts w:ascii="Times New Roman" w:hAnsi="Times New Roman" w:cs="Times New Roman"/>
          <w:sz w:val="28"/>
          <w:szCs w:val="28"/>
        </w:rPr>
        <w:t xml:space="preserve">Советской 105. </w:t>
      </w:r>
      <w:r w:rsidR="002D46ED" w:rsidRPr="000F4453">
        <w:rPr>
          <w:rFonts w:ascii="Times New Roman" w:hAnsi="Times New Roman" w:cs="Times New Roman"/>
          <w:sz w:val="28"/>
          <w:szCs w:val="28"/>
        </w:rPr>
        <w:t>Директор МБОУ ДОД ЦРТДиЮ: Слюсарев Сергей Николаевич</w:t>
      </w:r>
      <w:r w:rsidR="002D46ED">
        <w:rPr>
          <w:rFonts w:ascii="Times New Roman" w:hAnsi="Times New Roman" w:cs="Times New Roman"/>
          <w:sz w:val="28"/>
          <w:szCs w:val="28"/>
        </w:rPr>
        <w:t>.</w:t>
      </w:r>
    </w:p>
    <w:p w:rsidR="007F4F10" w:rsidRPr="004402DA" w:rsidRDefault="007F4F10" w:rsidP="002D46E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2DA">
        <w:rPr>
          <w:rFonts w:ascii="Times New Roman" w:hAnsi="Times New Roman" w:cs="Times New Roman"/>
          <w:sz w:val="28"/>
          <w:szCs w:val="28"/>
          <w:u w:val="single"/>
        </w:rPr>
        <w:t>В учреждении</w:t>
      </w:r>
      <w:r w:rsidRPr="004402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402DA">
        <w:rPr>
          <w:rFonts w:ascii="Times New Roman" w:hAnsi="Times New Roman" w:cs="Times New Roman"/>
          <w:sz w:val="28"/>
          <w:szCs w:val="28"/>
          <w:u w:val="single"/>
        </w:rPr>
        <w:t xml:space="preserve"> создано нормативно-правовое обеспечение образовательного процесса:</w:t>
      </w:r>
    </w:p>
    <w:p w:rsidR="007F4F10" w:rsidRPr="004402DA" w:rsidRDefault="007F4F10" w:rsidP="002D46ED">
      <w:pPr>
        <w:numPr>
          <w:ilvl w:val="0"/>
          <w:numId w:val="2"/>
        </w:numPr>
        <w:tabs>
          <w:tab w:val="left" w:pos="0"/>
        </w:tabs>
        <w:suppressAutoHyphens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i/>
          <w:sz w:val="28"/>
          <w:szCs w:val="28"/>
        </w:rPr>
        <w:t xml:space="preserve">Устав </w:t>
      </w:r>
      <w:r w:rsidRPr="004402DA">
        <w:rPr>
          <w:rFonts w:ascii="Times New Roman" w:hAnsi="Times New Roman" w:cs="Times New Roman"/>
          <w:sz w:val="28"/>
          <w:szCs w:val="28"/>
        </w:rPr>
        <w:t>муниципального</w:t>
      </w:r>
      <w:r w:rsidR="004A5BB2" w:rsidRPr="004402D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4402DA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4A5BB2"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Pr="004402D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Центр</w:t>
      </w:r>
      <w:r w:rsidR="004A5BB2" w:rsidRPr="004402DA">
        <w:rPr>
          <w:rFonts w:ascii="Times New Roman" w:hAnsi="Times New Roman" w:cs="Times New Roman"/>
          <w:sz w:val="28"/>
          <w:szCs w:val="28"/>
        </w:rPr>
        <w:t xml:space="preserve"> развития творчества</w:t>
      </w:r>
      <w:r w:rsidRPr="004402DA">
        <w:rPr>
          <w:rFonts w:ascii="Times New Roman" w:hAnsi="Times New Roman" w:cs="Times New Roman"/>
          <w:sz w:val="28"/>
          <w:szCs w:val="28"/>
        </w:rPr>
        <w:t xml:space="preserve"> дет</w:t>
      </w:r>
      <w:r w:rsidR="004A5BB2" w:rsidRPr="004402DA">
        <w:rPr>
          <w:rFonts w:ascii="Times New Roman" w:hAnsi="Times New Roman" w:cs="Times New Roman"/>
          <w:sz w:val="28"/>
          <w:szCs w:val="28"/>
        </w:rPr>
        <w:t xml:space="preserve">ей и юношества  </w:t>
      </w:r>
      <w:r w:rsidRPr="004402DA">
        <w:rPr>
          <w:rFonts w:ascii="Times New Roman" w:hAnsi="Times New Roman" w:cs="Times New Roman"/>
          <w:sz w:val="28"/>
          <w:szCs w:val="28"/>
        </w:rPr>
        <w:t>(</w:t>
      </w:r>
      <w:r w:rsidR="00B6186E" w:rsidRPr="004402DA">
        <w:rPr>
          <w:rFonts w:ascii="Times New Roman" w:hAnsi="Times New Roman" w:cs="Times New Roman"/>
          <w:sz w:val="28"/>
          <w:szCs w:val="28"/>
        </w:rPr>
        <w:t>утверждён постановлением администрации МО Тимашевский район от 25.11.11 №2945</w:t>
      </w:r>
      <w:r w:rsidRPr="004402DA">
        <w:rPr>
          <w:rFonts w:ascii="Times New Roman" w:hAnsi="Times New Roman" w:cs="Times New Roman"/>
          <w:sz w:val="28"/>
          <w:szCs w:val="28"/>
        </w:rPr>
        <w:t>);</w:t>
      </w:r>
    </w:p>
    <w:p w:rsidR="007F4F10" w:rsidRPr="004402DA" w:rsidRDefault="00016371" w:rsidP="002D46ED">
      <w:pPr>
        <w:numPr>
          <w:ilvl w:val="0"/>
          <w:numId w:val="2"/>
        </w:numPr>
        <w:tabs>
          <w:tab w:val="left" w:pos="0"/>
        </w:tabs>
        <w:suppressAutoHyphens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i/>
          <w:sz w:val="28"/>
          <w:szCs w:val="28"/>
        </w:rPr>
        <w:t>Л</w:t>
      </w:r>
      <w:r w:rsidR="007F4F10" w:rsidRPr="004402DA">
        <w:rPr>
          <w:rFonts w:ascii="Times New Roman" w:hAnsi="Times New Roman" w:cs="Times New Roman"/>
          <w:i/>
          <w:sz w:val="28"/>
          <w:szCs w:val="28"/>
        </w:rPr>
        <w:t xml:space="preserve">ицензия </w:t>
      </w:r>
      <w:r w:rsidRPr="004402DA">
        <w:rPr>
          <w:rFonts w:ascii="Times New Roman" w:hAnsi="Times New Roman" w:cs="Times New Roman"/>
          <w:sz w:val="28"/>
          <w:szCs w:val="28"/>
        </w:rPr>
        <w:t>на</w:t>
      </w:r>
      <w:r w:rsidR="007F4F10" w:rsidRPr="004402D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4402DA">
        <w:rPr>
          <w:rFonts w:ascii="Times New Roman" w:hAnsi="Times New Roman" w:cs="Times New Roman"/>
          <w:sz w:val="28"/>
          <w:szCs w:val="28"/>
        </w:rPr>
        <w:t>е</w:t>
      </w:r>
      <w:r w:rsidR="007F4F10" w:rsidRPr="004402D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7F4F10" w:rsidRPr="004402DA">
        <w:rPr>
          <w:rFonts w:ascii="Times New Roman" w:hAnsi="Times New Roman" w:cs="Times New Roman"/>
          <w:sz w:val="28"/>
          <w:szCs w:val="28"/>
        </w:rPr>
        <w:t xml:space="preserve">выдана Службой по контролю и надзору в сфере образования </w:t>
      </w:r>
      <w:r w:rsidRPr="004402DA">
        <w:rPr>
          <w:rFonts w:ascii="Times New Roman" w:hAnsi="Times New Roman" w:cs="Times New Roman"/>
          <w:sz w:val="28"/>
          <w:szCs w:val="28"/>
        </w:rPr>
        <w:t>Краснодарского края от 19.07.12, регистрационный номер  № 0000240.</w:t>
      </w:r>
      <w:r w:rsidR="007F4F10" w:rsidRPr="004402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B46" w:rsidRPr="004402DA" w:rsidRDefault="00016371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i/>
          <w:sz w:val="28"/>
          <w:szCs w:val="28"/>
        </w:rPr>
        <w:t xml:space="preserve">-    </w:t>
      </w:r>
      <w:r w:rsidR="007F4F10" w:rsidRPr="004402DA">
        <w:rPr>
          <w:rFonts w:ascii="Times New Roman" w:hAnsi="Times New Roman" w:cs="Times New Roman"/>
          <w:i/>
          <w:sz w:val="28"/>
          <w:szCs w:val="28"/>
        </w:rPr>
        <w:t xml:space="preserve">Свидетельство </w:t>
      </w:r>
      <w:r w:rsidR="007F4F10" w:rsidRPr="004402DA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7F4F10" w:rsidRPr="004402DA">
        <w:rPr>
          <w:rFonts w:ascii="Times New Roman" w:hAnsi="Times New Roman" w:cs="Times New Roman"/>
          <w:sz w:val="28"/>
          <w:szCs w:val="28"/>
        </w:rPr>
        <w:t xml:space="preserve">выдано Службой по контролю и надзору в сфере образования </w:t>
      </w:r>
      <w:r w:rsidRPr="004402DA">
        <w:rPr>
          <w:rFonts w:ascii="Times New Roman" w:hAnsi="Times New Roman" w:cs="Times New Roman"/>
          <w:sz w:val="28"/>
          <w:szCs w:val="28"/>
        </w:rPr>
        <w:t xml:space="preserve">Краснодарского края от 16.12.10, регистрационный </w:t>
      </w:r>
      <w:r w:rsidR="003F7476" w:rsidRPr="004402DA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4402DA">
        <w:rPr>
          <w:rFonts w:ascii="Times New Roman" w:hAnsi="Times New Roman" w:cs="Times New Roman"/>
          <w:sz w:val="28"/>
          <w:szCs w:val="28"/>
        </w:rPr>
        <w:t>№ 01511.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2DA">
        <w:rPr>
          <w:rFonts w:ascii="Times New Roman" w:hAnsi="Times New Roman" w:cs="Times New Roman"/>
          <w:sz w:val="28"/>
          <w:szCs w:val="28"/>
          <w:u w:val="single"/>
        </w:rPr>
        <w:t>Цель ОУ:</w:t>
      </w:r>
      <w:r w:rsidRPr="004402DA">
        <w:rPr>
          <w:rFonts w:ascii="Times New Roman" w:hAnsi="Times New Roman" w:cs="Times New Roman"/>
          <w:sz w:val="28"/>
          <w:szCs w:val="28"/>
        </w:rPr>
        <w:t xml:space="preserve"> создание условий для мотивационного развития творческой личности, ее  самореализации и профессионального самоопределения.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2D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02D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402DA">
        <w:rPr>
          <w:rFonts w:ascii="Times New Roman" w:hAnsi="Times New Roman" w:cs="Times New Roman"/>
          <w:sz w:val="28"/>
          <w:szCs w:val="28"/>
        </w:rPr>
        <w:t xml:space="preserve"> – обучение различным видам деятельности: технического, спортивно-оздоровительного,  художественно-эстетического творчества.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02DA">
        <w:rPr>
          <w:rFonts w:ascii="Times New Roman" w:hAnsi="Times New Roman" w:cs="Times New Roman"/>
          <w:sz w:val="28"/>
          <w:szCs w:val="28"/>
        </w:rPr>
        <w:t>Воспитывающая – воспитывать высоко нравственную личность.</w:t>
      </w:r>
      <w:proofErr w:type="gramEnd"/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02DA">
        <w:rPr>
          <w:rFonts w:ascii="Times New Roman" w:hAnsi="Times New Roman" w:cs="Times New Roman"/>
          <w:sz w:val="28"/>
          <w:szCs w:val="28"/>
        </w:rPr>
        <w:t>Развивающая – развивать творческую личность, способную к самореализации и профессиональному самоопределению.</w:t>
      </w:r>
      <w:proofErr w:type="gramEnd"/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  <w:u w:val="single"/>
        </w:rPr>
        <w:t xml:space="preserve">         Основным направлением деятельности</w:t>
      </w:r>
      <w:r w:rsidRPr="004402DA">
        <w:rPr>
          <w:rFonts w:ascii="Times New Roman" w:hAnsi="Times New Roman" w:cs="Times New Roman"/>
          <w:sz w:val="28"/>
          <w:szCs w:val="28"/>
        </w:rPr>
        <w:t xml:space="preserve"> ЦРТДиЮ  является  реализация дополнительных образовательных программ  и  услуг  в  интересах  детей и юношества, направленных  </w:t>
      </w:r>
      <w:proofErr w:type="gramStart"/>
      <w:r w:rsidRPr="00440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2DA">
        <w:rPr>
          <w:rFonts w:ascii="Times New Roman" w:hAnsi="Times New Roman" w:cs="Times New Roman"/>
          <w:sz w:val="28"/>
          <w:szCs w:val="28"/>
        </w:rPr>
        <w:t>: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создание  условий  для  самореализации  творческого  потенциала личности;  осознанного  выбора  и  последующего  освоения    профессиональных  программ;</w:t>
      </w:r>
    </w:p>
    <w:p w:rsidR="00517B46" w:rsidRPr="004402DA" w:rsidRDefault="006516CA" w:rsidP="00A6450D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 адаптация</w:t>
      </w:r>
      <w:r w:rsidR="00517B46" w:rsidRPr="004402DA">
        <w:rPr>
          <w:rFonts w:ascii="Times New Roman" w:hAnsi="Times New Roman" w:cs="Times New Roman"/>
          <w:sz w:val="28"/>
          <w:szCs w:val="28"/>
        </w:rPr>
        <w:t xml:space="preserve">  воспитанников  к  жизни  в  обществе;</w:t>
      </w:r>
      <w:r w:rsidR="00A6450D">
        <w:rPr>
          <w:rFonts w:ascii="Times New Roman" w:hAnsi="Times New Roman" w:cs="Times New Roman"/>
          <w:sz w:val="28"/>
          <w:szCs w:val="28"/>
        </w:rPr>
        <w:tab/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 формирование  общей  культуры,  здорового  образа  жизни;</w:t>
      </w:r>
    </w:p>
    <w:p w:rsidR="00517B46" w:rsidRPr="004402DA" w:rsidRDefault="00517B46" w:rsidP="002D46ED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lastRenderedPageBreak/>
        <w:t>- воспитание  гражданственности,  трудолюбия,  уважения  к  правам  и свободам человека,  любви  к  окружающей  природе,  Родине,  семье.</w:t>
      </w:r>
    </w:p>
    <w:p w:rsidR="00C73E2C" w:rsidRPr="004402DA" w:rsidRDefault="00C73E2C" w:rsidP="002D46ED">
      <w:pPr>
        <w:pStyle w:val="3"/>
        <w:tabs>
          <w:tab w:val="left" w:pos="0"/>
        </w:tabs>
        <w:spacing w:after="0" w:line="276" w:lineRule="auto"/>
        <w:ind w:left="0" w:right="-284"/>
        <w:jc w:val="both"/>
        <w:rPr>
          <w:sz w:val="26"/>
          <w:szCs w:val="26"/>
        </w:rPr>
      </w:pPr>
      <w:r w:rsidRPr="004402DA">
        <w:rPr>
          <w:sz w:val="26"/>
          <w:szCs w:val="26"/>
        </w:rPr>
        <w:t xml:space="preserve">           Педагог занимает ключевую позицию в образовательном процессе: от его квалификации, личностных качеств и профессионализма зависит решение многих задач в образовании и воспитании детей.</w:t>
      </w:r>
    </w:p>
    <w:p w:rsidR="00556601" w:rsidRPr="004402DA" w:rsidRDefault="00C73E2C" w:rsidP="002D46E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     Обучение педагогических кадров, освоение новых технологий организуется в следующих формах: семинары, лекции, деловые игры, консультации, посещение и анализ открытых занятий.</w:t>
      </w:r>
    </w:p>
    <w:p w:rsidR="00C73E2C" w:rsidRDefault="00C73E2C" w:rsidP="002D46E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      В рамках повышения квалификации функционирует Школа педагогического мастерства, где идет знакомство с нормативно-правовой базой, формами и содержанием учебно-воспитательной работы в коллективе, методиками обучения, воспитания и развития личности. Педагоги повышают квалификацию посредством аттестации на соответствие занимаемой должности, первую и высшую квалификационную категорию и участия в городских</w:t>
      </w:r>
      <w:r w:rsidR="002D46ED">
        <w:rPr>
          <w:rFonts w:ascii="Times New Roman" w:hAnsi="Times New Roman" w:cs="Times New Roman"/>
          <w:sz w:val="28"/>
          <w:szCs w:val="28"/>
        </w:rPr>
        <w:t>, зональных и краевых</w:t>
      </w:r>
      <w:r w:rsidRPr="004402DA">
        <w:rPr>
          <w:rFonts w:ascii="Times New Roman" w:hAnsi="Times New Roman" w:cs="Times New Roman"/>
          <w:sz w:val="28"/>
          <w:szCs w:val="28"/>
        </w:rPr>
        <w:t xml:space="preserve">  семинарах. </w:t>
      </w:r>
    </w:p>
    <w:p w:rsidR="002D46ED" w:rsidRDefault="002D46ED" w:rsidP="002D46E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        Организационное, методическое, педагогическое сопровождение программы определяется спецификой инновационных процессов. В целях организации более эффективной работы проводятся педагогические советы, семинары для педагогов дополнительного образования. Анализ кадрового обеспечения основных педагогических работников представлен в сравнительной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DA">
        <w:rPr>
          <w:rFonts w:ascii="Times New Roman" w:hAnsi="Times New Roman" w:cs="Times New Roman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485" w:rsidRDefault="00716485" w:rsidP="002D46E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1418"/>
        <w:gridCol w:w="708"/>
        <w:gridCol w:w="709"/>
        <w:gridCol w:w="2410"/>
        <w:gridCol w:w="567"/>
        <w:gridCol w:w="992"/>
        <w:gridCol w:w="709"/>
      </w:tblGrid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Педагог.</w:t>
            </w:r>
          </w:p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D35B8" w:rsidRPr="004402DA" w:rsidRDefault="00CD35B8" w:rsidP="00CD35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567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</w:t>
            </w:r>
          </w:p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proofErr w:type="spellEnd"/>
          </w:p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гогов</w:t>
            </w:r>
            <w:proofErr w:type="spellEnd"/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CD35B8" w:rsidRPr="004402DA" w:rsidRDefault="00CD35B8" w:rsidP="00716485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Курсо</w:t>
            </w:r>
            <w:proofErr w:type="spellEnd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16485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</w:t>
            </w:r>
          </w:p>
          <w:p w:rsidR="00716485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CD35B8" w:rsidRPr="004402DA" w:rsidRDefault="00CD35B8" w:rsidP="00716485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От 19 – 22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Всего педагогов, из них: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1 – 3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    22 – 28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3 – 5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    28 – 35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5 – 10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    35 – 45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Без педагогического обр</w:t>
            </w:r>
            <w:r w:rsidR="00716485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567" w:type="dxa"/>
          </w:tcPr>
          <w:p w:rsidR="00CD35B8" w:rsidRPr="004402DA" w:rsidRDefault="00066BD2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10 – 15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    45 – 55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32.5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15 -  20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Свыше 55</w:t>
            </w: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С 1 категорией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Со 2 категорией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85" w:rsidTr="00716485">
        <w:tc>
          <w:tcPr>
            <w:tcW w:w="124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709" w:type="dxa"/>
            <w:vAlign w:val="center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67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5B8" w:rsidRPr="004402DA" w:rsidRDefault="00CD35B8" w:rsidP="00CD35B8">
            <w:pPr>
              <w:tabs>
                <w:tab w:val="left" w:pos="0"/>
              </w:tabs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A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</w:tr>
    </w:tbl>
    <w:p w:rsidR="00FF67C6" w:rsidRPr="004402DA" w:rsidRDefault="00585C5A" w:rsidP="00716485">
      <w:pPr>
        <w:tabs>
          <w:tab w:val="left" w:pos="-142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дополнительного образования определяется целями и задачами </w:t>
      </w:r>
      <w:r w:rsidR="008C4A73" w:rsidRPr="004402D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402DA">
        <w:rPr>
          <w:rFonts w:ascii="Times New Roman" w:hAnsi="Times New Roman" w:cs="Times New Roman"/>
          <w:sz w:val="28"/>
          <w:szCs w:val="28"/>
        </w:rPr>
        <w:t>, количеством и направленностью реализуемых дополнительных программ</w:t>
      </w:r>
      <w:r w:rsidR="00FF67C6" w:rsidRPr="004402DA">
        <w:rPr>
          <w:rFonts w:ascii="Times New Roman" w:hAnsi="Times New Roman" w:cs="Times New Roman"/>
          <w:sz w:val="28"/>
          <w:szCs w:val="28"/>
        </w:rPr>
        <w:t>. Деятельность детей осуществляется в одновозрастных и разновозрастных объединениях по интересам, включающих в себя группы, кружки, студии, секции, творческие коллективы, а также индивидуальные занятия.</w:t>
      </w:r>
    </w:p>
    <w:p w:rsidR="00E65E82" w:rsidRPr="004402DA" w:rsidRDefault="0097407F" w:rsidP="00585C5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2D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E65E82" w:rsidRPr="004402DA">
        <w:rPr>
          <w:rFonts w:ascii="Times New Roman" w:hAnsi="Times New Roman" w:cs="Times New Roman"/>
          <w:sz w:val="28"/>
          <w:szCs w:val="28"/>
          <w:u w:val="single"/>
        </w:rPr>
        <w:t>объединени</w:t>
      </w:r>
      <w:r w:rsidRPr="004402DA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E65E82" w:rsidRPr="004402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02DA">
        <w:rPr>
          <w:rFonts w:ascii="Times New Roman" w:hAnsi="Times New Roman" w:cs="Times New Roman"/>
          <w:sz w:val="28"/>
          <w:szCs w:val="28"/>
          <w:u w:val="single"/>
        </w:rPr>
        <w:t>обучается</w:t>
      </w:r>
      <w:r w:rsidR="00E65E82" w:rsidRPr="004402DA">
        <w:rPr>
          <w:rFonts w:ascii="Times New Roman" w:hAnsi="Times New Roman" w:cs="Times New Roman"/>
          <w:sz w:val="28"/>
          <w:szCs w:val="28"/>
          <w:u w:val="single"/>
        </w:rPr>
        <w:t xml:space="preserve"> всего 1997 </w:t>
      </w:r>
      <w:r w:rsidRPr="004402DA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E65E82" w:rsidRPr="004402DA">
        <w:rPr>
          <w:rFonts w:ascii="Times New Roman" w:hAnsi="Times New Roman" w:cs="Times New Roman"/>
          <w:sz w:val="28"/>
          <w:szCs w:val="28"/>
          <w:u w:val="single"/>
        </w:rPr>
        <w:t>, из них:</w:t>
      </w:r>
    </w:p>
    <w:p w:rsidR="00585C5A" w:rsidRPr="004402DA" w:rsidRDefault="00585C5A" w:rsidP="00585C5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 перв</w:t>
      </w:r>
      <w:r w:rsidR="00E65E82" w:rsidRPr="004402DA">
        <w:rPr>
          <w:rFonts w:ascii="Times New Roman" w:hAnsi="Times New Roman" w:cs="Times New Roman"/>
          <w:sz w:val="28"/>
          <w:szCs w:val="28"/>
        </w:rPr>
        <w:t>ого</w:t>
      </w:r>
      <w:r w:rsidRPr="004402DA">
        <w:rPr>
          <w:rFonts w:ascii="Times New Roman" w:hAnsi="Times New Roman" w:cs="Times New Roman"/>
          <w:sz w:val="28"/>
          <w:szCs w:val="28"/>
        </w:rPr>
        <w:t xml:space="preserve"> год</w:t>
      </w:r>
      <w:r w:rsidR="00E65E82" w:rsidRPr="004402DA">
        <w:rPr>
          <w:rFonts w:ascii="Times New Roman" w:hAnsi="Times New Roman" w:cs="Times New Roman"/>
          <w:sz w:val="28"/>
          <w:szCs w:val="28"/>
        </w:rPr>
        <w:t>а</w:t>
      </w:r>
      <w:r w:rsidR="00AC2ACC" w:rsidRPr="004402DA">
        <w:rPr>
          <w:rFonts w:ascii="Times New Roman" w:hAnsi="Times New Roman" w:cs="Times New Roman"/>
          <w:sz w:val="28"/>
          <w:szCs w:val="28"/>
        </w:rPr>
        <w:t xml:space="preserve"> обучения  - 1627</w:t>
      </w:r>
      <w:r w:rsidRPr="004402D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C7825" w:rsidRPr="004402DA" w:rsidRDefault="00E65E82" w:rsidP="00585C5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второго</w:t>
      </w:r>
      <w:r w:rsidR="006C7825" w:rsidRPr="004402D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402DA">
        <w:rPr>
          <w:rFonts w:ascii="Times New Roman" w:hAnsi="Times New Roman" w:cs="Times New Roman"/>
          <w:sz w:val="28"/>
          <w:szCs w:val="28"/>
        </w:rPr>
        <w:t>а</w:t>
      </w:r>
      <w:r w:rsidR="006C7825" w:rsidRPr="004402DA">
        <w:rPr>
          <w:rFonts w:ascii="Times New Roman" w:hAnsi="Times New Roman" w:cs="Times New Roman"/>
          <w:sz w:val="28"/>
          <w:szCs w:val="28"/>
        </w:rPr>
        <w:t xml:space="preserve"> обучения  -</w:t>
      </w:r>
      <w:r w:rsidR="00E93E86" w:rsidRPr="004402DA">
        <w:rPr>
          <w:rFonts w:ascii="Times New Roman" w:hAnsi="Times New Roman" w:cs="Times New Roman"/>
          <w:sz w:val="28"/>
          <w:szCs w:val="28"/>
        </w:rPr>
        <w:t xml:space="preserve"> 255 человек;</w:t>
      </w:r>
    </w:p>
    <w:p w:rsidR="00585C5A" w:rsidRPr="004402DA" w:rsidRDefault="006C7825" w:rsidP="00585C5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</w:t>
      </w:r>
      <w:r w:rsidR="00585C5A" w:rsidRPr="004402DA">
        <w:rPr>
          <w:rFonts w:ascii="Times New Roman" w:hAnsi="Times New Roman" w:cs="Times New Roman"/>
          <w:sz w:val="28"/>
          <w:szCs w:val="28"/>
        </w:rPr>
        <w:t xml:space="preserve"> тре</w:t>
      </w:r>
      <w:r w:rsidRPr="004402DA">
        <w:rPr>
          <w:rFonts w:ascii="Times New Roman" w:hAnsi="Times New Roman" w:cs="Times New Roman"/>
          <w:sz w:val="28"/>
          <w:szCs w:val="28"/>
        </w:rPr>
        <w:t>т</w:t>
      </w:r>
      <w:r w:rsidR="00E65E82" w:rsidRPr="004402DA">
        <w:rPr>
          <w:rFonts w:ascii="Times New Roman" w:hAnsi="Times New Roman" w:cs="Times New Roman"/>
          <w:sz w:val="28"/>
          <w:szCs w:val="28"/>
        </w:rPr>
        <w:t>ьего</w:t>
      </w:r>
      <w:r w:rsidR="00585C5A" w:rsidRPr="004402DA">
        <w:rPr>
          <w:rFonts w:ascii="Times New Roman" w:hAnsi="Times New Roman" w:cs="Times New Roman"/>
          <w:sz w:val="28"/>
          <w:szCs w:val="28"/>
        </w:rPr>
        <w:t xml:space="preserve">  год</w:t>
      </w:r>
      <w:r w:rsidR="00E65E82" w:rsidRPr="004402DA">
        <w:rPr>
          <w:rFonts w:ascii="Times New Roman" w:hAnsi="Times New Roman" w:cs="Times New Roman"/>
          <w:sz w:val="28"/>
          <w:szCs w:val="28"/>
        </w:rPr>
        <w:t>а</w:t>
      </w:r>
      <w:r w:rsidR="00585C5A" w:rsidRPr="004402D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E93E86" w:rsidRPr="004402DA">
        <w:rPr>
          <w:rFonts w:ascii="Times New Roman" w:hAnsi="Times New Roman" w:cs="Times New Roman"/>
          <w:sz w:val="28"/>
          <w:szCs w:val="28"/>
        </w:rPr>
        <w:t>–</w:t>
      </w:r>
      <w:r w:rsidR="00585C5A"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AC2ACC" w:rsidRPr="004402DA">
        <w:rPr>
          <w:rFonts w:ascii="Times New Roman" w:hAnsi="Times New Roman" w:cs="Times New Roman"/>
          <w:sz w:val="28"/>
          <w:szCs w:val="28"/>
        </w:rPr>
        <w:t>70</w:t>
      </w:r>
      <w:r w:rsidR="00E93E86" w:rsidRPr="004402DA">
        <w:rPr>
          <w:rFonts w:ascii="Times New Roman" w:hAnsi="Times New Roman" w:cs="Times New Roman"/>
          <w:sz w:val="28"/>
          <w:szCs w:val="28"/>
        </w:rPr>
        <w:t xml:space="preserve"> ч</w:t>
      </w:r>
      <w:r w:rsidR="00585C5A" w:rsidRPr="004402DA">
        <w:rPr>
          <w:rFonts w:ascii="Times New Roman" w:hAnsi="Times New Roman" w:cs="Times New Roman"/>
          <w:sz w:val="28"/>
          <w:szCs w:val="28"/>
        </w:rPr>
        <w:t>еловек.</w:t>
      </w:r>
    </w:p>
    <w:p w:rsidR="009B676A" w:rsidRDefault="001C1735" w:rsidP="005B651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Образовательный процесс состоит из 3 содержательных блоков, представляющих основные виды деятельности учреждения: образовательную, воспитательную и досуговую.</w:t>
      </w:r>
      <w:r w:rsidR="0042145F" w:rsidRPr="004402DA">
        <w:rPr>
          <w:rFonts w:ascii="Times New Roman" w:hAnsi="Times New Roman" w:cs="Times New Roman"/>
          <w:sz w:val="28"/>
        </w:rPr>
        <w:t xml:space="preserve">   </w:t>
      </w:r>
    </w:p>
    <w:p w:rsidR="0042145F" w:rsidRDefault="0042145F" w:rsidP="005B651D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</w:rPr>
      </w:pPr>
      <w:r w:rsidRPr="009B676A">
        <w:rPr>
          <w:rFonts w:ascii="Times New Roman" w:hAnsi="Times New Roman" w:cs="Times New Roman"/>
          <w:sz w:val="28"/>
        </w:rPr>
        <w:t>Образовательная деятельность осуществляется дополнительными образовательными программами, которые реализуются по восьми направленностям:</w:t>
      </w:r>
      <w:r w:rsidR="00146038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676A" w:rsidTr="009B676A">
        <w:tc>
          <w:tcPr>
            <w:tcW w:w="3284" w:type="dxa"/>
          </w:tcPr>
          <w:p w:rsidR="009B676A" w:rsidRPr="0000603C" w:rsidRDefault="009B676A" w:rsidP="00310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603C">
              <w:rPr>
                <w:rFonts w:ascii="Times New Roman" w:hAnsi="Times New Roman" w:cs="Times New Roman"/>
                <w:b/>
                <w:sz w:val="28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00603C">
              <w:rPr>
                <w:rFonts w:ascii="Times New Roman" w:hAnsi="Times New Roman" w:cs="Times New Roman"/>
                <w:b/>
                <w:sz w:val="28"/>
              </w:rPr>
              <w:t>ость</w:t>
            </w:r>
          </w:p>
        </w:tc>
        <w:tc>
          <w:tcPr>
            <w:tcW w:w="3285" w:type="dxa"/>
          </w:tcPr>
          <w:p w:rsidR="009B676A" w:rsidRPr="0000603C" w:rsidRDefault="009B676A" w:rsidP="00310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603C">
              <w:rPr>
                <w:rFonts w:ascii="Times New Roman" w:hAnsi="Times New Roman" w:cs="Times New Roman"/>
                <w:b/>
                <w:sz w:val="28"/>
              </w:rPr>
              <w:t>Количество объединений</w:t>
            </w:r>
          </w:p>
        </w:tc>
        <w:tc>
          <w:tcPr>
            <w:tcW w:w="3285" w:type="dxa"/>
          </w:tcPr>
          <w:p w:rsidR="009B676A" w:rsidRPr="0000603C" w:rsidRDefault="009B676A" w:rsidP="00310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603C">
              <w:rPr>
                <w:rFonts w:ascii="Times New Roman" w:hAnsi="Times New Roman" w:cs="Times New Roman"/>
                <w:b/>
                <w:sz w:val="28"/>
              </w:rPr>
              <w:t xml:space="preserve">Число </w:t>
            </w:r>
            <w:proofErr w:type="gramStart"/>
            <w:r w:rsidRPr="0000603C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Культорологическая</w:t>
            </w:r>
            <w:proofErr w:type="spellEnd"/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B676A" w:rsidTr="009B676A">
        <w:tc>
          <w:tcPr>
            <w:tcW w:w="3284" w:type="dxa"/>
          </w:tcPr>
          <w:p w:rsidR="009B676A" w:rsidRPr="000A0BA9" w:rsidRDefault="009B676A" w:rsidP="0031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B676A" w:rsidRPr="000A0BA9" w:rsidRDefault="009B676A" w:rsidP="0031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676A" w:rsidTr="009B676A">
        <w:tc>
          <w:tcPr>
            <w:tcW w:w="3284" w:type="dxa"/>
          </w:tcPr>
          <w:p w:rsidR="009B676A" w:rsidRPr="0000603C" w:rsidRDefault="009B676A" w:rsidP="0031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85" w:type="dxa"/>
          </w:tcPr>
          <w:p w:rsidR="009B676A" w:rsidRPr="0000603C" w:rsidRDefault="009B676A" w:rsidP="003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85" w:type="dxa"/>
          </w:tcPr>
          <w:p w:rsidR="009B676A" w:rsidRPr="000E2F5F" w:rsidRDefault="009B676A" w:rsidP="0031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5F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</w:tr>
    </w:tbl>
    <w:p w:rsidR="009B676A" w:rsidRDefault="009B676A" w:rsidP="00AC2ACC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54453" w:rsidRPr="004402DA" w:rsidRDefault="0042145F" w:rsidP="00AC2ACC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По виду  программы являются модифицированными, по уровню освоения носят характер общекультурный, углубленный и профессионально-ориентированный.</w:t>
      </w:r>
      <w:r w:rsidR="00454453" w:rsidRPr="0044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51" w:rsidRPr="004402DA" w:rsidRDefault="00335C51" w:rsidP="00335C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Анализ содержания программ позволяет сделать следующие выводы:</w:t>
      </w:r>
    </w:p>
    <w:p w:rsidR="00335C51" w:rsidRPr="004402DA" w:rsidRDefault="00335C51" w:rsidP="00335C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1. Реализуемые программы обеспечивают их направленность на практическую деятельность ребенка.</w:t>
      </w:r>
    </w:p>
    <w:p w:rsidR="00335C51" w:rsidRPr="004402DA" w:rsidRDefault="00335C51" w:rsidP="00335C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Своеобразие программ состоит в том, что все теоретические знания, включенные в содержание, используются в творческой практике, преобразуются в познавательный, коммуникативный, социальный опыт са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softHyphen/>
        <w:t>мореализации.</w:t>
      </w:r>
    </w:p>
    <w:p w:rsidR="00335C51" w:rsidRPr="004402DA" w:rsidRDefault="00335C51" w:rsidP="00335C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3. Программы предполагают развитие познавательных интересов детей, рас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softHyphen/>
        <w:t>ширение кругозора, обогащение опыта общения, совместной деятельности; формируют теоретические знания и практические навыки.</w:t>
      </w:r>
    </w:p>
    <w:p w:rsidR="00335C51" w:rsidRPr="004402DA" w:rsidRDefault="00335C51" w:rsidP="00335C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4.  Широкий спектр образовательных программ обеспечивает возможности выбора маршрута обучения в соответствии с возрастом и интересами детей.</w:t>
      </w:r>
    </w:p>
    <w:p w:rsidR="00335C51" w:rsidRPr="004402DA" w:rsidRDefault="00335C51" w:rsidP="001C1735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       Воспитательная деятельность  включает в себя систему мероприятий  Центра, направленных на реализацию функций воспитания, а также систему активного участи</w:t>
      </w:r>
      <w:r w:rsidR="001C1735" w:rsidRPr="004402DA">
        <w:rPr>
          <w:rFonts w:ascii="Times New Roman" w:hAnsi="Times New Roman" w:cs="Times New Roman"/>
          <w:sz w:val="28"/>
          <w:szCs w:val="28"/>
        </w:rPr>
        <w:t>я</w:t>
      </w:r>
      <w:r w:rsidRPr="004402DA">
        <w:rPr>
          <w:rFonts w:ascii="Times New Roman" w:hAnsi="Times New Roman" w:cs="Times New Roman"/>
          <w:sz w:val="28"/>
          <w:szCs w:val="28"/>
        </w:rPr>
        <w:t xml:space="preserve"> обучающихся в социокультурных развивающих программах </w:t>
      </w:r>
      <w:proofErr w:type="gramStart"/>
      <w:r w:rsidRPr="004402D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402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 работу в творческих объединениях;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 военно-патриотическое и гражданское воспитание детей и молодежи;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 организацию воспитательного пространства по месту жительства детей.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 xml:space="preserve">             </w:t>
      </w:r>
      <w:r w:rsidR="00116F72" w:rsidRPr="004402DA">
        <w:rPr>
          <w:rFonts w:ascii="Times New Roman" w:hAnsi="Times New Roman"/>
          <w:sz w:val="28"/>
          <w:szCs w:val="28"/>
        </w:rPr>
        <w:t>Д</w:t>
      </w:r>
      <w:r w:rsidRPr="004402DA">
        <w:rPr>
          <w:rFonts w:ascii="Times New Roman" w:hAnsi="Times New Roman"/>
          <w:sz w:val="28"/>
          <w:szCs w:val="28"/>
        </w:rPr>
        <w:t>осуговая деятельность состоит из следующих форм работы: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 разработка сценариев</w:t>
      </w:r>
      <w:r w:rsidR="001C1735" w:rsidRPr="004402DA">
        <w:rPr>
          <w:rFonts w:ascii="Times New Roman" w:hAnsi="Times New Roman"/>
          <w:sz w:val="28"/>
          <w:szCs w:val="28"/>
        </w:rPr>
        <w:t xml:space="preserve"> культурно-массовых мероприятий;</w:t>
      </w:r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2DA">
        <w:rPr>
          <w:rFonts w:ascii="Times New Roman" w:hAnsi="Times New Roman"/>
          <w:sz w:val="28"/>
          <w:szCs w:val="28"/>
        </w:rPr>
        <w:t>·организация и проведение праздников, театрализованных представлений, концертов, шоу-программ, конкурсов, викторин, фестивале</w:t>
      </w:r>
      <w:r w:rsidR="001C1735" w:rsidRPr="004402DA">
        <w:rPr>
          <w:rFonts w:ascii="Times New Roman" w:hAnsi="Times New Roman"/>
          <w:sz w:val="28"/>
          <w:szCs w:val="28"/>
        </w:rPr>
        <w:t>й, выставок, смотров, игр и другое;</w:t>
      </w:r>
      <w:proofErr w:type="gramEnd"/>
    </w:p>
    <w:p w:rsidR="00335C51" w:rsidRPr="004402DA" w:rsidRDefault="00335C51" w:rsidP="00335C5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</w:t>
      </w:r>
      <w:r w:rsidR="001C1735" w:rsidRPr="004402DA">
        <w:rPr>
          <w:rFonts w:ascii="Times New Roman" w:hAnsi="Times New Roman"/>
          <w:sz w:val="28"/>
          <w:szCs w:val="28"/>
        </w:rPr>
        <w:t xml:space="preserve"> </w:t>
      </w:r>
      <w:r w:rsidRPr="004402DA">
        <w:rPr>
          <w:rFonts w:ascii="Times New Roman" w:hAnsi="Times New Roman"/>
          <w:sz w:val="28"/>
          <w:szCs w:val="28"/>
        </w:rPr>
        <w:t>подготовка и проведение творческих вечер</w:t>
      </w:r>
      <w:r w:rsidR="001C1735" w:rsidRPr="004402DA">
        <w:rPr>
          <w:rFonts w:ascii="Times New Roman" w:hAnsi="Times New Roman"/>
          <w:sz w:val="28"/>
          <w:szCs w:val="28"/>
        </w:rPr>
        <w:t>ов, встреч с интересными людьми;</w:t>
      </w:r>
      <w:r w:rsidRPr="004402DA">
        <w:rPr>
          <w:rFonts w:ascii="Times New Roman" w:hAnsi="Times New Roman"/>
          <w:sz w:val="28"/>
          <w:szCs w:val="28"/>
        </w:rPr>
        <w:t xml:space="preserve"> </w:t>
      </w:r>
    </w:p>
    <w:p w:rsidR="00335C51" w:rsidRPr="004402DA" w:rsidRDefault="00335C51" w:rsidP="00116F7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2DA">
        <w:rPr>
          <w:rFonts w:ascii="Times New Roman" w:hAnsi="Times New Roman"/>
          <w:sz w:val="28"/>
          <w:szCs w:val="28"/>
        </w:rPr>
        <w:t>· организация летнего отдыха детей</w:t>
      </w:r>
      <w:r w:rsidR="00116F72" w:rsidRPr="004402DA">
        <w:rPr>
          <w:rFonts w:ascii="Times New Roman" w:hAnsi="Times New Roman"/>
          <w:sz w:val="28"/>
          <w:szCs w:val="28"/>
        </w:rPr>
        <w:t xml:space="preserve"> и юношества</w:t>
      </w:r>
      <w:r w:rsidRPr="004402DA">
        <w:rPr>
          <w:rFonts w:ascii="Times New Roman" w:hAnsi="Times New Roman"/>
          <w:sz w:val="28"/>
          <w:szCs w:val="28"/>
        </w:rPr>
        <w:t>.</w:t>
      </w:r>
    </w:p>
    <w:p w:rsidR="00F86C41" w:rsidRPr="004402DA" w:rsidRDefault="00F86C41" w:rsidP="00F86C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МБОУ ДОД ЦРТДиЮ  в системе образования г. Тимашевска является системообразующим звеном, наиболее полно и эффективно реализующим социально-педагогический потенциал свободного времени детей, решающим вопросы формирования социальных компетенций гражданина современного демократического общества.</w:t>
      </w:r>
    </w:p>
    <w:p w:rsidR="00F86C41" w:rsidRPr="004402DA" w:rsidRDefault="00F86C41" w:rsidP="00F86C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Образование и воспитание в нашем Центре ориентировано на формирование духовно-богатой, свободной, физически здоровой, творчески мыслящей личности, обладающей базовыми знаниями, ориентированными на высокие нравственные ценности, способной к активному участию в жизни общества.</w:t>
      </w:r>
    </w:p>
    <w:p w:rsidR="00F86C41" w:rsidRPr="004402DA" w:rsidRDefault="00F86C41" w:rsidP="00F86C41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Под методической работой мы понимаем целостную, основанную на достижениях науки и передового педагогического опыта, систему взаимосвязанных мер, направленных на всестороннее повышение квалификации и  профессионального мастерства каждого руководителя </w:t>
      </w:r>
      <w:r w:rsidRPr="004402DA">
        <w:rPr>
          <w:rFonts w:ascii="Times New Roman" w:hAnsi="Times New Roman" w:cs="Times New Roman"/>
          <w:sz w:val="28"/>
          <w:szCs w:val="28"/>
        </w:rPr>
        <w:lastRenderedPageBreak/>
        <w:t>детского объединения, включая меры по управлению профессиональным самообразованием, самовоспитанием, самосовершенствованием педагогов и повышению творческого потенц</w:t>
      </w:r>
      <w:r w:rsidR="00605496" w:rsidRPr="004402DA">
        <w:rPr>
          <w:rFonts w:ascii="Times New Roman" w:hAnsi="Times New Roman" w:cs="Times New Roman"/>
          <w:sz w:val="28"/>
          <w:szCs w:val="28"/>
        </w:rPr>
        <w:t>иала педагогического коллектива.</w:t>
      </w:r>
    </w:p>
    <w:p w:rsidR="0089122E" w:rsidRPr="004402DA" w:rsidRDefault="00F86C41" w:rsidP="0089122E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На сегодняшний день сформирована система</w:t>
      </w:r>
      <w:r w:rsidR="0097407F" w:rsidRPr="004402DA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4402DA">
        <w:rPr>
          <w:rFonts w:ascii="Times New Roman" w:hAnsi="Times New Roman" w:cs="Times New Roman"/>
          <w:sz w:val="28"/>
          <w:szCs w:val="28"/>
        </w:rPr>
        <w:t xml:space="preserve"> работы с педагогическими кадра</w:t>
      </w:r>
      <w:r w:rsidR="0097407F" w:rsidRPr="004402DA">
        <w:rPr>
          <w:rFonts w:ascii="Times New Roman" w:hAnsi="Times New Roman" w:cs="Times New Roman"/>
          <w:sz w:val="28"/>
          <w:szCs w:val="28"/>
        </w:rPr>
        <w:t xml:space="preserve">ми. Традиционными формами </w:t>
      </w:r>
      <w:r w:rsidRPr="004402DA">
        <w:rPr>
          <w:rFonts w:ascii="Times New Roman" w:hAnsi="Times New Roman" w:cs="Times New Roman"/>
          <w:sz w:val="28"/>
          <w:szCs w:val="28"/>
        </w:rPr>
        <w:t>являются обучающие семинары, педагогические мастерские,</w:t>
      </w:r>
      <w:r w:rsidR="00B70A0D" w:rsidRPr="004402DA">
        <w:rPr>
          <w:rFonts w:ascii="Times New Roman" w:hAnsi="Times New Roman" w:cs="Times New Roman"/>
          <w:sz w:val="28"/>
          <w:szCs w:val="28"/>
        </w:rPr>
        <w:t xml:space="preserve"> педагогический мониторинг, взаимопосещение и анализ занятий, банк достижений педагогов, наставничество, </w:t>
      </w:r>
      <w:r w:rsidRPr="004402DA">
        <w:rPr>
          <w:rFonts w:ascii="Times New Roman" w:hAnsi="Times New Roman" w:cs="Times New Roman"/>
          <w:sz w:val="28"/>
          <w:szCs w:val="28"/>
        </w:rPr>
        <w:t xml:space="preserve">групповые и индивидуальные консультации, тематика  которых соответствует новым тенденциям развития дополнительного образования: «Разработка образовательной программы»,  «Создание и обновление учебно-методического комплекса», «Разработка и  внедрение новых педагогических технологий в образовательный процесс» и др. Разнообразные формы работы способствуют повышению профессионального мастерства педагогов. </w:t>
      </w:r>
    </w:p>
    <w:p w:rsidR="00605496" w:rsidRPr="004402DA" w:rsidRDefault="00605496" w:rsidP="0089122E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На современном этапе в приоритет вынесено программное обеспечение всего педагогического процесса в учреждении, которое реализуется преимущественно самими педагогами — результат выражен в разнообразии учебных программ, моделей образовательных объединений.</w:t>
      </w:r>
    </w:p>
    <w:p w:rsidR="0089122E" w:rsidRPr="004402DA" w:rsidRDefault="00622CD9" w:rsidP="0089122E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89122E" w:rsidRPr="004402DA">
        <w:rPr>
          <w:rFonts w:ascii="Times New Roman" w:hAnsi="Times New Roman" w:cs="Times New Roman"/>
          <w:sz w:val="28"/>
          <w:szCs w:val="28"/>
        </w:rPr>
        <w:t>Качественной реализации образовательной программы способствует м</w:t>
      </w:r>
      <w:r w:rsidR="00FF3202" w:rsidRPr="004402DA">
        <w:rPr>
          <w:rFonts w:ascii="Times New Roman" w:hAnsi="Times New Roman" w:cs="Times New Roman"/>
          <w:sz w:val="28"/>
          <w:szCs w:val="28"/>
        </w:rPr>
        <w:t>атериально- техническое обеспечение.</w:t>
      </w:r>
    </w:p>
    <w:p w:rsidR="009B676A" w:rsidRDefault="00FF3202" w:rsidP="009B676A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</w:t>
      </w:r>
      <w:r w:rsidRPr="009B676A">
        <w:rPr>
          <w:rFonts w:ascii="Times New Roman" w:hAnsi="Times New Roman" w:cs="Times New Roman"/>
          <w:sz w:val="28"/>
          <w:szCs w:val="28"/>
        </w:rPr>
        <w:t xml:space="preserve">ЦРТДиЮ </w:t>
      </w:r>
      <w:r w:rsidR="009B676A">
        <w:rPr>
          <w:rFonts w:ascii="Times New Roman" w:hAnsi="Times New Roman" w:cs="Times New Roman"/>
          <w:sz w:val="28"/>
          <w:szCs w:val="28"/>
        </w:rPr>
        <w:t>имеет  учебные классы и оборудование для организации различных видов деятельности согласно направленностям, компьютерные системы и оргтехнику.</w:t>
      </w:r>
    </w:p>
    <w:p w:rsidR="00F87E59" w:rsidRPr="004402DA" w:rsidRDefault="00C53F0C" w:rsidP="009B67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Бесплатная основа занятий  в МБОУ ДОД ЦРТДиЮ обеспечивает возможность получения дополнительного образования для всех категорий детей, независимо от проблем в здоровье, развитии или поведении. Все, изъявившие желание обучаться по одной или нескольким образовательным программам, получают возможность общаться со сверстниками в комфортной, дружеской обстановке, получать знания и формировать умения, необходимые для дальнейшего обучения. В учреждении ведется работа согласно их интересам и способн</w:t>
      </w:r>
      <w:r w:rsidR="00FA3F1B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остям. </w:t>
      </w:r>
    </w:p>
    <w:p w:rsidR="00C53F0C" w:rsidRPr="004402DA" w:rsidRDefault="00FA3F1B" w:rsidP="00C53F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 на базе Центра работает тематическая площадка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летом дети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F0C" w:rsidRPr="004402DA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отдыхают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53F0C" w:rsidRPr="0044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>е «Золотой колос». Коллективом ЦРТДиЮ разработана программа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летнего отдыха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3F0C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 в форме краеведческой экспедиции на базе выездного лагеря «Робинзонада»</w:t>
      </w:r>
      <w:r w:rsidR="00D33AEE" w:rsidRPr="004402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которой принимают участие </w:t>
      </w:r>
      <w:r w:rsidR="00D33AEE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общеобразовательных учреждений</w:t>
      </w:r>
      <w:r w:rsidR="00F87E59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МО Тимашевский район.</w:t>
      </w:r>
    </w:p>
    <w:p w:rsidR="00C53F0C" w:rsidRPr="004402DA" w:rsidRDefault="00C53F0C" w:rsidP="00C53F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МБОУ ДОД ЦРТДиЮ работает с различными категориями семей: малообеспеченными, неблагополучными, неполными, многодетными.</w:t>
      </w:r>
    </w:p>
    <w:p w:rsidR="00F86C41" w:rsidRPr="004402DA" w:rsidRDefault="00C53F0C" w:rsidP="00C53F0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МБОУ ДОД ЦРТДиЮ создана усилиями всех участников образовательного процесса: педагогов, детей, родителей. В процессе их взаимодействия сформированы цели и задачи этой программы, определены пути их реализации и организация деятельности.</w:t>
      </w:r>
    </w:p>
    <w:p w:rsidR="00BF108A" w:rsidRPr="004402DA" w:rsidRDefault="00347766" w:rsidP="00BF10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2DA">
        <w:rPr>
          <w:rFonts w:ascii="Times New Roman" w:hAnsi="Times New Roman" w:cs="Times New Roman"/>
          <w:b/>
          <w:sz w:val="28"/>
          <w:szCs w:val="28"/>
        </w:rPr>
        <w:t>Проблемно-ориентированный анализ ситуации.</w:t>
      </w:r>
    </w:p>
    <w:p w:rsidR="003C6785" w:rsidRPr="004402DA" w:rsidRDefault="003C6785" w:rsidP="003C678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1A9" w:rsidRPr="004402DA" w:rsidRDefault="003C6785" w:rsidP="00E20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Дополнительное образование – составная часть непрерывного образования и естественный партнёр образовательных учреждений.  Учреждение дополнительного образования должно стать центром мотивационного развития личности, её самореализации и раннего самоопределения. На первый план здесь выходят такие показатели как контингент обучающихся, формы организации образовательного процесса, качество и разнообразие предоставляемых образовательных услуг, результаты участия детей в творческих конкурсах, фестивалях, соревнованиях  и т.д. Исходя из этого, весь процесс учебно-воспитательной работы должен строиться таким образом, чтобы превратить</w:t>
      </w:r>
      <w:r w:rsidR="00130F6A" w:rsidRPr="004402DA">
        <w:rPr>
          <w:rFonts w:ascii="Times New Roman" w:hAnsi="Times New Roman" w:cs="Times New Roman"/>
          <w:sz w:val="28"/>
          <w:szCs w:val="28"/>
        </w:rPr>
        <w:t xml:space="preserve"> наш</w:t>
      </w:r>
      <w:r w:rsidRPr="004402DA">
        <w:rPr>
          <w:rFonts w:ascii="Times New Roman" w:hAnsi="Times New Roman" w:cs="Times New Roman"/>
          <w:sz w:val="28"/>
          <w:szCs w:val="28"/>
        </w:rPr>
        <w:t xml:space="preserve"> </w:t>
      </w:r>
      <w:r w:rsidR="00130F6A" w:rsidRPr="004402DA">
        <w:rPr>
          <w:rFonts w:ascii="Times New Roman" w:hAnsi="Times New Roman" w:cs="Times New Roman"/>
          <w:sz w:val="28"/>
          <w:szCs w:val="28"/>
        </w:rPr>
        <w:t>ЦРТДиЮ</w:t>
      </w:r>
      <w:r w:rsidRPr="004402DA">
        <w:rPr>
          <w:rFonts w:ascii="Times New Roman" w:hAnsi="Times New Roman" w:cs="Times New Roman"/>
          <w:sz w:val="28"/>
          <w:szCs w:val="28"/>
        </w:rPr>
        <w:t xml:space="preserve">  в целостную открытую социально-педагогическую систему, способную создать комплексное образование каждого воспитанника средствами дополнительного образования. </w:t>
      </w:r>
    </w:p>
    <w:p w:rsidR="00BF108A" w:rsidRPr="004402DA" w:rsidRDefault="00BF108A" w:rsidP="00E201A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Оба здания  ЦРТДиЮ находятся в благоприятном социально-культурном окружении: в районе улицы Советской и в</w:t>
      </w:r>
      <w:r w:rsidRPr="004402DA">
        <w:rPr>
          <w:rFonts w:ascii="Times New Roman" w:hAnsi="Times New Roman" w:cs="Times New Roman"/>
          <w:sz w:val="28"/>
        </w:rPr>
        <w:t xml:space="preserve"> микрорайоне Индустриальный располагаются соответственно школы – МБОУ СОШ № 19 и МБОУ СОШ № 5, два детских сада – МОУ ДОУ № 3 и № 20, городской дом культуры. </w:t>
      </w:r>
      <w:r w:rsidRPr="004402DA">
        <w:rPr>
          <w:rFonts w:ascii="Times New Roman" w:hAnsi="Times New Roman" w:cs="Times New Roman"/>
          <w:sz w:val="28"/>
          <w:szCs w:val="28"/>
        </w:rPr>
        <w:t>Большинство обучающихся в Центре из семей с двумя детьми, из многодетных семей - 16%, из неполных семей - 45%, и из малообеспеченных семей более 49%. Таким образом, образовательная система Центра ориентируется на воспитательный потенциал окружающей ее социальной и предметно-эстетической среды.</w:t>
      </w:r>
      <w:r w:rsidR="00681AE0" w:rsidRPr="004402DA">
        <w:rPr>
          <w:rFonts w:ascii="Times New Roman" w:hAnsi="Times New Roman" w:cs="Times New Roman"/>
          <w:sz w:val="28"/>
          <w:szCs w:val="28"/>
        </w:rPr>
        <w:t xml:space="preserve"> Мы</w:t>
      </w:r>
      <w:r w:rsidR="00681AE0" w:rsidRPr="004402DA">
        <w:rPr>
          <w:rFonts w:ascii="Times New Roman" w:hAnsi="Times New Roman" w:cs="Times New Roman"/>
          <w:sz w:val="28"/>
        </w:rPr>
        <w:t xml:space="preserve"> сотрудничаем не только с учреждениями микрорайона, но и с другими учреждениями города</w:t>
      </w:r>
      <w:r w:rsidR="005A6186" w:rsidRPr="004402DA">
        <w:rPr>
          <w:rFonts w:ascii="Times New Roman" w:hAnsi="Times New Roman" w:cs="Times New Roman"/>
          <w:sz w:val="28"/>
        </w:rPr>
        <w:t xml:space="preserve"> и района.</w:t>
      </w:r>
    </w:p>
    <w:p w:rsidR="00130F6A" w:rsidRPr="004402DA" w:rsidRDefault="00612665" w:rsidP="006126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МБОУ ДОД ЦРТДиЮ  за предыдущие три  учебных года, накопленный опыт позволяют выделить следующие проблемы сегодняшнего дня:</w:t>
      </w:r>
    </w:p>
    <w:p w:rsidR="006F35F9" w:rsidRPr="004402DA" w:rsidRDefault="006F35F9" w:rsidP="00612665">
      <w:pPr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sz w:val="26"/>
          <w:szCs w:val="26"/>
        </w:rPr>
        <w:t>повышение требований заказчика на предоставление более качественных услуг в системе дополнительного образования;</w:t>
      </w:r>
    </w:p>
    <w:p w:rsidR="00612665" w:rsidRPr="004402DA" w:rsidRDefault="00C53BE8" w:rsidP="00612665">
      <w:pPr>
        <w:numPr>
          <w:ilvl w:val="1"/>
          <w:numId w:val="5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lastRenderedPageBreak/>
        <w:t xml:space="preserve"> рост числа педагогических работников старше</w:t>
      </w:r>
      <w:r w:rsidR="00364690" w:rsidRPr="004402DA">
        <w:rPr>
          <w:rFonts w:ascii="Times New Roman" w:hAnsi="Times New Roman" w:cs="Times New Roman"/>
          <w:sz w:val="28"/>
          <w:szCs w:val="28"/>
        </w:rPr>
        <w:t xml:space="preserve"> 50</w:t>
      </w:r>
      <w:r w:rsidRPr="004402DA">
        <w:rPr>
          <w:rFonts w:ascii="Times New Roman" w:hAnsi="Times New Roman" w:cs="Times New Roman"/>
          <w:sz w:val="28"/>
          <w:szCs w:val="28"/>
        </w:rPr>
        <w:t xml:space="preserve"> лет,</w:t>
      </w:r>
      <w:r w:rsidR="00612665" w:rsidRPr="004402DA">
        <w:rPr>
          <w:rFonts w:ascii="Times New Roman" w:hAnsi="Times New Roman" w:cs="Times New Roman"/>
          <w:sz w:val="28"/>
          <w:szCs w:val="28"/>
        </w:rPr>
        <w:t xml:space="preserve"> работающих в уникальных и востребованных  направлениях  ЦРТДиЮ;</w:t>
      </w:r>
    </w:p>
    <w:p w:rsidR="00612665" w:rsidRPr="004402DA" w:rsidRDefault="00612665" w:rsidP="00612665">
      <w:pPr>
        <w:numPr>
          <w:ilvl w:val="1"/>
          <w:numId w:val="5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малое количество педагогов-мужчин;</w:t>
      </w:r>
    </w:p>
    <w:p w:rsidR="00612665" w:rsidRPr="004402DA" w:rsidRDefault="00612665" w:rsidP="00612665">
      <w:pPr>
        <w:numPr>
          <w:ilvl w:val="1"/>
          <w:numId w:val="5"/>
        </w:num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дефицит педагогических кадров для внедрения образовательных программ технической направленности;</w:t>
      </w:r>
    </w:p>
    <w:p w:rsidR="00364690" w:rsidRPr="004402DA" w:rsidRDefault="002D2CA9" w:rsidP="00612665">
      <w:pPr>
        <w:numPr>
          <w:ilvl w:val="1"/>
          <w:numId w:val="5"/>
        </w:num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низкий процент обученности</w:t>
      </w:r>
      <w:r w:rsidR="00364690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на курсах повышения квалификации;</w:t>
      </w:r>
    </w:p>
    <w:p w:rsidR="00612665" w:rsidRPr="004402DA" w:rsidRDefault="00612665" w:rsidP="00612665">
      <w:pPr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недостаточное стремление педагогического коллектива к совершенствованию образовательного процесса за счет введения образовательных программ нового поколения, современных педагогических технологий, включая ИКТ;</w:t>
      </w:r>
    </w:p>
    <w:p w:rsidR="00612665" w:rsidRPr="004402DA" w:rsidRDefault="00612665" w:rsidP="00612665">
      <w:pPr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 полное использование материально-технических ресурсов.</w:t>
      </w:r>
    </w:p>
    <w:p w:rsidR="00BF108A" w:rsidRPr="004402DA" w:rsidRDefault="00681AE0" w:rsidP="00681AE0">
      <w:pPr>
        <w:spacing w:before="40" w:after="40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 </w:t>
      </w:r>
      <w:r w:rsidR="00BF108A" w:rsidRPr="004402DA">
        <w:rPr>
          <w:rFonts w:ascii="Times New Roman" w:hAnsi="Times New Roman" w:cs="Times New Roman"/>
          <w:sz w:val="28"/>
          <w:szCs w:val="28"/>
        </w:rPr>
        <w:t xml:space="preserve">Поиск ответов на эти вопросы послужил причиной создания нового проектного документа, определяющего стратегию и тактику деятельности ЦРТДиЮ </w:t>
      </w:r>
      <w:proofErr w:type="gramStart"/>
      <w:r w:rsidR="00BF108A" w:rsidRPr="00440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108A" w:rsidRPr="004402DA">
        <w:rPr>
          <w:rFonts w:ascii="Times New Roman" w:hAnsi="Times New Roman" w:cs="Times New Roman"/>
          <w:sz w:val="28"/>
          <w:szCs w:val="28"/>
        </w:rPr>
        <w:t xml:space="preserve"> ближайшие 3 учебных года. </w:t>
      </w:r>
      <w:r w:rsidR="00BF108A" w:rsidRPr="004402DA">
        <w:rPr>
          <w:rFonts w:ascii="Times New Roman" w:hAnsi="Times New Roman" w:cs="Times New Roman"/>
          <w:color w:val="000000"/>
          <w:sz w:val="28"/>
          <w:szCs w:val="28"/>
        </w:rPr>
        <w:t>Разрабатывая программу развития и определяя стратегию деятельности МБОУ ДОД ЦРТДиЮ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>, мы исходили</w:t>
      </w:r>
      <w:r w:rsidR="00BF108A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из понимания современного учреждения дополнительного образования детей, как важнейшего института воспитания и социализации подрастающего поколения.</w:t>
      </w:r>
    </w:p>
    <w:p w:rsidR="002F3B10" w:rsidRPr="004402DA" w:rsidRDefault="002F3B10" w:rsidP="002F3B10">
      <w:pPr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    Программа развития отражает педагогические возможности коллектива, кадровые и организационные ресурсы. Реализация программы может быть осуществлена при соответствующем финансовом обеспечении. Ключевой идеей программы выступает идея развития, понимаемая в триединстве задач:</w:t>
      </w:r>
    </w:p>
    <w:p w:rsidR="002F3B10" w:rsidRPr="004402DA" w:rsidRDefault="002F3B10" w:rsidP="002F3B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формирования </w:t>
      </w:r>
      <w:proofErr w:type="spellStart"/>
      <w:r w:rsidRPr="004402D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4402DA">
        <w:rPr>
          <w:rFonts w:ascii="Times New Roman" w:hAnsi="Times New Roman" w:cs="Times New Roman"/>
          <w:sz w:val="28"/>
          <w:szCs w:val="28"/>
        </w:rPr>
        <w:t xml:space="preserve">  личности воспитанника, способной к самореализации в социуме;</w:t>
      </w:r>
    </w:p>
    <w:p w:rsidR="002F3B10" w:rsidRPr="004402DA" w:rsidRDefault="002F3B10" w:rsidP="002F3B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запуск механизмов развития и саморазвития самого образовательного учреждения;</w:t>
      </w:r>
    </w:p>
    <w:p w:rsidR="002F3B10" w:rsidRPr="004402DA" w:rsidRDefault="002F3B10" w:rsidP="002F3B10">
      <w:pPr>
        <w:numPr>
          <w:ilvl w:val="0"/>
          <w:numId w:val="7"/>
        </w:numPr>
        <w:spacing w:after="0"/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 превращение образовательного процесса в действенный фактор развития личности воспитанника, при этом образовательный процесс в учреждении понимается как ценностное единство процессов развития, обучения, воспитания.  </w:t>
      </w:r>
    </w:p>
    <w:p w:rsidR="00622CD9" w:rsidRPr="004402DA" w:rsidRDefault="00C70AAF" w:rsidP="00622CD9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МБОУ ДОД ЦРТДиЮ направлена</w:t>
      </w:r>
      <w:r w:rsidRPr="00440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государственной политики Российской Федерации в области дополнительного образования детей, усиление внимания к воспитанию и творческому развитию подрастающего поколения, охраны прав детства, удовлетворение социального заказа </w:t>
      </w:r>
      <w:r w:rsidR="001D1F06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на дополнительные 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>образовательные услуги.</w:t>
      </w:r>
    </w:p>
    <w:p w:rsidR="00622CD9" w:rsidRPr="004402DA" w:rsidRDefault="00622CD9" w:rsidP="00622CD9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785" w:rsidRPr="004402DA" w:rsidRDefault="003C6785" w:rsidP="00622CD9">
      <w:p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402DA">
        <w:rPr>
          <w:rFonts w:ascii="Times New Roman" w:hAnsi="Times New Roman" w:cs="Times New Roman"/>
          <w:sz w:val="28"/>
          <w:szCs w:val="28"/>
        </w:rPr>
        <w:t xml:space="preserve"> 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 создание условий для самореализации детей и подростков, развития их творческих способностей. </w:t>
      </w:r>
    </w:p>
    <w:p w:rsidR="00C70AAF" w:rsidRPr="004402DA" w:rsidRDefault="00C70AAF" w:rsidP="00C70AAF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Задачи: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-осуществлять взаимное освоение образовательных, профессиональных, нравственных, культурных ценностей детьми и педагогами как равноправными субъектами;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-   повышать качество содержания дополнительного образования детей по всем видам деятельности, его организационных форм, методов и технологий;</w:t>
      </w:r>
    </w:p>
    <w:p w:rsidR="00C70AAF" w:rsidRPr="004402DA" w:rsidRDefault="001D1F06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</w:t>
      </w:r>
      <w:r w:rsidR="00C70AAF" w:rsidRPr="004402DA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C70AAF"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региональных, социокультурных тенденций,  </w:t>
      </w:r>
      <w:r w:rsidR="00C70AAF" w:rsidRPr="004402DA">
        <w:rPr>
          <w:rFonts w:ascii="Times New Roman" w:hAnsi="Times New Roman" w:cs="Times New Roman"/>
          <w:sz w:val="28"/>
          <w:szCs w:val="28"/>
        </w:rPr>
        <w:t>воспит</w:t>
      </w:r>
      <w:r w:rsidRPr="004402DA">
        <w:rPr>
          <w:rFonts w:ascii="Times New Roman" w:hAnsi="Times New Roman" w:cs="Times New Roman"/>
          <w:sz w:val="28"/>
          <w:szCs w:val="28"/>
        </w:rPr>
        <w:t>ывая</w:t>
      </w:r>
      <w:r w:rsidR="00C70AAF" w:rsidRPr="004402DA">
        <w:rPr>
          <w:rFonts w:ascii="Times New Roman" w:hAnsi="Times New Roman" w:cs="Times New Roman"/>
          <w:sz w:val="28"/>
          <w:szCs w:val="28"/>
        </w:rPr>
        <w:t xml:space="preserve"> детей в духе уважения к ЦРТДиЮ, городу Тимашевску, Краснодарскому краю, России; 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-компенсировать недостающие культурологические и просветительские потребности детей и по</w:t>
      </w:r>
      <w:r w:rsidR="001D1F06" w:rsidRPr="004402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>ростков;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1D1F06" w:rsidRPr="004402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сваивать и внедрять информационно-компьютерные технологии для повышения творческого потенциала </w:t>
      </w:r>
      <w:proofErr w:type="gramStart"/>
      <w:r w:rsidRPr="004402D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402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культуры здорового образа жизни, высоких нравственных качеств, творческой и социальной активности педагогов и воспитанников ЦРТДиЮ;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-внедрять новые формы  работы с детьми  с целью  профилактики асоциального поведения несовершеннолетних; </w:t>
      </w:r>
    </w:p>
    <w:p w:rsidR="00C70AAF" w:rsidRPr="004402DA" w:rsidRDefault="00C70AAF" w:rsidP="00C70AAF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спектр услуг в </w:t>
      </w:r>
      <w:r w:rsidR="00697313" w:rsidRPr="004402DA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>низационно - массовой  работе;</w:t>
      </w:r>
    </w:p>
    <w:p w:rsidR="00C70AAF" w:rsidRPr="004402DA" w:rsidRDefault="00C70AAF" w:rsidP="00C70AAF">
      <w:pPr>
        <w:tabs>
          <w:tab w:val="num" w:pos="720"/>
        </w:tabs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 ресурсное (материально-техническое, кадровое,  научно-методическое) </w:t>
      </w:r>
      <w:r w:rsidRPr="004402DA">
        <w:rPr>
          <w:rFonts w:ascii="Times New Roman" w:hAnsi="Times New Roman" w:cs="Times New Roman"/>
          <w:sz w:val="28"/>
          <w:szCs w:val="28"/>
        </w:rPr>
        <w:t>обеспечение образовательного</w:t>
      </w:r>
      <w:r w:rsidRPr="004402DA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</w:t>
      </w:r>
    </w:p>
    <w:p w:rsidR="006F35F9" w:rsidRPr="004402DA" w:rsidRDefault="006F35F9" w:rsidP="006F35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Разработка программы развития как новой организационно - управленческой технологии была обусловлена следующими особенностями современной социокультурной ситуации: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высокая степень требований к качеству и разнообразию образовательных услуг учреждений дополнительного образования детей;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недостаточность и высокая степень нестабильности ресурсного обеспечения;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- высокий профессиональный уровень педагогов, методистов, администрации Центра, накопленный опыт разработки и использования современных </w:t>
      </w:r>
      <w:r w:rsidRPr="004402DA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 по развитию творческих способностей обучающихся;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стремление педагогического коллектива к достижению высоких образовательных результатов, к построению образовательно-развивающей среды, учитывающей возрастные индивидуально-психологические особенности воспитанников;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>- необходимость и потребность установления партнерских взаимоотношений с другими образовательными учреждениями города;</w:t>
      </w:r>
    </w:p>
    <w:p w:rsidR="006F35F9" w:rsidRPr="004402DA" w:rsidRDefault="006F35F9" w:rsidP="006F35F9">
      <w:pPr>
        <w:jc w:val="both"/>
        <w:rPr>
          <w:rFonts w:ascii="Times New Roman" w:hAnsi="Times New Roman" w:cs="Times New Roman"/>
          <w:sz w:val="28"/>
          <w:szCs w:val="28"/>
        </w:rPr>
      </w:pPr>
      <w:r w:rsidRPr="004402DA">
        <w:rPr>
          <w:rFonts w:ascii="Times New Roman" w:hAnsi="Times New Roman" w:cs="Times New Roman"/>
          <w:sz w:val="28"/>
          <w:szCs w:val="28"/>
        </w:rPr>
        <w:t xml:space="preserve">- объективная необходимость перехода от локальных изменений к системным преобразованиям в содержании, технологиях и организации образовательной и досуговой деятельности Центра </w:t>
      </w:r>
      <w:r w:rsidR="00364690" w:rsidRPr="004402DA">
        <w:rPr>
          <w:rFonts w:ascii="Times New Roman" w:hAnsi="Times New Roman" w:cs="Times New Roman"/>
          <w:sz w:val="28"/>
          <w:szCs w:val="28"/>
        </w:rPr>
        <w:t>развития тв</w:t>
      </w:r>
      <w:r w:rsidRPr="004402DA">
        <w:rPr>
          <w:rFonts w:ascii="Times New Roman" w:hAnsi="Times New Roman" w:cs="Times New Roman"/>
          <w:sz w:val="28"/>
          <w:szCs w:val="28"/>
        </w:rPr>
        <w:t>орчества</w:t>
      </w:r>
      <w:r w:rsidR="00364690" w:rsidRPr="004402DA">
        <w:rPr>
          <w:rFonts w:ascii="Times New Roman" w:hAnsi="Times New Roman" w:cs="Times New Roman"/>
          <w:sz w:val="28"/>
          <w:szCs w:val="28"/>
        </w:rPr>
        <w:t xml:space="preserve"> детей и юношества</w:t>
      </w:r>
      <w:r w:rsidRPr="004402DA">
        <w:rPr>
          <w:rFonts w:ascii="Times New Roman" w:hAnsi="Times New Roman" w:cs="Times New Roman"/>
          <w:sz w:val="28"/>
          <w:szCs w:val="28"/>
        </w:rPr>
        <w:t>.</w:t>
      </w:r>
    </w:p>
    <w:p w:rsidR="006F35F9" w:rsidRPr="004402DA" w:rsidRDefault="006F35F9" w:rsidP="006F35F9">
      <w:pPr>
        <w:spacing w:before="40" w:after="40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402DA">
        <w:rPr>
          <w:rFonts w:ascii="Times New Roman" w:hAnsi="Times New Roman" w:cs="Times New Roman"/>
          <w:sz w:val="28"/>
          <w:szCs w:val="28"/>
        </w:rPr>
        <w:t>Программа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программы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программу,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  <w:r w:rsidRPr="004402D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4402DA" w:rsidRPr="004402DA" w:rsidRDefault="004402DA" w:rsidP="006F35F9">
      <w:pPr>
        <w:spacing w:before="40" w:after="40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402DA" w:rsidRDefault="004402DA" w:rsidP="006F35F9">
      <w:pPr>
        <w:spacing w:before="40" w:after="40"/>
        <w:ind w:firstLine="708"/>
        <w:jc w:val="both"/>
        <w:rPr>
          <w:b/>
          <w:color w:val="000000"/>
          <w:sz w:val="36"/>
          <w:szCs w:val="36"/>
        </w:rPr>
        <w:sectPr w:rsidR="004402DA" w:rsidSect="000F44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02DA" w:rsidRDefault="004402DA" w:rsidP="006F35F9">
      <w:pPr>
        <w:spacing w:before="40" w:after="40"/>
        <w:ind w:firstLine="708"/>
        <w:jc w:val="both"/>
        <w:rPr>
          <w:b/>
          <w:color w:val="000000"/>
          <w:sz w:val="36"/>
          <w:szCs w:val="36"/>
        </w:rPr>
      </w:pPr>
    </w:p>
    <w:p w:rsidR="004402DA" w:rsidRDefault="004402DA" w:rsidP="006F35F9">
      <w:pPr>
        <w:spacing w:before="40" w:after="40"/>
        <w:ind w:firstLine="708"/>
        <w:jc w:val="both"/>
        <w:rPr>
          <w:b/>
          <w:color w:val="000000"/>
          <w:sz w:val="36"/>
          <w:szCs w:val="36"/>
        </w:rPr>
      </w:pPr>
    </w:p>
    <w:p w:rsidR="00622CD9" w:rsidRPr="005A5612" w:rsidRDefault="00697313" w:rsidP="00622CD9">
      <w:pPr>
        <w:pStyle w:val="a3"/>
        <w:numPr>
          <w:ilvl w:val="0"/>
          <w:numId w:val="1"/>
        </w:numPr>
        <w:tabs>
          <w:tab w:val="num" w:pos="142"/>
        </w:tabs>
        <w:ind w:left="360"/>
        <w:jc w:val="center"/>
        <w:rPr>
          <w:b/>
        </w:rPr>
      </w:pPr>
      <w:r w:rsidRPr="005A5612">
        <w:rPr>
          <w:rFonts w:ascii="Times New Roman" w:hAnsi="Times New Roman" w:cs="Times New Roman"/>
          <w:b/>
          <w:sz w:val="28"/>
          <w:szCs w:val="28"/>
        </w:rPr>
        <w:t>План мероприятий реализации программы.</w:t>
      </w:r>
    </w:p>
    <w:tbl>
      <w:tblPr>
        <w:tblStyle w:val="a4"/>
        <w:tblW w:w="15358" w:type="dxa"/>
        <w:tblLayout w:type="fixed"/>
        <w:tblLook w:val="01E0" w:firstRow="1" w:lastRow="1" w:firstColumn="1" w:lastColumn="1" w:noHBand="0" w:noVBand="0"/>
      </w:tblPr>
      <w:tblGrid>
        <w:gridCol w:w="533"/>
        <w:gridCol w:w="2171"/>
        <w:gridCol w:w="1232"/>
        <w:gridCol w:w="107"/>
        <w:gridCol w:w="1027"/>
        <w:gridCol w:w="444"/>
        <w:gridCol w:w="1402"/>
        <w:gridCol w:w="279"/>
        <w:gridCol w:w="1422"/>
        <w:gridCol w:w="44"/>
        <w:gridCol w:w="1681"/>
        <w:gridCol w:w="1672"/>
        <w:gridCol w:w="1672"/>
        <w:gridCol w:w="1672"/>
      </w:tblGrid>
      <w:tr w:rsidR="004C6A6F" w:rsidRPr="00622CD9" w:rsidTr="005A5612">
        <w:tc>
          <w:tcPr>
            <w:tcW w:w="533" w:type="dxa"/>
            <w:vMerge w:val="restart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vMerge w:val="restart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gridSpan w:val="2"/>
            <w:vMerge w:val="restart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99" w:type="dxa"/>
            <w:gridSpan w:val="7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финансирования </w:t>
            </w:r>
          </w:p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C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FE39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3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  <w:gridSpan w:val="3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4C6A6F" w:rsidRPr="00622CD9" w:rsidTr="005A5612">
        <w:tc>
          <w:tcPr>
            <w:tcW w:w="533" w:type="dxa"/>
            <w:vMerge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gridSpan w:val="2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gridSpan w:val="2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2CD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CD9" w:rsidRPr="00622CD9" w:rsidTr="006D7237">
        <w:tc>
          <w:tcPr>
            <w:tcW w:w="15358" w:type="dxa"/>
            <w:gridSpan w:val="14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инфраструктуры и приоб</w:t>
            </w:r>
            <w:r w:rsidR="009B26A5">
              <w:rPr>
                <w:rFonts w:ascii="Times New Roman" w:hAnsi="Times New Roman" w:cs="Times New Roman"/>
                <w:b/>
                <w:sz w:val="24"/>
                <w:szCs w:val="24"/>
              </w:rPr>
              <w:t>ретение оборудования для ЦРТДиЮ</w:t>
            </w:r>
            <w:r w:rsidR="00E64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067F" w:rsidRPr="00622CD9" w:rsidTr="005A5612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1" w:type="dxa"/>
          </w:tcPr>
          <w:p w:rsidR="00622CD9" w:rsidRPr="00622CD9" w:rsidRDefault="00622CD9" w:rsidP="005A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здания и сооружений</w:t>
            </w:r>
            <w:r w:rsidR="005A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134" w:type="dxa"/>
            <w:gridSpan w:val="2"/>
            <w:vAlign w:val="center"/>
          </w:tcPr>
          <w:p w:rsidR="00622CD9" w:rsidRPr="00B9067F" w:rsidRDefault="00622CD9" w:rsidP="00B9067F">
            <w:pPr>
              <w:jc w:val="center"/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1846" w:type="dxa"/>
            <w:gridSpan w:val="2"/>
          </w:tcPr>
          <w:p w:rsidR="00622CD9" w:rsidRPr="00B9067F" w:rsidRDefault="002D2CA9" w:rsidP="002D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отопления-800</w:t>
            </w:r>
            <w:r w:rsidR="00622CD9" w:rsidRPr="00B90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ремонт кровли-900</w:t>
            </w:r>
            <w:r w:rsidR="00622CD9" w:rsidRPr="00B9067F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701" w:type="dxa"/>
            <w:gridSpan w:val="2"/>
          </w:tcPr>
          <w:p w:rsidR="00622CD9" w:rsidRPr="00B9067F" w:rsidRDefault="00622CD9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B9067F">
              <w:rPr>
                <w:rFonts w:ascii="Times New Roman" w:hAnsi="Times New Roman" w:cs="Times New Roman"/>
              </w:rPr>
              <w:t>спортивно</w:t>
            </w:r>
            <w:r w:rsidR="002D2CA9">
              <w:rPr>
                <w:rFonts w:ascii="Times New Roman" w:hAnsi="Times New Roman" w:cs="Times New Roman"/>
              </w:rPr>
              <w:t>й</w:t>
            </w:r>
            <w:proofErr w:type="gramEnd"/>
            <w:r w:rsidR="002D2CA9">
              <w:rPr>
                <w:rFonts w:ascii="Times New Roman" w:hAnsi="Times New Roman" w:cs="Times New Roman"/>
              </w:rPr>
              <w:t xml:space="preserve"> площадки-500  замена дверей-100</w:t>
            </w:r>
          </w:p>
        </w:tc>
        <w:tc>
          <w:tcPr>
            <w:tcW w:w="1725" w:type="dxa"/>
            <w:gridSpan w:val="2"/>
          </w:tcPr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B9067F">
              <w:rPr>
                <w:rFonts w:ascii="Times New Roman" w:hAnsi="Times New Roman" w:cs="Times New Roman"/>
              </w:rPr>
              <w:t>м</w:t>
            </w:r>
            <w:r w:rsidR="002D2CA9">
              <w:rPr>
                <w:rFonts w:ascii="Times New Roman" w:hAnsi="Times New Roman" w:cs="Times New Roman"/>
              </w:rPr>
              <w:t>икр</w:t>
            </w:r>
            <w:proofErr w:type="spellEnd"/>
            <w:r w:rsidRPr="00B9067F">
              <w:rPr>
                <w:rFonts w:ascii="Times New Roman" w:hAnsi="Times New Roman" w:cs="Times New Roman"/>
              </w:rPr>
              <w:t>.</w:t>
            </w:r>
            <w:r w:rsidR="002D2CA9">
              <w:rPr>
                <w:rFonts w:ascii="Times New Roman" w:hAnsi="Times New Roman" w:cs="Times New Roman"/>
              </w:rPr>
              <w:t xml:space="preserve"> </w:t>
            </w:r>
            <w:r w:rsidRPr="00B9067F">
              <w:rPr>
                <w:rFonts w:ascii="Times New Roman" w:hAnsi="Times New Roman" w:cs="Times New Roman"/>
              </w:rPr>
              <w:t>Индустр</w:t>
            </w:r>
            <w:r w:rsidR="002D2CA9">
              <w:rPr>
                <w:rFonts w:ascii="Times New Roman" w:hAnsi="Times New Roman" w:cs="Times New Roman"/>
              </w:rPr>
              <w:t>иальный</w:t>
            </w:r>
            <w:r w:rsidRPr="00B9067F">
              <w:rPr>
                <w:rFonts w:ascii="Times New Roman" w:hAnsi="Times New Roman" w:cs="Times New Roman"/>
              </w:rPr>
              <w:t>.- 1500</w:t>
            </w:r>
          </w:p>
        </w:tc>
        <w:tc>
          <w:tcPr>
            <w:tcW w:w="1672" w:type="dxa"/>
          </w:tcPr>
          <w:p w:rsidR="00B9067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Ремонт отопления,</w:t>
            </w:r>
          </w:p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ремонт кровли.</w:t>
            </w:r>
          </w:p>
        </w:tc>
        <w:tc>
          <w:tcPr>
            <w:tcW w:w="1672" w:type="dxa"/>
          </w:tcPr>
          <w:p w:rsidR="00622CD9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Оборудование спортивной площадки;</w:t>
            </w:r>
          </w:p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замена дверей в здании</w:t>
            </w:r>
          </w:p>
        </w:tc>
        <w:tc>
          <w:tcPr>
            <w:tcW w:w="1672" w:type="dxa"/>
          </w:tcPr>
          <w:p w:rsidR="00622CD9" w:rsidRPr="00B9067F" w:rsidRDefault="004C6A6F" w:rsidP="004C6A6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B9067F">
              <w:rPr>
                <w:rFonts w:ascii="Times New Roman" w:hAnsi="Times New Roman" w:cs="Times New Roman"/>
              </w:rPr>
              <w:t>м</w:t>
            </w:r>
            <w:r w:rsidR="002D2CA9">
              <w:rPr>
                <w:rFonts w:ascii="Times New Roman" w:hAnsi="Times New Roman" w:cs="Times New Roman"/>
              </w:rPr>
              <w:t>икр</w:t>
            </w:r>
            <w:proofErr w:type="spellEnd"/>
            <w:r w:rsidRPr="00B9067F">
              <w:rPr>
                <w:rFonts w:ascii="Times New Roman" w:hAnsi="Times New Roman" w:cs="Times New Roman"/>
              </w:rPr>
              <w:t>.</w:t>
            </w:r>
            <w:r w:rsidR="002D2CA9">
              <w:rPr>
                <w:rFonts w:ascii="Times New Roman" w:hAnsi="Times New Roman" w:cs="Times New Roman"/>
              </w:rPr>
              <w:t xml:space="preserve"> </w:t>
            </w:r>
            <w:r w:rsidRPr="00B9067F">
              <w:rPr>
                <w:rFonts w:ascii="Times New Roman" w:hAnsi="Times New Roman" w:cs="Times New Roman"/>
              </w:rPr>
              <w:t>Индустр</w:t>
            </w:r>
            <w:r w:rsidR="002D2CA9">
              <w:rPr>
                <w:rFonts w:ascii="Times New Roman" w:hAnsi="Times New Roman" w:cs="Times New Roman"/>
              </w:rPr>
              <w:t>иальный</w:t>
            </w:r>
            <w:r w:rsidRPr="00B9067F">
              <w:rPr>
                <w:rFonts w:ascii="Times New Roman" w:hAnsi="Times New Roman" w:cs="Times New Roman"/>
              </w:rPr>
              <w:t>.</w:t>
            </w:r>
          </w:p>
        </w:tc>
      </w:tr>
      <w:tr w:rsidR="006D7237" w:rsidRPr="00622CD9" w:rsidTr="005A5612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1" w:type="dxa"/>
          </w:tcPr>
          <w:p w:rsidR="00622CD9" w:rsidRPr="00622CD9" w:rsidRDefault="00622CD9" w:rsidP="005A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учебно-производственного, спортивного оборудования и инвентаря, музыкальных инструментов</w:t>
            </w:r>
            <w:r w:rsidR="005A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134" w:type="dxa"/>
            <w:gridSpan w:val="2"/>
            <w:vAlign w:val="center"/>
          </w:tcPr>
          <w:p w:rsidR="00622CD9" w:rsidRPr="00B9067F" w:rsidRDefault="002D2CA9" w:rsidP="00B9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6" w:type="dxa"/>
            <w:gridSpan w:val="2"/>
          </w:tcPr>
          <w:p w:rsidR="00B9067F" w:rsidRDefault="00622CD9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r w:rsidR="00B9067F"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  <w:r w:rsidR="002D2CA9">
              <w:rPr>
                <w:rFonts w:ascii="Times New Roman" w:hAnsi="Times New Roman" w:cs="Times New Roman"/>
              </w:rPr>
              <w:t>-100</w:t>
            </w:r>
          </w:p>
          <w:p w:rsidR="00B9067F" w:rsidRDefault="00622CD9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 </w:t>
            </w:r>
          </w:p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B9067F">
              <w:rPr>
                <w:rFonts w:ascii="Times New Roman" w:hAnsi="Times New Roman" w:cs="Times New Roman"/>
              </w:rPr>
              <w:t>муз</w:t>
            </w:r>
            <w:r w:rsidR="004C6A6F" w:rsidRPr="00B9067F">
              <w:rPr>
                <w:rFonts w:ascii="Times New Roman" w:hAnsi="Times New Roman" w:cs="Times New Roman"/>
              </w:rPr>
              <w:t>ыкального</w:t>
            </w:r>
            <w:proofErr w:type="gramEnd"/>
            <w:r w:rsidRPr="00B9067F">
              <w:rPr>
                <w:rFonts w:ascii="Times New Roman" w:hAnsi="Times New Roman" w:cs="Times New Roman"/>
              </w:rPr>
              <w:t xml:space="preserve"> оборудования-500</w:t>
            </w:r>
          </w:p>
        </w:tc>
        <w:tc>
          <w:tcPr>
            <w:tcW w:w="1701" w:type="dxa"/>
            <w:gridSpan w:val="2"/>
          </w:tcPr>
          <w:p w:rsidR="00622CD9" w:rsidRDefault="00622CD9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r w:rsidR="00B9067F"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  <w:r w:rsidR="00B9067F" w:rsidRPr="00B9067F">
              <w:rPr>
                <w:rFonts w:ascii="Times New Roman" w:hAnsi="Times New Roman" w:cs="Times New Roman"/>
              </w:rPr>
              <w:t>-</w:t>
            </w:r>
            <w:r w:rsidR="002D2CA9">
              <w:rPr>
                <w:rFonts w:ascii="Times New Roman" w:hAnsi="Times New Roman" w:cs="Times New Roman"/>
              </w:rPr>
              <w:t>100</w:t>
            </w:r>
          </w:p>
          <w:p w:rsidR="00B9067F" w:rsidRPr="00B9067F" w:rsidRDefault="00B9067F" w:rsidP="004C08EA">
            <w:pPr>
              <w:rPr>
                <w:rFonts w:ascii="Times New Roman" w:hAnsi="Times New Roman" w:cs="Times New Roman"/>
              </w:rPr>
            </w:pPr>
          </w:p>
          <w:p w:rsidR="00622CD9" w:rsidRPr="00B9067F" w:rsidRDefault="00622CD9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B9067F">
              <w:rPr>
                <w:rFonts w:ascii="Times New Roman" w:hAnsi="Times New Roman" w:cs="Times New Roman"/>
              </w:rPr>
              <w:t>муз</w:t>
            </w:r>
            <w:r w:rsidR="00B9067F">
              <w:rPr>
                <w:rFonts w:ascii="Times New Roman" w:hAnsi="Times New Roman" w:cs="Times New Roman"/>
              </w:rPr>
              <w:t>ыкального</w:t>
            </w:r>
            <w:proofErr w:type="gramEnd"/>
            <w:r w:rsidR="002D2CA9">
              <w:rPr>
                <w:rFonts w:ascii="Times New Roman" w:hAnsi="Times New Roman" w:cs="Times New Roman"/>
              </w:rPr>
              <w:t xml:space="preserve"> оборудования-200</w:t>
            </w:r>
          </w:p>
        </w:tc>
        <w:tc>
          <w:tcPr>
            <w:tcW w:w="1725" w:type="dxa"/>
            <w:gridSpan w:val="2"/>
          </w:tcPr>
          <w:p w:rsidR="00B9067F" w:rsidRDefault="00622CD9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r w:rsidR="00B9067F"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  <w:r w:rsidR="00B9067F" w:rsidRPr="00B9067F">
              <w:rPr>
                <w:rFonts w:ascii="Times New Roman" w:hAnsi="Times New Roman" w:cs="Times New Roman"/>
              </w:rPr>
              <w:t>-</w:t>
            </w:r>
            <w:r w:rsidR="002D2CA9">
              <w:rPr>
                <w:rFonts w:ascii="Times New Roman" w:hAnsi="Times New Roman" w:cs="Times New Roman"/>
              </w:rPr>
              <w:t>-100</w:t>
            </w:r>
          </w:p>
          <w:p w:rsidR="00B9067F" w:rsidRDefault="00B9067F" w:rsidP="00B9067F">
            <w:pPr>
              <w:rPr>
                <w:rFonts w:ascii="Times New Roman" w:hAnsi="Times New Roman" w:cs="Times New Roman"/>
              </w:rPr>
            </w:pPr>
          </w:p>
          <w:p w:rsidR="00622CD9" w:rsidRPr="00B9067F" w:rsidRDefault="00622CD9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B9067F">
              <w:rPr>
                <w:rFonts w:ascii="Times New Roman" w:hAnsi="Times New Roman" w:cs="Times New Roman"/>
              </w:rPr>
              <w:t>муз</w:t>
            </w:r>
            <w:r w:rsidR="00B9067F">
              <w:rPr>
                <w:rFonts w:ascii="Times New Roman" w:hAnsi="Times New Roman" w:cs="Times New Roman"/>
              </w:rPr>
              <w:t>ыкального</w:t>
            </w:r>
            <w:proofErr w:type="gramEnd"/>
            <w:r w:rsidR="002D2CA9">
              <w:rPr>
                <w:rFonts w:ascii="Times New Roman" w:hAnsi="Times New Roman" w:cs="Times New Roman"/>
              </w:rPr>
              <w:t xml:space="preserve"> оборудования-200</w:t>
            </w:r>
          </w:p>
        </w:tc>
        <w:tc>
          <w:tcPr>
            <w:tcW w:w="1672" w:type="dxa"/>
          </w:tcPr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</w:p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музыкального оборудования</w:t>
            </w:r>
          </w:p>
        </w:tc>
        <w:tc>
          <w:tcPr>
            <w:tcW w:w="1672" w:type="dxa"/>
          </w:tcPr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</w:p>
          <w:p w:rsidR="00B9067F" w:rsidRDefault="00B9067F" w:rsidP="004C08EA">
            <w:pPr>
              <w:rPr>
                <w:rFonts w:ascii="Times New Roman" w:hAnsi="Times New Roman" w:cs="Times New Roman"/>
              </w:rPr>
            </w:pPr>
          </w:p>
          <w:p w:rsidR="004C6A6F" w:rsidRPr="00B9067F" w:rsidRDefault="004C6A6F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музыкального оборудования</w:t>
            </w:r>
          </w:p>
        </w:tc>
        <w:tc>
          <w:tcPr>
            <w:tcW w:w="1672" w:type="dxa"/>
          </w:tcPr>
          <w:p w:rsidR="00B9067F" w:rsidRDefault="004C6A6F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B9067F" w:rsidRDefault="00B9067F" w:rsidP="00B9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учебного и спортивного оборудования и инвентаря </w:t>
            </w:r>
          </w:p>
          <w:p w:rsidR="00B9067F" w:rsidRDefault="00B9067F" w:rsidP="00B9067F">
            <w:pPr>
              <w:rPr>
                <w:rFonts w:ascii="Times New Roman" w:hAnsi="Times New Roman" w:cs="Times New Roman"/>
              </w:rPr>
            </w:pPr>
          </w:p>
          <w:p w:rsidR="00B9067F" w:rsidRDefault="00B9067F" w:rsidP="00B9067F">
            <w:pPr>
              <w:rPr>
                <w:rFonts w:ascii="Times New Roman" w:hAnsi="Times New Roman" w:cs="Times New Roman"/>
              </w:rPr>
            </w:pPr>
          </w:p>
          <w:p w:rsidR="004C6A6F" w:rsidRPr="00B9067F" w:rsidRDefault="004C6A6F" w:rsidP="00B9067F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музыкального оборудования</w:t>
            </w:r>
          </w:p>
        </w:tc>
      </w:tr>
      <w:tr w:rsidR="006D7237" w:rsidRPr="00622CD9" w:rsidTr="005A5612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1" w:type="dxa"/>
          </w:tcPr>
          <w:p w:rsidR="00622CD9" w:rsidRPr="00622CD9" w:rsidRDefault="00622CD9" w:rsidP="005A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автотранспорта</w:t>
            </w:r>
            <w:r w:rsidR="005A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134" w:type="dxa"/>
            <w:gridSpan w:val="2"/>
            <w:vAlign w:val="center"/>
          </w:tcPr>
          <w:p w:rsidR="00622CD9" w:rsidRPr="00B9067F" w:rsidRDefault="00622CD9" w:rsidP="002D2CA9">
            <w:pPr>
              <w:jc w:val="center"/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6" w:type="dxa"/>
            <w:gridSpan w:val="2"/>
          </w:tcPr>
          <w:p w:rsidR="00622CD9" w:rsidRPr="00B9067F" w:rsidRDefault="002D2CA9" w:rsidP="004C08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а\м-800</w:t>
            </w:r>
          </w:p>
        </w:tc>
        <w:tc>
          <w:tcPr>
            <w:tcW w:w="1701" w:type="dxa"/>
            <w:gridSpan w:val="2"/>
          </w:tcPr>
          <w:p w:rsidR="00622CD9" w:rsidRPr="00B9067F" w:rsidRDefault="00622CD9" w:rsidP="004C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</w:tcPr>
          <w:p w:rsidR="00622CD9" w:rsidRPr="00B9067F" w:rsidRDefault="00622CD9" w:rsidP="004C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2CD9" w:rsidRPr="00B9067F" w:rsidRDefault="00B9067F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</w:t>
            </w:r>
            <w:r w:rsidR="002D2C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2CA9">
              <w:rPr>
                <w:rFonts w:ascii="Times New Roman" w:hAnsi="Times New Roman" w:cs="Times New Roman"/>
              </w:rPr>
              <w:t>нового</w:t>
            </w:r>
            <w:proofErr w:type="gramEnd"/>
            <w:r w:rsidRPr="00B9067F">
              <w:rPr>
                <w:rFonts w:ascii="Times New Roman" w:hAnsi="Times New Roman" w:cs="Times New Roman"/>
              </w:rPr>
              <w:t xml:space="preserve">  а\м-800</w:t>
            </w:r>
          </w:p>
        </w:tc>
        <w:tc>
          <w:tcPr>
            <w:tcW w:w="1672" w:type="dxa"/>
          </w:tcPr>
          <w:p w:rsidR="00622CD9" w:rsidRPr="00B9067F" w:rsidRDefault="00622CD9" w:rsidP="004C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2CD9" w:rsidRPr="00B9067F" w:rsidRDefault="00622CD9" w:rsidP="004C08EA">
            <w:pPr>
              <w:rPr>
                <w:rFonts w:ascii="Times New Roman" w:hAnsi="Times New Roman" w:cs="Times New Roman"/>
              </w:rPr>
            </w:pPr>
          </w:p>
        </w:tc>
      </w:tr>
      <w:tr w:rsidR="006D7237" w:rsidRPr="00622CD9" w:rsidTr="005A5612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1" w:type="dxa"/>
          </w:tcPr>
          <w:p w:rsidR="00622CD9" w:rsidRPr="00622CD9" w:rsidRDefault="00622CD9" w:rsidP="005A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 и оргтехники</w:t>
            </w:r>
            <w:r w:rsidR="005A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134" w:type="dxa"/>
            <w:gridSpan w:val="2"/>
            <w:vAlign w:val="center"/>
          </w:tcPr>
          <w:p w:rsidR="00622CD9" w:rsidRPr="00B9067F" w:rsidRDefault="00622CD9" w:rsidP="002D2CA9">
            <w:pPr>
              <w:jc w:val="center"/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6" w:type="dxa"/>
            <w:gridSpan w:val="2"/>
          </w:tcPr>
          <w:p w:rsidR="00622CD9" w:rsidRPr="00B9067F" w:rsidRDefault="006D7237" w:rsidP="002D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 и орг</w:t>
            </w:r>
            <w:r w:rsidR="00622CD9" w:rsidRPr="00B9067F">
              <w:rPr>
                <w:rFonts w:ascii="Times New Roman" w:hAnsi="Times New Roman" w:cs="Times New Roman"/>
              </w:rPr>
              <w:t>техники-200</w:t>
            </w:r>
          </w:p>
        </w:tc>
        <w:tc>
          <w:tcPr>
            <w:tcW w:w="1701" w:type="dxa"/>
            <w:gridSpan w:val="2"/>
          </w:tcPr>
          <w:p w:rsidR="006D7237" w:rsidRDefault="00622CD9" w:rsidP="006D7237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622CD9" w:rsidRPr="00B9067F" w:rsidRDefault="006D7237" w:rsidP="002D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компьютерного оборудования и орг</w:t>
            </w:r>
            <w:r w:rsidRPr="00B9067F">
              <w:rPr>
                <w:rFonts w:ascii="Times New Roman" w:hAnsi="Times New Roman" w:cs="Times New Roman"/>
              </w:rPr>
              <w:t>техники-</w:t>
            </w:r>
            <w:r w:rsidR="00622CD9" w:rsidRPr="00B906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5" w:type="dxa"/>
            <w:gridSpan w:val="2"/>
          </w:tcPr>
          <w:p w:rsidR="006D7237" w:rsidRDefault="00622CD9" w:rsidP="006D7237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 xml:space="preserve">Приобретение </w:t>
            </w:r>
            <w:r w:rsidR="006D7237">
              <w:rPr>
                <w:rFonts w:ascii="Times New Roman" w:hAnsi="Times New Roman" w:cs="Times New Roman"/>
              </w:rPr>
              <w:t>компьютерного оборудования и орг</w:t>
            </w:r>
            <w:r w:rsidR="006D7237" w:rsidRPr="00B9067F">
              <w:rPr>
                <w:rFonts w:ascii="Times New Roman" w:hAnsi="Times New Roman" w:cs="Times New Roman"/>
              </w:rPr>
              <w:t>техники-</w:t>
            </w:r>
          </w:p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</w:tcPr>
          <w:p w:rsidR="00622CD9" w:rsidRPr="00B9067F" w:rsidRDefault="006D7237" w:rsidP="004C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 и орг</w:t>
            </w:r>
            <w:r w:rsidRPr="00B9067F">
              <w:rPr>
                <w:rFonts w:ascii="Times New Roman" w:hAnsi="Times New Roman" w:cs="Times New Roman"/>
              </w:rPr>
              <w:t>техники-</w:t>
            </w:r>
          </w:p>
        </w:tc>
        <w:tc>
          <w:tcPr>
            <w:tcW w:w="1672" w:type="dxa"/>
          </w:tcPr>
          <w:p w:rsidR="00622CD9" w:rsidRPr="00B9067F" w:rsidRDefault="006D7237" w:rsidP="004C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 и орг</w:t>
            </w:r>
            <w:r w:rsidRPr="00B9067F">
              <w:rPr>
                <w:rFonts w:ascii="Times New Roman" w:hAnsi="Times New Roman" w:cs="Times New Roman"/>
              </w:rPr>
              <w:t>техники-</w:t>
            </w:r>
          </w:p>
        </w:tc>
        <w:tc>
          <w:tcPr>
            <w:tcW w:w="1672" w:type="dxa"/>
          </w:tcPr>
          <w:p w:rsidR="00622CD9" w:rsidRPr="00B9067F" w:rsidRDefault="006D7237" w:rsidP="004C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 и орг</w:t>
            </w:r>
            <w:r w:rsidRPr="00B9067F">
              <w:rPr>
                <w:rFonts w:ascii="Times New Roman" w:hAnsi="Times New Roman" w:cs="Times New Roman"/>
              </w:rPr>
              <w:t>техники-</w:t>
            </w:r>
          </w:p>
        </w:tc>
      </w:tr>
      <w:tr w:rsidR="00B9067F" w:rsidRPr="00622CD9" w:rsidTr="005A5612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71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232" w:type="dxa"/>
            <w:vAlign w:val="center"/>
          </w:tcPr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B9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134" w:type="dxa"/>
            <w:gridSpan w:val="2"/>
            <w:vAlign w:val="center"/>
          </w:tcPr>
          <w:p w:rsidR="00622CD9" w:rsidRPr="00B9067F" w:rsidRDefault="00622CD9" w:rsidP="002D2CA9">
            <w:pPr>
              <w:jc w:val="center"/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6" w:type="dxa"/>
            <w:gridSpan w:val="2"/>
          </w:tcPr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ЛПО-100</w:t>
            </w:r>
          </w:p>
        </w:tc>
        <w:tc>
          <w:tcPr>
            <w:tcW w:w="1701" w:type="dxa"/>
            <w:gridSpan w:val="2"/>
          </w:tcPr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ЛПО-100</w:t>
            </w:r>
          </w:p>
        </w:tc>
        <w:tc>
          <w:tcPr>
            <w:tcW w:w="1725" w:type="dxa"/>
            <w:gridSpan w:val="2"/>
          </w:tcPr>
          <w:p w:rsidR="00622CD9" w:rsidRPr="00B9067F" w:rsidRDefault="00622CD9" w:rsidP="002D2CA9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ЛПО-100</w:t>
            </w:r>
          </w:p>
        </w:tc>
        <w:tc>
          <w:tcPr>
            <w:tcW w:w="1672" w:type="dxa"/>
          </w:tcPr>
          <w:p w:rsidR="00622CD9" w:rsidRPr="00B9067F" w:rsidRDefault="006D7237" w:rsidP="009B26A5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</w:t>
            </w:r>
            <w:r w:rsidR="002D2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622CD9" w:rsidRPr="00B9067F" w:rsidRDefault="006D7237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</w:t>
            </w:r>
          </w:p>
        </w:tc>
        <w:tc>
          <w:tcPr>
            <w:tcW w:w="1672" w:type="dxa"/>
          </w:tcPr>
          <w:p w:rsidR="00622CD9" w:rsidRPr="00B9067F" w:rsidRDefault="006D7237" w:rsidP="004C08EA">
            <w:pPr>
              <w:rPr>
                <w:rFonts w:ascii="Times New Roman" w:hAnsi="Times New Roman" w:cs="Times New Roman"/>
              </w:rPr>
            </w:pPr>
            <w:r w:rsidRPr="00B9067F">
              <w:rPr>
                <w:rFonts w:ascii="Times New Roman" w:hAnsi="Times New Roman" w:cs="Times New Roman"/>
              </w:rPr>
              <w:t>Приобретение ЛПО</w:t>
            </w:r>
          </w:p>
        </w:tc>
      </w:tr>
      <w:tr w:rsidR="004C6A6F" w:rsidRPr="00622CD9" w:rsidTr="005A5612">
        <w:tc>
          <w:tcPr>
            <w:tcW w:w="3936" w:type="dxa"/>
            <w:gridSpan w:val="3"/>
          </w:tcPr>
          <w:p w:rsidR="00622CD9" w:rsidRPr="00622CD9" w:rsidRDefault="00241D47" w:rsidP="00241D47">
            <w:pPr>
              <w:tabs>
                <w:tab w:val="left" w:pos="677"/>
                <w:tab w:val="righ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2CD9"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622CD9" w:rsidRDefault="009B26A5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9B26A5" w:rsidRDefault="009B26A5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A5" w:rsidRPr="00622CD9" w:rsidRDefault="009B26A5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D9" w:rsidRPr="00622CD9" w:rsidTr="006D7237">
        <w:tc>
          <w:tcPr>
            <w:tcW w:w="15358" w:type="dxa"/>
            <w:gridSpan w:val="14"/>
          </w:tcPr>
          <w:p w:rsidR="00622CD9" w:rsidRPr="00622CD9" w:rsidRDefault="00622CD9" w:rsidP="004C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Повышение квалификации, профессиональная переподготовка руководителей и педагогических работников организац</w:t>
            </w:r>
            <w:r w:rsidR="00E64AD2">
              <w:rPr>
                <w:rFonts w:ascii="Times New Roman" w:hAnsi="Times New Roman" w:cs="Times New Roman"/>
                <w:b/>
                <w:sz w:val="24"/>
                <w:szCs w:val="24"/>
              </w:rPr>
              <w:t>ии.</w:t>
            </w:r>
          </w:p>
        </w:tc>
      </w:tr>
      <w:tr w:rsidR="004C6A6F" w:rsidRPr="00622CD9" w:rsidTr="00E8661B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1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педагогов дополнительного образования, методистов учреждения.</w:t>
            </w:r>
          </w:p>
        </w:tc>
        <w:tc>
          <w:tcPr>
            <w:tcW w:w="1339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471" w:type="dxa"/>
            <w:gridSpan w:val="2"/>
            <w:vAlign w:val="center"/>
          </w:tcPr>
          <w:p w:rsidR="00622CD9" w:rsidRPr="00622CD9" w:rsidRDefault="00622CD9" w:rsidP="00B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1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курсах-2</w:t>
            </w:r>
            <w:r w:rsidR="008F5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курсах-200</w:t>
            </w:r>
          </w:p>
        </w:tc>
        <w:tc>
          <w:tcPr>
            <w:tcW w:w="1681" w:type="dxa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курсах-200</w:t>
            </w:r>
          </w:p>
        </w:tc>
        <w:tc>
          <w:tcPr>
            <w:tcW w:w="1672" w:type="dxa"/>
            <w:vAlign w:val="center"/>
          </w:tcPr>
          <w:p w:rsidR="00622CD9" w:rsidRPr="00622CD9" w:rsidRDefault="00E8661B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не менее 5 педагогов</w:t>
            </w:r>
          </w:p>
        </w:tc>
        <w:tc>
          <w:tcPr>
            <w:tcW w:w="1672" w:type="dxa"/>
            <w:vAlign w:val="center"/>
          </w:tcPr>
          <w:p w:rsidR="00622CD9" w:rsidRPr="00622CD9" w:rsidRDefault="00E8661B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не менее 5 педагогов</w:t>
            </w:r>
          </w:p>
        </w:tc>
        <w:tc>
          <w:tcPr>
            <w:tcW w:w="1672" w:type="dxa"/>
            <w:vAlign w:val="center"/>
          </w:tcPr>
          <w:p w:rsidR="00622CD9" w:rsidRPr="00622CD9" w:rsidRDefault="00E8661B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не менее 5 педагогов</w:t>
            </w:r>
          </w:p>
        </w:tc>
      </w:tr>
      <w:tr w:rsidR="004C6A6F" w:rsidRPr="00622CD9" w:rsidTr="00E8661B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1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руководителей учреждения.</w:t>
            </w:r>
          </w:p>
        </w:tc>
        <w:tc>
          <w:tcPr>
            <w:tcW w:w="1339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471" w:type="dxa"/>
            <w:gridSpan w:val="2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1" w:type="dxa"/>
            <w:gridSpan w:val="2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курсах-20</w:t>
            </w:r>
          </w:p>
        </w:tc>
        <w:tc>
          <w:tcPr>
            <w:tcW w:w="1466" w:type="dxa"/>
            <w:gridSpan w:val="2"/>
            <w:vAlign w:val="center"/>
          </w:tcPr>
          <w:p w:rsidR="00622CD9" w:rsidRPr="00622CD9" w:rsidRDefault="00622CD9" w:rsidP="00B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Обучение на курсах-</w:t>
            </w:r>
            <w:r w:rsidR="004C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C08EA">
              <w:rPr>
                <w:rFonts w:ascii="Times New Roman" w:hAnsi="Times New Roman" w:cs="Times New Roman"/>
                <w:sz w:val="24"/>
                <w:szCs w:val="24"/>
              </w:rPr>
              <w:t>на курсах-2</w:t>
            </w: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vAlign w:val="center"/>
          </w:tcPr>
          <w:p w:rsidR="00622CD9" w:rsidRPr="00622CD9" w:rsidRDefault="00E8661B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</w:t>
            </w:r>
          </w:p>
        </w:tc>
        <w:tc>
          <w:tcPr>
            <w:tcW w:w="1672" w:type="dxa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</w:t>
            </w:r>
          </w:p>
        </w:tc>
        <w:tc>
          <w:tcPr>
            <w:tcW w:w="1672" w:type="dxa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</w:t>
            </w:r>
          </w:p>
        </w:tc>
      </w:tr>
      <w:tr w:rsidR="004C6A6F" w:rsidRPr="00622CD9" w:rsidTr="00E8661B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71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семинаров, семинаров-практикумов, круглых столов, мастер-классов для педагогов дополнительного образования </w:t>
            </w:r>
          </w:p>
        </w:tc>
        <w:tc>
          <w:tcPr>
            <w:tcW w:w="1339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471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1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мероприятий-100</w:t>
            </w:r>
          </w:p>
        </w:tc>
        <w:tc>
          <w:tcPr>
            <w:tcW w:w="1466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мероприятий-100</w:t>
            </w:r>
          </w:p>
        </w:tc>
        <w:tc>
          <w:tcPr>
            <w:tcW w:w="1681" w:type="dxa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мероприятий-100</w:t>
            </w:r>
          </w:p>
        </w:tc>
        <w:tc>
          <w:tcPr>
            <w:tcW w:w="1672" w:type="dxa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 менее 2 мероприятий районного уровня. Выпуск печатной продукции</w:t>
            </w:r>
          </w:p>
        </w:tc>
        <w:tc>
          <w:tcPr>
            <w:tcW w:w="1672" w:type="dxa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 менее 2 мероприятий районного уровня. Выпуск печатной продукции</w:t>
            </w:r>
          </w:p>
        </w:tc>
        <w:tc>
          <w:tcPr>
            <w:tcW w:w="1672" w:type="dxa"/>
            <w:vAlign w:val="center"/>
          </w:tcPr>
          <w:p w:rsidR="00622CD9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 менее 2 мероприятий районного уровня. Выпуск печатной продукции</w:t>
            </w:r>
          </w:p>
        </w:tc>
      </w:tr>
      <w:tr w:rsidR="004C6A6F" w:rsidRPr="00622CD9" w:rsidTr="00E8661B">
        <w:tc>
          <w:tcPr>
            <w:tcW w:w="533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71" w:type="dxa"/>
          </w:tcPr>
          <w:p w:rsidR="00622CD9" w:rsidRPr="00622CD9" w:rsidRDefault="00622CD9" w:rsidP="0024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 w:rsidR="00241D47">
              <w:rPr>
                <w:rFonts w:ascii="Times New Roman" w:hAnsi="Times New Roman" w:cs="Times New Roman"/>
                <w:sz w:val="24"/>
                <w:szCs w:val="24"/>
              </w:rPr>
              <w:t>ов профессионального мастерства, персональных выставок и концертов педагогов.</w:t>
            </w: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денежного поощрения лучшим педагогическим работникам</w:t>
            </w:r>
            <w:r w:rsidR="00241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471" w:type="dxa"/>
            <w:gridSpan w:val="2"/>
            <w:vAlign w:val="center"/>
          </w:tcPr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81" w:type="dxa"/>
            <w:gridSpan w:val="2"/>
            <w:vAlign w:val="center"/>
          </w:tcPr>
          <w:p w:rsidR="00CB32C1" w:rsidRDefault="00B55222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конкурсов-50</w:t>
            </w: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9" w:rsidRPr="00622CD9" w:rsidRDefault="00622CD9" w:rsidP="00B5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Денежное поощрение работников-200</w:t>
            </w:r>
          </w:p>
        </w:tc>
        <w:tc>
          <w:tcPr>
            <w:tcW w:w="1466" w:type="dxa"/>
            <w:gridSpan w:val="2"/>
            <w:vAlign w:val="center"/>
          </w:tcPr>
          <w:p w:rsidR="00CB32C1" w:rsidRDefault="00B55222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конкурсов-50</w:t>
            </w:r>
            <w:r w:rsidR="00622CD9"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Денежное поощрение работников-200</w:t>
            </w:r>
          </w:p>
        </w:tc>
        <w:tc>
          <w:tcPr>
            <w:tcW w:w="1681" w:type="dxa"/>
            <w:vAlign w:val="center"/>
          </w:tcPr>
          <w:p w:rsidR="00CB32C1" w:rsidRDefault="00B55222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конкурсов-50</w:t>
            </w:r>
            <w:r w:rsidR="00622CD9"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C1" w:rsidRDefault="00CB32C1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D9" w:rsidRPr="00622CD9" w:rsidRDefault="00622CD9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Денежное поощрение работников-200</w:t>
            </w:r>
          </w:p>
        </w:tc>
        <w:tc>
          <w:tcPr>
            <w:tcW w:w="1672" w:type="dxa"/>
            <w:vAlign w:val="center"/>
          </w:tcPr>
          <w:p w:rsid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 и концертов педагогов, проведение конкурсов профессионального мастерства.</w:t>
            </w:r>
          </w:p>
          <w:p w:rsidR="004C08EA" w:rsidRPr="00622CD9" w:rsidRDefault="004C08EA" w:rsidP="00E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педагогов</w:t>
            </w:r>
          </w:p>
        </w:tc>
        <w:tc>
          <w:tcPr>
            <w:tcW w:w="1672" w:type="dxa"/>
            <w:vAlign w:val="center"/>
          </w:tcPr>
          <w:p w:rsidR="004C08EA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 и концертов педагогов, проведение конкурсов профессионального мастерства.</w:t>
            </w:r>
          </w:p>
          <w:p w:rsidR="00622CD9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педагогов</w:t>
            </w:r>
          </w:p>
        </w:tc>
        <w:tc>
          <w:tcPr>
            <w:tcW w:w="1672" w:type="dxa"/>
            <w:vAlign w:val="center"/>
          </w:tcPr>
          <w:p w:rsidR="004C08EA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персональных выставок и концертов педагогов, проведение конкурсов профессионального мастерства.</w:t>
            </w:r>
          </w:p>
          <w:p w:rsidR="00622CD9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педагогов</w:t>
            </w:r>
          </w:p>
        </w:tc>
      </w:tr>
      <w:tr w:rsidR="004C6A6F" w:rsidRPr="00622CD9" w:rsidTr="005A5612">
        <w:tc>
          <w:tcPr>
            <w:tcW w:w="4043" w:type="dxa"/>
            <w:gridSpan w:val="4"/>
          </w:tcPr>
          <w:p w:rsidR="00622CD9" w:rsidRPr="00622CD9" w:rsidRDefault="00241D47" w:rsidP="00241D47">
            <w:pPr>
              <w:tabs>
                <w:tab w:val="left" w:pos="642"/>
                <w:tab w:val="right" w:pos="3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622CD9"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71" w:type="dxa"/>
            <w:gridSpan w:val="2"/>
          </w:tcPr>
          <w:p w:rsidR="00622CD9" w:rsidRPr="00622CD9" w:rsidRDefault="008F545E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681" w:type="dxa"/>
            <w:gridSpan w:val="2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2CD9" w:rsidRPr="00622CD9" w:rsidRDefault="00622CD9" w:rsidP="004C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"/>
        <w:gridCol w:w="2160"/>
        <w:gridCol w:w="747"/>
        <w:gridCol w:w="355"/>
        <w:gridCol w:w="40"/>
        <w:gridCol w:w="622"/>
        <w:gridCol w:w="593"/>
        <w:gridCol w:w="60"/>
        <w:gridCol w:w="743"/>
        <w:gridCol w:w="892"/>
        <w:gridCol w:w="66"/>
        <w:gridCol w:w="667"/>
        <w:gridCol w:w="949"/>
        <w:gridCol w:w="85"/>
        <w:gridCol w:w="617"/>
        <w:gridCol w:w="943"/>
        <w:gridCol w:w="37"/>
        <w:gridCol w:w="512"/>
        <w:gridCol w:w="1136"/>
        <w:gridCol w:w="16"/>
        <w:gridCol w:w="366"/>
        <w:gridCol w:w="1501"/>
        <w:gridCol w:w="128"/>
        <w:gridCol w:w="1484"/>
      </w:tblGrid>
      <w:tr w:rsidR="005A5612" w:rsidRPr="005A5612" w:rsidTr="008F545E">
        <w:tc>
          <w:tcPr>
            <w:tcW w:w="15353" w:type="dxa"/>
            <w:gridSpan w:val="25"/>
          </w:tcPr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Научно-методические условия организации дополнительного образования</w:t>
            </w:r>
          </w:p>
        </w:tc>
      </w:tr>
      <w:tr w:rsidR="008F545E" w:rsidRPr="005A5612" w:rsidTr="008F545E">
        <w:tc>
          <w:tcPr>
            <w:tcW w:w="534" w:type="dxa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0" w:type="dxa"/>
            <w:gridSpan w:val="2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программного обеспечения, технологий мониторинга и оценки эффективности реализации программ</w:t>
            </w:r>
          </w:p>
        </w:tc>
        <w:tc>
          <w:tcPr>
            <w:tcW w:w="1102" w:type="dxa"/>
            <w:gridSpan w:val="2"/>
            <w:vAlign w:val="center"/>
          </w:tcPr>
          <w:p w:rsidR="004C08EA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5A5612" w:rsidRPr="005A5612" w:rsidRDefault="004C08E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255" w:type="dxa"/>
            <w:gridSpan w:val="3"/>
            <w:vAlign w:val="center"/>
          </w:tcPr>
          <w:p w:rsidR="005A5612" w:rsidRPr="005A5612" w:rsidRDefault="00B5522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F54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3"/>
            <w:vAlign w:val="center"/>
          </w:tcPr>
          <w:p w:rsidR="005A5612" w:rsidRDefault="00CB32C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</w:t>
            </w:r>
            <w:r w:rsidR="00E2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5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электронных версий мониторинга</w:t>
            </w:r>
          </w:p>
          <w:p w:rsidR="008F545E" w:rsidRP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 ДОД, электронных версий мониторинга</w:t>
            </w:r>
          </w:p>
          <w:p w:rsidR="005A5612" w:rsidRPr="005A5612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4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 ДОД, электронных версий мониторинга</w:t>
            </w:r>
          </w:p>
          <w:p w:rsidR="005A5612" w:rsidRPr="005A5612" w:rsidRDefault="00B55222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59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gridSpan w:val="2"/>
            <w:vAlign w:val="center"/>
          </w:tcPr>
          <w:p w:rsidR="002D14BA" w:rsidRDefault="002D14BA" w:rsidP="002D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 декоративно-прикладной направленности, электронных версий мониторинга</w:t>
            </w:r>
          </w:p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2D14BA" w:rsidRDefault="002D14BA" w:rsidP="002D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 художественно-эстетической направленности, электронных версий мониторинга</w:t>
            </w:r>
          </w:p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D14BA" w:rsidRDefault="002D14BA" w:rsidP="002D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типовых программ физкультурно-спортивной и технической направленностей, электронных версий мониторинга</w:t>
            </w:r>
          </w:p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45E" w:rsidRPr="005A5612" w:rsidTr="008F545E">
        <w:tc>
          <w:tcPr>
            <w:tcW w:w="534" w:type="dxa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0" w:type="dxa"/>
            <w:gridSpan w:val="2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совершенствование образовательных программ и учебно-методических комплексов к ним.  </w:t>
            </w:r>
          </w:p>
        </w:tc>
        <w:tc>
          <w:tcPr>
            <w:tcW w:w="1102" w:type="dxa"/>
            <w:gridSpan w:val="2"/>
            <w:vAlign w:val="center"/>
          </w:tcPr>
          <w:p w:rsidR="004C08EA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5A5612" w:rsidRPr="005A5612" w:rsidRDefault="004C08E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255" w:type="dxa"/>
            <w:gridSpan w:val="3"/>
            <w:vAlign w:val="center"/>
          </w:tcPr>
          <w:p w:rsidR="005A5612" w:rsidRPr="005A5612" w:rsidRDefault="00B5522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259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3"/>
            <w:vAlign w:val="center"/>
          </w:tcPr>
          <w:p w:rsid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материалов для создания УМК</w:t>
            </w:r>
          </w:p>
          <w:p w:rsidR="00E25951" w:rsidRP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gridSpan w:val="3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материалов для создания УМК</w:t>
            </w:r>
          </w:p>
          <w:p w:rsidR="005A5612" w:rsidRPr="005A5612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gridSpan w:val="4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материалов для создания УМК</w:t>
            </w:r>
          </w:p>
          <w:p w:rsidR="005A5612" w:rsidRPr="005A5612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  <w:gridSpan w:val="2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материалов для создания УМК по художественно-эстетической направленности</w:t>
            </w:r>
          </w:p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25951" w:rsidRDefault="00E25951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материалов для создания УМК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14B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 w:rsidR="002D14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педагогическойнаправленностям</w:t>
            </w:r>
            <w:proofErr w:type="spellEnd"/>
          </w:p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A5612" w:rsidRPr="005A5612" w:rsidRDefault="00E25951" w:rsidP="002D1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материалов для создания УМК по </w:t>
            </w:r>
            <w:r w:rsidR="002D14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E25951" w:rsidRPr="005A5612" w:rsidTr="008F545E">
        <w:tc>
          <w:tcPr>
            <w:tcW w:w="534" w:type="dxa"/>
          </w:tcPr>
          <w:p w:rsidR="00E25951" w:rsidRPr="005A5612" w:rsidRDefault="00E64AD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0" w:type="dxa"/>
            <w:gridSpan w:val="2"/>
          </w:tcPr>
          <w:p w:rsidR="00E25951" w:rsidRPr="005A5612" w:rsidRDefault="00E25951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электронного сборника образовательных 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дополнительного образования</w:t>
            </w:r>
          </w:p>
        </w:tc>
        <w:tc>
          <w:tcPr>
            <w:tcW w:w="1102" w:type="dxa"/>
            <w:gridSpan w:val="2"/>
            <w:vAlign w:val="center"/>
          </w:tcPr>
          <w:p w:rsidR="00E25951" w:rsidRPr="00622CD9" w:rsidRDefault="00E25951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</w:t>
            </w:r>
          </w:p>
          <w:p w:rsidR="00E25951" w:rsidRP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255" w:type="dxa"/>
            <w:gridSpan w:val="3"/>
            <w:vAlign w:val="center"/>
          </w:tcPr>
          <w:p w:rsidR="00E25951" w:rsidRP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25951" w:rsidRPr="000C7267" w:rsidRDefault="00E25951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Разработка сборника</w:t>
            </w:r>
          </w:p>
        </w:tc>
        <w:tc>
          <w:tcPr>
            <w:tcW w:w="1682" w:type="dxa"/>
            <w:gridSpan w:val="3"/>
            <w:vAlign w:val="center"/>
          </w:tcPr>
          <w:p w:rsidR="00E25951" w:rsidRPr="000C7267" w:rsidRDefault="00E25951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682" w:type="dxa"/>
            <w:gridSpan w:val="4"/>
            <w:vAlign w:val="center"/>
          </w:tcPr>
          <w:p w:rsidR="00E25951" w:rsidRPr="000C7267" w:rsidRDefault="00E25951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Создание сборника</w:t>
            </w:r>
          </w:p>
        </w:tc>
        <w:tc>
          <w:tcPr>
            <w:tcW w:w="1648" w:type="dxa"/>
            <w:gridSpan w:val="2"/>
            <w:vAlign w:val="center"/>
          </w:tcPr>
          <w:p w:rsidR="00E25951" w:rsidRPr="000C7267" w:rsidRDefault="00E25951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макета сборника</w:t>
            </w:r>
          </w:p>
        </w:tc>
        <w:tc>
          <w:tcPr>
            <w:tcW w:w="1883" w:type="dxa"/>
            <w:gridSpan w:val="3"/>
            <w:vAlign w:val="center"/>
          </w:tcPr>
          <w:p w:rsidR="00E25951" w:rsidRPr="000C7267" w:rsidRDefault="00E25951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систематизирования материала</w:t>
            </w:r>
          </w:p>
        </w:tc>
        <w:tc>
          <w:tcPr>
            <w:tcW w:w="1612" w:type="dxa"/>
            <w:gridSpan w:val="2"/>
            <w:vAlign w:val="center"/>
          </w:tcPr>
          <w:p w:rsidR="00E25951" w:rsidRPr="000C7267" w:rsidRDefault="00E25951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Создание сборника</w:t>
            </w:r>
          </w:p>
        </w:tc>
      </w:tr>
      <w:tr w:rsidR="002D14BA" w:rsidRPr="005A5612" w:rsidTr="008F545E">
        <w:tc>
          <w:tcPr>
            <w:tcW w:w="534" w:type="dxa"/>
          </w:tcPr>
          <w:p w:rsidR="002D14BA" w:rsidRPr="005A5612" w:rsidRDefault="00E64AD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0" w:type="dxa"/>
            <w:gridSpan w:val="2"/>
          </w:tcPr>
          <w:p w:rsidR="002D14BA" w:rsidRPr="005A5612" w:rsidRDefault="002D14BA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авторских, комплексных, интегрированных, </w:t>
            </w:r>
            <w:proofErr w:type="spellStart"/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разноуровненых</w:t>
            </w:r>
            <w:proofErr w:type="spellEnd"/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программ. Утверждение авторских, комплексных, интегрированных, </w:t>
            </w:r>
            <w:proofErr w:type="spellStart"/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разноуровненых</w:t>
            </w:r>
            <w:proofErr w:type="spellEnd"/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Центром развития образования МО Тимашевский район </w:t>
            </w:r>
          </w:p>
        </w:tc>
        <w:tc>
          <w:tcPr>
            <w:tcW w:w="1102" w:type="dxa"/>
            <w:gridSpan w:val="2"/>
            <w:vAlign w:val="center"/>
          </w:tcPr>
          <w:p w:rsidR="002D14BA" w:rsidRPr="00622CD9" w:rsidRDefault="002D14B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2D14BA" w:rsidRPr="005A5612" w:rsidRDefault="002D14B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255" w:type="dxa"/>
            <w:gridSpan w:val="3"/>
            <w:vAlign w:val="center"/>
          </w:tcPr>
          <w:p w:rsidR="002D14BA" w:rsidRPr="005A5612" w:rsidRDefault="002D14B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«Волшебные семена» на утверждение как авторской </w:t>
            </w:r>
          </w:p>
        </w:tc>
        <w:tc>
          <w:tcPr>
            <w:tcW w:w="1682" w:type="dxa"/>
            <w:gridSpan w:val="3"/>
            <w:vAlign w:val="center"/>
          </w:tcPr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«Цирковое искусство» на утверждение как авторской</w:t>
            </w:r>
          </w:p>
        </w:tc>
        <w:tc>
          <w:tcPr>
            <w:tcW w:w="1682" w:type="dxa"/>
            <w:gridSpan w:val="4"/>
            <w:vAlign w:val="center"/>
          </w:tcPr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программ</w:t>
            </w:r>
          </w:p>
        </w:tc>
        <w:tc>
          <w:tcPr>
            <w:tcW w:w="1648" w:type="dxa"/>
            <w:gridSpan w:val="2"/>
            <w:vAlign w:val="center"/>
          </w:tcPr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«Волшебные семена»</w:t>
            </w:r>
          </w:p>
        </w:tc>
        <w:tc>
          <w:tcPr>
            <w:tcW w:w="1883" w:type="dxa"/>
            <w:gridSpan w:val="3"/>
            <w:vAlign w:val="center"/>
          </w:tcPr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«Цирковое искусство»</w:t>
            </w:r>
          </w:p>
        </w:tc>
        <w:tc>
          <w:tcPr>
            <w:tcW w:w="1612" w:type="dxa"/>
            <w:gridSpan w:val="2"/>
            <w:vAlign w:val="center"/>
          </w:tcPr>
          <w:p w:rsidR="002D14BA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7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направленности</w:t>
            </w:r>
          </w:p>
          <w:p w:rsidR="002D14BA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BA" w:rsidRPr="000C7267" w:rsidRDefault="002D14BA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545E" w:rsidRPr="005A5612" w:rsidTr="008F545E">
        <w:tc>
          <w:tcPr>
            <w:tcW w:w="3896" w:type="dxa"/>
            <w:gridSpan w:val="5"/>
          </w:tcPr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 </w:t>
            </w:r>
          </w:p>
        </w:tc>
        <w:tc>
          <w:tcPr>
            <w:tcW w:w="1255" w:type="dxa"/>
            <w:gridSpan w:val="3"/>
            <w:vAlign w:val="center"/>
          </w:tcPr>
          <w:p w:rsidR="005A5612" w:rsidRPr="005A5612" w:rsidRDefault="002D14BA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95" w:type="dxa"/>
            <w:gridSpan w:val="3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A5612" w:rsidRPr="005A5612" w:rsidRDefault="005A5612" w:rsidP="008F5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612" w:rsidRPr="005A5612" w:rsidTr="008F545E">
        <w:tc>
          <w:tcPr>
            <w:tcW w:w="15353" w:type="dxa"/>
            <w:gridSpan w:val="25"/>
          </w:tcPr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Нормативные и правовые условия организ</w:t>
            </w:r>
            <w:r w:rsidR="008F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ации.</w:t>
            </w:r>
          </w:p>
        </w:tc>
      </w:tr>
      <w:tr w:rsidR="008F545E" w:rsidRPr="005A5612" w:rsidTr="008F545E">
        <w:tc>
          <w:tcPr>
            <w:tcW w:w="634" w:type="dxa"/>
            <w:gridSpan w:val="2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60" w:type="dxa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федеральными и региональными нормативно-правовыми актами правоустанавливающие документы, 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локальные акты организации</w:t>
            </w:r>
          </w:p>
        </w:tc>
        <w:tc>
          <w:tcPr>
            <w:tcW w:w="1142" w:type="dxa"/>
            <w:gridSpan w:val="3"/>
            <w:vAlign w:val="center"/>
          </w:tcPr>
          <w:p w:rsidR="004C08EA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</w:t>
            </w:r>
          </w:p>
          <w:p w:rsidR="005A5612" w:rsidRPr="005A5612" w:rsidRDefault="004C08E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275" w:type="dxa"/>
            <w:gridSpan w:val="3"/>
            <w:vAlign w:val="center"/>
          </w:tcPr>
          <w:p w:rsidR="005A5612" w:rsidRP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vAlign w:val="center"/>
          </w:tcPr>
          <w:p w:rsid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учредительной документации</w:t>
            </w:r>
          </w:p>
          <w:p w:rsidR="008F545E" w:rsidRP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учредительной документации</w:t>
            </w:r>
          </w:p>
          <w:p w:rsidR="008F545E" w:rsidRP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учредительной документации</w:t>
            </w:r>
          </w:p>
          <w:p w:rsidR="008F545E" w:rsidRPr="005A5612" w:rsidRDefault="008F545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gridSpan w:val="4"/>
            <w:vAlign w:val="center"/>
          </w:tcPr>
          <w:p w:rsidR="005A5612" w:rsidRPr="005A5612" w:rsidRDefault="008F545E" w:rsidP="00E2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 документации в соответствие</w:t>
            </w:r>
            <w:r w:rsidR="00E25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3"/>
            <w:vAlign w:val="center"/>
          </w:tcPr>
          <w:p w:rsidR="005A5612" w:rsidRP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документации в соответствие</w:t>
            </w:r>
          </w:p>
        </w:tc>
        <w:tc>
          <w:tcPr>
            <w:tcW w:w="1484" w:type="dxa"/>
            <w:vAlign w:val="center"/>
          </w:tcPr>
          <w:p w:rsidR="005A5612" w:rsidRPr="005A5612" w:rsidRDefault="00E25951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документации в соответствие</w:t>
            </w:r>
          </w:p>
        </w:tc>
      </w:tr>
      <w:tr w:rsidR="007632DE" w:rsidRPr="005A5612" w:rsidTr="004402DA">
        <w:tc>
          <w:tcPr>
            <w:tcW w:w="5211" w:type="dxa"/>
            <w:gridSpan w:val="9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="00B55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Итого         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612" w:rsidRPr="005A5612" w:rsidTr="008F545E">
        <w:tc>
          <w:tcPr>
            <w:tcW w:w="15353" w:type="dxa"/>
            <w:gridSpan w:val="25"/>
          </w:tcPr>
          <w:p w:rsidR="005A5612" w:rsidRPr="005A5612" w:rsidRDefault="005A5612" w:rsidP="004C0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воспитательной и досуговой  деятельности</w:t>
            </w:r>
            <w:r w:rsidR="00763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545E" w:rsidRPr="005A5612" w:rsidTr="008F545E">
        <w:tc>
          <w:tcPr>
            <w:tcW w:w="634" w:type="dxa"/>
            <w:gridSpan w:val="2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07" w:type="dxa"/>
            <w:gridSpan w:val="2"/>
          </w:tcPr>
          <w:p w:rsidR="005A5612" w:rsidRPr="005A5612" w:rsidRDefault="005A5612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</w:t>
            </w:r>
            <w:r w:rsidR="002D14BA">
              <w:rPr>
                <w:rFonts w:ascii="Times New Roman" w:eastAsia="Times New Roman" w:hAnsi="Times New Roman" w:cs="Times New Roman"/>
                <w:sz w:val="24"/>
                <w:szCs w:val="24"/>
              </w:rPr>
              <w:t>ие спортивных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соревнований, концертов, праздничных программ в течение учебного года</w:t>
            </w:r>
          </w:p>
        </w:tc>
        <w:tc>
          <w:tcPr>
            <w:tcW w:w="1017" w:type="dxa"/>
            <w:gridSpan w:val="3"/>
            <w:vAlign w:val="center"/>
          </w:tcPr>
          <w:p w:rsidR="004C08EA" w:rsidRPr="00622CD9" w:rsidRDefault="004C08EA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5A5612" w:rsidRPr="005A5612" w:rsidRDefault="004C08EA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396" w:type="dxa"/>
            <w:gridSpan w:val="3"/>
            <w:vAlign w:val="center"/>
          </w:tcPr>
          <w:p w:rsidR="005A5612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5" w:type="dxa"/>
            <w:gridSpan w:val="3"/>
            <w:vAlign w:val="center"/>
          </w:tcPr>
          <w:p w:rsid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праздников, спортивных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соревнований, концертов</w:t>
            </w:r>
          </w:p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1" w:type="dxa"/>
            <w:gridSpan w:val="3"/>
            <w:vAlign w:val="center"/>
          </w:tcPr>
          <w:p w:rsidR="007632DE" w:rsidRDefault="007632DE" w:rsidP="0076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праздников, спортивных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соревнований, концертов</w:t>
            </w:r>
          </w:p>
          <w:p w:rsidR="005A5612" w:rsidRPr="005A5612" w:rsidRDefault="007632DE" w:rsidP="0076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3"/>
            <w:vAlign w:val="center"/>
          </w:tcPr>
          <w:p w:rsidR="007632DE" w:rsidRDefault="007632DE" w:rsidP="0076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праздников, спортивных</w:t>
            </w: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соревнований, концертов</w:t>
            </w:r>
          </w:p>
          <w:p w:rsidR="005A5612" w:rsidRPr="005A5612" w:rsidRDefault="007632DE" w:rsidP="0076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gridSpan w:val="3"/>
            <w:vAlign w:val="center"/>
          </w:tcPr>
          <w:p w:rsidR="005A5612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образовательного процесса</w:t>
            </w:r>
          </w:p>
        </w:tc>
        <w:tc>
          <w:tcPr>
            <w:tcW w:w="1629" w:type="dxa"/>
            <w:gridSpan w:val="2"/>
            <w:vAlign w:val="center"/>
          </w:tcPr>
          <w:p w:rsidR="005A5612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образовательного процесса</w:t>
            </w:r>
          </w:p>
        </w:tc>
        <w:tc>
          <w:tcPr>
            <w:tcW w:w="1484" w:type="dxa"/>
            <w:vAlign w:val="center"/>
          </w:tcPr>
          <w:p w:rsidR="005A5612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образовательного процесса</w:t>
            </w:r>
          </w:p>
        </w:tc>
      </w:tr>
      <w:tr w:rsidR="007632DE" w:rsidRPr="005A5612" w:rsidTr="008F545E">
        <w:tc>
          <w:tcPr>
            <w:tcW w:w="634" w:type="dxa"/>
            <w:gridSpan w:val="2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07" w:type="dxa"/>
            <w:gridSpan w:val="2"/>
          </w:tcPr>
          <w:p w:rsidR="007632DE" w:rsidRPr="00997C74" w:rsidRDefault="007632DE" w:rsidP="004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выездного лагеря «</w:t>
            </w: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dxa"/>
            <w:gridSpan w:val="3"/>
            <w:vAlign w:val="center"/>
          </w:tcPr>
          <w:p w:rsidR="007632DE" w:rsidRPr="00622CD9" w:rsidRDefault="007632DE" w:rsidP="004C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1396" w:type="dxa"/>
            <w:gridSpan w:val="3"/>
            <w:vAlign w:val="center"/>
          </w:tcPr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25" w:type="dxa"/>
            <w:gridSpan w:val="3"/>
            <w:vAlign w:val="center"/>
          </w:tcPr>
          <w:p w:rsidR="007632DE" w:rsidRDefault="007632DE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7632DE" w:rsidRPr="00997C74" w:rsidRDefault="007632DE" w:rsidP="007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51" w:type="dxa"/>
            <w:gridSpan w:val="3"/>
            <w:vAlign w:val="center"/>
          </w:tcPr>
          <w:p w:rsidR="007632DE" w:rsidRDefault="007632DE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7632DE" w:rsidRPr="00997C74" w:rsidRDefault="007632DE" w:rsidP="007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92" w:type="dxa"/>
            <w:gridSpan w:val="3"/>
            <w:vAlign w:val="center"/>
          </w:tcPr>
          <w:p w:rsidR="007632DE" w:rsidRDefault="007632DE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7632DE" w:rsidRPr="00997C74" w:rsidRDefault="007632DE" w:rsidP="007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8" w:type="dxa"/>
            <w:gridSpan w:val="3"/>
            <w:vAlign w:val="center"/>
          </w:tcPr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и отдых детей 200 человек</w:t>
            </w:r>
          </w:p>
        </w:tc>
        <w:tc>
          <w:tcPr>
            <w:tcW w:w="1629" w:type="dxa"/>
            <w:gridSpan w:val="2"/>
            <w:vAlign w:val="center"/>
          </w:tcPr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и отдых детей 200 человек</w:t>
            </w:r>
          </w:p>
        </w:tc>
        <w:tc>
          <w:tcPr>
            <w:tcW w:w="1484" w:type="dxa"/>
            <w:vAlign w:val="center"/>
          </w:tcPr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и отдых детей 200 человек</w:t>
            </w:r>
          </w:p>
        </w:tc>
      </w:tr>
      <w:tr w:rsidR="007632DE" w:rsidRPr="005A5612" w:rsidTr="008F545E">
        <w:tc>
          <w:tcPr>
            <w:tcW w:w="4558" w:type="dxa"/>
            <w:gridSpan w:val="7"/>
          </w:tcPr>
          <w:p w:rsidR="007632DE" w:rsidRPr="005A5612" w:rsidRDefault="007632DE" w:rsidP="004C08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6" w:type="dxa"/>
            <w:gridSpan w:val="3"/>
          </w:tcPr>
          <w:p w:rsidR="007632DE" w:rsidRPr="005A5612" w:rsidRDefault="009141DC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625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632DE" w:rsidRPr="005A5612" w:rsidRDefault="007632DE" w:rsidP="004C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2DE" w:rsidRPr="005A5612" w:rsidTr="008F545E">
        <w:tc>
          <w:tcPr>
            <w:tcW w:w="15353" w:type="dxa"/>
            <w:gridSpan w:val="25"/>
          </w:tcPr>
          <w:p w:rsidR="007632DE" w:rsidRPr="005A5612" w:rsidRDefault="007632DE" w:rsidP="004C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Сотрудничество с семьей в организации образовательной и досуговой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41DC" w:rsidRPr="005A5612" w:rsidTr="004402DA">
        <w:tc>
          <w:tcPr>
            <w:tcW w:w="634" w:type="dxa"/>
            <w:gridSpan w:val="2"/>
          </w:tcPr>
          <w:p w:rsidR="009141DC" w:rsidRPr="00997C74" w:rsidRDefault="009141DC" w:rsidP="004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07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Разработать формы семейного досуга.</w:t>
            </w:r>
          </w:p>
        </w:tc>
        <w:tc>
          <w:tcPr>
            <w:tcW w:w="1017" w:type="dxa"/>
            <w:gridSpan w:val="3"/>
            <w:vAlign w:val="center"/>
          </w:tcPr>
          <w:p w:rsidR="009141DC" w:rsidRPr="00622CD9" w:rsidRDefault="009141DC" w:rsidP="00E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9141DC" w:rsidRPr="00997C74" w:rsidRDefault="009141DC" w:rsidP="00E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96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интересов родителей и детей</w:t>
            </w:r>
          </w:p>
        </w:tc>
        <w:tc>
          <w:tcPr>
            <w:tcW w:w="1651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семейного досуга</w:t>
            </w:r>
          </w:p>
        </w:tc>
        <w:tc>
          <w:tcPr>
            <w:tcW w:w="1492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</w:p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интересов родителей и детей</w:t>
            </w:r>
          </w:p>
        </w:tc>
        <w:tc>
          <w:tcPr>
            <w:tcW w:w="1629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семейного досуга</w:t>
            </w:r>
          </w:p>
        </w:tc>
        <w:tc>
          <w:tcPr>
            <w:tcW w:w="1484" w:type="dxa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</w:t>
            </w:r>
          </w:p>
        </w:tc>
      </w:tr>
      <w:tr w:rsidR="009141DC" w:rsidRPr="005A5612" w:rsidTr="004402DA">
        <w:tc>
          <w:tcPr>
            <w:tcW w:w="634" w:type="dxa"/>
            <w:gridSpan w:val="2"/>
          </w:tcPr>
          <w:p w:rsidR="009141DC" w:rsidRPr="00997C74" w:rsidRDefault="009141DC" w:rsidP="0044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07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4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работы с родителями по привлечению их к активному участию в деятельности учреждения</w:t>
            </w:r>
          </w:p>
        </w:tc>
        <w:tc>
          <w:tcPr>
            <w:tcW w:w="1017" w:type="dxa"/>
            <w:gridSpan w:val="3"/>
            <w:vAlign w:val="center"/>
          </w:tcPr>
          <w:p w:rsidR="009141DC" w:rsidRPr="00622CD9" w:rsidRDefault="009141DC" w:rsidP="00E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</w:p>
          <w:p w:rsidR="009141DC" w:rsidRPr="00997C74" w:rsidRDefault="009141DC" w:rsidP="00E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proofErr w:type="gramStart"/>
            <w:r w:rsidRPr="00622CD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96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форм взаимодействия с родителями</w:t>
            </w:r>
          </w:p>
        </w:tc>
        <w:tc>
          <w:tcPr>
            <w:tcW w:w="1651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работы с родителями</w:t>
            </w:r>
          </w:p>
        </w:tc>
        <w:tc>
          <w:tcPr>
            <w:tcW w:w="1492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работы с родителями</w:t>
            </w:r>
          </w:p>
          <w:p w:rsidR="009141DC" w:rsidRDefault="00B55222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форм взаимодействия с родителями</w:t>
            </w:r>
          </w:p>
        </w:tc>
        <w:tc>
          <w:tcPr>
            <w:tcW w:w="1629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работы с родителями</w:t>
            </w:r>
          </w:p>
        </w:tc>
        <w:tc>
          <w:tcPr>
            <w:tcW w:w="1484" w:type="dxa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работы с родителями</w:t>
            </w:r>
          </w:p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C" w:rsidRPr="005A5612" w:rsidTr="004402DA">
        <w:tc>
          <w:tcPr>
            <w:tcW w:w="634" w:type="dxa"/>
            <w:gridSpan w:val="2"/>
          </w:tcPr>
          <w:p w:rsidR="009141DC" w:rsidRDefault="009141DC" w:rsidP="004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9141DC" w:rsidRPr="00622CD9" w:rsidRDefault="009141DC" w:rsidP="00E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6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DC" w:rsidRPr="005A5612" w:rsidTr="004402DA">
        <w:tc>
          <w:tcPr>
            <w:tcW w:w="634" w:type="dxa"/>
            <w:gridSpan w:val="2"/>
          </w:tcPr>
          <w:p w:rsidR="009141DC" w:rsidRDefault="009141DC" w:rsidP="0044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9141DC" w:rsidRPr="009141DC" w:rsidRDefault="009141DC" w:rsidP="00E6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gridSpan w:val="3"/>
            <w:vAlign w:val="center"/>
          </w:tcPr>
          <w:p w:rsidR="009141DC" w:rsidRPr="009141DC" w:rsidRDefault="009141DC" w:rsidP="0044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C">
              <w:rPr>
                <w:rFonts w:ascii="Times New Roman" w:hAnsi="Times New Roman" w:cs="Times New Roman"/>
                <w:b/>
                <w:sz w:val="24"/>
                <w:szCs w:val="24"/>
              </w:rPr>
              <w:t>23560</w:t>
            </w:r>
          </w:p>
        </w:tc>
        <w:tc>
          <w:tcPr>
            <w:tcW w:w="1625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9141DC" w:rsidRPr="00997C74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9141DC" w:rsidRDefault="009141DC" w:rsidP="0044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8A" w:rsidRPr="0050373A" w:rsidRDefault="00BF108A" w:rsidP="00612665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65D67" w:rsidRDefault="00F65D67" w:rsidP="0050373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65D67" w:rsidSect="00622CD9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50373A" w:rsidRPr="0050373A" w:rsidRDefault="0050373A" w:rsidP="0050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3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3A">
        <w:rPr>
          <w:rFonts w:ascii="Times New Roman" w:hAnsi="Times New Roman" w:cs="Times New Roman"/>
          <w:i/>
          <w:sz w:val="28"/>
          <w:szCs w:val="28"/>
          <w:u w:val="single"/>
        </w:rPr>
        <w:t>Для воспитанников:</w:t>
      </w:r>
    </w:p>
    <w:p w:rsidR="0050373A" w:rsidRPr="0050373A" w:rsidRDefault="0050373A" w:rsidP="0050373A">
      <w:pPr>
        <w:pStyle w:val="a6"/>
        <w:snapToGrid w:val="0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0373A">
        <w:rPr>
          <w:rFonts w:ascii="Times New Roman" w:hAnsi="Times New Roman"/>
          <w:sz w:val="28"/>
          <w:szCs w:val="28"/>
          <w:lang w:val="ru-RU"/>
        </w:rPr>
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</w:r>
    </w:p>
    <w:p w:rsidR="0050373A" w:rsidRPr="0050373A" w:rsidRDefault="0050373A" w:rsidP="0050373A">
      <w:p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73A">
        <w:rPr>
          <w:rFonts w:ascii="Times New Roman" w:hAnsi="Times New Roman" w:cs="Times New Roman"/>
          <w:bCs/>
          <w:iCs/>
          <w:sz w:val="28"/>
          <w:szCs w:val="28"/>
        </w:rPr>
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>- качественное  самоопределение в выборе будущего профессионального развития.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3A">
        <w:rPr>
          <w:rFonts w:ascii="Times New Roman" w:hAnsi="Times New Roman" w:cs="Times New Roman"/>
          <w:i/>
          <w:sz w:val="28"/>
          <w:szCs w:val="28"/>
          <w:u w:val="single"/>
        </w:rPr>
        <w:t>Для педагогов: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>- реализация творческого потенциала;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>- повышение квалификации в соответствии с осознанными потребностями;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 xml:space="preserve">- совершенствование педагогического опыта участия в открытых мероприятиях на уровне города,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50373A">
        <w:rPr>
          <w:rFonts w:ascii="Times New Roman" w:hAnsi="Times New Roman" w:cs="Times New Roman"/>
          <w:sz w:val="28"/>
          <w:szCs w:val="28"/>
        </w:rPr>
        <w:t>.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73A" w:rsidRPr="0050373A" w:rsidRDefault="0050373A" w:rsidP="0050373A">
      <w:pPr>
        <w:pStyle w:val="a6"/>
        <w:snapToGrid w:val="0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0373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Для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ЦРТДиЮ</w:t>
      </w:r>
      <w:r w:rsidRPr="0050373A"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  <w:r w:rsidRPr="0050373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50373A" w:rsidRPr="0050373A" w:rsidRDefault="0050373A" w:rsidP="0050373A">
      <w:pPr>
        <w:pStyle w:val="a6"/>
        <w:snapToGrid w:val="0"/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0373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0373A">
        <w:rPr>
          <w:rFonts w:ascii="Times New Roman" w:hAnsi="Times New Roman"/>
          <w:bCs/>
          <w:sz w:val="28"/>
          <w:szCs w:val="28"/>
          <w:lang w:val="ru-RU"/>
        </w:rPr>
        <w:t>повышение</w:t>
      </w:r>
      <w:r w:rsidRPr="0050373A">
        <w:rPr>
          <w:rFonts w:ascii="Times New Roman" w:hAnsi="Times New Roman"/>
          <w:sz w:val="28"/>
          <w:szCs w:val="28"/>
          <w:lang w:val="ru-RU"/>
        </w:rPr>
        <w:t xml:space="preserve"> и соответствие качества образования </w:t>
      </w:r>
      <w:r>
        <w:rPr>
          <w:rFonts w:ascii="Times New Roman" w:hAnsi="Times New Roman"/>
          <w:sz w:val="28"/>
          <w:szCs w:val="28"/>
          <w:lang w:val="ru-RU"/>
        </w:rPr>
        <w:t>ЦРТДиЮ</w:t>
      </w:r>
      <w:r w:rsidRPr="0050373A">
        <w:rPr>
          <w:rFonts w:ascii="Times New Roman" w:hAnsi="Times New Roman"/>
          <w:sz w:val="28"/>
          <w:szCs w:val="28"/>
          <w:lang w:val="ru-RU"/>
        </w:rPr>
        <w:t xml:space="preserve">  требованиям, предъявляемым к  учреждениям дополнительного образования детей;</w:t>
      </w:r>
    </w:p>
    <w:p w:rsidR="0050373A" w:rsidRPr="0050373A" w:rsidRDefault="0050373A" w:rsidP="0050373A">
      <w:pPr>
        <w:shd w:val="clear" w:color="auto" w:fill="FFFFFF"/>
        <w:tabs>
          <w:tab w:val="left" w:pos="9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73A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      </w:t>
      </w:r>
      <w:r w:rsidRPr="0050373A">
        <w:rPr>
          <w:rFonts w:ascii="Times New Roman" w:hAnsi="Times New Roman" w:cs="Times New Roman"/>
          <w:sz w:val="28"/>
          <w:szCs w:val="28"/>
        </w:rPr>
        <w:t>-  п</w:t>
      </w:r>
      <w:r w:rsidRPr="0050373A">
        <w:rPr>
          <w:rFonts w:ascii="Times New Roman" w:hAnsi="Times New Roman" w:cs="Times New Roman"/>
          <w:bCs/>
          <w:sz w:val="28"/>
          <w:szCs w:val="28"/>
        </w:rPr>
        <w:t xml:space="preserve">овышение конкурентоспособности </w:t>
      </w:r>
      <w:r>
        <w:rPr>
          <w:rFonts w:ascii="Times New Roman" w:hAnsi="Times New Roman" w:cs="Times New Roman"/>
          <w:bCs/>
          <w:sz w:val="28"/>
          <w:szCs w:val="28"/>
        </w:rPr>
        <w:t>ЦРТДиЮ</w:t>
      </w:r>
      <w:r w:rsidRPr="0050373A">
        <w:rPr>
          <w:rFonts w:ascii="Times New Roman" w:hAnsi="Times New Roman" w:cs="Times New Roman"/>
          <w:bCs/>
          <w:sz w:val="28"/>
          <w:szCs w:val="28"/>
        </w:rPr>
        <w:t xml:space="preserve">  на рынке образовательных  услуг;</w:t>
      </w:r>
    </w:p>
    <w:p w:rsidR="0050373A" w:rsidRPr="0050373A" w:rsidRDefault="0050373A" w:rsidP="005037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 xml:space="preserve">-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ЦРТДиЮ</w:t>
      </w:r>
      <w:r w:rsidRPr="0050373A">
        <w:rPr>
          <w:rFonts w:ascii="Times New Roman" w:hAnsi="Times New Roman" w:cs="Times New Roman"/>
          <w:sz w:val="28"/>
          <w:szCs w:val="28"/>
        </w:rPr>
        <w:t xml:space="preserve"> и ее оценки педагогическим сообществом;</w:t>
      </w:r>
    </w:p>
    <w:p w:rsidR="0050373A" w:rsidRPr="004402DA" w:rsidRDefault="0050373A" w:rsidP="0050373A">
      <w:pPr>
        <w:pStyle w:val="a6"/>
        <w:snapToGrid w:val="0"/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50373A">
        <w:rPr>
          <w:rFonts w:ascii="Times New Roman" w:hAnsi="Times New Roman"/>
          <w:sz w:val="28"/>
          <w:szCs w:val="28"/>
          <w:lang w:val="ru-RU"/>
        </w:rPr>
        <w:t>- наличие тесных контактов с учреждениями социума и семьями воспитанников.</w:t>
      </w:r>
    </w:p>
    <w:p w:rsidR="0050373A" w:rsidRDefault="0050373A" w:rsidP="005037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3A">
        <w:rPr>
          <w:rFonts w:ascii="Times New Roman" w:hAnsi="Times New Roman" w:cs="Times New Roman"/>
          <w:sz w:val="28"/>
          <w:szCs w:val="28"/>
        </w:rPr>
        <w:t>Практическая реализация цели и</w:t>
      </w:r>
      <w:r>
        <w:rPr>
          <w:rFonts w:ascii="Times New Roman" w:hAnsi="Times New Roman" w:cs="Times New Roman"/>
          <w:sz w:val="28"/>
          <w:szCs w:val="28"/>
        </w:rPr>
        <w:t xml:space="preserve"> задач предполагает</w:t>
      </w:r>
      <w:r w:rsidRPr="0050373A">
        <w:rPr>
          <w:rFonts w:ascii="Times New Roman" w:hAnsi="Times New Roman" w:cs="Times New Roman"/>
          <w:sz w:val="28"/>
          <w:szCs w:val="28"/>
        </w:rPr>
        <w:t xml:space="preserve"> реорганизацию всех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ЦРТДиЮ</w:t>
      </w:r>
      <w:r w:rsidRPr="0050373A">
        <w:rPr>
          <w:rFonts w:ascii="Times New Roman" w:hAnsi="Times New Roman" w:cs="Times New Roman"/>
          <w:sz w:val="28"/>
          <w:szCs w:val="28"/>
        </w:rPr>
        <w:t>: образовательной системы, культурно-досуговой деятельности, обновление методической работы.</w:t>
      </w:r>
    </w:p>
    <w:p w:rsidR="00310FA3" w:rsidRDefault="00310FA3" w:rsidP="005037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FA3" w:rsidRPr="0050373A" w:rsidRDefault="00310FA3" w:rsidP="005037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FA3" w:rsidRPr="0050373A" w:rsidSect="00342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33411B"/>
    <w:multiLevelType w:val="multilevel"/>
    <w:tmpl w:val="2E4A47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105E283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2673B90"/>
    <w:multiLevelType w:val="hybridMultilevel"/>
    <w:tmpl w:val="77CA04F8"/>
    <w:lvl w:ilvl="0" w:tplc="CFCE919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D07D8"/>
    <w:multiLevelType w:val="hybridMultilevel"/>
    <w:tmpl w:val="04D2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5D4"/>
    <w:multiLevelType w:val="hybridMultilevel"/>
    <w:tmpl w:val="849E1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1A1D"/>
    <w:multiLevelType w:val="hybridMultilevel"/>
    <w:tmpl w:val="C734A9B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C5FFD"/>
    <w:multiLevelType w:val="hybridMultilevel"/>
    <w:tmpl w:val="E3665D6A"/>
    <w:lvl w:ilvl="0" w:tplc="6DD4EE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7D2"/>
    <w:rsid w:val="0000603C"/>
    <w:rsid w:val="000143FE"/>
    <w:rsid w:val="00016371"/>
    <w:rsid w:val="00063385"/>
    <w:rsid w:val="00066BD2"/>
    <w:rsid w:val="00085337"/>
    <w:rsid w:val="000958F2"/>
    <w:rsid w:val="000A0BA9"/>
    <w:rsid w:val="000E2F5F"/>
    <w:rsid w:val="000E3DDB"/>
    <w:rsid w:val="000F4453"/>
    <w:rsid w:val="00106AA7"/>
    <w:rsid w:val="00116F72"/>
    <w:rsid w:val="0012391A"/>
    <w:rsid w:val="00130F6A"/>
    <w:rsid w:val="00146038"/>
    <w:rsid w:val="001B5A8D"/>
    <w:rsid w:val="001C1735"/>
    <w:rsid w:val="001D1F06"/>
    <w:rsid w:val="001D5691"/>
    <w:rsid w:val="001E2585"/>
    <w:rsid w:val="001E381D"/>
    <w:rsid w:val="00223721"/>
    <w:rsid w:val="00241D47"/>
    <w:rsid w:val="0027692D"/>
    <w:rsid w:val="00296642"/>
    <w:rsid w:val="002A37EE"/>
    <w:rsid w:val="002D14BA"/>
    <w:rsid w:val="002D1F6A"/>
    <w:rsid w:val="002D2CA9"/>
    <w:rsid w:val="002D46ED"/>
    <w:rsid w:val="002D7793"/>
    <w:rsid w:val="002F19B2"/>
    <w:rsid w:val="002F3B10"/>
    <w:rsid w:val="00310FA3"/>
    <w:rsid w:val="00335C51"/>
    <w:rsid w:val="00342CF7"/>
    <w:rsid w:val="00347766"/>
    <w:rsid w:val="00364690"/>
    <w:rsid w:val="003A09A4"/>
    <w:rsid w:val="003C6785"/>
    <w:rsid w:val="003F7476"/>
    <w:rsid w:val="0042145F"/>
    <w:rsid w:val="004402DA"/>
    <w:rsid w:val="00442E6E"/>
    <w:rsid w:val="00454453"/>
    <w:rsid w:val="00487FA6"/>
    <w:rsid w:val="004A5BB2"/>
    <w:rsid w:val="004C08EA"/>
    <w:rsid w:val="004C6A6F"/>
    <w:rsid w:val="004E6092"/>
    <w:rsid w:val="0050373A"/>
    <w:rsid w:val="00515F05"/>
    <w:rsid w:val="00517B46"/>
    <w:rsid w:val="00551CC1"/>
    <w:rsid w:val="0055547E"/>
    <w:rsid w:val="00556601"/>
    <w:rsid w:val="005618DF"/>
    <w:rsid w:val="00585C5A"/>
    <w:rsid w:val="005A5612"/>
    <w:rsid w:val="005A6186"/>
    <w:rsid w:val="005B0A21"/>
    <w:rsid w:val="005B651D"/>
    <w:rsid w:val="005C4CC4"/>
    <w:rsid w:val="00605496"/>
    <w:rsid w:val="00612665"/>
    <w:rsid w:val="00622CD9"/>
    <w:rsid w:val="0062797E"/>
    <w:rsid w:val="006516CA"/>
    <w:rsid w:val="00670BFD"/>
    <w:rsid w:val="00677972"/>
    <w:rsid w:val="00681AE0"/>
    <w:rsid w:val="00682DA2"/>
    <w:rsid w:val="00697313"/>
    <w:rsid w:val="006C6AD6"/>
    <w:rsid w:val="006C7825"/>
    <w:rsid w:val="006D7237"/>
    <w:rsid w:val="006E2803"/>
    <w:rsid w:val="006F35F9"/>
    <w:rsid w:val="00716485"/>
    <w:rsid w:val="007632DE"/>
    <w:rsid w:val="007F4F10"/>
    <w:rsid w:val="008676E0"/>
    <w:rsid w:val="0089122E"/>
    <w:rsid w:val="008A39E1"/>
    <w:rsid w:val="008A5401"/>
    <w:rsid w:val="008C4A73"/>
    <w:rsid w:val="008D0DB7"/>
    <w:rsid w:val="008D78DB"/>
    <w:rsid w:val="008F545E"/>
    <w:rsid w:val="00910800"/>
    <w:rsid w:val="009141DC"/>
    <w:rsid w:val="00931865"/>
    <w:rsid w:val="00954FC5"/>
    <w:rsid w:val="0096392E"/>
    <w:rsid w:val="0097407F"/>
    <w:rsid w:val="009952E2"/>
    <w:rsid w:val="009B26A5"/>
    <w:rsid w:val="009B676A"/>
    <w:rsid w:val="009C070A"/>
    <w:rsid w:val="009F27D2"/>
    <w:rsid w:val="00A15815"/>
    <w:rsid w:val="00A615AD"/>
    <w:rsid w:val="00A6450D"/>
    <w:rsid w:val="00A718C2"/>
    <w:rsid w:val="00A8604E"/>
    <w:rsid w:val="00AC2ACC"/>
    <w:rsid w:val="00AD592D"/>
    <w:rsid w:val="00AE57FB"/>
    <w:rsid w:val="00AE5FB4"/>
    <w:rsid w:val="00AF2EFA"/>
    <w:rsid w:val="00B14A26"/>
    <w:rsid w:val="00B158B9"/>
    <w:rsid w:val="00B55222"/>
    <w:rsid w:val="00B5689F"/>
    <w:rsid w:val="00B6186E"/>
    <w:rsid w:val="00B70A0D"/>
    <w:rsid w:val="00B9067F"/>
    <w:rsid w:val="00B92A12"/>
    <w:rsid w:val="00BC387C"/>
    <w:rsid w:val="00BF108A"/>
    <w:rsid w:val="00C02D04"/>
    <w:rsid w:val="00C53BE8"/>
    <w:rsid w:val="00C53F0C"/>
    <w:rsid w:val="00C6103A"/>
    <w:rsid w:val="00C6228E"/>
    <w:rsid w:val="00C66BDA"/>
    <w:rsid w:val="00C6706D"/>
    <w:rsid w:val="00C70AAF"/>
    <w:rsid w:val="00C73E2C"/>
    <w:rsid w:val="00C7463B"/>
    <w:rsid w:val="00C94E66"/>
    <w:rsid w:val="00CB32C1"/>
    <w:rsid w:val="00CD35B8"/>
    <w:rsid w:val="00CF16EF"/>
    <w:rsid w:val="00CF5408"/>
    <w:rsid w:val="00D02373"/>
    <w:rsid w:val="00D3110B"/>
    <w:rsid w:val="00D33AEE"/>
    <w:rsid w:val="00D61C09"/>
    <w:rsid w:val="00DD6794"/>
    <w:rsid w:val="00E201A9"/>
    <w:rsid w:val="00E25951"/>
    <w:rsid w:val="00E56053"/>
    <w:rsid w:val="00E64AD2"/>
    <w:rsid w:val="00E65E82"/>
    <w:rsid w:val="00E8661B"/>
    <w:rsid w:val="00E93E86"/>
    <w:rsid w:val="00E9718A"/>
    <w:rsid w:val="00ED334F"/>
    <w:rsid w:val="00F13AA1"/>
    <w:rsid w:val="00F211B3"/>
    <w:rsid w:val="00F65D67"/>
    <w:rsid w:val="00F8315D"/>
    <w:rsid w:val="00F86C41"/>
    <w:rsid w:val="00F87E59"/>
    <w:rsid w:val="00F9752A"/>
    <w:rsid w:val="00FA214C"/>
    <w:rsid w:val="00FA3F1B"/>
    <w:rsid w:val="00FC3D62"/>
    <w:rsid w:val="00FE39EC"/>
    <w:rsid w:val="00FF3202"/>
    <w:rsid w:val="00FF3906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D2"/>
    <w:pPr>
      <w:ind w:left="720"/>
      <w:contextualSpacing/>
    </w:pPr>
  </w:style>
  <w:style w:type="paragraph" w:styleId="3">
    <w:name w:val="Body Text Indent 3"/>
    <w:basedOn w:val="a"/>
    <w:link w:val="30"/>
    <w:rsid w:val="00C73E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3E2C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rsid w:val="00A61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971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2F3B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en-US" w:bidi="en-US"/>
    </w:rPr>
  </w:style>
  <w:style w:type="paragraph" w:styleId="a7">
    <w:name w:val="Body Text Indent"/>
    <w:basedOn w:val="a"/>
    <w:link w:val="a8"/>
    <w:rsid w:val="003C67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C678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ED33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3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40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402D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CFA8-7951-46FB-8424-C7199F00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47</cp:revision>
  <cp:lastPrinted>2014-01-20T06:45:00Z</cp:lastPrinted>
  <dcterms:created xsi:type="dcterms:W3CDTF">2013-07-22T06:38:00Z</dcterms:created>
  <dcterms:modified xsi:type="dcterms:W3CDTF">2015-11-08T14:00:00Z</dcterms:modified>
</cp:coreProperties>
</file>