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F1" w:rsidRPr="00541645" w:rsidRDefault="00A04221" w:rsidP="000C79F1">
      <w:pPr>
        <w:spacing w:before="136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0"/>
        </w:rPr>
      </w:pPr>
      <w:r w:rsidRPr="0054164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30"/>
        </w:rPr>
        <w:t>Памятка родителям</w:t>
      </w:r>
    </w:p>
    <w:p w:rsidR="00541645" w:rsidRDefault="00A04221" w:rsidP="00541645">
      <w:pPr>
        <w:spacing w:before="136" w:after="0" w:line="240" w:lineRule="auto"/>
        <w:ind w:left="-993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0"/>
        </w:rPr>
      </w:pPr>
      <w:r w:rsidRPr="0054164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0"/>
        </w:rPr>
        <w:t>по профилактике вовлечения подростков</w:t>
      </w:r>
    </w:p>
    <w:p w:rsidR="00A04221" w:rsidRPr="00541645" w:rsidRDefault="00A04221" w:rsidP="00541645">
      <w:pPr>
        <w:spacing w:before="136" w:after="0" w:line="240" w:lineRule="auto"/>
        <w:ind w:left="-993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0"/>
        </w:rPr>
      </w:pPr>
      <w:r w:rsidRPr="0054164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0"/>
        </w:rPr>
        <w:t xml:space="preserve">в </w:t>
      </w:r>
      <w:r w:rsidR="000C79F1" w:rsidRPr="0054164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0"/>
        </w:rPr>
        <w:t xml:space="preserve">экстремистскую </w:t>
      </w:r>
      <w:r w:rsidRPr="0054164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0"/>
        </w:rPr>
        <w:t>деятельность</w:t>
      </w:r>
    </w:p>
    <w:p w:rsidR="000C79F1" w:rsidRPr="00541645" w:rsidRDefault="000C79F1" w:rsidP="000C79F1">
      <w:pPr>
        <w:spacing w:before="100" w:beforeAutospacing="1"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11"/>
        </w:rPr>
      </w:pPr>
    </w:p>
    <w:p w:rsidR="00A04221" w:rsidRPr="00541645" w:rsidRDefault="000C79F1" w:rsidP="000C79F1">
      <w:pPr>
        <w:spacing w:before="100" w:beforeAutospacing="1" w:after="0" w:line="240" w:lineRule="auto"/>
        <w:ind w:left="-850" w:hanging="85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Arial Unicode MS" w:eastAsia="Arial Unicode MS" w:hAnsi="Arial Unicode MS" w:cs="Arial Unicode MS"/>
          <w:color w:val="00B050"/>
          <w:szCs w:val="11"/>
        </w:rPr>
        <w:t xml:space="preserve">              </w:t>
      </w:r>
      <w:r w:rsidR="00A04221" w:rsidRPr="00541645">
        <w:rPr>
          <w:rFonts w:ascii="Times New Roman" w:eastAsia="Arial Unicode MS" w:hAnsi="Times New Roman" w:cs="Times New Roman"/>
          <w:b/>
          <w:color w:val="00B050"/>
          <w:sz w:val="28"/>
          <w:szCs w:val="24"/>
        </w:rPr>
        <w:t>Основной «группой риска»</w:t>
      </w:r>
      <w:r w:rsidR="00A04221" w:rsidRPr="00541645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для антиобщественной пропаганды является молодежь  подросткового возраста, начиная примерно с 14 лет — в эту пору начинается становление человека как самостоятельной личности.</w:t>
      </w:r>
    </w:p>
    <w:p w:rsidR="000C79F1" w:rsidRPr="00541645" w:rsidRDefault="00A04221" w:rsidP="000C79F1">
      <w:pPr>
        <w:spacing w:before="100" w:beforeAutospacing="1" w:after="0" w:line="240" w:lineRule="auto"/>
        <w:ind w:left="-850"/>
        <w:contextualSpacing/>
        <w:jc w:val="center"/>
        <w:rPr>
          <w:rFonts w:ascii="Times New Roman" w:eastAsia="Arial Unicode MS" w:hAnsi="Times New Roman" w:cs="Times New Roman"/>
          <w:b/>
          <w:color w:val="FF0000"/>
          <w:sz w:val="28"/>
          <w:szCs w:val="24"/>
        </w:rPr>
      </w:pPr>
      <w:r w:rsidRPr="00541645">
        <w:rPr>
          <w:rFonts w:ascii="Times New Roman" w:eastAsia="Arial Unicode MS" w:hAnsi="Times New Roman" w:cs="Times New Roman"/>
          <w:b/>
          <w:color w:val="FF0000"/>
          <w:sz w:val="28"/>
          <w:szCs w:val="24"/>
        </w:rPr>
        <w:t>Важно помнить, что попадание подростка под отрицательное влияние легче предупредить, чем </w:t>
      </w:r>
      <w:r w:rsidR="00541645" w:rsidRPr="00541645">
        <w:rPr>
          <w:rFonts w:ascii="Times New Roman" w:eastAsia="Arial Unicode MS" w:hAnsi="Times New Roman" w:cs="Times New Roman"/>
          <w:b/>
          <w:color w:val="FF0000"/>
          <w:sz w:val="28"/>
          <w:szCs w:val="24"/>
        </w:rPr>
        <w:t xml:space="preserve"> бороться с этой проблемой!</w:t>
      </w:r>
    </w:p>
    <w:p w:rsidR="00A04221" w:rsidRPr="00541645" w:rsidRDefault="00541645" w:rsidP="00541645">
      <w:pPr>
        <w:tabs>
          <w:tab w:val="left" w:pos="5985"/>
        </w:tabs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i/>
          <w:color w:val="00B050"/>
          <w:sz w:val="24"/>
          <w:szCs w:val="24"/>
        </w:rPr>
        <w:t xml:space="preserve">                                                     </w:t>
      </w:r>
      <w:r w:rsidR="000C79F1" w:rsidRPr="00541645">
        <w:rPr>
          <w:rFonts w:ascii="Times New Roman" w:eastAsia="Arial Unicode MS" w:hAnsi="Times New Roman" w:cs="Times New Roman"/>
          <w:b/>
          <w:color w:val="00B050"/>
          <w:sz w:val="28"/>
          <w:szCs w:val="24"/>
        </w:rPr>
        <w:t>З</w:t>
      </w:r>
      <w:r w:rsidRPr="00541645">
        <w:rPr>
          <w:rFonts w:ascii="Times New Roman" w:eastAsia="Arial Unicode MS" w:hAnsi="Times New Roman" w:cs="Times New Roman"/>
          <w:b/>
          <w:color w:val="00B050"/>
          <w:sz w:val="28"/>
          <w:szCs w:val="24"/>
        </w:rPr>
        <w:t>апомните простые правила</w:t>
      </w:r>
      <w:proofErr w:type="gramStart"/>
      <w:r w:rsidR="000C79F1" w:rsidRPr="00541645"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 </w:t>
      </w:r>
      <w:r w:rsidR="00A04221" w:rsidRPr="00541645">
        <w:rPr>
          <w:rFonts w:ascii="Times New Roman" w:eastAsia="Arial Unicode MS" w:hAnsi="Times New Roman" w:cs="Times New Roman"/>
          <w:color w:val="000000"/>
          <w:sz w:val="28"/>
          <w:szCs w:val="24"/>
        </w:rPr>
        <w:t>:</w:t>
      </w:r>
      <w:proofErr w:type="gramEnd"/>
      <w:r w:rsidRPr="00541645">
        <w:rPr>
          <w:rFonts w:ascii="Times New Roman" w:eastAsia="Arial Unicode MS" w:hAnsi="Times New Roman" w:cs="Times New Roman"/>
          <w:color w:val="000000"/>
          <w:sz w:val="28"/>
          <w:szCs w:val="24"/>
        </w:rPr>
        <w:tab/>
      </w:r>
    </w:p>
    <w:p w:rsidR="000C79F1" w:rsidRPr="00541645" w:rsidRDefault="00A0422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— Разговаривайте с ребенком.</w:t>
      </w:r>
      <w:r w:rsidR="00541645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Вы должны знать с кем он общается, как проводит время и что его волнует. Обсуждайте политическую, социальную и экономическую обстановку в мире, межэтнические отношения, вопросы религии</w:t>
      </w:r>
    </w:p>
    <w:p w:rsidR="00A04221" w:rsidRPr="00541645" w:rsidRDefault="00A0422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— Обеспечьте досуг ребенка. Спортивные секции, кружки по интересам, общественные организации, военно-патриотические клубы дадут возможность для самореализации и самовыражения подростка, значительно расширят круг общения.</w:t>
      </w:r>
    </w:p>
    <w:p w:rsidR="000C79F1" w:rsidRPr="00541645" w:rsidRDefault="00A0422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— Контролируйте информацию, которую получает ребенок. Обращайте внимание, какие передачи смотрит, какие книги читает, на каких сайтах бывает. </w:t>
      </w:r>
    </w:p>
    <w:p w:rsidR="000C79F1" w:rsidRPr="00541645" w:rsidRDefault="000C79F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у</w:t>
      </w:r>
      <w:proofErr w:type="gramEnd"/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ясните внешние 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признаки того, что молодой человек или девушка начинают подпадать под влияние чуждой идеологии</w:t>
      </w:r>
    </w:p>
    <w:p w:rsidR="00A04221" w:rsidRPr="00541645" w:rsidRDefault="000C79F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*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манера поведения становится значительно более резкой и грубой (замкнутой</w:t>
      </w:r>
      <w:r w:rsidR="00541645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и отрешенной), прогрессирует специфическая, ненормативная либо жаргонная лексика;</w:t>
      </w:r>
    </w:p>
    <w:p w:rsidR="00A04221" w:rsidRPr="00541645" w:rsidRDefault="000C79F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*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резко изменяется стиль одежды и внешнего вида, соответствуя правилам определенной субкультуры;</w:t>
      </w:r>
    </w:p>
    <w:p w:rsidR="00A04221" w:rsidRPr="00541645" w:rsidRDefault="000C79F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*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на компьютере оказывается много сохраненных ссылок или файлов с текстами, роликами или изображениями религиозного, экстремист</w:t>
      </w:r>
      <w:r w:rsid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с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ко-политического или социально-экстремального содержания;</w:t>
      </w:r>
    </w:p>
    <w:p w:rsidR="00A04221" w:rsidRPr="00541645" w:rsidRDefault="000C79F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*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в доме появляется непонятная и нетипичная символика или атрибутика;</w:t>
      </w:r>
    </w:p>
    <w:p w:rsidR="00A04221" w:rsidRPr="00541645" w:rsidRDefault="000C79F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*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подросток проводит много времени за компьютером или самообразованием по вопросам, не относящимся к школьному обучению, художественной литературе, фильмам, компьютерным играм;</w:t>
      </w:r>
    </w:p>
    <w:p w:rsidR="00A04221" w:rsidRPr="00541645" w:rsidRDefault="000C79F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*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повышенное увлечение вредными привычками;</w:t>
      </w:r>
    </w:p>
    <w:p w:rsidR="00A04221" w:rsidRPr="00541645" w:rsidRDefault="000C79F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*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резкое увеличение числа разговоров на политические, религиозные и социальные темы, в ходе которых высказываются крайние суждения с признаками нетерпимости;</w:t>
      </w:r>
    </w:p>
    <w:p w:rsidR="00A04221" w:rsidRPr="00541645" w:rsidRDefault="000C79F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>*</w:t>
      </w:r>
      <w:r w:rsidR="00A04221"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псевдонимы в Интернете, пароли и т.п. носят экстремально-политический характер.</w:t>
      </w:r>
    </w:p>
    <w:p w:rsidR="00A04221" w:rsidRPr="00541645" w:rsidRDefault="00541645" w:rsidP="00541645">
      <w:pPr>
        <w:spacing w:before="100" w:beforeAutospacing="1" w:after="0" w:line="240" w:lineRule="auto"/>
        <w:ind w:left="-850"/>
        <w:contextualSpacing/>
        <w:jc w:val="center"/>
        <w:rPr>
          <w:rFonts w:ascii="Times New Roman" w:eastAsia="Arial Unicode MS" w:hAnsi="Times New Roman" w:cs="Times New Roman"/>
          <w:b/>
          <w:color w:val="00B050"/>
          <w:sz w:val="28"/>
          <w:szCs w:val="24"/>
        </w:rPr>
      </w:pPr>
      <w:r w:rsidRPr="00541645">
        <w:rPr>
          <w:rFonts w:ascii="Times New Roman" w:eastAsia="Arial Unicode MS" w:hAnsi="Times New Roman" w:cs="Times New Roman"/>
          <w:b/>
          <w:color w:val="00B050"/>
          <w:sz w:val="28"/>
          <w:szCs w:val="24"/>
        </w:rPr>
        <w:t>Если вы что-то заподозрили</w:t>
      </w:r>
      <w:r w:rsidR="00A04221" w:rsidRPr="00541645">
        <w:rPr>
          <w:rFonts w:ascii="Times New Roman" w:eastAsia="Arial Unicode MS" w:hAnsi="Times New Roman" w:cs="Times New Roman"/>
          <w:b/>
          <w:color w:val="00B050"/>
          <w:sz w:val="28"/>
          <w:szCs w:val="24"/>
        </w:rPr>
        <w:t>, не паникуйте, но действуйте быстро и решительно:</w:t>
      </w:r>
    </w:p>
    <w:p w:rsidR="00A04221" w:rsidRPr="00541645" w:rsidRDefault="00A0422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1</w:t>
      </w:r>
      <w:r w:rsidRPr="00541645">
        <w:rPr>
          <w:rFonts w:ascii="Times New Roman" w:eastAsia="Arial Unicode MS" w:hAnsi="Times New Roman" w:cs="Times New Roman"/>
          <w:color w:val="C00000"/>
          <w:sz w:val="24"/>
          <w:szCs w:val="24"/>
        </w:rPr>
        <w:t>.</w:t>
      </w: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 осуждайте категорически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нужно.</w:t>
      </w:r>
    </w:p>
    <w:p w:rsidR="00541645" w:rsidRDefault="00541645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04221" w:rsidRPr="00541645" w:rsidRDefault="00A0422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2.</w:t>
      </w: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Начните «контрпропаганду». Основой «контрпропаганды» должен стать тезис, что человек сможет гораздо больше сделать для переустройства мира, если он будет учиться дальше и как можно лучше, став, таким образом, профессионалом и авторитетом в обществе, за которым пойдут и к которому прислушаются. Приводите больше примеров из истории и личной жизни о событиях, когда люди разных национальностей, религий и рас вместе добивались определенных целей. Обязательным условием такого общения должны быть мягкость и ненавязчивость.</w:t>
      </w:r>
    </w:p>
    <w:p w:rsidR="00541645" w:rsidRDefault="00541645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04221" w:rsidRPr="00541645" w:rsidRDefault="00A04221" w:rsidP="000C79F1">
      <w:pPr>
        <w:spacing w:before="100" w:beforeAutospacing="1" w:after="0" w:line="240" w:lineRule="auto"/>
        <w:ind w:left="-85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1645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>3.</w:t>
      </w:r>
      <w:r w:rsidRPr="0054164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Ограничьте общение подростка со знакомыми, оказывающими на него негативное влияние, попытайтесь изолировать от лидера группы.</w:t>
      </w:r>
    </w:p>
    <w:p w:rsidR="00541645" w:rsidRDefault="00A04221" w:rsidP="00541645">
      <w:pPr>
        <w:spacing w:before="100" w:beforeAutospacing="1" w:after="0" w:line="240" w:lineRule="auto"/>
        <w:ind w:left="-850"/>
        <w:contextualSpacing/>
        <w:jc w:val="center"/>
        <w:rPr>
          <w:rFonts w:ascii="Times New Roman" w:eastAsia="Arial Unicode MS" w:hAnsi="Times New Roman" w:cs="Times New Roman"/>
          <w:b/>
          <w:color w:val="C00000"/>
          <w:sz w:val="40"/>
          <w:szCs w:val="24"/>
        </w:rPr>
      </w:pPr>
      <w:r w:rsidRPr="00541645">
        <w:rPr>
          <w:rFonts w:ascii="Times New Roman" w:eastAsia="Arial Unicode MS" w:hAnsi="Times New Roman" w:cs="Times New Roman"/>
          <w:b/>
          <w:color w:val="C00000"/>
          <w:sz w:val="40"/>
          <w:szCs w:val="24"/>
        </w:rPr>
        <w:t>Будьте боле</w:t>
      </w:r>
      <w:bookmarkStart w:id="0" w:name="_GoBack"/>
      <w:bookmarkEnd w:id="0"/>
      <w:r w:rsidRPr="00541645">
        <w:rPr>
          <w:rFonts w:ascii="Times New Roman" w:eastAsia="Arial Unicode MS" w:hAnsi="Times New Roman" w:cs="Times New Roman"/>
          <w:b/>
          <w:color w:val="C00000"/>
          <w:sz w:val="40"/>
          <w:szCs w:val="24"/>
        </w:rPr>
        <w:t xml:space="preserve">е внимательны </w:t>
      </w:r>
    </w:p>
    <w:p w:rsidR="00A04221" w:rsidRPr="00541645" w:rsidRDefault="00A04221" w:rsidP="00541645">
      <w:pPr>
        <w:spacing w:before="100" w:beforeAutospacing="1" w:after="0" w:line="240" w:lineRule="auto"/>
        <w:ind w:left="-850"/>
        <w:contextualSpacing/>
        <w:jc w:val="center"/>
        <w:rPr>
          <w:rFonts w:ascii="Times New Roman" w:eastAsia="Arial Unicode MS" w:hAnsi="Times New Roman" w:cs="Times New Roman"/>
          <w:b/>
          <w:color w:val="C00000"/>
          <w:sz w:val="40"/>
          <w:szCs w:val="24"/>
        </w:rPr>
      </w:pPr>
      <w:r w:rsidRPr="00541645">
        <w:rPr>
          <w:rFonts w:ascii="Times New Roman" w:eastAsia="Arial Unicode MS" w:hAnsi="Times New Roman" w:cs="Times New Roman"/>
          <w:b/>
          <w:color w:val="C00000"/>
          <w:sz w:val="40"/>
          <w:szCs w:val="24"/>
        </w:rPr>
        <w:t>к своим детям!</w:t>
      </w:r>
      <w:r w:rsidR="00541645">
        <w:rPr>
          <w:rFonts w:ascii="Times New Roman" w:eastAsia="Arial Unicode MS" w:hAnsi="Times New Roman" w:cs="Times New Roman"/>
          <w:b/>
          <w:color w:val="C00000"/>
          <w:sz w:val="40"/>
          <w:szCs w:val="24"/>
        </w:rPr>
        <w:t>!!</w:t>
      </w:r>
    </w:p>
    <w:p w:rsidR="000D2C44" w:rsidRPr="00541645" w:rsidRDefault="000D2C44" w:rsidP="00541645">
      <w:pPr>
        <w:spacing w:after="0" w:line="240" w:lineRule="auto"/>
        <w:ind w:left="-850"/>
        <w:contextualSpacing/>
        <w:jc w:val="center"/>
        <w:rPr>
          <w:rFonts w:ascii="Times New Roman" w:eastAsia="Arial Unicode MS" w:hAnsi="Times New Roman" w:cs="Times New Roman"/>
          <w:b/>
          <w:color w:val="C00000"/>
          <w:sz w:val="40"/>
          <w:szCs w:val="24"/>
        </w:rPr>
      </w:pPr>
    </w:p>
    <w:sectPr w:rsidR="000D2C44" w:rsidRPr="00541645" w:rsidSect="00541645">
      <w:pgSz w:w="11906" w:h="16838"/>
      <w:pgMar w:top="426" w:right="850" w:bottom="568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221"/>
    <w:rsid w:val="000C79F1"/>
    <w:rsid w:val="000D2C44"/>
    <w:rsid w:val="00541645"/>
    <w:rsid w:val="00A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кабинет8</dc:creator>
  <cp:keywords/>
  <dc:description/>
  <cp:lastModifiedBy>-Irina-</cp:lastModifiedBy>
  <cp:revision>4</cp:revision>
  <dcterms:created xsi:type="dcterms:W3CDTF">2017-12-12T12:02:00Z</dcterms:created>
  <dcterms:modified xsi:type="dcterms:W3CDTF">2017-12-13T14:01:00Z</dcterms:modified>
</cp:coreProperties>
</file>