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BF" w:rsidRDefault="005809BF" w:rsidP="00AC7B8D">
      <w:pPr>
        <w:pStyle w:val="ac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отчет краевой инновационной площадки</w:t>
      </w:r>
    </w:p>
    <w:p w:rsidR="005809BF" w:rsidRDefault="005809BF" w:rsidP="00AC7B8D">
      <w:pPr>
        <w:pStyle w:val="ac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МО г. Краснодар «Центр – детский сад № 63»</w:t>
      </w:r>
    </w:p>
    <w:p w:rsidR="005809BF" w:rsidRDefault="005809BF" w:rsidP="00AC7B8D">
      <w:pPr>
        <w:pStyle w:val="ac"/>
        <w:shd w:val="clear" w:color="auto" w:fill="FFFFFF"/>
        <w:spacing w:before="0" w:beforeAutospacing="0" w:after="0" w:afterAutospacing="0" w:line="360" w:lineRule="auto"/>
        <w:jc w:val="center"/>
        <w:rPr>
          <w:rStyle w:val="ab"/>
          <w:sz w:val="28"/>
          <w:szCs w:val="28"/>
        </w:rPr>
      </w:pPr>
      <w:r>
        <w:rPr>
          <w:b/>
          <w:sz w:val="28"/>
          <w:szCs w:val="28"/>
        </w:rPr>
        <w:t xml:space="preserve">по теме: </w:t>
      </w:r>
      <w:r w:rsidRPr="008D7191">
        <w:rPr>
          <w:sz w:val="28"/>
          <w:szCs w:val="28"/>
        </w:rPr>
        <w:t>«</w:t>
      </w:r>
      <w:r w:rsidRPr="008D7191">
        <w:rPr>
          <w:rStyle w:val="ab"/>
          <w:sz w:val="28"/>
          <w:szCs w:val="28"/>
        </w:rPr>
        <w:t xml:space="preserve">Спортивно-ориентированное физическое воспитание детей старшего дошкольного возраста на основе взаимодействия </w:t>
      </w:r>
    </w:p>
    <w:p w:rsidR="005809BF" w:rsidRDefault="005809BF" w:rsidP="00AC7B8D">
      <w:pPr>
        <w:pStyle w:val="ac"/>
        <w:shd w:val="clear" w:color="auto" w:fill="FFFFFF"/>
        <w:spacing w:before="0" w:beforeAutospacing="0" w:after="0" w:afterAutospacing="0" w:line="360" w:lineRule="auto"/>
        <w:jc w:val="center"/>
        <w:rPr>
          <w:rStyle w:val="ab"/>
          <w:sz w:val="28"/>
          <w:szCs w:val="28"/>
        </w:rPr>
      </w:pPr>
      <w:r w:rsidRPr="008D7191">
        <w:rPr>
          <w:rStyle w:val="ab"/>
          <w:sz w:val="28"/>
          <w:szCs w:val="28"/>
        </w:rPr>
        <w:t xml:space="preserve">с родителями, как средство обеспечения эффективности </w:t>
      </w:r>
    </w:p>
    <w:p w:rsidR="005809BF" w:rsidRPr="008D7191" w:rsidRDefault="005809BF" w:rsidP="00AC7B8D">
      <w:pPr>
        <w:pStyle w:val="ac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b/>
          <w:sz w:val="28"/>
          <w:szCs w:val="28"/>
        </w:rPr>
      </w:pPr>
      <w:r w:rsidRPr="008D7191">
        <w:rPr>
          <w:rStyle w:val="ab"/>
          <w:sz w:val="28"/>
          <w:szCs w:val="28"/>
        </w:rPr>
        <w:t>предшкольной подготовки</w:t>
      </w:r>
      <w:r w:rsidRPr="008D7191">
        <w:rPr>
          <w:b/>
          <w:sz w:val="28"/>
          <w:szCs w:val="28"/>
        </w:rPr>
        <w:t>»</w:t>
      </w:r>
      <w:r w:rsidR="00E9096B">
        <w:rPr>
          <w:b/>
          <w:sz w:val="28"/>
          <w:szCs w:val="28"/>
        </w:rPr>
        <w:t xml:space="preserve"> за 2016 год</w:t>
      </w:r>
    </w:p>
    <w:p w:rsidR="003B6A3C" w:rsidRDefault="003B6A3C" w:rsidP="00AC7B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D9" w:rsidRDefault="00104FD9" w:rsidP="00AC7B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FD9">
        <w:rPr>
          <w:rFonts w:ascii="Times New Roman" w:hAnsi="Times New Roman" w:cs="Times New Roman"/>
          <w:b/>
          <w:sz w:val="28"/>
          <w:szCs w:val="28"/>
        </w:rPr>
        <w:t>I. Паспортная информация</w:t>
      </w:r>
    </w:p>
    <w:p w:rsidR="00104FD9" w:rsidRPr="00104FD9" w:rsidRDefault="00104FD9" w:rsidP="00AC7B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48C7" w:rsidRDefault="00104FD9" w:rsidP="00AC7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FD9">
        <w:rPr>
          <w:rFonts w:ascii="Times New Roman" w:hAnsi="Times New Roman" w:cs="Times New Roman"/>
          <w:i/>
          <w:sz w:val="28"/>
          <w:szCs w:val="28"/>
        </w:rPr>
        <w:t>1.1.Юридическое название учреждения</w:t>
      </w:r>
    </w:p>
    <w:p w:rsidR="00EB0A8C" w:rsidRPr="00104FD9" w:rsidRDefault="00B456DF" w:rsidP="00AC7B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9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 муниципального образования город Краснодар «Центр развития ребёнка – детский сад № 63»</w:t>
      </w:r>
    </w:p>
    <w:p w:rsidR="00A848C7" w:rsidRDefault="00104FD9" w:rsidP="00AC7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FD9">
        <w:rPr>
          <w:rFonts w:ascii="Times New Roman" w:hAnsi="Times New Roman" w:cs="Times New Roman"/>
          <w:i/>
          <w:sz w:val="28"/>
          <w:szCs w:val="28"/>
        </w:rPr>
        <w:t>1.2. Учредитель</w:t>
      </w:r>
    </w:p>
    <w:p w:rsidR="00B456DF" w:rsidRPr="00104FD9" w:rsidRDefault="00B456DF" w:rsidP="00AC7B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9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муниципального образования город Краснодар</w:t>
      </w:r>
    </w:p>
    <w:p w:rsidR="00A848C7" w:rsidRDefault="00104FD9" w:rsidP="00AC7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FD9">
        <w:rPr>
          <w:rFonts w:ascii="Times New Roman" w:hAnsi="Times New Roman" w:cs="Times New Roman"/>
          <w:i/>
          <w:sz w:val="28"/>
          <w:szCs w:val="28"/>
        </w:rPr>
        <w:t>1.3. Юридический адрес</w:t>
      </w:r>
    </w:p>
    <w:p w:rsidR="00B456DF" w:rsidRPr="00104FD9" w:rsidRDefault="00B456DF" w:rsidP="00AC7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FD9">
        <w:rPr>
          <w:rFonts w:ascii="Times New Roman" w:hAnsi="Times New Roman" w:cs="Times New Roman"/>
          <w:sz w:val="28"/>
          <w:szCs w:val="28"/>
        </w:rPr>
        <w:t>350062</w:t>
      </w:r>
      <w:r w:rsidR="00104FD9">
        <w:rPr>
          <w:rFonts w:ascii="Times New Roman" w:hAnsi="Times New Roman" w:cs="Times New Roman"/>
          <w:sz w:val="28"/>
          <w:szCs w:val="28"/>
        </w:rPr>
        <w:t xml:space="preserve">, </w:t>
      </w:r>
      <w:r w:rsidRPr="00104FD9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г. Краснодар"/>
        </w:smartTagPr>
        <w:r w:rsidRPr="00104FD9">
          <w:rPr>
            <w:rFonts w:ascii="Times New Roman" w:hAnsi="Times New Roman" w:cs="Times New Roman"/>
            <w:sz w:val="28"/>
            <w:szCs w:val="28"/>
          </w:rPr>
          <w:t>г. Краснодар</w:t>
        </w:r>
      </w:smartTag>
      <w:r w:rsidRPr="00104FD9">
        <w:rPr>
          <w:rFonts w:ascii="Times New Roman" w:hAnsi="Times New Roman" w:cs="Times New Roman"/>
          <w:sz w:val="28"/>
          <w:szCs w:val="28"/>
        </w:rPr>
        <w:t>, ул. Гагарина, 69А</w:t>
      </w:r>
    </w:p>
    <w:p w:rsidR="00A848C7" w:rsidRDefault="00D57746" w:rsidP="00AC7B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746">
        <w:rPr>
          <w:rFonts w:ascii="Times New Roman" w:eastAsia="Times New Roman" w:hAnsi="Times New Roman" w:cs="Times New Roman"/>
          <w:i/>
          <w:sz w:val="28"/>
          <w:szCs w:val="28"/>
        </w:rPr>
        <w:t>1.4. Ф.И.О. руководителя учреждения</w:t>
      </w:r>
    </w:p>
    <w:p w:rsidR="00B456DF" w:rsidRPr="00104FD9" w:rsidRDefault="00B456DF" w:rsidP="00AC7B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FD9">
        <w:rPr>
          <w:rFonts w:ascii="Times New Roman" w:eastAsia="Times New Roman" w:hAnsi="Times New Roman" w:cs="Times New Roman"/>
          <w:sz w:val="28"/>
          <w:szCs w:val="28"/>
        </w:rPr>
        <w:t>Демидова Елена Валентиновна</w:t>
      </w:r>
    </w:p>
    <w:p w:rsidR="00B456DF" w:rsidRPr="00104FD9" w:rsidRDefault="00D57746" w:rsidP="00AC7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A848C7">
        <w:rPr>
          <w:rFonts w:ascii="Times New Roman" w:hAnsi="Times New Roman" w:cs="Times New Roman"/>
          <w:i/>
          <w:sz w:val="28"/>
          <w:szCs w:val="28"/>
        </w:rPr>
        <w:t>Телефон</w:t>
      </w:r>
      <w:r w:rsidR="00B456DF" w:rsidRPr="00A848C7">
        <w:rPr>
          <w:rFonts w:ascii="Times New Roman" w:hAnsi="Times New Roman" w:cs="Times New Roman"/>
          <w:i/>
          <w:sz w:val="28"/>
          <w:szCs w:val="28"/>
          <w:lang w:val="de-DE"/>
        </w:rPr>
        <w:t>/</w:t>
      </w:r>
      <w:r w:rsidR="00B456DF" w:rsidRPr="00A848C7">
        <w:rPr>
          <w:rFonts w:ascii="Times New Roman" w:hAnsi="Times New Roman" w:cs="Times New Roman"/>
          <w:i/>
          <w:sz w:val="28"/>
          <w:szCs w:val="28"/>
        </w:rPr>
        <w:t>факс</w:t>
      </w:r>
      <w:r w:rsidR="00B456DF" w:rsidRPr="00104FD9">
        <w:rPr>
          <w:rFonts w:ascii="Times New Roman" w:hAnsi="Times New Roman" w:cs="Times New Roman"/>
          <w:sz w:val="28"/>
          <w:szCs w:val="28"/>
          <w:lang w:val="de-DE"/>
        </w:rPr>
        <w:t xml:space="preserve"> 226-63-</w:t>
      </w:r>
      <w:r w:rsidR="00B456DF" w:rsidRPr="00104FD9">
        <w:rPr>
          <w:rFonts w:ascii="Times New Roman" w:hAnsi="Times New Roman" w:cs="Times New Roman"/>
          <w:sz w:val="28"/>
          <w:szCs w:val="28"/>
        </w:rPr>
        <w:t>75 / 226-63-41</w:t>
      </w:r>
      <w:r w:rsidR="00B456DF" w:rsidRPr="00104FD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B456DF" w:rsidRPr="00A848C7">
        <w:rPr>
          <w:rFonts w:ascii="Times New Roman" w:hAnsi="Times New Roman" w:cs="Times New Roman"/>
          <w:i/>
          <w:sz w:val="28"/>
          <w:szCs w:val="28"/>
          <w:lang w:val="de-DE"/>
        </w:rPr>
        <w:t>e-mail:</w:t>
      </w:r>
      <w:r w:rsidR="00B456DF" w:rsidRPr="00104FD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8" w:history="1">
        <w:r w:rsidR="00B456DF" w:rsidRPr="00104FD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de-DE"/>
          </w:rPr>
          <w:t>d</w:t>
        </w:r>
        <w:r w:rsidR="00B456DF" w:rsidRPr="00104FD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s</w:t>
        </w:r>
        <w:r w:rsidR="00B456DF" w:rsidRPr="00104FD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63</w:t>
        </w:r>
        <w:r w:rsidR="00B456DF" w:rsidRPr="00104FD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de-DE"/>
          </w:rPr>
          <w:t>@kubannet.ru</w:t>
        </w:r>
      </w:hyperlink>
    </w:p>
    <w:p w:rsidR="00B456DF" w:rsidRPr="00104FD9" w:rsidRDefault="00D57746" w:rsidP="00AC7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7746">
        <w:rPr>
          <w:rFonts w:ascii="Times New Roman" w:hAnsi="Times New Roman" w:cs="Times New Roman"/>
          <w:i/>
          <w:sz w:val="28"/>
          <w:szCs w:val="28"/>
        </w:rPr>
        <w:t>1.6. Сайт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456DF" w:rsidRPr="00104FD9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http://ds63.centerstart.ru</w:t>
        </w:r>
      </w:hyperlink>
    </w:p>
    <w:p w:rsidR="00D57746" w:rsidRDefault="00D57746" w:rsidP="00AC7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7746">
        <w:rPr>
          <w:rFonts w:ascii="Times New Roman" w:hAnsi="Times New Roman" w:cs="Times New Roman"/>
          <w:i/>
          <w:sz w:val="28"/>
          <w:szCs w:val="28"/>
        </w:rPr>
        <w:t>1.7. Ссылка на раздел на сайте, посвященный проекту</w:t>
      </w:r>
      <w:r w:rsidR="000404AA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0" w:history="1">
        <w:r w:rsidRPr="00A3218F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http://ds63.centerstart.ru</w:t>
        </w:r>
      </w:hyperlink>
      <w:r w:rsidR="00A3218F" w:rsidRPr="00A3218F">
        <w:rPr>
          <w:rFonts w:ascii="Times New Roman" w:hAnsi="Times New Roman" w:cs="Times New Roman"/>
          <w:sz w:val="28"/>
          <w:szCs w:val="28"/>
          <w:u w:val="single"/>
        </w:rPr>
        <w:t xml:space="preserve"> /node/54</w:t>
      </w:r>
    </w:p>
    <w:p w:rsidR="00D57746" w:rsidRPr="00A848C7" w:rsidRDefault="00D57746" w:rsidP="00AC7B8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48C7">
        <w:rPr>
          <w:rFonts w:ascii="Times New Roman" w:hAnsi="Times New Roman" w:cs="Times New Roman"/>
          <w:i/>
          <w:sz w:val="28"/>
          <w:szCs w:val="28"/>
        </w:rPr>
        <w:t xml:space="preserve">1.8. </w:t>
      </w:r>
      <w:r w:rsidR="00313770" w:rsidRPr="00A848C7">
        <w:rPr>
          <w:rFonts w:ascii="Times New Roman" w:hAnsi="Times New Roman" w:cs="Times New Roman"/>
          <w:i/>
          <w:sz w:val="28"/>
          <w:szCs w:val="28"/>
        </w:rPr>
        <w:t xml:space="preserve">Официальные </w:t>
      </w:r>
      <w:r w:rsidRPr="00A848C7">
        <w:rPr>
          <w:rFonts w:ascii="Times New Roman" w:hAnsi="Times New Roman" w:cs="Times New Roman"/>
          <w:i/>
          <w:sz w:val="28"/>
          <w:szCs w:val="28"/>
        </w:rPr>
        <w:t>статусы организации в сфере образования</w:t>
      </w:r>
    </w:p>
    <w:p w:rsidR="00325E43" w:rsidRDefault="00325E43" w:rsidP="00AC7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онных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прое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9BF">
        <w:rPr>
          <w:rFonts w:ascii="Times New Roman" w:hAnsi="Times New Roman" w:cs="Times New Roman"/>
          <w:sz w:val="28"/>
          <w:szCs w:val="28"/>
          <w:shd w:val="clear" w:color="auto" w:fill="FFFFFF"/>
        </w:rPr>
        <w:t>МО г. 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теме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29AB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«Спортивно-ориентированное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029AB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физическое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029AB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воспитание</w:t>
      </w: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8029AB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детей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3770">
        <w:rPr>
          <w:rFonts w:ascii="Times New Roman" w:hAnsi="Times New Roman" w:cs="Times New Roman"/>
          <w:sz w:val="28"/>
          <w:szCs w:val="28"/>
        </w:rPr>
        <w:t xml:space="preserve">ДО </w:t>
      </w:r>
      <w:r w:rsidRPr="0031377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МО г. Краснодар 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F05">
        <w:rPr>
          <w:rFonts w:ascii="Times New Roman" w:hAnsi="Times New Roman" w:cs="Times New Roman"/>
          <w:sz w:val="28"/>
          <w:szCs w:val="28"/>
          <w:shd w:val="clear" w:color="auto" w:fill="FFFFFF"/>
        </w:rPr>
        <w:t>31.10.2011</w:t>
      </w:r>
      <w:r w:rsidRPr="00DF1F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F05">
        <w:rPr>
          <w:rFonts w:ascii="Times New Roman" w:hAnsi="Times New Roman" w:cs="Times New Roman"/>
          <w:sz w:val="28"/>
          <w:szCs w:val="28"/>
          <w:shd w:val="clear" w:color="auto" w:fill="FFFFFF"/>
        </w:rPr>
        <w:t>№ 417-у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F0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выделением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гранта.</w:t>
      </w:r>
    </w:p>
    <w:p w:rsidR="00325E43" w:rsidRDefault="005809BF" w:rsidP="00AC7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sz w:val="28"/>
        </w:rPr>
        <w:t xml:space="preserve">краевого конкурса среди ДОО, внедряющих инновационные образовательные программы. </w:t>
      </w:r>
      <w:r w:rsidR="00325E43">
        <w:rPr>
          <w:rFonts w:ascii="Times New Roman" w:hAnsi="Times New Roman" w:cs="Times New Roman"/>
          <w:sz w:val="28"/>
        </w:rPr>
        <w:t xml:space="preserve">Приказ МОН КК от 30.12.2014 № 5708 «О присвоении статуса краевой инновационной площадки». </w:t>
      </w:r>
    </w:p>
    <w:p w:rsidR="00325E43" w:rsidRDefault="005809BF" w:rsidP="00AC7B8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Опорное образовательное  учреждение по реализации ФГОС ДО в образовательной области «Физическое развитие». </w:t>
      </w:r>
      <w:r w:rsidR="00325E43" w:rsidRPr="00313770">
        <w:rPr>
          <w:rFonts w:ascii="Times New Roman" w:hAnsi="Times New Roman" w:cs="Times New Roman"/>
          <w:sz w:val="28"/>
          <w:szCs w:val="28"/>
        </w:rPr>
        <w:t xml:space="preserve">Приказ ДО администрации МО г. Краснодар от </w:t>
      </w:r>
      <w:r w:rsidR="00325E43">
        <w:rPr>
          <w:rFonts w:ascii="Times New Roman" w:hAnsi="Times New Roman" w:cs="Times New Roman"/>
          <w:sz w:val="28"/>
          <w:szCs w:val="28"/>
        </w:rPr>
        <w:t>25</w:t>
      </w:r>
      <w:r w:rsidR="00325E43" w:rsidRPr="00313770">
        <w:rPr>
          <w:rFonts w:ascii="Times New Roman" w:hAnsi="Times New Roman" w:cs="Times New Roman"/>
          <w:sz w:val="28"/>
          <w:szCs w:val="28"/>
        </w:rPr>
        <w:t>.</w:t>
      </w:r>
      <w:r w:rsidR="00325E43">
        <w:rPr>
          <w:rFonts w:ascii="Times New Roman" w:hAnsi="Times New Roman" w:cs="Times New Roman"/>
          <w:sz w:val="28"/>
          <w:szCs w:val="28"/>
        </w:rPr>
        <w:t>01</w:t>
      </w:r>
      <w:r w:rsidR="00325E43" w:rsidRPr="00313770">
        <w:rPr>
          <w:rFonts w:ascii="Times New Roman" w:hAnsi="Times New Roman" w:cs="Times New Roman"/>
          <w:sz w:val="28"/>
          <w:szCs w:val="28"/>
        </w:rPr>
        <w:t xml:space="preserve">.2014 № </w:t>
      </w:r>
      <w:r w:rsidR="00325E43">
        <w:rPr>
          <w:rFonts w:ascii="Times New Roman" w:hAnsi="Times New Roman" w:cs="Times New Roman"/>
          <w:sz w:val="28"/>
          <w:szCs w:val="28"/>
        </w:rPr>
        <w:t>8</w:t>
      </w:r>
      <w:r w:rsidR="00325E43" w:rsidRPr="00313770">
        <w:rPr>
          <w:rFonts w:ascii="Times New Roman" w:hAnsi="Times New Roman" w:cs="Times New Roman"/>
          <w:sz w:val="28"/>
          <w:szCs w:val="28"/>
        </w:rPr>
        <w:t>2</w:t>
      </w:r>
      <w:r w:rsidR="00325E43">
        <w:rPr>
          <w:rFonts w:ascii="Times New Roman" w:hAnsi="Times New Roman" w:cs="Times New Roman"/>
          <w:sz w:val="28"/>
          <w:szCs w:val="28"/>
        </w:rPr>
        <w:t>-П</w:t>
      </w:r>
      <w:r w:rsidR="00325E43" w:rsidRPr="00313770">
        <w:rPr>
          <w:rFonts w:ascii="Times New Roman" w:hAnsi="Times New Roman" w:cs="Times New Roman"/>
          <w:sz w:val="28"/>
          <w:szCs w:val="28"/>
        </w:rPr>
        <w:t xml:space="preserve"> «Об</w:t>
      </w:r>
      <w:r w:rsidR="00325E43">
        <w:rPr>
          <w:rFonts w:ascii="Times New Roman" w:hAnsi="Times New Roman" w:cs="Times New Roman"/>
          <w:sz w:val="28"/>
          <w:szCs w:val="28"/>
        </w:rPr>
        <w:t xml:space="preserve"> опорных образовательных учреждениях по важнейшим направлениям и инновационным формам образовательного процесса в системе образования МО г.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E14" w:rsidRPr="00BD4E14" w:rsidRDefault="00BD4E14" w:rsidP="00AC7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14">
        <w:rPr>
          <w:rFonts w:ascii="Times New Roman" w:hAnsi="Times New Roman" w:cs="Times New Roman"/>
          <w:sz w:val="28"/>
          <w:szCs w:val="28"/>
        </w:rPr>
        <w:t>Опорная образовательная организация в системе образования муниципального образования город Краснодар в 2015-2016 учебном году Приказ ДО администрации МО г. Краснодар  от 09.10.2015  № 1461 «Об итогах XIV конкурса инновационных проектов образовательных организаций муниципального образования город Краснодар»</w:t>
      </w:r>
    </w:p>
    <w:p w:rsidR="00A848C7" w:rsidRDefault="00D57746" w:rsidP="00AC7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7746">
        <w:rPr>
          <w:rFonts w:ascii="Times New Roman" w:hAnsi="Times New Roman" w:cs="Times New Roman"/>
          <w:i/>
          <w:sz w:val="28"/>
          <w:szCs w:val="28"/>
        </w:rPr>
        <w:t>1.9. Научный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FD9" w:rsidRDefault="001D3D52" w:rsidP="00AC7B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FD9">
        <w:rPr>
          <w:rFonts w:ascii="Times New Roman" w:eastAsia="Times New Roman" w:hAnsi="Times New Roman" w:cs="Times New Roman"/>
          <w:sz w:val="28"/>
          <w:szCs w:val="28"/>
        </w:rPr>
        <w:t>Е.В. Демидова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4FD9">
        <w:rPr>
          <w:rFonts w:ascii="Times New Roman" w:hAnsi="Times New Roman" w:cs="Times New Roman"/>
          <w:sz w:val="28"/>
          <w:szCs w:val="28"/>
        </w:rPr>
        <w:t xml:space="preserve"> доктор </w:t>
      </w:r>
      <w:r w:rsidR="00C53665">
        <w:rPr>
          <w:rFonts w:ascii="Times New Roman" w:eastAsia="Times New Roman" w:hAnsi="Times New Roman" w:cs="Times New Roman"/>
          <w:sz w:val="28"/>
          <w:szCs w:val="28"/>
        </w:rPr>
        <w:t>педагогических наук</w:t>
      </w:r>
      <w:r w:rsidR="00D57746">
        <w:rPr>
          <w:rFonts w:ascii="Times New Roman" w:hAnsi="Times New Roman" w:cs="Times New Roman"/>
          <w:sz w:val="28"/>
          <w:szCs w:val="28"/>
        </w:rPr>
        <w:t>.</w:t>
      </w:r>
      <w:r w:rsidR="00104FD9" w:rsidRPr="00104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3D52" w:rsidRPr="001D3D52" w:rsidRDefault="001D3D52" w:rsidP="00AC7B8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3D52">
        <w:rPr>
          <w:rFonts w:ascii="Times New Roman" w:eastAsia="Times New Roman" w:hAnsi="Times New Roman" w:cs="Times New Roman"/>
          <w:i/>
          <w:sz w:val="28"/>
          <w:szCs w:val="28"/>
        </w:rPr>
        <w:t>Рецензенты:</w:t>
      </w:r>
    </w:p>
    <w:p w:rsidR="001D3D52" w:rsidRDefault="001D3D52" w:rsidP="00AC7B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 Баландин, доктор педагогических наук, профессор кафедры социальной и дошкольной педагогики Кубанского государственного университета физиче</w:t>
      </w:r>
      <w:r w:rsidR="00325E43">
        <w:rPr>
          <w:rFonts w:ascii="Times New Roman" w:hAnsi="Times New Roman" w:cs="Times New Roman"/>
          <w:sz w:val="28"/>
          <w:szCs w:val="28"/>
        </w:rPr>
        <w:t>ской культуры, спорта и туризма.</w:t>
      </w:r>
    </w:p>
    <w:p w:rsidR="00DF1F05" w:rsidRDefault="00DF1F05" w:rsidP="00AC7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770" w:rsidRDefault="00313770" w:rsidP="00AC7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7548" w:rsidRDefault="00C16E9B" w:rsidP="00AC7B8D">
      <w:pPr>
        <w:pStyle w:val="ac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Соответствие задачам федеральной и региональной </w:t>
      </w:r>
    </w:p>
    <w:p w:rsidR="00C16E9B" w:rsidRPr="00D142BB" w:rsidRDefault="00C16E9B" w:rsidP="00AC7B8D">
      <w:pPr>
        <w:pStyle w:val="ac"/>
        <w:spacing w:before="0" w:beforeAutospacing="0" w:after="0" w:afterAutospacing="0" w:line="360" w:lineRule="auto"/>
        <w:ind w:firstLine="567"/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образовательной политики</w:t>
      </w:r>
    </w:p>
    <w:p w:rsidR="00E63F55" w:rsidRDefault="00E63F55" w:rsidP="00AC7B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1CD">
        <w:rPr>
          <w:rFonts w:ascii="Times New Roman" w:hAnsi="Times New Roman" w:cs="Times New Roman"/>
          <w:sz w:val="28"/>
          <w:szCs w:val="28"/>
        </w:rPr>
        <w:t xml:space="preserve">За последние годы принят ряд важных правительственных документов: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71CD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71CD">
        <w:rPr>
          <w:rFonts w:ascii="Times New Roman" w:hAnsi="Times New Roman" w:cs="Times New Roman"/>
          <w:sz w:val="28"/>
          <w:szCs w:val="28"/>
        </w:rPr>
        <w:t xml:space="preserve">, </w:t>
      </w:r>
      <w:r w:rsidRPr="004671CD">
        <w:rPr>
          <w:rFonts w:ascii="Times New Roman" w:hAnsi="Times New Roman" w:cs="Times New Roman"/>
          <w:bCs/>
          <w:sz w:val="28"/>
          <w:szCs w:val="28"/>
        </w:rPr>
        <w:t>Концепция</w:t>
      </w:r>
      <w:r w:rsidRPr="004671CD">
        <w:rPr>
          <w:rFonts w:ascii="Times New Roman" w:hAnsi="Times New Roman" w:cs="Times New Roman"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долгосрочного</w:t>
      </w:r>
      <w:r w:rsidRPr="004671CD">
        <w:rPr>
          <w:rFonts w:ascii="Times New Roman" w:hAnsi="Times New Roman" w:cs="Times New Roman"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социально</w:t>
      </w:r>
      <w:r w:rsidRPr="004671CD">
        <w:rPr>
          <w:rFonts w:ascii="Times New Roman" w:hAnsi="Times New Roman" w:cs="Times New Roman"/>
          <w:sz w:val="28"/>
          <w:szCs w:val="28"/>
        </w:rPr>
        <w:t>-</w:t>
      </w:r>
      <w:r w:rsidRPr="004671CD">
        <w:rPr>
          <w:rFonts w:ascii="Times New Roman" w:hAnsi="Times New Roman" w:cs="Times New Roman"/>
          <w:bCs/>
          <w:sz w:val="28"/>
          <w:szCs w:val="28"/>
        </w:rPr>
        <w:t>экономического</w:t>
      </w:r>
      <w:r w:rsidRPr="004671CD">
        <w:rPr>
          <w:rFonts w:ascii="Times New Roman" w:hAnsi="Times New Roman" w:cs="Times New Roman"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4671CD">
        <w:rPr>
          <w:rFonts w:ascii="Times New Roman" w:hAnsi="Times New Roman" w:cs="Times New Roman"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Pr="004671CD">
        <w:rPr>
          <w:rFonts w:ascii="Times New Roman" w:hAnsi="Times New Roman" w:cs="Times New Roman"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Pr="004671CD">
        <w:rPr>
          <w:rFonts w:ascii="Times New Roman" w:hAnsi="Times New Roman" w:cs="Times New Roman"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на</w:t>
      </w:r>
      <w:r w:rsidRPr="004671CD">
        <w:rPr>
          <w:rFonts w:ascii="Times New Roman" w:hAnsi="Times New Roman" w:cs="Times New Roman"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период</w:t>
      </w:r>
      <w:r w:rsidRPr="004671CD">
        <w:rPr>
          <w:rFonts w:ascii="Times New Roman" w:hAnsi="Times New Roman" w:cs="Times New Roman"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до</w:t>
      </w:r>
      <w:r w:rsidRPr="004671CD">
        <w:rPr>
          <w:rFonts w:ascii="Times New Roman" w:hAnsi="Times New Roman" w:cs="Times New Roman"/>
          <w:sz w:val="28"/>
          <w:szCs w:val="28"/>
        </w:rPr>
        <w:t xml:space="preserve"> 2020 </w:t>
      </w:r>
      <w:r w:rsidRPr="004671CD">
        <w:rPr>
          <w:rFonts w:ascii="Times New Roman" w:hAnsi="Times New Roman" w:cs="Times New Roman"/>
          <w:bCs/>
          <w:sz w:val="28"/>
          <w:szCs w:val="28"/>
        </w:rPr>
        <w:t>года</w:t>
      </w:r>
      <w:r w:rsidRPr="004671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sz w:val="28"/>
          <w:szCs w:val="28"/>
        </w:rPr>
        <w:t xml:space="preserve">Стратегия инновационного </w:t>
      </w:r>
      <w:r w:rsidRPr="004671CD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4671CD">
        <w:rPr>
          <w:rFonts w:ascii="Times New Roman" w:hAnsi="Times New Roman" w:cs="Times New Roman"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Pr="004671CD">
        <w:rPr>
          <w:rFonts w:ascii="Times New Roman" w:hAnsi="Times New Roman" w:cs="Times New Roman"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Pr="004671CD">
        <w:rPr>
          <w:rFonts w:ascii="Times New Roman" w:hAnsi="Times New Roman" w:cs="Times New Roman"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на</w:t>
      </w:r>
      <w:r w:rsidRPr="004671CD">
        <w:rPr>
          <w:rFonts w:ascii="Times New Roman" w:hAnsi="Times New Roman" w:cs="Times New Roman"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период</w:t>
      </w:r>
      <w:r w:rsidRPr="004671CD">
        <w:rPr>
          <w:rFonts w:ascii="Times New Roman" w:hAnsi="Times New Roman" w:cs="Times New Roman"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до</w:t>
      </w:r>
      <w:r w:rsidRPr="004671CD">
        <w:rPr>
          <w:rFonts w:ascii="Times New Roman" w:hAnsi="Times New Roman" w:cs="Times New Roman"/>
          <w:sz w:val="28"/>
          <w:szCs w:val="28"/>
        </w:rPr>
        <w:t xml:space="preserve"> 2020, </w:t>
      </w:r>
      <w:r w:rsidRPr="004671CD">
        <w:rPr>
          <w:rFonts w:ascii="Times New Roman" w:hAnsi="Times New Roman" w:cs="Times New Roman"/>
          <w:bCs/>
          <w:sz w:val="28"/>
          <w:szCs w:val="28"/>
        </w:rPr>
        <w:t>Концепция</w:t>
      </w:r>
      <w:r w:rsidRPr="004671CD">
        <w:rPr>
          <w:rFonts w:ascii="Times New Roman" w:hAnsi="Times New Roman" w:cs="Times New Roman"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Федеральной</w:t>
      </w:r>
      <w:r w:rsidRPr="004671CD">
        <w:rPr>
          <w:rFonts w:ascii="Times New Roman" w:hAnsi="Times New Roman" w:cs="Times New Roman"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целевой</w:t>
      </w:r>
      <w:r w:rsidRPr="004671CD">
        <w:rPr>
          <w:rFonts w:ascii="Times New Roman" w:hAnsi="Times New Roman" w:cs="Times New Roman"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4671CD">
        <w:rPr>
          <w:rFonts w:ascii="Times New Roman" w:hAnsi="Times New Roman" w:cs="Times New Roman"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4671CD">
        <w:rPr>
          <w:rFonts w:ascii="Times New Roman" w:hAnsi="Times New Roman" w:cs="Times New Roman"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4671CD">
        <w:rPr>
          <w:rFonts w:ascii="Times New Roman" w:hAnsi="Times New Roman" w:cs="Times New Roman"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на</w:t>
      </w:r>
      <w:r w:rsidRPr="004671CD">
        <w:rPr>
          <w:rFonts w:ascii="Times New Roman" w:hAnsi="Times New Roman" w:cs="Times New Roman"/>
          <w:sz w:val="28"/>
          <w:szCs w:val="28"/>
        </w:rPr>
        <w:t xml:space="preserve"> 2016 – 2020 </w:t>
      </w:r>
      <w:r w:rsidRPr="004671CD">
        <w:rPr>
          <w:rFonts w:ascii="Times New Roman" w:hAnsi="Times New Roman" w:cs="Times New Roman"/>
          <w:bCs/>
          <w:sz w:val="28"/>
          <w:szCs w:val="28"/>
        </w:rPr>
        <w:t>годы</w:t>
      </w:r>
      <w:r w:rsidRPr="004671CD">
        <w:rPr>
          <w:rFonts w:ascii="Times New Roman" w:hAnsi="Times New Roman" w:cs="Times New Roman"/>
          <w:sz w:val="28"/>
          <w:szCs w:val="28"/>
        </w:rPr>
        <w:t xml:space="preserve">, </w:t>
      </w:r>
      <w:r w:rsidRPr="004671CD">
        <w:rPr>
          <w:rFonts w:ascii="Times New Roman" w:hAnsi="Times New Roman" w:cs="Times New Roman"/>
          <w:bCs/>
          <w:sz w:val="28"/>
          <w:szCs w:val="28"/>
        </w:rPr>
        <w:t>Государственная</w:t>
      </w:r>
      <w:r w:rsidRPr="004671CD">
        <w:rPr>
          <w:rFonts w:ascii="Times New Roman" w:hAnsi="Times New Roman" w:cs="Times New Roman"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Pr="004671CD">
        <w:rPr>
          <w:rFonts w:ascii="Times New Roman" w:hAnsi="Times New Roman" w:cs="Times New Roman"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Pr="004671CD">
        <w:rPr>
          <w:rFonts w:ascii="Times New Roman" w:hAnsi="Times New Roman" w:cs="Times New Roman"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Pr="004671CD">
        <w:rPr>
          <w:rFonts w:ascii="Times New Roman" w:hAnsi="Times New Roman" w:cs="Times New Roman"/>
          <w:sz w:val="28"/>
          <w:szCs w:val="28"/>
        </w:rPr>
        <w:t xml:space="preserve"> «</w:t>
      </w:r>
      <w:r w:rsidRPr="004671CD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4671CD">
        <w:rPr>
          <w:rFonts w:ascii="Times New Roman" w:hAnsi="Times New Roman" w:cs="Times New Roman"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4671CD">
        <w:rPr>
          <w:rFonts w:ascii="Times New Roman" w:hAnsi="Times New Roman" w:cs="Times New Roman"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на</w:t>
      </w:r>
      <w:r w:rsidRPr="004671CD">
        <w:rPr>
          <w:rFonts w:ascii="Times New Roman" w:hAnsi="Times New Roman" w:cs="Times New Roman"/>
          <w:sz w:val="28"/>
          <w:szCs w:val="28"/>
        </w:rPr>
        <w:t xml:space="preserve"> 2013 – 2020 </w:t>
      </w:r>
      <w:r w:rsidRPr="004671CD">
        <w:rPr>
          <w:rFonts w:ascii="Times New Roman" w:hAnsi="Times New Roman" w:cs="Times New Roman"/>
          <w:bCs/>
          <w:sz w:val="28"/>
          <w:szCs w:val="28"/>
        </w:rPr>
        <w:t>годы</w:t>
      </w:r>
      <w:r w:rsidRPr="004671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71CD">
        <w:rPr>
          <w:rFonts w:ascii="Times New Roman" w:hAnsi="Times New Roman" w:cs="Times New Roman"/>
          <w:sz w:val="28"/>
          <w:szCs w:val="28"/>
        </w:rPr>
        <w:t>Эти документы нацеливают образовательные организации на модернизацию образовательных программ и дают право на творчество и инновационный характер преобразований.</w:t>
      </w:r>
    </w:p>
    <w:p w:rsidR="00E63F55" w:rsidRDefault="00E63F55" w:rsidP="00AC7B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1CD">
        <w:rPr>
          <w:rFonts w:ascii="Times New Roman" w:hAnsi="Times New Roman" w:cs="Times New Roman"/>
          <w:sz w:val="28"/>
          <w:szCs w:val="28"/>
        </w:rPr>
        <w:t xml:space="preserve">Основные направления и задачи политики  государства   в образовательной сфере  в интересах развития детей отражены в принятом в стране </w:t>
      </w:r>
      <w:r w:rsidRPr="004671CD">
        <w:rPr>
          <w:rFonts w:ascii="Times New Roman" w:hAnsi="Times New Roman" w:cs="Times New Roman"/>
          <w:bCs/>
          <w:sz w:val="28"/>
          <w:szCs w:val="28"/>
        </w:rPr>
        <w:t>Федеральном</w:t>
      </w:r>
      <w:r w:rsidRPr="004671CD">
        <w:rPr>
          <w:rFonts w:ascii="Times New Roman" w:hAnsi="Times New Roman" w:cs="Times New Roman"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государственном</w:t>
      </w:r>
      <w:r w:rsidRPr="004671CD">
        <w:rPr>
          <w:rFonts w:ascii="Times New Roman" w:hAnsi="Times New Roman" w:cs="Times New Roman"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образовательном</w:t>
      </w:r>
      <w:r w:rsidRPr="004671CD">
        <w:rPr>
          <w:rFonts w:ascii="Times New Roman" w:hAnsi="Times New Roman" w:cs="Times New Roman"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стандарте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</w:t>
      </w:r>
      <w:r w:rsidRPr="004671CD">
        <w:rPr>
          <w:rFonts w:ascii="Times New Roman" w:hAnsi="Times New Roman" w:cs="Times New Roman"/>
          <w:sz w:val="28"/>
          <w:szCs w:val="28"/>
        </w:rPr>
        <w:t xml:space="preserve"> (ФГОС ДО)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71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3F55" w:rsidRPr="004671CD" w:rsidRDefault="00E63F55" w:rsidP="00AC7B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1CD">
        <w:rPr>
          <w:rFonts w:ascii="Times New Roman" w:hAnsi="Times New Roman" w:cs="Times New Roman"/>
          <w:bCs/>
          <w:sz w:val="28"/>
          <w:szCs w:val="28"/>
        </w:rPr>
        <w:t>Распоряжением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671CD">
        <w:rPr>
          <w:rFonts w:ascii="Times New Roman" w:hAnsi="Times New Roman" w:cs="Times New Roman"/>
          <w:bCs/>
          <w:sz w:val="28"/>
          <w:szCs w:val="28"/>
        </w:rPr>
        <w:t>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от</w:t>
      </w:r>
      <w:r w:rsidRPr="004671CD">
        <w:rPr>
          <w:rFonts w:ascii="Times New Roman" w:hAnsi="Times New Roman" w:cs="Times New Roman"/>
          <w:sz w:val="28"/>
          <w:szCs w:val="28"/>
        </w:rPr>
        <w:t xml:space="preserve"> 7 </w:t>
      </w:r>
      <w:r w:rsidRPr="004671CD">
        <w:rPr>
          <w:rFonts w:ascii="Times New Roman" w:hAnsi="Times New Roman" w:cs="Times New Roman"/>
          <w:bCs/>
          <w:sz w:val="28"/>
          <w:szCs w:val="28"/>
        </w:rPr>
        <w:t>августа</w:t>
      </w:r>
      <w:r w:rsidRPr="004671CD">
        <w:rPr>
          <w:rFonts w:ascii="Times New Roman" w:hAnsi="Times New Roman" w:cs="Times New Roman"/>
          <w:sz w:val="28"/>
          <w:szCs w:val="28"/>
        </w:rPr>
        <w:t xml:space="preserve"> 2009 </w:t>
      </w:r>
      <w:r w:rsidRPr="004671CD">
        <w:rPr>
          <w:rFonts w:ascii="Times New Roman" w:hAnsi="Times New Roman" w:cs="Times New Roman"/>
          <w:bCs/>
          <w:sz w:val="28"/>
          <w:szCs w:val="28"/>
        </w:rPr>
        <w:t>г</w:t>
      </w:r>
      <w:r w:rsidRPr="004671CD">
        <w:rPr>
          <w:rFonts w:ascii="Times New Roman" w:hAnsi="Times New Roman" w:cs="Times New Roman"/>
          <w:sz w:val="28"/>
          <w:szCs w:val="28"/>
        </w:rPr>
        <w:t xml:space="preserve">. №1101-р утверждена </w:t>
      </w:r>
      <w:r w:rsidRPr="004671CD">
        <w:rPr>
          <w:rFonts w:ascii="Times New Roman" w:hAnsi="Times New Roman" w:cs="Times New Roman"/>
          <w:bCs/>
          <w:sz w:val="28"/>
          <w:szCs w:val="28"/>
        </w:rPr>
        <w:t>Стратегия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физической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культуры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спорта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период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до</w:t>
      </w:r>
      <w:r w:rsidRPr="004671CD">
        <w:rPr>
          <w:rFonts w:ascii="Times New Roman" w:hAnsi="Times New Roman" w:cs="Times New Roman"/>
          <w:sz w:val="28"/>
          <w:szCs w:val="28"/>
        </w:rPr>
        <w:t xml:space="preserve"> 2020 </w:t>
      </w:r>
      <w:r w:rsidRPr="004671CD">
        <w:rPr>
          <w:rFonts w:ascii="Times New Roman" w:hAnsi="Times New Roman" w:cs="Times New Roman"/>
          <w:bCs/>
          <w:sz w:val="28"/>
          <w:szCs w:val="28"/>
        </w:rPr>
        <w:t>года</w:t>
      </w:r>
      <w:r w:rsidRPr="004671CD">
        <w:rPr>
          <w:rFonts w:ascii="Times New Roman" w:hAnsi="Times New Roman" w:cs="Times New Roman"/>
          <w:sz w:val="28"/>
          <w:szCs w:val="28"/>
        </w:rPr>
        <w:t>, нацеливающая на обеспечение условий, создающих возможность  населению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страны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вести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здоровый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образ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жизни</w:t>
      </w:r>
      <w:r w:rsidRPr="004671CD">
        <w:rPr>
          <w:rFonts w:ascii="Times New Roman" w:hAnsi="Times New Roman" w:cs="Times New Roman"/>
          <w:sz w:val="28"/>
          <w:szCs w:val="28"/>
        </w:rPr>
        <w:t>. Согласно Стратегии должен разрабатываться и реализовываться комплекс 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71CD">
        <w:rPr>
          <w:rFonts w:ascii="Times New Roman" w:hAnsi="Times New Roman" w:cs="Times New Roman"/>
          <w:sz w:val="28"/>
          <w:szCs w:val="28"/>
        </w:rPr>
        <w:t xml:space="preserve">  направленных на  пропаганду занятий </w:t>
      </w:r>
      <w:r w:rsidRPr="004671CD">
        <w:rPr>
          <w:rFonts w:ascii="Times New Roman" w:hAnsi="Times New Roman" w:cs="Times New Roman"/>
          <w:bCs/>
          <w:sz w:val="28"/>
          <w:szCs w:val="28"/>
        </w:rPr>
        <w:t>физической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культурой </w:t>
      </w:r>
      <w:r w:rsidRPr="004671CD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спортом</w:t>
      </w:r>
      <w:r w:rsidRPr="004671CD">
        <w:rPr>
          <w:rFonts w:ascii="Times New Roman" w:hAnsi="Times New Roman" w:cs="Times New Roman"/>
          <w:sz w:val="28"/>
          <w:szCs w:val="28"/>
        </w:rPr>
        <w:t xml:space="preserve">, как главных составляющих  </w:t>
      </w:r>
      <w:r w:rsidRPr="004671CD">
        <w:rPr>
          <w:rFonts w:ascii="Times New Roman" w:hAnsi="Times New Roman" w:cs="Times New Roman"/>
          <w:bCs/>
          <w:sz w:val="28"/>
          <w:szCs w:val="28"/>
        </w:rPr>
        <w:t>здорового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образа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1CD">
        <w:rPr>
          <w:rFonts w:ascii="Times New Roman" w:hAnsi="Times New Roman" w:cs="Times New Roman"/>
          <w:bCs/>
          <w:sz w:val="28"/>
          <w:szCs w:val="28"/>
        </w:rPr>
        <w:t>жизни</w:t>
      </w:r>
      <w:r w:rsidRPr="004671CD">
        <w:rPr>
          <w:rFonts w:ascii="Times New Roman" w:hAnsi="Times New Roman" w:cs="Times New Roman"/>
          <w:sz w:val="28"/>
          <w:szCs w:val="28"/>
        </w:rPr>
        <w:t>, должна создаваться новая национальная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71CD">
        <w:rPr>
          <w:rFonts w:ascii="Times New Roman" w:hAnsi="Times New Roman" w:cs="Times New Roman"/>
          <w:sz w:val="28"/>
          <w:szCs w:val="28"/>
        </w:rPr>
        <w:t xml:space="preserve"> физкультурно-спортивного воспитания людей, в первую очередь детей и подростков.</w:t>
      </w:r>
    </w:p>
    <w:p w:rsidR="006F18C3" w:rsidRPr="005E1D98" w:rsidRDefault="006F18C3" w:rsidP="00AC7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D98">
        <w:rPr>
          <w:rFonts w:ascii="Times New Roman" w:hAnsi="Times New Roman" w:cs="Times New Roman"/>
          <w:sz w:val="28"/>
          <w:szCs w:val="28"/>
        </w:rPr>
        <w:t>Общеизвест</w:t>
      </w:r>
      <w:r w:rsidR="007C7BE3">
        <w:rPr>
          <w:rFonts w:ascii="Times New Roman" w:hAnsi="Times New Roman" w:cs="Times New Roman"/>
          <w:sz w:val="28"/>
          <w:szCs w:val="28"/>
        </w:rPr>
        <w:t>е</w:t>
      </w:r>
      <w:r w:rsidRPr="005E1D98">
        <w:rPr>
          <w:rFonts w:ascii="Times New Roman" w:hAnsi="Times New Roman" w:cs="Times New Roman"/>
          <w:sz w:val="28"/>
          <w:szCs w:val="28"/>
        </w:rPr>
        <w:t xml:space="preserve">н факт снижения </w:t>
      </w:r>
      <w:r w:rsidR="007C7BE3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5E1D98">
        <w:rPr>
          <w:rFonts w:ascii="Times New Roman" w:hAnsi="Times New Roman" w:cs="Times New Roman"/>
          <w:sz w:val="28"/>
          <w:szCs w:val="28"/>
        </w:rPr>
        <w:t xml:space="preserve">физической подготовленности </w:t>
      </w:r>
      <w:r w:rsidR="007C7BE3">
        <w:rPr>
          <w:rFonts w:ascii="Times New Roman" w:hAnsi="Times New Roman" w:cs="Times New Roman"/>
          <w:sz w:val="28"/>
          <w:szCs w:val="28"/>
        </w:rPr>
        <w:t>детей</w:t>
      </w:r>
      <w:r w:rsidRPr="005E1D98">
        <w:rPr>
          <w:rFonts w:ascii="Times New Roman" w:hAnsi="Times New Roman" w:cs="Times New Roman"/>
          <w:sz w:val="28"/>
          <w:szCs w:val="28"/>
        </w:rPr>
        <w:t>. Это связано с нарушением экологии, питания, гиподина</w:t>
      </w:r>
      <w:r w:rsidR="007C7BE3">
        <w:rPr>
          <w:rFonts w:ascii="Times New Roman" w:hAnsi="Times New Roman" w:cs="Times New Roman"/>
          <w:sz w:val="28"/>
          <w:szCs w:val="28"/>
        </w:rPr>
        <w:t>мией</w:t>
      </w:r>
      <w:r w:rsidRPr="005E1D98">
        <w:rPr>
          <w:rFonts w:ascii="Times New Roman" w:hAnsi="Times New Roman" w:cs="Times New Roman"/>
          <w:sz w:val="28"/>
          <w:szCs w:val="28"/>
        </w:rPr>
        <w:t xml:space="preserve"> и </w:t>
      </w:r>
      <w:r w:rsidRPr="005E1D98">
        <w:rPr>
          <w:rFonts w:ascii="Times New Roman" w:hAnsi="Times New Roman" w:cs="Times New Roman"/>
          <w:sz w:val="28"/>
          <w:szCs w:val="28"/>
        </w:rPr>
        <w:lastRenderedPageBreak/>
        <w:t xml:space="preserve">другими факторами. Традиционная система  физического воспитания в </w:t>
      </w:r>
      <w:r w:rsidR="007E0E5F">
        <w:rPr>
          <w:rFonts w:ascii="Times New Roman" w:hAnsi="Times New Roman" w:cs="Times New Roman"/>
          <w:sz w:val="28"/>
          <w:szCs w:val="28"/>
        </w:rPr>
        <w:t>детских садах и школах</w:t>
      </w:r>
      <w:r w:rsidRPr="005E1D98">
        <w:rPr>
          <w:rFonts w:ascii="Times New Roman" w:hAnsi="Times New Roman" w:cs="Times New Roman"/>
          <w:sz w:val="28"/>
          <w:szCs w:val="28"/>
        </w:rPr>
        <w:t xml:space="preserve"> недостаточно эффективна. В связи с этим возникает необходимость в поиске новых эффективных подходов к организации воспитания и обуче</w:t>
      </w:r>
      <w:r w:rsidR="007E0E5F">
        <w:rPr>
          <w:rFonts w:ascii="Times New Roman" w:hAnsi="Times New Roman" w:cs="Times New Roman"/>
          <w:sz w:val="28"/>
          <w:szCs w:val="28"/>
        </w:rPr>
        <w:t>ния</w:t>
      </w:r>
      <w:r w:rsidRPr="005E1D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8C3" w:rsidRPr="005E1D98" w:rsidRDefault="006F18C3" w:rsidP="00AC7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D98">
        <w:rPr>
          <w:rFonts w:ascii="Times New Roman" w:hAnsi="Times New Roman" w:cs="Times New Roman"/>
          <w:sz w:val="28"/>
          <w:szCs w:val="28"/>
        </w:rPr>
        <w:t>Для</w:t>
      </w:r>
      <w:r w:rsidR="00D96693">
        <w:rPr>
          <w:rFonts w:ascii="Times New Roman" w:hAnsi="Times New Roman" w:cs="Times New Roman"/>
          <w:sz w:val="28"/>
          <w:szCs w:val="28"/>
        </w:rPr>
        <w:t xml:space="preserve"> повышения уровня физической подготовленности и </w:t>
      </w:r>
      <w:r w:rsidRPr="005E1D98">
        <w:rPr>
          <w:rFonts w:ascii="Times New Roman" w:hAnsi="Times New Roman" w:cs="Times New Roman"/>
          <w:sz w:val="28"/>
          <w:szCs w:val="28"/>
        </w:rPr>
        <w:t xml:space="preserve"> укрепления здоровья детей необходимо совершенствовать систему физического воспитания, активизировать двигательную деятельность, привлекая новые элементы спортивных технологий. Спортивные технологии обеспечивают тенденцию к раскрытию резервных возможностей организма. Спорт, система тренировок и соревнований более интересны для детей и вызывают внутреннюю потребность в работе над собой. </w:t>
      </w:r>
    </w:p>
    <w:p w:rsidR="00F12BE7" w:rsidRDefault="00F12BE7" w:rsidP="00AC7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B26">
        <w:rPr>
          <w:rFonts w:ascii="Times New Roman" w:hAnsi="Times New Roman" w:cs="Times New Roman"/>
          <w:sz w:val="28"/>
          <w:szCs w:val="28"/>
        </w:rPr>
        <w:t xml:space="preserve">При активном взаимодействии семьи и ребенка повышается эффективность физкультурно-спортивной деятельности. Однако отсутствие научно-обоснованных рекомендаций по взаимодействию семьи и детей в процессе спортивно-ориентированного физического воспитания и необходимость разработки технологий спортивно-ориентированного физического воспитания, направленных на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готовности ребенка к обучению </w:t>
      </w:r>
      <w:r w:rsidR="007E0E5F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094B26">
        <w:rPr>
          <w:rFonts w:ascii="Times New Roman" w:hAnsi="Times New Roman" w:cs="Times New Roman"/>
          <w:sz w:val="28"/>
          <w:szCs w:val="28"/>
        </w:rPr>
        <w:t>определили выбор темы настоящего исследования.</w:t>
      </w:r>
    </w:p>
    <w:p w:rsidR="00A848C7" w:rsidRDefault="00A848C7" w:rsidP="00AC7B8D">
      <w:pPr>
        <w:spacing w:after="0" w:line="360" w:lineRule="auto"/>
        <w:ind w:right="-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8C7">
        <w:rPr>
          <w:rFonts w:ascii="Times New Roman" w:hAnsi="Times New Roman" w:cs="Times New Roman"/>
          <w:sz w:val="28"/>
          <w:szCs w:val="28"/>
        </w:rPr>
        <w:t>Предмет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B26">
        <w:rPr>
          <w:rFonts w:ascii="Times New Roman" w:hAnsi="Times New Roman" w:cs="Times New Roman"/>
          <w:sz w:val="28"/>
          <w:szCs w:val="28"/>
        </w:rPr>
        <w:t xml:space="preserve">– технологии спортивно-ориентированного физического воспитания в процессе предшкольной подготовки детей </w:t>
      </w:r>
      <w:r w:rsidR="00D96693">
        <w:rPr>
          <w:rFonts w:ascii="Times New Roman" w:hAnsi="Times New Roman" w:cs="Times New Roman"/>
          <w:sz w:val="28"/>
          <w:szCs w:val="28"/>
        </w:rPr>
        <w:t xml:space="preserve">и </w:t>
      </w:r>
      <w:r w:rsidR="00D96693" w:rsidRPr="00E51F6F">
        <w:rPr>
          <w:rFonts w:ascii="Times New Roman" w:eastAsia="+mn-ea" w:hAnsi="Times New Roman" w:cs="Times New Roman"/>
          <w:sz w:val="28"/>
          <w:szCs w:val="28"/>
        </w:rPr>
        <w:t>формы взаимодействия педагогического коллектива, детей и родителей по спортивно-ориентированному физическому воспитанию</w:t>
      </w:r>
      <w:r w:rsidRPr="00094B26">
        <w:rPr>
          <w:rFonts w:ascii="Times New Roman" w:hAnsi="Times New Roman" w:cs="Times New Roman"/>
          <w:sz w:val="28"/>
          <w:szCs w:val="28"/>
        </w:rPr>
        <w:t>.</w:t>
      </w:r>
    </w:p>
    <w:p w:rsidR="00FC4012" w:rsidRDefault="00FC4012" w:rsidP="00AC7B8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C4012" w:rsidRDefault="00FC4012" w:rsidP="00AC7B8D">
      <w:pPr>
        <w:spacing w:after="0" w:line="360" w:lineRule="auto"/>
        <w:ind w:left="425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012">
        <w:rPr>
          <w:rFonts w:ascii="Times New Roman" w:hAnsi="Times New Roman" w:cs="Times New Roman"/>
          <w:b/>
          <w:sz w:val="28"/>
          <w:szCs w:val="28"/>
        </w:rPr>
        <w:lastRenderedPageBreak/>
        <w:t>2. Задачи отчетного периода</w:t>
      </w:r>
    </w:p>
    <w:p w:rsidR="00FC4012" w:rsidRDefault="00FC4012" w:rsidP="00AC7B8D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Разработать систему мероприятий соревновательного характера с участием детей, педагогов и родителей физкультурно-спортивной,  познавательной, интеллектуальной и творческой направленности.</w:t>
      </w:r>
    </w:p>
    <w:p w:rsidR="00FC4012" w:rsidRDefault="00FC4012" w:rsidP="00AC7B8D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Разработать программу «Физическое развитие детей дошкольного возраста «Вечное движение» (спортивно-ориентированный аспект)». </w:t>
      </w:r>
    </w:p>
    <w:p w:rsidR="00FC4012" w:rsidRPr="00A156B5" w:rsidRDefault="00FC4012" w:rsidP="00AC7B8D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6B5">
        <w:rPr>
          <w:rFonts w:ascii="Times New Roman" w:hAnsi="Times New Roman" w:cs="Times New Roman"/>
          <w:sz w:val="28"/>
          <w:szCs w:val="28"/>
        </w:rPr>
        <w:t>Расширять</w:t>
      </w:r>
      <w:r>
        <w:rPr>
          <w:rFonts w:ascii="Times New Roman" w:hAnsi="Times New Roman" w:cs="Times New Roman"/>
          <w:sz w:val="28"/>
          <w:szCs w:val="28"/>
        </w:rPr>
        <w:t xml:space="preserve"> формы взаимодействия с семьей</w:t>
      </w:r>
      <w:r w:rsidRPr="00A15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формированию здорового стиля жизни.</w:t>
      </w:r>
    </w:p>
    <w:p w:rsidR="00FC4012" w:rsidRDefault="00FC4012" w:rsidP="00AC7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4012" w:rsidRPr="00FC4012" w:rsidRDefault="00FC4012" w:rsidP="00AC7B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012"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инновационной деятельности за отчётный период</w:t>
      </w:r>
    </w:p>
    <w:p w:rsidR="00225DE8" w:rsidRDefault="00225DE8" w:rsidP="00AC7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D98">
        <w:rPr>
          <w:rFonts w:ascii="Times New Roman" w:hAnsi="Times New Roman" w:cs="Times New Roman"/>
          <w:sz w:val="28"/>
          <w:szCs w:val="28"/>
        </w:rPr>
        <w:t>Одним из главных требований Федерального государственного образовательного стандарта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(ФГОС ДО)</w:t>
      </w:r>
      <w:r w:rsidRPr="005E1D98">
        <w:rPr>
          <w:rFonts w:ascii="Times New Roman" w:hAnsi="Times New Roman" w:cs="Times New Roman"/>
          <w:sz w:val="28"/>
          <w:szCs w:val="28"/>
        </w:rPr>
        <w:t xml:space="preserve"> является обеспечение взаимодействия педагогов с родителями по вопросам создания условий для физического, нравственного, интеллектуального развития личности ребенка, его успешной социализации. Семье отводится большая роль в формировании здоровья детей и здорового стиля жизни. </w:t>
      </w:r>
    </w:p>
    <w:p w:rsidR="00E471DF" w:rsidRDefault="00E471DF" w:rsidP="00AC7B8D">
      <w:pPr>
        <w:pStyle w:val="3"/>
        <w:spacing w:after="0" w:line="360" w:lineRule="auto"/>
        <w:ind w:firstLine="567"/>
        <w:jc w:val="both"/>
        <w:rPr>
          <w:sz w:val="28"/>
          <w:szCs w:val="28"/>
        </w:rPr>
      </w:pPr>
      <w:r w:rsidRPr="00E51F6F">
        <w:rPr>
          <w:rFonts w:ascii="Times New Roman" w:hAnsi="Times New Roman" w:cs="Times New Roman"/>
          <w:sz w:val="28"/>
          <w:szCs w:val="28"/>
        </w:rPr>
        <w:t xml:space="preserve">Цель проекта - разработать </w:t>
      </w:r>
      <w:r w:rsidRPr="00E51F6F">
        <w:rPr>
          <w:rFonts w:ascii="Times New Roman" w:eastAsia="+mn-ea" w:hAnsi="Times New Roman" w:cs="Times New Roman"/>
          <w:sz w:val="28"/>
          <w:szCs w:val="28"/>
        </w:rPr>
        <w:t>и экспериментально</w:t>
      </w:r>
      <w:r w:rsidRPr="00E51F6F">
        <w:rPr>
          <w:rFonts w:ascii="Times New Roman" w:hAnsi="Times New Roman" w:cs="Times New Roman"/>
          <w:sz w:val="28"/>
          <w:szCs w:val="28"/>
        </w:rPr>
        <w:t xml:space="preserve">  </w:t>
      </w:r>
      <w:r w:rsidRPr="00E51F6F">
        <w:rPr>
          <w:rFonts w:ascii="Times New Roman" w:eastAsia="+mn-ea" w:hAnsi="Times New Roman" w:cs="Times New Roman"/>
          <w:sz w:val="28"/>
          <w:szCs w:val="28"/>
        </w:rPr>
        <w:t xml:space="preserve"> обосновать </w:t>
      </w:r>
      <w:r w:rsidRPr="00E51F6F">
        <w:rPr>
          <w:rFonts w:ascii="Times New Roman" w:hAnsi="Times New Roman" w:cs="Times New Roman"/>
          <w:sz w:val="28"/>
          <w:szCs w:val="28"/>
        </w:rPr>
        <w:t xml:space="preserve">  технологии спортивно-ориентированного физического воспитания и  </w:t>
      </w:r>
      <w:r w:rsidRPr="00E51F6F">
        <w:rPr>
          <w:rFonts w:ascii="Times New Roman" w:eastAsia="+mn-ea" w:hAnsi="Times New Roman" w:cs="Times New Roman"/>
          <w:sz w:val="28"/>
          <w:szCs w:val="28"/>
        </w:rPr>
        <w:t>новые формы взаимодействия педагогического коллектива, детей и родителей по спортивно-ориентированному физическому воспитанию, направленные на формирование нравственного и физического здоровья, здорового стиля жизни, обеспечение эффективности предшкольной подготовки детей</w:t>
      </w:r>
      <w:r w:rsidRPr="00610F06">
        <w:rPr>
          <w:rFonts w:eastAsia="+mn-ea"/>
          <w:sz w:val="28"/>
          <w:szCs w:val="28"/>
        </w:rPr>
        <w:t>.</w:t>
      </w:r>
    </w:p>
    <w:p w:rsidR="00E471DF" w:rsidRDefault="00E471DF" w:rsidP="00AC7B8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>Задачи:</w:t>
      </w:r>
    </w:p>
    <w:p w:rsidR="00E471DF" w:rsidRDefault="00E471DF" w:rsidP="00AC7B8D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1D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Разработать организационно-содержательные и методические условия и нетрадиционные формы социального партнерства детского сада и родителей по реализации  </w:t>
      </w:r>
      <w:r w:rsidRPr="00E471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471DF">
        <w:rPr>
          <w:rFonts w:ascii="Times New Roman" w:hAnsi="Times New Roman" w:cs="Times New Roman"/>
          <w:color w:val="000000"/>
          <w:sz w:val="28"/>
          <w:szCs w:val="28"/>
        </w:rPr>
        <w:t>спортивно-ориентированного процесса физи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ческого воспитания детей.</w:t>
      </w:r>
    </w:p>
    <w:p w:rsidR="00E471DF" w:rsidRPr="00E471DF" w:rsidRDefault="00E471DF" w:rsidP="00AC7B8D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1DF">
        <w:rPr>
          <w:rFonts w:ascii="Times New Roman" w:hAnsi="Times New Roman" w:cs="Times New Roman"/>
          <w:color w:val="000000"/>
          <w:sz w:val="28"/>
          <w:szCs w:val="28"/>
        </w:rPr>
        <w:t>Разработать систему мероприятий соревновательного характера с участием детей, педагогов и родителей физкультурно-спортивной,  познавательной, интеллектуальной и творческой направленности.</w:t>
      </w:r>
    </w:p>
    <w:p w:rsidR="00E471DF" w:rsidRPr="00EB0A8C" w:rsidRDefault="00E471DF" w:rsidP="00AC7B8D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A8C">
        <w:rPr>
          <w:rFonts w:ascii="Times New Roman" w:hAnsi="Times New Roman" w:cs="Times New Roman"/>
          <w:color w:val="000000"/>
          <w:sz w:val="28"/>
          <w:szCs w:val="28"/>
        </w:rPr>
        <w:t>Выявить возрастные особенности динамики физического, функционального и психического развития детей, степень сформированности  «школьной зрелости».</w:t>
      </w:r>
    </w:p>
    <w:p w:rsidR="00E471DF" w:rsidRPr="00EB0A8C" w:rsidRDefault="00E471DF" w:rsidP="00AC7B8D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A8C">
        <w:rPr>
          <w:rFonts w:ascii="Times New Roman" w:hAnsi="Times New Roman" w:cs="Times New Roman"/>
          <w:color w:val="000000"/>
          <w:sz w:val="28"/>
          <w:szCs w:val="28"/>
        </w:rPr>
        <w:t>Экспериментально проверить эффективность педагогических воздействий на уровень предшкольной подготовки детей средствами спортивно-ориентированного физического воспитания на основе совместного взаимодействия детей и родителей.</w:t>
      </w:r>
    </w:p>
    <w:p w:rsidR="00E471DF" w:rsidRDefault="00E471DF" w:rsidP="00AC7B8D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A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Разработать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</w:t>
      </w:r>
      <w:r w:rsidRPr="00FD47C1">
        <w:rPr>
          <w:rFonts w:ascii="Times New Roman" w:eastAsia="Times New Roman" w:hAnsi="Times New Roman" w:cs="Times New Roman"/>
          <w:sz w:val="28"/>
          <w:szCs w:val="28"/>
        </w:rPr>
        <w:t>физического развития детей дошколь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возраста «Вечное движение» </w:t>
      </w:r>
      <w:r w:rsidRPr="00FD4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FD47C1">
        <w:rPr>
          <w:rFonts w:ascii="Times New Roman" w:eastAsia="Times New Roman" w:hAnsi="Times New Roman" w:cs="Times New Roman"/>
          <w:sz w:val="28"/>
          <w:szCs w:val="28"/>
        </w:rPr>
        <w:t>портивно-ориентированный аспект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4A3D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3DDE" w:rsidRPr="00707BF7">
        <w:rPr>
          <w:rFonts w:ascii="Times New Roman" w:hAnsi="Times New Roman" w:cs="Times New Roman"/>
          <w:sz w:val="28"/>
        </w:rPr>
        <w:t>созда</w:t>
      </w:r>
      <w:r w:rsidR="004A3DDE">
        <w:rPr>
          <w:rFonts w:ascii="Times New Roman" w:hAnsi="Times New Roman" w:cs="Times New Roman"/>
          <w:sz w:val="28"/>
        </w:rPr>
        <w:t>ющую</w:t>
      </w:r>
      <w:r w:rsidR="004A3DDE" w:rsidRPr="00707BF7">
        <w:rPr>
          <w:rFonts w:ascii="Times New Roman" w:hAnsi="Times New Roman" w:cs="Times New Roman"/>
          <w:sz w:val="28"/>
        </w:rPr>
        <w:t xml:space="preserve"> возможность  целостного развития личности ребенка, раскрытия его потенциальных двигательных, интеллектуальных,  познавательных, творческих, музыкальных способностей, воспитания физической и спортивной культуры</w:t>
      </w:r>
      <w:r w:rsidR="004A3DDE">
        <w:rPr>
          <w:rFonts w:ascii="Times New Roman" w:hAnsi="Times New Roman" w:cs="Times New Roman"/>
          <w:sz w:val="28"/>
        </w:rPr>
        <w:t xml:space="preserve"> </w:t>
      </w:r>
      <w:r w:rsidR="004A3DDE" w:rsidRPr="00EB0A8C">
        <w:rPr>
          <w:rFonts w:ascii="Times New Roman" w:hAnsi="Times New Roman" w:cs="Times New Roman"/>
          <w:color w:val="000000"/>
          <w:sz w:val="28"/>
          <w:szCs w:val="28"/>
        </w:rPr>
        <w:t>при совместном взаимодействии родителей и педагогов</w:t>
      </w:r>
      <w:r w:rsidRPr="00EB0A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5DE8" w:rsidRDefault="00225DE8" w:rsidP="00AC7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МАДОУ «Центр развития ребенка  - детский сад № 63» разработана система организации процесса </w:t>
      </w:r>
      <w:r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</w:t>
      </w:r>
      <w:r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 спортивно-ориентированно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направленности.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новые формы взаимодействия с семьей, пути вовлечения родителей в образовательный процесс, обеспечения индивидуализации развития ребенка и его социальной адаптации на основе комплексного использования  спортивно-игровых и развивающих технологий спортивно-ориентированной деятельности. </w:t>
      </w:r>
    </w:p>
    <w:p w:rsidR="00225DE8" w:rsidRDefault="00225DE8" w:rsidP="00AC7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Интеграция двигательной, познавательной, творческой деятельности детей на основе комплексного использования средств физической и спортивной культуры, разработка универсальных физкультурно-спортивных технологий </w:t>
      </w:r>
      <w:r w:rsidRPr="00D427D6">
        <w:rPr>
          <w:rFonts w:ascii="Times New Roman" w:hAnsi="Times New Roman" w:cs="Times New Roman"/>
          <w:sz w:val="28"/>
          <w:szCs w:val="28"/>
        </w:rPr>
        <w:t>обеспечивает сохранение физического и психического здоровья детей, готовность ребенка к школьному обучению, успешную соци</w:t>
      </w:r>
      <w:r>
        <w:rPr>
          <w:rFonts w:ascii="Times New Roman" w:hAnsi="Times New Roman" w:cs="Times New Roman"/>
          <w:sz w:val="28"/>
          <w:szCs w:val="28"/>
        </w:rPr>
        <w:t>ализацию в новых условиях среды.</w:t>
      </w:r>
      <w:r w:rsidRPr="00D42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DE8" w:rsidRDefault="00225DE8" w:rsidP="00AC7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экспериментальной площадки </w:t>
      </w:r>
      <w:r w:rsidRPr="00F31104">
        <w:rPr>
          <w:rFonts w:ascii="Times New Roman" w:hAnsi="Times New Roman" w:cs="Times New Roman"/>
          <w:sz w:val="28"/>
          <w:szCs w:val="28"/>
        </w:rPr>
        <w:t>созданы клубы физкультурно-спортивной и творческой направленности, объединяющие</w:t>
      </w:r>
      <w:r>
        <w:rPr>
          <w:rFonts w:ascii="Times New Roman" w:hAnsi="Times New Roman" w:cs="Times New Roman"/>
          <w:sz w:val="28"/>
          <w:szCs w:val="28"/>
        </w:rPr>
        <w:t xml:space="preserve"> педагогов, </w:t>
      </w:r>
      <w:r w:rsidRPr="00F31104">
        <w:rPr>
          <w:rFonts w:ascii="Times New Roman" w:hAnsi="Times New Roman" w:cs="Times New Roman"/>
          <w:sz w:val="28"/>
          <w:szCs w:val="28"/>
        </w:rPr>
        <w:t xml:space="preserve"> детей 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F31104">
        <w:rPr>
          <w:rFonts w:ascii="Times New Roman" w:hAnsi="Times New Roman" w:cs="Times New Roman"/>
          <w:sz w:val="28"/>
          <w:szCs w:val="28"/>
        </w:rPr>
        <w:t>родителей.</w:t>
      </w:r>
    </w:p>
    <w:p w:rsidR="00225DE8" w:rsidRPr="00FD47C1" w:rsidRDefault="00C16714" w:rsidP="00AC7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714">
        <w:rPr>
          <w:rFonts w:ascii="Times New Roman" w:hAnsi="Times New Roman" w:cs="Times New Roman"/>
          <w:sz w:val="28"/>
          <w:szCs w:val="28"/>
        </w:rPr>
        <w:t xml:space="preserve">В рамках экспериментальной площадки разработана парциальная программа </w:t>
      </w:r>
      <w:r w:rsidRPr="00C16714">
        <w:rPr>
          <w:rFonts w:ascii="Times New Roman" w:hAnsi="Times New Roman" w:cs="Times New Roman"/>
          <w:sz w:val="28"/>
        </w:rPr>
        <w:t>физического развития детей дошкольного возраста «Вечное движение» (спортивно-ориентированный аспект)</w:t>
      </w:r>
      <w:r>
        <w:rPr>
          <w:rFonts w:ascii="Times New Roman" w:hAnsi="Times New Roman" w:cs="Times New Roman"/>
          <w:sz w:val="28"/>
        </w:rPr>
        <w:t xml:space="preserve"> </w:t>
      </w:r>
      <w:r w:rsidR="00225DE8" w:rsidRPr="00C167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дополняющие и</w:t>
      </w:r>
      <w:r w:rsidR="00225D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25DE8" w:rsidRPr="00FD47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обогащающие </w:t>
      </w:r>
      <w:r w:rsidR="00225D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ее </w:t>
      </w:r>
      <w:r w:rsidR="00225DE8" w:rsidRPr="00FD47C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225DE8" w:rsidRPr="00FD4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художественно-эстетического развития</w:t>
      </w:r>
      <w:r w:rsidR="00225DE8" w:rsidRPr="00FD47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«Музыка в физкультуре и спорте» и «Спорт в художественно-прикладном </w:t>
      </w:r>
      <w:r w:rsidR="00225DE8" w:rsidRPr="00FD47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творчестве»</w:t>
      </w:r>
      <w:r w:rsidR="00225D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225DE8" w:rsidRPr="00FD47C1">
        <w:rPr>
          <w:rFonts w:ascii="Times New Roman" w:hAnsi="Times New Roman" w:cs="Times New Roman"/>
          <w:sz w:val="28"/>
          <w:szCs w:val="28"/>
        </w:rPr>
        <w:t>позволяющие обеспечить условия для повышения уровня</w:t>
      </w:r>
      <w:r w:rsidR="00225DE8" w:rsidRPr="00FD4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DE8" w:rsidRPr="00FD47C1">
        <w:rPr>
          <w:rFonts w:ascii="Times New Roman" w:hAnsi="Times New Roman" w:cs="Times New Roman"/>
          <w:sz w:val="28"/>
          <w:szCs w:val="28"/>
        </w:rPr>
        <w:t>предшкольной и физической подготовленности  детей</w:t>
      </w:r>
      <w:r w:rsidR="00225DE8">
        <w:rPr>
          <w:rFonts w:ascii="Times New Roman" w:hAnsi="Times New Roman" w:cs="Times New Roman"/>
          <w:sz w:val="28"/>
          <w:szCs w:val="28"/>
        </w:rPr>
        <w:t>,</w:t>
      </w:r>
      <w:r w:rsidR="00225D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 также</w:t>
      </w:r>
      <w:r w:rsidR="00225DE8" w:rsidRPr="00FD47C1">
        <w:rPr>
          <w:rFonts w:ascii="Times New Roman" w:hAnsi="Times New Roman" w:cs="Times New Roman"/>
          <w:sz w:val="28"/>
          <w:szCs w:val="28"/>
        </w:rPr>
        <w:t xml:space="preserve"> методическое пособие «Система организации работы с родителями по спортивно – ориентированному физическому воспитанию».</w:t>
      </w:r>
    </w:p>
    <w:p w:rsidR="00225DE8" w:rsidRDefault="00225DE8" w:rsidP="00AC7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позволяет </w:t>
      </w:r>
      <w:r w:rsidRPr="00F90AC3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шать уровень</w:t>
      </w:r>
      <w:r w:rsidRPr="00F90AC3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90AC3">
        <w:rPr>
          <w:rFonts w:ascii="Times New Roman" w:hAnsi="Times New Roman" w:cs="Times New Roman"/>
          <w:sz w:val="28"/>
          <w:szCs w:val="28"/>
        </w:rPr>
        <w:t xml:space="preserve"> мастерств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0AC3">
        <w:rPr>
          <w:rFonts w:ascii="Times New Roman" w:hAnsi="Times New Roman" w:cs="Times New Roman"/>
          <w:sz w:val="28"/>
          <w:szCs w:val="28"/>
        </w:rPr>
        <w:t xml:space="preserve"> педагогических кадров путём внедрения результатов научных исследова</w:t>
      </w:r>
      <w:r>
        <w:rPr>
          <w:rFonts w:ascii="Times New Roman" w:hAnsi="Times New Roman" w:cs="Times New Roman"/>
          <w:sz w:val="28"/>
          <w:szCs w:val="28"/>
        </w:rPr>
        <w:t>ний, с</w:t>
      </w:r>
      <w:r w:rsidRPr="00F90AC3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F90AC3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90AC3">
        <w:rPr>
          <w:rFonts w:ascii="Times New Roman" w:hAnsi="Times New Roman" w:cs="Times New Roman"/>
          <w:sz w:val="28"/>
          <w:szCs w:val="28"/>
        </w:rPr>
        <w:t xml:space="preserve"> для объединения педагогов, представителей  спортивных и культурно-образовательных организаций города и родителей с целью повышения положительной мотивации к спортивному стилю жизни.</w:t>
      </w:r>
    </w:p>
    <w:p w:rsidR="00225DE8" w:rsidRDefault="00225DE8" w:rsidP="00AC7B8D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раскрывает методологические и организационно-содержательные основы жизнедеятельности детей в процессе их физического развития спортивно-ориентированной направленности. Разработан перечень </w:t>
      </w:r>
      <w:r w:rsidRPr="0046003B">
        <w:rPr>
          <w:sz w:val="28"/>
          <w:szCs w:val="28"/>
        </w:rPr>
        <w:t>основных, дополнительных и вспомогательных средств физического воспитания, включа</w:t>
      </w:r>
      <w:r>
        <w:rPr>
          <w:sz w:val="28"/>
          <w:szCs w:val="28"/>
        </w:rPr>
        <w:t xml:space="preserve">ющий </w:t>
      </w:r>
      <w:r w:rsidRPr="0046003B">
        <w:rPr>
          <w:sz w:val="28"/>
          <w:szCs w:val="28"/>
        </w:rPr>
        <w:t>общеразвивающие упражнения, элементы доступных видов спорта, подвижные игры и др.; содержание базовых теоретических знаний и связанных с ними умений и навыков, являющихся интеллектуальной основой физической и спортивной культуры детей дошкольного возраст. Представлен</w:t>
      </w:r>
      <w:r>
        <w:rPr>
          <w:sz w:val="28"/>
          <w:szCs w:val="28"/>
        </w:rPr>
        <w:t>ы</w:t>
      </w:r>
      <w:r w:rsidRPr="0046003B">
        <w:rPr>
          <w:sz w:val="28"/>
          <w:szCs w:val="28"/>
        </w:rPr>
        <w:t xml:space="preserve"> тр</w:t>
      </w:r>
      <w:r>
        <w:rPr>
          <w:sz w:val="28"/>
          <w:szCs w:val="28"/>
        </w:rPr>
        <w:t>и</w:t>
      </w:r>
      <w:r w:rsidRPr="0046003B">
        <w:rPr>
          <w:sz w:val="28"/>
          <w:szCs w:val="28"/>
        </w:rPr>
        <w:t xml:space="preserve"> взаимосвязанны</w:t>
      </w:r>
      <w:r>
        <w:rPr>
          <w:sz w:val="28"/>
          <w:szCs w:val="28"/>
        </w:rPr>
        <w:t>е</w:t>
      </w:r>
      <w:r w:rsidRPr="0046003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46003B">
        <w:rPr>
          <w:sz w:val="28"/>
          <w:szCs w:val="28"/>
        </w:rPr>
        <w:t>: физического, музыкального и художественно-прикладного направления, объединенны</w:t>
      </w:r>
      <w:r>
        <w:rPr>
          <w:sz w:val="28"/>
          <w:szCs w:val="28"/>
        </w:rPr>
        <w:t>е</w:t>
      </w:r>
      <w:r w:rsidRPr="0046003B">
        <w:rPr>
          <w:sz w:val="28"/>
          <w:szCs w:val="28"/>
        </w:rPr>
        <w:t xml:space="preserve"> в единый процесс, ориентир</w:t>
      </w:r>
      <w:r>
        <w:rPr>
          <w:sz w:val="28"/>
          <w:szCs w:val="28"/>
        </w:rPr>
        <w:t>ованный</w:t>
      </w:r>
      <w:r w:rsidRPr="0046003B">
        <w:rPr>
          <w:sz w:val="28"/>
          <w:szCs w:val="28"/>
        </w:rPr>
        <w:t xml:space="preserve"> на достижения и ценности физической культуры, спорта и здорового образа жизни всех участников </w:t>
      </w:r>
      <w:r>
        <w:rPr>
          <w:sz w:val="28"/>
          <w:szCs w:val="28"/>
        </w:rPr>
        <w:t>образовательных отношений</w:t>
      </w:r>
      <w:r w:rsidRPr="0046003B">
        <w:rPr>
          <w:sz w:val="28"/>
          <w:szCs w:val="28"/>
        </w:rPr>
        <w:t xml:space="preserve">: педагогов, детей их родителей. </w:t>
      </w:r>
    </w:p>
    <w:p w:rsidR="00225DE8" w:rsidRDefault="00225DE8" w:rsidP="00AC7B8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Разработана система мероприятий соревновательного характера с участием детей, педагогов и родителей физкультурно-спортивной,  познавательной, интеллектуальной и творческой направленности в форме фестиваля «Вечное движение».</w:t>
      </w:r>
    </w:p>
    <w:p w:rsidR="00225DE8" w:rsidRDefault="00C16714" w:rsidP="00AC7B8D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</w:t>
      </w:r>
      <w:r w:rsidR="00225DE8">
        <w:rPr>
          <w:sz w:val="28"/>
          <w:szCs w:val="28"/>
        </w:rPr>
        <w:t>работана</w:t>
      </w:r>
      <w:r w:rsidR="00225DE8" w:rsidRPr="0046003B">
        <w:rPr>
          <w:sz w:val="28"/>
          <w:szCs w:val="28"/>
        </w:rPr>
        <w:t xml:space="preserve"> систем</w:t>
      </w:r>
      <w:r w:rsidR="00225DE8">
        <w:rPr>
          <w:sz w:val="28"/>
          <w:szCs w:val="28"/>
        </w:rPr>
        <w:t>а</w:t>
      </w:r>
      <w:r w:rsidR="00225DE8" w:rsidRPr="0046003B">
        <w:rPr>
          <w:sz w:val="28"/>
          <w:szCs w:val="28"/>
        </w:rPr>
        <w:t xml:space="preserve"> мониторинговых исследований, которым обучаются родители с целью развивающей поддержки ребенка и выстраивания его индивидуальной траектории развития.</w:t>
      </w:r>
      <w:r w:rsidR="00225DE8">
        <w:rPr>
          <w:sz w:val="28"/>
          <w:szCs w:val="28"/>
        </w:rPr>
        <w:t xml:space="preserve"> </w:t>
      </w:r>
      <w:r w:rsidR="00225DE8" w:rsidRPr="00B071E4">
        <w:rPr>
          <w:sz w:val="28"/>
          <w:szCs w:val="28"/>
        </w:rPr>
        <w:t>Раскры</w:t>
      </w:r>
      <w:r w:rsidR="00225DE8">
        <w:rPr>
          <w:sz w:val="28"/>
          <w:szCs w:val="28"/>
        </w:rPr>
        <w:t>ты</w:t>
      </w:r>
      <w:r w:rsidR="00225DE8" w:rsidRPr="00B071E4">
        <w:rPr>
          <w:sz w:val="28"/>
          <w:szCs w:val="28"/>
        </w:rPr>
        <w:t xml:space="preserve"> организационно–содержательные механизмы реализации программы и психолого-педагогические, методические, материально-технические условия ее выполнения для достижения желаемых результатов. </w:t>
      </w:r>
      <w:r w:rsidR="00225DE8">
        <w:rPr>
          <w:sz w:val="28"/>
          <w:szCs w:val="28"/>
        </w:rPr>
        <w:t>Подготовлены</w:t>
      </w:r>
      <w:r w:rsidR="00225DE8" w:rsidRPr="00B071E4">
        <w:rPr>
          <w:sz w:val="28"/>
          <w:szCs w:val="28"/>
        </w:rPr>
        <w:t xml:space="preserve"> методические рекомендации </w:t>
      </w:r>
      <w:r w:rsidR="00225DE8">
        <w:rPr>
          <w:sz w:val="28"/>
          <w:szCs w:val="28"/>
        </w:rPr>
        <w:t xml:space="preserve">для педагогов </w:t>
      </w:r>
      <w:r w:rsidR="00225DE8" w:rsidRPr="00B071E4">
        <w:rPr>
          <w:sz w:val="28"/>
          <w:szCs w:val="28"/>
        </w:rPr>
        <w:t>по организации мотивирующей предметно-пространственной развивающей образовательной и двигательной среды организации, примерный перечень средств обучения, оборудования, инвентаря и других материалов физического воспитания детей</w:t>
      </w:r>
      <w:r w:rsidR="00225DE8">
        <w:rPr>
          <w:sz w:val="28"/>
          <w:szCs w:val="28"/>
        </w:rPr>
        <w:t xml:space="preserve">. Разработана система организации  </w:t>
      </w:r>
      <w:r w:rsidR="00225DE8" w:rsidRPr="00B071E4">
        <w:rPr>
          <w:sz w:val="28"/>
          <w:szCs w:val="28"/>
        </w:rPr>
        <w:t>работы с родителями</w:t>
      </w:r>
      <w:r w:rsidR="00225DE8">
        <w:rPr>
          <w:sz w:val="28"/>
          <w:szCs w:val="28"/>
        </w:rPr>
        <w:t xml:space="preserve">, включающая </w:t>
      </w:r>
      <w:r w:rsidR="00225DE8" w:rsidRPr="00C33057">
        <w:rPr>
          <w:sz w:val="28"/>
          <w:szCs w:val="28"/>
        </w:rPr>
        <w:t>диагностическое, интеллектуальное, двигательное, технологическое</w:t>
      </w:r>
      <w:r w:rsidR="00225DE8">
        <w:rPr>
          <w:sz w:val="28"/>
          <w:szCs w:val="28"/>
        </w:rPr>
        <w:t xml:space="preserve"> направления, инновационные</w:t>
      </w:r>
      <w:r w:rsidR="00225DE8" w:rsidRPr="00B071E4">
        <w:rPr>
          <w:sz w:val="28"/>
          <w:szCs w:val="28"/>
        </w:rPr>
        <w:t xml:space="preserve"> форм</w:t>
      </w:r>
      <w:r w:rsidR="00225DE8">
        <w:rPr>
          <w:sz w:val="28"/>
          <w:szCs w:val="28"/>
        </w:rPr>
        <w:t>ы</w:t>
      </w:r>
      <w:r w:rsidR="00225DE8" w:rsidRPr="00B071E4">
        <w:rPr>
          <w:sz w:val="28"/>
          <w:szCs w:val="28"/>
        </w:rPr>
        <w:t xml:space="preserve"> </w:t>
      </w:r>
      <w:r w:rsidR="00225DE8">
        <w:rPr>
          <w:sz w:val="28"/>
          <w:szCs w:val="28"/>
        </w:rPr>
        <w:t>взаимодействия</w:t>
      </w:r>
      <w:r w:rsidR="00225DE8" w:rsidRPr="00B071E4">
        <w:rPr>
          <w:sz w:val="28"/>
          <w:szCs w:val="28"/>
        </w:rPr>
        <w:t xml:space="preserve"> воспитанник</w:t>
      </w:r>
      <w:r w:rsidR="00225DE8">
        <w:rPr>
          <w:sz w:val="28"/>
          <w:szCs w:val="28"/>
        </w:rPr>
        <w:t>ов</w:t>
      </w:r>
      <w:r w:rsidR="00225DE8" w:rsidRPr="00B071E4">
        <w:rPr>
          <w:sz w:val="28"/>
          <w:szCs w:val="28"/>
        </w:rPr>
        <w:t>, педагог</w:t>
      </w:r>
      <w:r w:rsidR="00225DE8">
        <w:rPr>
          <w:sz w:val="28"/>
          <w:szCs w:val="28"/>
        </w:rPr>
        <w:t>ов</w:t>
      </w:r>
      <w:r w:rsidR="00225DE8" w:rsidRPr="00B071E4">
        <w:rPr>
          <w:sz w:val="28"/>
          <w:szCs w:val="28"/>
        </w:rPr>
        <w:t>, родител</w:t>
      </w:r>
      <w:r w:rsidR="00225DE8">
        <w:rPr>
          <w:sz w:val="28"/>
          <w:szCs w:val="28"/>
        </w:rPr>
        <w:t>ей</w:t>
      </w:r>
      <w:r w:rsidR="00225DE8" w:rsidRPr="00B071E4">
        <w:rPr>
          <w:sz w:val="28"/>
          <w:szCs w:val="28"/>
        </w:rPr>
        <w:t xml:space="preserve">, </w:t>
      </w:r>
      <w:r w:rsidR="00225DE8">
        <w:rPr>
          <w:sz w:val="28"/>
          <w:szCs w:val="28"/>
        </w:rPr>
        <w:t xml:space="preserve">виды совместной деятельности. </w:t>
      </w:r>
      <w:r w:rsidR="00225DE8" w:rsidRPr="00B071E4">
        <w:rPr>
          <w:sz w:val="28"/>
          <w:szCs w:val="28"/>
        </w:rPr>
        <w:t xml:space="preserve">Представлена система сетевого взаимодействия с другими общественными и спортивными организациями. </w:t>
      </w:r>
      <w:r w:rsidR="00225DE8">
        <w:rPr>
          <w:sz w:val="28"/>
          <w:szCs w:val="28"/>
        </w:rPr>
        <w:t xml:space="preserve"> Показаны механизмы повышения </w:t>
      </w:r>
      <w:r w:rsidR="00225DE8">
        <w:rPr>
          <w:sz w:val="28"/>
        </w:rPr>
        <w:t>уровня компетентности педагогов, родителей в области физической культуры, спорта и здорового образа жизни.</w:t>
      </w:r>
      <w:r w:rsidR="00225DE8" w:rsidRPr="00C33057">
        <w:rPr>
          <w:sz w:val="28"/>
        </w:rPr>
        <w:t xml:space="preserve"> </w:t>
      </w:r>
      <w:r w:rsidR="00225DE8">
        <w:rPr>
          <w:sz w:val="28"/>
        </w:rPr>
        <w:t>Для родителей разработаны методические рекомендации по использованию технологий</w:t>
      </w:r>
      <w:r w:rsidR="00225DE8" w:rsidRPr="00C33057">
        <w:rPr>
          <w:sz w:val="28"/>
        </w:rPr>
        <w:t xml:space="preserve"> </w:t>
      </w:r>
      <w:r w:rsidR="00225DE8">
        <w:rPr>
          <w:sz w:val="28"/>
        </w:rPr>
        <w:t>физического развития ребенка, позволяющие сохранить и укрепить здоровье, организовать двигательный досуг спортивно-ориентированной направленности в семье.</w:t>
      </w:r>
    </w:p>
    <w:p w:rsidR="00225DE8" w:rsidRDefault="00225DE8" w:rsidP="00AC7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экспериментальной деятельности с целью повышения уровня профессионализма педагогов систематически проводились консультации, мастер-классы, практикумы, открытые мероприятия, обсуждения проблем за круглым столом,  реферативная деятельность. Педагоги публиковали материалы опыта своей экспериментальной работы в средствах массовой информации.</w:t>
      </w:r>
    </w:p>
    <w:p w:rsidR="00225DE8" w:rsidRDefault="00225DE8" w:rsidP="00AC7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специалисты перестроили свою работу на принципах ФГОС ДО, инновационной деятельности, уважения личности ребенка, учета его индивидуальности, выстраивания с ним и родителями партнерских отношений. У педагогов сформировалось умение эффективно взаимодействовать с семьями воспитанников, осуществлять психолого-педагогическую поддержку родителей, активно вовлекать их в воспитательно-образовательную деятельность. </w:t>
      </w:r>
    </w:p>
    <w:p w:rsidR="00225DE8" w:rsidRPr="00433D72" w:rsidRDefault="00225DE8" w:rsidP="00AC7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показателями развития отношений сотрудничества между семьей и педагогами являются: сплоченность, осознание общих ценностных ориентаций, готовность к совместным действиям в ситуациях развития, понимание и принятие целей и задач; открытость, информированность, организованность, ответственность. </w:t>
      </w:r>
    </w:p>
    <w:p w:rsidR="00225DE8" w:rsidRPr="00977548" w:rsidRDefault="00225DE8" w:rsidP="00AC7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Перспективы развития проекта в следующем году:</w:t>
      </w:r>
    </w:p>
    <w:p w:rsidR="00225DE8" w:rsidRPr="004733FC" w:rsidRDefault="00225DE8" w:rsidP="00AC7B8D">
      <w:pPr>
        <w:pStyle w:val="a8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3FC">
        <w:rPr>
          <w:rFonts w:ascii="Times New Roman" w:hAnsi="Times New Roman" w:cs="Times New Roman"/>
          <w:bCs/>
          <w:iCs/>
          <w:sz w:val="28"/>
          <w:szCs w:val="28"/>
        </w:rPr>
        <w:t xml:space="preserve">Выявление влияния спортивных технологий на физическое развитие и предшкольную подготовку детей, </w:t>
      </w:r>
      <w:r w:rsidRPr="004733FC">
        <w:rPr>
          <w:rFonts w:ascii="Times New Roman" w:hAnsi="Times New Roman" w:cs="Times New Roman"/>
          <w:color w:val="000000"/>
          <w:sz w:val="28"/>
          <w:szCs w:val="28"/>
        </w:rPr>
        <w:t>овладение двигательными умениями и навыками спортивно-ориентированной направленности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733FC">
        <w:rPr>
          <w:rFonts w:ascii="Times New Roman" w:hAnsi="Times New Roman" w:cs="Times New Roman"/>
          <w:color w:val="000000"/>
          <w:sz w:val="28"/>
          <w:szCs w:val="28"/>
        </w:rPr>
        <w:t xml:space="preserve"> анализ и  обобщение материалов мониторинговых исследований и педагогических наблюдений.</w:t>
      </w:r>
    </w:p>
    <w:p w:rsidR="00225DE8" w:rsidRPr="004733FC" w:rsidRDefault="00225DE8" w:rsidP="00AC7B8D">
      <w:pPr>
        <w:pStyle w:val="a8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3FC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разработанной </w:t>
      </w:r>
      <w:r w:rsidRPr="004733FC">
        <w:rPr>
          <w:rFonts w:ascii="Times New Roman" w:eastAsia="Times New Roman" w:hAnsi="Times New Roman" w:cs="Times New Roman"/>
          <w:sz w:val="28"/>
          <w:szCs w:val="28"/>
        </w:rPr>
        <w:t>Программы физического развития детей дошкольного возраста «Вечное движение» (спортивно-ориентированный аспект),</w:t>
      </w:r>
      <w:r w:rsidRPr="004733FC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методических рекомендаций в практику дошкольного образования и систему подготовки специалистов учебных заведений.</w:t>
      </w:r>
    </w:p>
    <w:p w:rsidR="00225DE8" w:rsidRPr="004733FC" w:rsidRDefault="00225DE8" w:rsidP="00AC7B8D">
      <w:pPr>
        <w:pStyle w:val="a8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33FC">
        <w:rPr>
          <w:rFonts w:ascii="Times New Roman" w:hAnsi="Times New Roman" w:cs="Times New Roman"/>
          <w:sz w:val="28"/>
          <w:szCs w:val="28"/>
        </w:rPr>
        <w:t>Проведение мастер</w:t>
      </w:r>
      <w:r w:rsidRPr="004733FC">
        <w:rPr>
          <w:rFonts w:ascii="Times New Roman" w:eastAsia="Calibri" w:hAnsi="Times New Roman" w:cs="Times New Roman"/>
          <w:sz w:val="28"/>
          <w:szCs w:val="28"/>
        </w:rPr>
        <w:t>-класс</w:t>
      </w:r>
      <w:r w:rsidRPr="004733FC">
        <w:rPr>
          <w:rFonts w:ascii="Times New Roman" w:hAnsi="Times New Roman" w:cs="Times New Roman"/>
          <w:sz w:val="28"/>
          <w:szCs w:val="28"/>
        </w:rPr>
        <w:t>ов, семинаров, конференций, консультаций. Подготовка публикаций, видео, методических рекомендаций к реализации программы.</w:t>
      </w:r>
    </w:p>
    <w:p w:rsidR="00225DE8" w:rsidRPr="004733FC" w:rsidRDefault="00225DE8" w:rsidP="00AC7B8D">
      <w:pPr>
        <w:pStyle w:val="a8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FC">
        <w:rPr>
          <w:rFonts w:ascii="Times New Roman" w:hAnsi="Times New Roman" w:cs="Times New Roman"/>
          <w:color w:val="000000"/>
          <w:sz w:val="28"/>
          <w:szCs w:val="28"/>
        </w:rPr>
        <w:t>Разработка методических рекомендаций к организации физкультурно-спортивных мероприятий с участием семьи</w:t>
      </w:r>
      <w:r w:rsidRPr="004733FC">
        <w:rPr>
          <w:rFonts w:ascii="Times New Roman" w:hAnsi="Times New Roman" w:cs="Times New Roman"/>
          <w:sz w:val="28"/>
          <w:szCs w:val="28"/>
        </w:rPr>
        <w:t xml:space="preserve">. </w:t>
      </w:r>
      <w:r w:rsidRPr="004733FC">
        <w:rPr>
          <w:rFonts w:ascii="Times New Roman" w:eastAsia="Calibri" w:hAnsi="Times New Roman" w:cs="Times New Roman"/>
          <w:sz w:val="28"/>
          <w:szCs w:val="28"/>
        </w:rPr>
        <w:t>Буклеты для родителей.</w:t>
      </w:r>
    </w:p>
    <w:p w:rsidR="004A3DDE" w:rsidRPr="00AC7B8D" w:rsidRDefault="004A3DDE" w:rsidP="00AC7B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8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25DE8" w:rsidRDefault="00225DE8" w:rsidP="00AC7B8D">
      <w:pPr>
        <w:spacing w:after="0" w:line="360" w:lineRule="auto"/>
        <w:ind w:left="426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Иннов</w:t>
      </w:r>
      <w:r w:rsidR="00707BF7">
        <w:rPr>
          <w:rFonts w:ascii="Times New Roman" w:hAnsi="Times New Roman" w:cs="Times New Roman"/>
          <w:b/>
          <w:sz w:val="28"/>
          <w:szCs w:val="28"/>
        </w:rPr>
        <w:t>ационность</w:t>
      </w:r>
    </w:p>
    <w:p w:rsidR="00225DE8" w:rsidRPr="001B7D0E" w:rsidRDefault="00225DE8" w:rsidP="00AC7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инновационного проекта имеет особую актуальность, поскольку раскрывает организационно-содержательные и методические условия и формы социального партнерства дошкольных образовательных организаций с родителями по реализации процесса физического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</w:t>
      </w:r>
      <w:r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 спортивно-ориентированно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направленности</w:t>
      </w:r>
      <w:r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5DE8" w:rsidRDefault="00225DE8" w:rsidP="00AC7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новых форм взаимодействия с семьей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>и общественны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r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обеспечивает </w:t>
      </w:r>
      <w:r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реальное вовлечение родителей в образовательный процесс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спортивного стиля </w:t>
      </w:r>
      <w:r w:rsidR="004A3DDE">
        <w:rPr>
          <w:rFonts w:ascii="Times New Roman" w:hAnsi="Times New Roman" w:cs="Times New Roman"/>
          <w:sz w:val="28"/>
          <w:szCs w:val="28"/>
          <w:shd w:val="clear" w:color="auto" w:fill="FFFFFF"/>
        </w:rPr>
        <w:t>семьи</w:t>
      </w:r>
      <w:r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07BF7" w:rsidRPr="00707BF7" w:rsidRDefault="00225DE8" w:rsidP="00AC7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Большая ценность работы по </w:t>
      </w:r>
      <w:r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развитию </w:t>
      </w:r>
      <w:r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 спортивно-ориентированно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направленности</w:t>
      </w:r>
      <w:r w:rsidRPr="00184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в разработке и использовании универсальных физкультурно-спортивных технологий, применение которых возможно в группах разной направленности, с различным режимом пребывания (кратковременных)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домашних условиях</w:t>
      </w:r>
      <w:r w:rsidRPr="00184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07BF7" w:rsidRPr="00707BF7">
        <w:rPr>
          <w:rFonts w:ascii="Times New Roman" w:hAnsi="Times New Roman" w:cs="Times New Roman"/>
          <w:sz w:val="28"/>
          <w:szCs w:val="28"/>
        </w:rPr>
        <w:t>Разработан</w:t>
      </w:r>
      <w:r w:rsidR="00F743C8">
        <w:rPr>
          <w:rFonts w:ascii="Times New Roman" w:hAnsi="Times New Roman" w:cs="Times New Roman"/>
          <w:sz w:val="28"/>
          <w:szCs w:val="28"/>
        </w:rPr>
        <w:t>н</w:t>
      </w:r>
      <w:r w:rsidR="00707BF7" w:rsidRPr="00707BF7">
        <w:rPr>
          <w:rFonts w:ascii="Times New Roman" w:hAnsi="Times New Roman" w:cs="Times New Roman"/>
          <w:sz w:val="28"/>
          <w:szCs w:val="28"/>
        </w:rPr>
        <w:t>ы</w:t>
      </w:r>
      <w:r w:rsidR="00F743C8">
        <w:rPr>
          <w:rFonts w:ascii="Times New Roman" w:hAnsi="Times New Roman" w:cs="Times New Roman"/>
          <w:sz w:val="28"/>
          <w:szCs w:val="28"/>
        </w:rPr>
        <w:t>е методические материалы востребованы на региональном уровне</w:t>
      </w:r>
      <w:r w:rsidR="00707BF7" w:rsidRPr="00707B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7BF7" w:rsidRDefault="00707BF7" w:rsidP="00AC7B8D">
      <w:pPr>
        <w:pStyle w:val="a8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физического развития детей дошкольного возраста «Вечное движение» (спортивно-ориентированный аспект)».</w:t>
      </w:r>
    </w:p>
    <w:p w:rsidR="00707BF7" w:rsidRDefault="00707BF7" w:rsidP="00AC7B8D">
      <w:pPr>
        <w:pStyle w:val="a8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художественно-эстетического развития «Музыка в физкультуре и спорте» и «Спорт в художественно-прикладном творчестве»</w:t>
      </w:r>
    </w:p>
    <w:p w:rsidR="00707BF7" w:rsidRDefault="00707BF7" w:rsidP="00AC7B8D">
      <w:pPr>
        <w:pStyle w:val="a8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материалы (сценарии, положения о конкурсах и др.). </w:t>
      </w:r>
    </w:p>
    <w:p w:rsidR="00225DE8" w:rsidRPr="00707BF7" w:rsidRDefault="00707BF7" w:rsidP="00AC7B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 xml:space="preserve">Парциальная программа </w:t>
      </w:r>
      <w:r w:rsidRPr="00707BF7">
        <w:rPr>
          <w:rFonts w:ascii="Times New Roman" w:hAnsi="Times New Roman" w:cs="Times New Roman"/>
          <w:sz w:val="28"/>
        </w:rPr>
        <w:t xml:space="preserve">физического развития детей дошкольного возраста спортивно-ориентированной направленности «Вечное движение» создает возможность  целостного развития личности ребенка, раскрытия его потенциальных двигательных, интеллектуальных,  познавательных, творческих, музыкальных способностей, воспитания физической и спортивной культуры. Она разработана с учетом </w:t>
      </w:r>
      <w:r w:rsidR="00C16714">
        <w:rPr>
          <w:rFonts w:ascii="Times New Roman" w:hAnsi="Times New Roman" w:cs="Times New Roman"/>
          <w:sz w:val="28"/>
        </w:rPr>
        <w:t xml:space="preserve">требований ФГОС ДО и  </w:t>
      </w:r>
      <w:r w:rsidRPr="00707BF7">
        <w:rPr>
          <w:rFonts w:ascii="Times New Roman" w:hAnsi="Times New Roman" w:cs="Times New Roman"/>
          <w:sz w:val="28"/>
        </w:rPr>
        <w:t xml:space="preserve">интеграции различных образовательных областей и видов деятельности. </w:t>
      </w:r>
      <w:r w:rsidRPr="00707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3C8" w:rsidRPr="00F743C8" w:rsidRDefault="00F743C8" w:rsidP="00AC7B8D">
      <w:pPr>
        <w:spacing w:after="0" w:line="360" w:lineRule="auto"/>
        <w:ind w:firstLine="567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F743C8">
        <w:rPr>
          <w:rFonts w:ascii="Times New Roman" w:hAnsi="Times New Roman" w:cs="Times New Roman"/>
          <w:b/>
          <w:sz w:val="28"/>
          <w:szCs w:val="28"/>
        </w:rPr>
        <w:lastRenderedPageBreak/>
        <w:t>5. Измерение и оценка качества инновации</w:t>
      </w:r>
    </w:p>
    <w:p w:rsidR="00F743C8" w:rsidRDefault="00F743C8" w:rsidP="00AC7B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 используются следующие методы  исследования:  анализ научно-методической литературы; анализ опыта работы по данной проблеме; анкетирование, тестирование; проведение мониторинга сотрудничества семьи и детского сада;  педагогический эксперимент;  математическая обработка данных и сравнительный анализ результатов. Наличие актов внедрения, отзывов и положительных рецензий.</w:t>
      </w:r>
    </w:p>
    <w:p w:rsidR="00977548" w:rsidRPr="00977548" w:rsidRDefault="00977548" w:rsidP="00AC7B8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7548">
        <w:rPr>
          <w:rFonts w:ascii="Times New Roman" w:eastAsia="Times New Roman" w:hAnsi="Times New Roman" w:cs="Times New Roman"/>
          <w:i/>
          <w:sz w:val="28"/>
          <w:szCs w:val="28"/>
        </w:rPr>
        <w:t>Измерени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 </w:t>
      </w:r>
    </w:p>
    <w:p w:rsidR="00F743C8" w:rsidRPr="00455666" w:rsidRDefault="00F743C8" w:rsidP="00AC7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66">
        <w:rPr>
          <w:rFonts w:ascii="Times New Roman" w:eastAsia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55666">
        <w:rPr>
          <w:rFonts w:ascii="Times New Roman" w:eastAsia="Times New Roman" w:hAnsi="Times New Roman" w:cs="Times New Roman"/>
          <w:sz w:val="28"/>
          <w:szCs w:val="28"/>
        </w:rPr>
        <w:t xml:space="preserve"> готовност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определяли </w:t>
      </w:r>
      <w:r w:rsidRPr="00455666">
        <w:rPr>
          <w:rFonts w:ascii="Times New Roman" w:eastAsia="Times New Roman" w:hAnsi="Times New Roman" w:cs="Times New Roman"/>
          <w:sz w:val="28"/>
          <w:szCs w:val="28"/>
        </w:rPr>
        <w:t>по показателям стандартных контрольных уп</w:t>
      </w:r>
      <w:r>
        <w:rPr>
          <w:rFonts w:ascii="Times New Roman" w:eastAsia="Times New Roman" w:hAnsi="Times New Roman" w:cs="Times New Roman"/>
          <w:sz w:val="28"/>
          <w:szCs w:val="28"/>
        </w:rPr>
        <w:t>ражнений (</w:t>
      </w:r>
      <w:r w:rsidRPr="00455666">
        <w:rPr>
          <w:rFonts w:ascii="Times New Roman" w:eastAsia="Times New Roman" w:hAnsi="Times New Roman" w:cs="Times New Roman"/>
          <w:sz w:val="28"/>
          <w:szCs w:val="28"/>
        </w:rPr>
        <w:t>прыжок в длину с места, метание набивного мяча весом 1,0 кг из-за головы, челночный бег (3х10 м), прыжок вверх по В.М. Абалакову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455666">
        <w:rPr>
          <w:rFonts w:ascii="Times New Roman" w:eastAsia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55666">
        <w:rPr>
          <w:rFonts w:ascii="Times New Roman" w:eastAsia="Times New Roman" w:hAnsi="Times New Roman" w:cs="Times New Roman"/>
          <w:sz w:val="28"/>
          <w:szCs w:val="28"/>
        </w:rPr>
        <w:t xml:space="preserve"> готовност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55666">
        <w:rPr>
          <w:rFonts w:ascii="Times New Roman" w:eastAsia="Times New Roman" w:hAnsi="Times New Roman" w:cs="Times New Roman"/>
          <w:sz w:val="28"/>
          <w:szCs w:val="28"/>
        </w:rPr>
        <w:t xml:space="preserve"> ребенка к обучению в школе («школьн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55666">
        <w:rPr>
          <w:rFonts w:ascii="Times New Roman" w:eastAsia="Times New Roman" w:hAnsi="Times New Roman" w:cs="Times New Roman"/>
          <w:sz w:val="28"/>
          <w:szCs w:val="28"/>
        </w:rPr>
        <w:t xml:space="preserve"> зре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лость») рассматривали с позиции: </w:t>
      </w:r>
    </w:p>
    <w:p w:rsidR="00F743C8" w:rsidRPr="00D96693" w:rsidRDefault="00F743C8" w:rsidP="00AC7B8D">
      <w:pPr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66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D96693">
        <w:rPr>
          <w:rFonts w:ascii="Times New Roman" w:eastAsia="Times New Roman" w:hAnsi="Times New Roman" w:cs="Times New Roman"/>
          <w:sz w:val="28"/>
          <w:szCs w:val="28"/>
        </w:rPr>
        <w:t>интеллектуальн</w:t>
      </w:r>
      <w:r w:rsidRPr="00D96693">
        <w:rPr>
          <w:rFonts w:ascii="Times New Roman" w:hAnsi="Times New Roman" w:cs="Times New Roman"/>
          <w:sz w:val="28"/>
          <w:szCs w:val="28"/>
        </w:rPr>
        <w:t>ой</w:t>
      </w:r>
      <w:r w:rsidRPr="00D96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</w:t>
      </w:r>
      <w:r w:rsidRPr="00D96693">
        <w:rPr>
          <w:rFonts w:ascii="Times New Roman" w:eastAsia="Times New Roman" w:hAnsi="Times New Roman" w:cs="Times New Roman"/>
          <w:sz w:val="28"/>
          <w:szCs w:val="28"/>
        </w:rPr>
        <w:t>вности (умств</w:t>
      </w:r>
      <w:r w:rsidRPr="00D96693">
        <w:rPr>
          <w:rFonts w:ascii="Times New Roman" w:hAnsi="Times New Roman" w:cs="Times New Roman"/>
          <w:sz w:val="28"/>
          <w:szCs w:val="28"/>
        </w:rPr>
        <w:t xml:space="preserve">енная работоспособность, </w:t>
      </w:r>
      <w:r w:rsidRPr="00D96693">
        <w:rPr>
          <w:rFonts w:ascii="Times New Roman" w:eastAsia="Times New Roman" w:hAnsi="Times New Roman" w:cs="Times New Roman"/>
          <w:sz w:val="28"/>
          <w:szCs w:val="28"/>
        </w:rPr>
        <w:t>сформированность элементов учебной деятельности - умение воспроизводить образец и следовать правилу, а также развитие тонких движений рук и сенсомоторная координация);</w:t>
      </w:r>
    </w:p>
    <w:p w:rsidR="00F743C8" w:rsidRPr="00D96693" w:rsidRDefault="00F743C8" w:rsidP="00AC7B8D">
      <w:pPr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93">
        <w:rPr>
          <w:rFonts w:ascii="Times New Roman" w:eastAsia="Times New Roman" w:hAnsi="Times New Roman" w:cs="Times New Roman"/>
          <w:sz w:val="28"/>
          <w:szCs w:val="28"/>
        </w:rPr>
        <w:t>б) мотивационн</w:t>
      </w:r>
      <w:r w:rsidRPr="00D96693">
        <w:rPr>
          <w:rFonts w:ascii="Times New Roman" w:hAnsi="Times New Roman" w:cs="Times New Roman"/>
          <w:sz w:val="28"/>
          <w:szCs w:val="28"/>
        </w:rPr>
        <w:t>ой</w:t>
      </w:r>
      <w:r w:rsidRPr="00D96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</w:t>
      </w:r>
      <w:r w:rsidRPr="00D96693">
        <w:rPr>
          <w:rFonts w:ascii="Times New Roman" w:eastAsia="Times New Roman" w:hAnsi="Times New Roman" w:cs="Times New Roman"/>
          <w:sz w:val="28"/>
          <w:szCs w:val="28"/>
        </w:rPr>
        <w:t>вности (познавательная активность, готовность к преодолению трудностей);</w:t>
      </w:r>
    </w:p>
    <w:p w:rsidR="00F743C8" w:rsidRPr="00D96693" w:rsidRDefault="00F743C8" w:rsidP="00AC7B8D">
      <w:pPr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93">
        <w:rPr>
          <w:rFonts w:ascii="Times New Roman" w:eastAsia="Times New Roman" w:hAnsi="Times New Roman" w:cs="Times New Roman"/>
          <w:sz w:val="28"/>
          <w:szCs w:val="28"/>
        </w:rPr>
        <w:t>в) эмоционально-социальн</w:t>
      </w:r>
      <w:r w:rsidRPr="00D96693">
        <w:rPr>
          <w:rFonts w:ascii="Times New Roman" w:hAnsi="Times New Roman" w:cs="Times New Roman"/>
          <w:sz w:val="28"/>
          <w:szCs w:val="28"/>
        </w:rPr>
        <w:t>ой</w:t>
      </w:r>
      <w:r w:rsidRPr="00D96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</w:t>
      </w:r>
      <w:r w:rsidRPr="00D96693">
        <w:rPr>
          <w:rFonts w:ascii="Times New Roman" w:eastAsia="Times New Roman" w:hAnsi="Times New Roman" w:cs="Times New Roman"/>
          <w:sz w:val="28"/>
          <w:szCs w:val="28"/>
        </w:rPr>
        <w:t>вности (проявление произвольной регуляции поведения, социальная активность).</w:t>
      </w:r>
    </w:p>
    <w:p w:rsidR="00F743C8" w:rsidRPr="006C0581" w:rsidRDefault="00F743C8" w:rsidP="00AC7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693">
        <w:rPr>
          <w:rFonts w:ascii="Times New Roman" w:hAnsi="Times New Roman" w:cs="Times New Roman"/>
          <w:sz w:val="28"/>
          <w:szCs w:val="28"/>
        </w:rPr>
        <w:t>О степени развития двигательных координаций детей судили</w:t>
      </w:r>
      <w:r>
        <w:rPr>
          <w:rFonts w:ascii="Times New Roman" w:hAnsi="Times New Roman" w:cs="Times New Roman"/>
          <w:sz w:val="28"/>
          <w:szCs w:val="28"/>
        </w:rPr>
        <w:t xml:space="preserve"> по показателям освоения элементов спортивных технологий.</w:t>
      </w:r>
    </w:p>
    <w:p w:rsidR="00F743C8" w:rsidRPr="00F743C8" w:rsidRDefault="00F743C8" w:rsidP="00AC7B8D">
      <w:pPr>
        <w:spacing w:after="0" w:line="360" w:lineRule="auto"/>
        <w:ind w:left="567" w:hanging="50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43C8">
        <w:rPr>
          <w:rFonts w:ascii="Times New Roman" w:hAnsi="Times New Roman" w:cs="Times New Roman"/>
          <w:i/>
          <w:sz w:val="28"/>
          <w:szCs w:val="28"/>
        </w:rPr>
        <w:t xml:space="preserve">Оценка </w:t>
      </w:r>
      <w:r w:rsidR="00977548">
        <w:rPr>
          <w:rFonts w:ascii="Times New Roman" w:hAnsi="Times New Roman" w:cs="Times New Roman"/>
          <w:i/>
          <w:sz w:val="28"/>
          <w:szCs w:val="28"/>
        </w:rPr>
        <w:t>качества инновации</w:t>
      </w:r>
    </w:p>
    <w:p w:rsidR="00F743C8" w:rsidRDefault="00F743C8" w:rsidP="00AC7B8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678">
        <w:rPr>
          <w:rFonts w:ascii="Times New Roman" w:hAnsi="Times New Roman" w:cs="Times New Roman"/>
          <w:color w:val="000000"/>
          <w:sz w:val="28"/>
          <w:szCs w:val="28"/>
        </w:rPr>
        <w:t>Критериями эффективности реализации проекта являются: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5BC5" w:rsidRPr="00E95BC5" w:rsidRDefault="00E95BC5" w:rsidP="00E95BC5">
      <w:pPr>
        <w:pStyle w:val="a8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BC5">
        <w:rPr>
          <w:rFonts w:ascii="Times New Roman" w:hAnsi="Times New Roman" w:cs="Times New Roman"/>
          <w:color w:val="000000"/>
          <w:sz w:val="28"/>
          <w:szCs w:val="28"/>
        </w:rPr>
        <w:t>улучшение показателей, характеризующих уровень физического и психического ра</w:t>
      </w:r>
      <w:r w:rsidRPr="00E95BC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95BC5">
        <w:rPr>
          <w:rFonts w:ascii="Times New Roman" w:hAnsi="Times New Roman" w:cs="Times New Roman"/>
          <w:color w:val="000000"/>
          <w:sz w:val="28"/>
          <w:szCs w:val="28"/>
        </w:rPr>
        <w:t xml:space="preserve">вития детей, повышение степени готовности их к обучению в школе; </w:t>
      </w:r>
    </w:p>
    <w:p w:rsidR="00E95BC5" w:rsidRPr="00E95BC5" w:rsidRDefault="00E95BC5" w:rsidP="00E95BC5">
      <w:pPr>
        <w:pStyle w:val="a8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BC5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эффективные формы взаимодействия с родителями по реализации програ</w:t>
      </w:r>
      <w:r w:rsidRPr="00E95B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95BC5">
        <w:rPr>
          <w:rFonts w:ascii="Times New Roman" w:hAnsi="Times New Roman" w:cs="Times New Roman"/>
          <w:color w:val="000000"/>
          <w:sz w:val="28"/>
          <w:szCs w:val="28"/>
        </w:rPr>
        <w:t xml:space="preserve">мы физического развития детей дошкольного возраста «Вечное движение» (спортивно-ориентированной аспект); </w:t>
      </w:r>
    </w:p>
    <w:p w:rsidR="00E95BC5" w:rsidRPr="00E95BC5" w:rsidRDefault="00E95BC5" w:rsidP="00E95BC5">
      <w:pPr>
        <w:pStyle w:val="a8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BC5">
        <w:rPr>
          <w:rFonts w:ascii="Times New Roman" w:hAnsi="Times New Roman" w:cs="Times New Roman"/>
          <w:color w:val="000000"/>
          <w:sz w:val="28"/>
          <w:szCs w:val="28"/>
        </w:rPr>
        <w:t>активная позиция родителей в ре</w:t>
      </w:r>
      <w:r w:rsidRPr="00E95BC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95BC5">
        <w:rPr>
          <w:rFonts w:ascii="Times New Roman" w:hAnsi="Times New Roman" w:cs="Times New Roman"/>
          <w:color w:val="000000"/>
          <w:sz w:val="28"/>
          <w:szCs w:val="28"/>
        </w:rPr>
        <w:t xml:space="preserve">лизации проекта; наличие интереса к результатам и личностному росту своего ребенка; </w:t>
      </w:r>
    </w:p>
    <w:p w:rsidR="00E95BC5" w:rsidRPr="00E95BC5" w:rsidRDefault="00E95BC5" w:rsidP="00E95BC5">
      <w:pPr>
        <w:pStyle w:val="a8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BC5">
        <w:rPr>
          <w:rFonts w:ascii="Times New Roman" w:hAnsi="Times New Roman" w:cs="Times New Roman"/>
          <w:color w:val="000000"/>
          <w:sz w:val="28"/>
          <w:szCs w:val="28"/>
        </w:rPr>
        <w:t>сформированность у семьи мотивации к спортивному ст</w:t>
      </w:r>
      <w:r w:rsidRPr="00E95B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95BC5">
        <w:rPr>
          <w:rFonts w:ascii="Times New Roman" w:hAnsi="Times New Roman" w:cs="Times New Roman"/>
          <w:color w:val="000000"/>
          <w:sz w:val="28"/>
          <w:szCs w:val="28"/>
        </w:rPr>
        <w:t>лю жизни;</w:t>
      </w:r>
    </w:p>
    <w:p w:rsidR="00E95BC5" w:rsidRDefault="00E95BC5" w:rsidP="00E95BC5">
      <w:pPr>
        <w:pStyle w:val="a8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BC5">
        <w:rPr>
          <w:rFonts w:ascii="Times New Roman" w:hAnsi="Times New Roman" w:cs="Times New Roman"/>
          <w:color w:val="000000"/>
          <w:sz w:val="28"/>
          <w:szCs w:val="28"/>
        </w:rPr>
        <w:t>повышение показателей физкультурно-спортивной подгото</w:t>
      </w:r>
      <w:r w:rsidRPr="00E95BC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95BC5">
        <w:rPr>
          <w:rFonts w:ascii="Times New Roman" w:hAnsi="Times New Roman" w:cs="Times New Roman"/>
          <w:color w:val="000000"/>
          <w:sz w:val="28"/>
          <w:szCs w:val="28"/>
        </w:rPr>
        <w:t>ленности по результатам освоения спортивных технологий;</w:t>
      </w:r>
    </w:p>
    <w:p w:rsidR="00E95BC5" w:rsidRPr="00E95BC5" w:rsidRDefault="00E95BC5" w:rsidP="00E95BC5">
      <w:pPr>
        <w:pStyle w:val="a8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BC5">
        <w:rPr>
          <w:rFonts w:ascii="Times New Roman" w:hAnsi="Times New Roman" w:cs="Times New Roman"/>
          <w:color w:val="000000"/>
          <w:sz w:val="28"/>
          <w:szCs w:val="28"/>
        </w:rPr>
        <w:t>увеличение доли детей, освоивших спортивные технологии  от общего количества д</w:t>
      </w:r>
      <w:r w:rsidRPr="00E95BC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95BC5">
        <w:rPr>
          <w:rFonts w:ascii="Times New Roman" w:hAnsi="Times New Roman" w:cs="Times New Roman"/>
          <w:color w:val="000000"/>
          <w:sz w:val="28"/>
          <w:szCs w:val="28"/>
        </w:rPr>
        <w:t xml:space="preserve">тей; </w:t>
      </w:r>
    </w:p>
    <w:p w:rsidR="00E95BC5" w:rsidRPr="00E95BC5" w:rsidRDefault="00E95BC5" w:rsidP="00E95BC5">
      <w:pPr>
        <w:pStyle w:val="a8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BC5">
        <w:rPr>
          <w:rFonts w:ascii="Times New Roman" w:hAnsi="Times New Roman" w:cs="Times New Roman"/>
          <w:color w:val="000000"/>
          <w:sz w:val="28"/>
          <w:szCs w:val="28"/>
        </w:rPr>
        <w:t>увеличение доли семей, вовлеченных в клубную работу от общей чи</w:t>
      </w:r>
      <w:r w:rsidRPr="00E95BC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95BC5">
        <w:rPr>
          <w:rFonts w:ascii="Times New Roman" w:hAnsi="Times New Roman" w:cs="Times New Roman"/>
          <w:color w:val="000000"/>
          <w:sz w:val="28"/>
          <w:szCs w:val="28"/>
        </w:rPr>
        <w:t xml:space="preserve">ленности родителей. </w:t>
      </w:r>
    </w:p>
    <w:p w:rsidR="00E95BC5" w:rsidRDefault="00E95BC5" w:rsidP="00AC7B8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5BC5" w:rsidRDefault="00E95B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43C8" w:rsidRDefault="00F743C8" w:rsidP="00AC7B8D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C8">
        <w:rPr>
          <w:rFonts w:ascii="Times New Roman" w:hAnsi="Times New Roman" w:cs="Times New Roman"/>
          <w:b/>
          <w:sz w:val="28"/>
          <w:szCs w:val="28"/>
        </w:rPr>
        <w:lastRenderedPageBreak/>
        <w:t>6. Результативность</w:t>
      </w:r>
    </w:p>
    <w:p w:rsidR="00F743C8" w:rsidRPr="001E7614" w:rsidRDefault="00F743C8" w:rsidP="00AC7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Диагностические мероприятия и их результаты являются необходимыми инструментариями в организации эффективного воспитательно-образовательного процесса, ориентирами в выборе форм, методов и направлений взаимодействия с группой, с каждым ребенком, его родителями. </w:t>
      </w:r>
    </w:p>
    <w:p w:rsidR="00F743C8" w:rsidRDefault="00F743C8" w:rsidP="00AC7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мониторинговых исследований заносились в карту готовности к обучению в школе, дающую представление об интеллектуальной, мотивационной и эмоционально - волевой активности ребенка.</w:t>
      </w:r>
    </w:p>
    <w:p w:rsidR="00F743C8" w:rsidRDefault="00F743C8" w:rsidP="00AC7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2124710</wp:posOffset>
            </wp:positionV>
            <wp:extent cx="5955030" cy="2971800"/>
            <wp:effectExtent l="19050" t="0" r="26670" b="0"/>
            <wp:wrapThrough wrapText="bothSides">
              <wp:wrapPolygon edited="0">
                <wp:start x="-69" y="0"/>
                <wp:lineTo x="-69" y="21600"/>
                <wp:lineTo x="21697" y="21600"/>
                <wp:lineTo x="21697" y="0"/>
                <wp:lineTo x="-69" y="0"/>
              </wp:wrapPolygon>
            </wp:wrapThrough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На начало учебного года при выполнении задания при выполнении задания по методикам «Узор» Л.И.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Цеханской, «Кружки», «Графический диктант» Д.Б.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Эльконина высокий уровень интеллектуальной активности  демонстрировали 29 % детей, средний – 36 %, низкий –35 % (рис. 1). Дети допускали неточности, пропускали некоторые элементы, или не могли выполнить задание.</w:t>
      </w:r>
      <w:r w:rsidRPr="00CD4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конец учебного года дети показали следующие результаты: высокий уровень - 64 %, средний – 32% детей, низкий – 4 %.</w:t>
      </w:r>
    </w:p>
    <w:p w:rsidR="00F743C8" w:rsidRDefault="00F743C8" w:rsidP="00AC7B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</w:p>
    <w:p w:rsidR="00F743C8" w:rsidRDefault="00F743C8" w:rsidP="00AC7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3C8" w:rsidRDefault="00F743C8" w:rsidP="00AC7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Мотивационная и эмоционально-социальная активность изучалась методом наблюдения на диагностических занятиях при выполнении заданий по конструированию, аппликации, а также в повседневной жизни.</w:t>
      </w:r>
      <w:r w:rsidRPr="00CC2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Эмоциональная активность рассматривалась как уменьшение импульсивных реакций и возможность длительное время выполнять не привлекательное задание. Социальная 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как потребность ребенка в общении со сверстниками и умение подчинять свое поведение законам детских групп, способность исполнять роль ученика в ситуации школьного обучения.</w:t>
      </w:r>
      <w:r w:rsidRPr="00F35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3C8" w:rsidRDefault="00F743C8" w:rsidP="00AC7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1303020</wp:posOffset>
            </wp:positionV>
            <wp:extent cx="5951855" cy="3519170"/>
            <wp:effectExtent l="19050" t="0" r="10795" b="5080"/>
            <wp:wrapThrough wrapText="bothSides">
              <wp:wrapPolygon edited="0">
                <wp:start x="-69" y="0"/>
                <wp:lineTo x="-69" y="21631"/>
                <wp:lineTo x="21639" y="21631"/>
                <wp:lineTo x="21639" y="0"/>
                <wp:lineTo x="-69" y="0"/>
              </wp:wrapPolygon>
            </wp:wrapThrough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На начало учебного года отмечалась недостаточно высокая активность детей (рис. 2, 3). К концу учебного года дети стали   проявлять инициативу при ответах,  готовность в преодолении трудностей, мотивацию к учебной деятельности.</w:t>
      </w:r>
    </w:p>
    <w:p w:rsidR="00F743C8" w:rsidRDefault="00F743C8" w:rsidP="00AC7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3C8" w:rsidRDefault="00F743C8" w:rsidP="00AC7B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</w:p>
    <w:p w:rsidR="00F743C8" w:rsidRDefault="00F743C8" w:rsidP="00AC7B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743C8" w:rsidRDefault="00F743C8" w:rsidP="00AC7B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743C8" w:rsidRDefault="00F743C8" w:rsidP="00AC7B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-405765</wp:posOffset>
            </wp:positionV>
            <wp:extent cx="5377815" cy="2990215"/>
            <wp:effectExtent l="19050" t="0" r="13335" b="635"/>
            <wp:wrapThrough wrapText="bothSides">
              <wp:wrapPolygon edited="0">
                <wp:start x="-77" y="0"/>
                <wp:lineTo x="-77" y="21605"/>
                <wp:lineTo x="21654" y="21605"/>
                <wp:lineTo x="21654" y="0"/>
                <wp:lineTo x="-77" y="0"/>
              </wp:wrapPolygon>
            </wp:wrapThrough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Рис .3</w:t>
      </w:r>
    </w:p>
    <w:p w:rsidR="00F743C8" w:rsidRDefault="00F743C8" w:rsidP="00AC7B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сравнении показателей физической подготовленности детей подготовительных к школе групп на начало и конец учебного года видна положительная динамика  (рис. 4). </w:t>
      </w:r>
    </w:p>
    <w:p w:rsidR="00F743C8" w:rsidRPr="0072050E" w:rsidRDefault="00F743C8" w:rsidP="00AC7B8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50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389890</wp:posOffset>
            </wp:positionV>
            <wp:extent cx="5429250" cy="2257425"/>
            <wp:effectExtent l="0" t="0" r="0" b="0"/>
            <wp:wrapNone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72050E">
        <w:rPr>
          <w:rFonts w:ascii="Times New Roman" w:hAnsi="Times New Roman" w:cs="Times New Roman"/>
          <w:b/>
          <w:sz w:val="28"/>
          <w:szCs w:val="28"/>
        </w:rPr>
        <w:t>Динамика уровня физической подготовленности детей 6-7 лет по показателям контрольных упражнений за 2015 – 2016 уч.г. (%)</w:t>
      </w:r>
    </w:p>
    <w:p w:rsidR="00F743C8" w:rsidRDefault="00F743C8" w:rsidP="00AC7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3C8" w:rsidRDefault="00F743C8" w:rsidP="00AC7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3C8" w:rsidRDefault="00F743C8" w:rsidP="00AC7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3C8" w:rsidRDefault="00F743C8" w:rsidP="00AC7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3C8" w:rsidRDefault="00F743C8" w:rsidP="00AC7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3C8" w:rsidRDefault="00F743C8" w:rsidP="00AC7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238125</wp:posOffset>
            </wp:positionV>
            <wp:extent cx="5638800" cy="2371725"/>
            <wp:effectExtent l="0" t="0" r="0" b="0"/>
            <wp:wrapNone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F743C8" w:rsidRDefault="00F743C8" w:rsidP="00AC7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3C8" w:rsidRDefault="00F743C8" w:rsidP="00AC7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3C8" w:rsidRDefault="00F743C8" w:rsidP="00AC7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3C8" w:rsidRDefault="00F743C8" w:rsidP="00AC7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3C8" w:rsidRDefault="00F743C8" w:rsidP="00AC7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3C8" w:rsidRDefault="00F743C8" w:rsidP="00AC7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3C8" w:rsidRDefault="00F743C8" w:rsidP="00AC7B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43C8" w:rsidRDefault="00F743C8" w:rsidP="00AC7B8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4.</w:t>
      </w:r>
    </w:p>
    <w:p w:rsidR="001A0DDD" w:rsidRDefault="001A0DDD" w:rsidP="00AC7B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1185545</wp:posOffset>
            </wp:positionV>
            <wp:extent cx="5669915" cy="3705225"/>
            <wp:effectExtent l="19050" t="0" r="6985" b="0"/>
            <wp:wrapThrough wrapText="bothSides">
              <wp:wrapPolygon edited="0">
                <wp:start x="-73" y="0"/>
                <wp:lineTo x="-73" y="21433"/>
                <wp:lineTo x="21627" y="21433"/>
                <wp:lineTo x="21627" y="0"/>
                <wp:lineTo x="-73" y="0"/>
              </wp:wrapPolygon>
            </wp:wrapThrough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F743C8">
        <w:rPr>
          <w:rFonts w:ascii="Times New Roman" w:hAnsi="Times New Roman"/>
          <w:sz w:val="28"/>
          <w:szCs w:val="28"/>
        </w:rPr>
        <w:t>Высокий уровень развития двигательных способностей детей наблюдался при выполнении сложнокоординационных упражнений «Поймай мяч ловушкой», прыжки на скакалке, владение мячом: броски, ловля, ведение («Школа мяча») (рис. 5).</w:t>
      </w:r>
    </w:p>
    <w:p w:rsidR="00F743C8" w:rsidRPr="00EF59DE" w:rsidRDefault="00F743C8" w:rsidP="00AC7B8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5.</w:t>
      </w:r>
    </w:p>
    <w:p w:rsidR="0029396D" w:rsidRPr="0029396D" w:rsidRDefault="0029396D" w:rsidP="00AC7B8D">
      <w:pPr>
        <w:spacing w:after="0" w:line="360" w:lineRule="auto"/>
        <w:ind w:firstLine="5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96D">
        <w:rPr>
          <w:rFonts w:ascii="Times New Roman" w:hAnsi="Times New Roman" w:cs="Times New Roman"/>
          <w:sz w:val="28"/>
          <w:szCs w:val="28"/>
        </w:rPr>
        <w:t>Организованы клубы: «Спортивный выходной», клубы болельщиков</w:t>
      </w:r>
      <w:r>
        <w:rPr>
          <w:rFonts w:ascii="Times New Roman" w:hAnsi="Times New Roman" w:cs="Times New Roman"/>
          <w:sz w:val="28"/>
          <w:szCs w:val="28"/>
        </w:rPr>
        <w:t xml:space="preserve"> спортивных команд города</w:t>
      </w:r>
      <w:r w:rsidRPr="002939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9396D">
        <w:rPr>
          <w:rFonts w:ascii="Times New Roman" w:hAnsi="Times New Roman" w:cs="Times New Roman"/>
          <w:sz w:val="28"/>
          <w:szCs w:val="28"/>
        </w:rPr>
        <w:t>караоке – клуб «Детские песни о главном»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396D">
        <w:rPr>
          <w:rFonts w:ascii="Times New Roman" w:hAnsi="Times New Roman" w:cs="Times New Roman"/>
          <w:sz w:val="28"/>
          <w:szCs w:val="28"/>
        </w:rPr>
        <w:t xml:space="preserve">50% семей стали активными болельщиками </w:t>
      </w:r>
      <w:r w:rsidRPr="0029396D">
        <w:rPr>
          <w:rFonts w:ascii="Times New Roman" w:eastAsia="Times New Roman" w:hAnsi="Times New Roman" w:cs="Times New Roman"/>
          <w:sz w:val="28"/>
          <w:szCs w:val="28"/>
        </w:rPr>
        <w:t>Краснодарских спортивных команд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396D">
        <w:rPr>
          <w:rFonts w:ascii="Times New Roman" w:hAnsi="Times New Roman" w:cs="Times New Roman"/>
          <w:sz w:val="28"/>
          <w:szCs w:val="28"/>
        </w:rPr>
        <w:t>90% родителей занимаются активным отдыхом всей семьей на свежем воздухе, посещают спортивные комплексы и фитнес-центры, бассейны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396D">
        <w:rPr>
          <w:rFonts w:ascii="Times New Roman" w:hAnsi="Times New Roman" w:cs="Times New Roman"/>
          <w:sz w:val="28"/>
          <w:szCs w:val="28"/>
        </w:rPr>
        <w:t xml:space="preserve">Повысилась активность родителей в физкультурной деятельности детского сада. 90% семей участвуют в спортивных праздниках, развлечениях, днях здоровья и т.д. </w:t>
      </w:r>
      <w:r>
        <w:rPr>
          <w:rFonts w:ascii="Times New Roman" w:hAnsi="Times New Roman" w:cs="Times New Roman"/>
          <w:sz w:val="28"/>
          <w:szCs w:val="28"/>
        </w:rPr>
        <w:t>У родителей увеличился</w:t>
      </w:r>
      <w:r w:rsidRPr="0029396D">
        <w:rPr>
          <w:rFonts w:ascii="Times New Roman" w:hAnsi="Times New Roman" w:cs="Times New Roman"/>
          <w:color w:val="000000"/>
          <w:sz w:val="28"/>
          <w:szCs w:val="28"/>
        </w:rPr>
        <w:t xml:space="preserve"> интерес к результатам и личностному росту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своего ребенка. Повысились </w:t>
      </w:r>
      <w:r w:rsidRPr="0029396D">
        <w:rPr>
          <w:rFonts w:ascii="Times New Roman" w:hAnsi="Times New Roman" w:cs="Times New Roman"/>
          <w:color w:val="000000"/>
          <w:sz w:val="28"/>
          <w:szCs w:val="28"/>
        </w:rPr>
        <w:t>показател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9396D">
        <w:rPr>
          <w:rFonts w:ascii="Times New Roman" w:hAnsi="Times New Roman" w:cs="Times New Roman"/>
          <w:color w:val="000000"/>
          <w:sz w:val="28"/>
          <w:szCs w:val="28"/>
        </w:rPr>
        <w:t xml:space="preserve"> физкультурно-спортивной подготовленности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Pr="0029396D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спортивных технологий. </w:t>
      </w:r>
      <w:r w:rsidRPr="0029396D">
        <w:rPr>
          <w:rFonts w:ascii="Times New Roman" w:hAnsi="Times New Roman" w:cs="Times New Roman"/>
          <w:color w:val="000000"/>
          <w:sz w:val="28"/>
          <w:szCs w:val="28"/>
        </w:rPr>
        <w:t>86% детей ката</w:t>
      </w:r>
      <w:r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Pr="0029396D">
        <w:rPr>
          <w:rFonts w:ascii="Times New Roman" w:hAnsi="Times New Roman" w:cs="Times New Roman"/>
          <w:color w:val="000000"/>
          <w:sz w:val="28"/>
          <w:szCs w:val="28"/>
        </w:rPr>
        <w:t xml:space="preserve"> на роликовых коньках, </w:t>
      </w:r>
      <w:r>
        <w:rPr>
          <w:rFonts w:ascii="Times New Roman" w:hAnsi="Times New Roman" w:cs="Times New Roman"/>
          <w:color w:val="000000"/>
          <w:sz w:val="28"/>
          <w:szCs w:val="28"/>
        </w:rPr>
        <w:t>умеют прыгать</w:t>
      </w:r>
      <w:r w:rsidRPr="0029396D">
        <w:rPr>
          <w:rFonts w:ascii="Times New Roman" w:hAnsi="Times New Roman" w:cs="Times New Roman"/>
          <w:color w:val="000000"/>
          <w:sz w:val="28"/>
          <w:szCs w:val="28"/>
        </w:rPr>
        <w:t xml:space="preserve"> на скакалке, через резинку и др)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396D" w:rsidRDefault="0029396D" w:rsidP="00AC7B8D">
      <w:pPr>
        <w:spacing w:after="0" w:line="360" w:lineRule="auto"/>
        <w:ind w:firstLine="567"/>
        <w:jc w:val="both"/>
        <w:rPr>
          <w:sz w:val="28"/>
          <w:szCs w:val="28"/>
        </w:rPr>
      </w:pPr>
      <w:r w:rsidRPr="00F743C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743C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743C8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физического развития детей дошкольного возраста «Вечное движение» (спортивно-ориентированной аспект)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743C8">
        <w:rPr>
          <w:rFonts w:ascii="Times New Roman" w:hAnsi="Times New Roman" w:cs="Times New Roman"/>
          <w:color w:val="000000"/>
          <w:sz w:val="28"/>
          <w:szCs w:val="28"/>
        </w:rPr>
        <w:t xml:space="preserve"> позволя</w:t>
      </w:r>
      <w:r>
        <w:rPr>
          <w:rFonts w:ascii="Times New Roman" w:hAnsi="Times New Roman" w:cs="Times New Roman"/>
          <w:color w:val="000000"/>
          <w:sz w:val="28"/>
          <w:szCs w:val="28"/>
        </w:rPr>
        <w:t>ющей</w:t>
      </w:r>
      <w:r w:rsidRPr="00F743C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функционирование </w:t>
      </w:r>
      <w:r w:rsidRPr="00F743C8">
        <w:rPr>
          <w:rFonts w:ascii="Times New Roman" w:hAnsi="Times New Roman" w:cs="Times New Roman"/>
          <w:sz w:val="28"/>
          <w:szCs w:val="28"/>
        </w:rPr>
        <w:t>эффективной системы направленного становления личности ребенка на основе использования средств физического воспитания спортивно-ориентированной направленности.</w:t>
      </w:r>
      <w:r w:rsidRPr="00F743C8">
        <w:rPr>
          <w:sz w:val="28"/>
          <w:szCs w:val="28"/>
        </w:rPr>
        <w:t xml:space="preserve"> </w:t>
      </w:r>
    </w:p>
    <w:p w:rsidR="001312BF" w:rsidRPr="002046FA" w:rsidRDefault="001312BF" w:rsidP="00AC7B8D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 w:rsidRPr="002046FA">
        <w:rPr>
          <w:b/>
          <w:sz w:val="28"/>
          <w:szCs w:val="28"/>
        </w:rPr>
        <w:br w:type="page"/>
      </w:r>
    </w:p>
    <w:p w:rsidR="00F743C8" w:rsidRPr="00F743C8" w:rsidRDefault="00F743C8" w:rsidP="0013348B">
      <w:pPr>
        <w:spacing w:after="0"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743C8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7. Организация сетевого взаимодействия</w:t>
      </w:r>
    </w:p>
    <w:p w:rsidR="00A01698" w:rsidRPr="00832409" w:rsidRDefault="00A01698" w:rsidP="00AC7B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409">
        <w:rPr>
          <w:rFonts w:ascii="Times New Roman" w:hAnsi="Times New Roman" w:cs="Times New Roman"/>
          <w:sz w:val="28"/>
          <w:szCs w:val="28"/>
        </w:rPr>
        <w:t>Организовано сетевое взаимодействие со спортшколами, спортивными клубами «Локомотив-Кубань», «Бизоны», «Беркуты Кубани», Кубанским Государственным университетом физической культуры спорта и туризма, СОШ № 18, 23, 64, ДОУ № 8, 160, 169, 177, 202,</w:t>
      </w:r>
      <w:r w:rsidRPr="00832409">
        <w:rPr>
          <w:rFonts w:ascii="Times New Roman" w:eastAsia="Times New Roman" w:hAnsi="Times New Roman" w:cs="Times New Roman"/>
          <w:sz w:val="28"/>
          <w:szCs w:val="28"/>
        </w:rPr>
        <w:t xml:space="preserve"> родителями через организацию клубов, лекториев, спортивных выходных, совместного участия детей и родителей в физкультурно-массовых, интеллектуальных и творческих мероприятиях.</w:t>
      </w:r>
    </w:p>
    <w:p w:rsidR="001D3D52" w:rsidRPr="00A01698" w:rsidRDefault="001D3D52" w:rsidP="00AC7B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98">
        <w:rPr>
          <w:rFonts w:ascii="Times New Roman" w:hAnsi="Times New Roman" w:cs="Times New Roman"/>
          <w:sz w:val="28"/>
          <w:szCs w:val="28"/>
        </w:rPr>
        <w:t xml:space="preserve"> О</w:t>
      </w:r>
      <w:r w:rsidR="00A01698" w:rsidRPr="00A01698">
        <w:rPr>
          <w:rFonts w:ascii="Times New Roman" w:hAnsi="Times New Roman" w:cs="Times New Roman"/>
          <w:sz w:val="28"/>
          <w:szCs w:val="28"/>
        </w:rPr>
        <w:t>сновные организации-партнеры:</w:t>
      </w:r>
    </w:p>
    <w:p w:rsidR="001D3D52" w:rsidRPr="001D3D52" w:rsidRDefault="001D3D52" w:rsidP="00AC7B8D">
      <w:pPr>
        <w:pStyle w:val="a8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3D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3D52" w:rsidRPr="001D3D52" w:rsidRDefault="001D3D52" w:rsidP="00AC7B8D">
      <w:pPr>
        <w:pStyle w:val="a8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3D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Педагогические коллективы дошкольных и общеобразовательных учреждений города, края и других регионов страны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3D52" w:rsidRPr="001D3D52" w:rsidRDefault="001D3D52" w:rsidP="00AC7B8D">
      <w:pPr>
        <w:pStyle w:val="a8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3D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Представители спортивных и других организаций</w:t>
      </w:r>
      <w:r w:rsidR="00F139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(спортивные школы, хоккейный, баскетбольный, </w:t>
      </w:r>
      <w:r w:rsidR="00D96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футбольный, </w:t>
      </w:r>
      <w:r w:rsidR="00F139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волейбольный клуб</w:t>
      </w:r>
      <w:r w:rsidR="00D96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139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3D52" w:rsidRPr="001D3D52" w:rsidRDefault="001D3D52" w:rsidP="00AC7B8D">
      <w:pPr>
        <w:pStyle w:val="a8"/>
        <w:numPr>
          <w:ilvl w:val="0"/>
          <w:numId w:val="2"/>
        </w:numPr>
        <w:spacing w:after="0" w:line="360" w:lineRule="auto"/>
        <w:ind w:left="426"/>
        <w:jc w:val="both"/>
        <w:rPr>
          <w:rStyle w:val="FontStyle19"/>
          <w:sz w:val="28"/>
          <w:szCs w:val="28"/>
        </w:rPr>
      </w:pPr>
      <w:r w:rsidRPr="001D3D52">
        <w:rPr>
          <w:rStyle w:val="FontStyle19"/>
          <w:sz w:val="28"/>
          <w:szCs w:val="28"/>
        </w:rPr>
        <w:t>ГБОУ Краснодарского края ККИДППО</w:t>
      </w:r>
      <w:r>
        <w:rPr>
          <w:rStyle w:val="FontStyle19"/>
          <w:sz w:val="28"/>
          <w:szCs w:val="28"/>
        </w:rPr>
        <w:t>.</w:t>
      </w:r>
      <w:r w:rsidRPr="001D3D52">
        <w:rPr>
          <w:rStyle w:val="FontStyle19"/>
          <w:sz w:val="28"/>
          <w:szCs w:val="28"/>
        </w:rPr>
        <w:t xml:space="preserve"> </w:t>
      </w:r>
    </w:p>
    <w:p w:rsidR="001D3D52" w:rsidRPr="001D3D52" w:rsidRDefault="001D3D52" w:rsidP="00AC7B8D">
      <w:pPr>
        <w:pStyle w:val="a8"/>
        <w:numPr>
          <w:ilvl w:val="0"/>
          <w:numId w:val="2"/>
        </w:numPr>
        <w:spacing w:after="0" w:line="360" w:lineRule="auto"/>
        <w:ind w:left="426"/>
        <w:jc w:val="both"/>
        <w:rPr>
          <w:rStyle w:val="FontStyle19"/>
          <w:sz w:val="28"/>
          <w:szCs w:val="28"/>
        </w:rPr>
      </w:pPr>
      <w:r w:rsidRPr="001D3D52">
        <w:rPr>
          <w:rStyle w:val="FontStyle19"/>
          <w:sz w:val="28"/>
          <w:szCs w:val="28"/>
        </w:rPr>
        <w:t>ФГБОУ ВПО «Кубанский государственный университет физической культуры, спорта и туризма»</w:t>
      </w:r>
      <w:r>
        <w:rPr>
          <w:rStyle w:val="FontStyle19"/>
          <w:sz w:val="28"/>
          <w:szCs w:val="28"/>
        </w:rPr>
        <w:t>.</w:t>
      </w:r>
    </w:p>
    <w:p w:rsidR="00A01698" w:rsidRDefault="00A01698" w:rsidP="00AC7B8D">
      <w:pPr>
        <w:spacing w:after="0" w:line="36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br w:type="page"/>
      </w:r>
    </w:p>
    <w:p w:rsidR="00A01698" w:rsidRPr="00A01698" w:rsidRDefault="00A01698" w:rsidP="0013348B">
      <w:pPr>
        <w:spacing w:after="0" w:line="360" w:lineRule="auto"/>
        <w:jc w:val="center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A01698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8. Апробация и диссеминация результатов деятельности КИП</w:t>
      </w:r>
    </w:p>
    <w:p w:rsidR="002640F3" w:rsidRDefault="001312BF" w:rsidP="00AC7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транслировался на муниципальном, краевом и федеральном уровне через систему публикаций в региональных и центральных изданиях, </w:t>
      </w:r>
      <w:r w:rsidRPr="00E52BFD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телеканалах ГТРК «Кубань», городски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52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краевы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52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семинар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2640F3">
        <w:rPr>
          <w:rFonts w:ascii="Times New Roman" w:hAnsi="Times New Roman" w:cs="Times New Roman"/>
          <w:sz w:val="28"/>
        </w:rPr>
        <w:t>:</w:t>
      </w:r>
      <w:r w:rsidR="002640F3" w:rsidRPr="009E4157">
        <w:rPr>
          <w:rFonts w:ascii="Times New Roman" w:hAnsi="Times New Roman" w:cs="Times New Roman"/>
          <w:sz w:val="28"/>
        </w:rPr>
        <w:t xml:space="preserve"> </w:t>
      </w:r>
    </w:p>
    <w:p w:rsidR="00E3228D" w:rsidRPr="00E3228D" w:rsidRDefault="00E3228D" w:rsidP="00AC7B8D">
      <w:pPr>
        <w:pStyle w:val="a8"/>
        <w:numPr>
          <w:ilvl w:val="0"/>
          <w:numId w:val="10"/>
        </w:numPr>
        <w:spacing w:after="0" w:line="360" w:lineRule="auto"/>
        <w:ind w:left="425"/>
        <w:jc w:val="both"/>
        <w:rPr>
          <w:rFonts w:ascii="Times New Roman" w:hAnsi="Times New Roman"/>
          <w:sz w:val="32"/>
          <w:szCs w:val="28"/>
        </w:rPr>
      </w:pPr>
      <w:r w:rsidRPr="00E3228D">
        <w:rPr>
          <w:rFonts w:ascii="Times New Roman" w:eastAsia="+mn-ea" w:hAnsi="Times New Roman"/>
          <w:sz w:val="28"/>
          <w:szCs w:val="24"/>
        </w:rPr>
        <w:t xml:space="preserve">27.10.2016г. </w:t>
      </w:r>
      <w:r w:rsidRPr="00E3228D">
        <w:rPr>
          <w:rFonts w:ascii="Times New Roman" w:eastAsia="+mn-ea" w:hAnsi="Times New Roman"/>
          <w:sz w:val="28"/>
          <w:szCs w:val="24"/>
          <w:lang w:val="en-US"/>
        </w:rPr>
        <w:t>VI</w:t>
      </w:r>
      <w:r w:rsidRPr="00E3228D">
        <w:rPr>
          <w:rFonts w:ascii="Times New Roman" w:eastAsia="+mn-ea" w:hAnsi="Times New Roman"/>
          <w:sz w:val="28"/>
          <w:szCs w:val="24"/>
        </w:rPr>
        <w:t xml:space="preserve"> научно-практическ</w:t>
      </w:r>
      <w:r w:rsidR="00832409">
        <w:rPr>
          <w:rFonts w:ascii="Times New Roman" w:eastAsia="+mn-ea" w:hAnsi="Times New Roman"/>
          <w:sz w:val="28"/>
          <w:szCs w:val="24"/>
        </w:rPr>
        <w:t>ая</w:t>
      </w:r>
      <w:r w:rsidRPr="00E3228D">
        <w:rPr>
          <w:rFonts w:ascii="Times New Roman" w:eastAsia="+mn-ea" w:hAnsi="Times New Roman"/>
          <w:sz w:val="28"/>
          <w:szCs w:val="24"/>
        </w:rPr>
        <w:t xml:space="preserve"> конференци</w:t>
      </w:r>
      <w:r w:rsidR="00832409">
        <w:rPr>
          <w:rFonts w:ascii="Times New Roman" w:eastAsia="+mn-ea" w:hAnsi="Times New Roman"/>
          <w:sz w:val="28"/>
          <w:szCs w:val="24"/>
        </w:rPr>
        <w:t>я</w:t>
      </w:r>
      <w:r w:rsidRPr="00E3228D">
        <w:rPr>
          <w:rFonts w:ascii="Times New Roman" w:eastAsia="+mn-ea" w:hAnsi="Times New Roman"/>
          <w:sz w:val="28"/>
          <w:szCs w:val="24"/>
        </w:rPr>
        <w:t xml:space="preserve"> с международным участием «Теория и методология инновационных направлений физкультурного воспитания детей дошкольного возраста»</w:t>
      </w:r>
    </w:p>
    <w:p w:rsidR="00E3228D" w:rsidRPr="00E3228D" w:rsidRDefault="00E3228D" w:rsidP="00AC7B8D">
      <w:pPr>
        <w:pStyle w:val="a8"/>
        <w:numPr>
          <w:ilvl w:val="0"/>
          <w:numId w:val="10"/>
        </w:numPr>
        <w:spacing w:after="0" w:line="360" w:lineRule="auto"/>
        <w:ind w:left="425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30.11.2016г. </w:t>
      </w:r>
      <w:r w:rsidRPr="00E3228D">
        <w:rPr>
          <w:rFonts w:ascii="Times New Roman" w:hAnsi="Times New Roman"/>
          <w:sz w:val="28"/>
          <w:szCs w:val="28"/>
        </w:rPr>
        <w:t>международная научно-практическая конференция «Реализация федерального государственного образовательного стандарта дошкольного образования: от теории к практике»</w:t>
      </w:r>
    </w:p>
    <w:p w:rsidR="00996FFF" w:rsidRPr="00996FFF" w:rsidRDefault="00996FFF" w:rsidP="00AC7B8D">
      <w:pPr>
        <w:pStyle w:val="a8"/>
        <w:numPr>
          <w:ilvl w:val="0"/>
          <w:numId w:val="10"/>
        </w:num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996FFF">
        <w:rPr>
          <w:rFonts w:ascii="Times New Roman" w:hAnsi="Times New Roman" w:cs="Times New Roman"/>
          <w:sz w:val="28"/>
          <w:szCs w:val="28"/>
        </w:rPr>
        <w:t xml:space="preserve">06.12.2016г. мастер-класс «Физическое развитие детей дошкольного возраста в соответствии с ФГОС ДОО. Спортивно-ориентированный аспект.» для </w:t>
      </w:r>
      <w:r w:rsidRPr="00996FF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инструкторов по физической культуре ДОО г. Краснодара.</w:t>
      </w:r>
    </w:p>
    <w:p w:rsidR="00996FFF" w:rsidRPr="00A01698" w:rsidRDefault="00996FFF" w:rsidP="00AC7B8D">
      <w:pPr>
        <w:pStyle w:val="a8"/>
        <w:numPr>
          <w:ilvl w:val="0"/>
          <w:numId w:val="6"/>
        </w:numPr>
        <w:spacing w:after="0" w:line="360" w:lineRule="auto"/>
        <w:ind w:left="425" w:right="34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01698">
        <w:rPr>
          <w:rFonts w:ascii="Times New Roman" w:hAnsi="Times New Roman" w:cs="Times New Roman"/>
          <w:sz w:val="28"/>
          <w:szCs w:val="28"/>
        </w:rPr>
        <w:t xml:space="preserve">20.05.2016г. городской семинар «Система организации спортивно-музыкальных мероприятий детей с участием родителей в ДОО» </w:t>
      </w:r>
    </w:p>
    <w:p w:rsidR="00996FFF" w:rsidRPr="00996FFF" w:rsidRDefault="00996FFF" w:rsidP="00AC7B8D">
      <w:pPr>
        <w:pStyle w:val="a8"/>
        <w:numPr>
          <w:ilvl w:val="0"/>
          <w:numId w:val="6"/>
        </w:numPr>
        <w:spacing w:after="0" w:line="36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A01698">
        <w:rPr>
          <w:rStyle w:val="apple-style-span"/>
          <w:rFonts w:ascii="Times New Roman" w:hAnsi="Times New Roman"/>
          <w:color w:val="000000"/>
          <w:sz w:val="28"/>
          <w:szCs w:val="24"/>
          <w:shd w:val="clear" w:color="auto" w:fill="FFFFFF"/>
        </w:rPr>
        <w:t>10.06.2016г.</w:t>
      </w:r>
      <w:r w:rsidR="00A01698" w:rsidRPr="00A01698">
        <w:rPr>
          <w:rStyle w:val="apple-style-span"/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  <w:r w:rsidRPr="00A01698">
        <w:rPr>
          <w:rStyle w:val="apple-style-span"/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межрегиональная научно-практическая конференция </w:t>
      </w:r>
      <w:r w:rsidRPr="00A01698">
        <w:rPr>
          <w:rFonts w:ascii="Times New Roman" w:hAnsi="Times New Roman"/>
          <w:sz w:val="28"/>
          <w:szCs w:val="24"/>
        </w:rPr>
        <w:t>«Образование и культура ХХ</w:t>
      </w:r>
      <w:r w:rsidRPr="00A01698">
        <w:rPr>
          <w:rFonts w:ascii="Times New Roman" w:hAnsi="Times New Roman"/>
          <w:sz w:val="28"/>
          <w:szCs w:val="24"/>
          <w:lang w:val="en-US"/>
        </w:rPr>
        <w:t>I</w:t>
      </w:r>
      <w:r w:rsidRPr="00A01698">
        <w:rPr>
          <w:rFonts w:ascii="Times New Roman" w:hAnsi="Times New Roman"/>
          <w:sz w:val="28"/>
          <w:szCs w:val="24"/>
        </w:rPr>
        <w:t xml:space="preserve"> века: от исследования к опыту»</w:t>
      </w:r>
      <w:r w:rsidRPr="00A01698">
        <w:rPr>
          <w:rFonts w:ascii="Times New Roman" w:hAnsi="Times New Roman"/>
          <w:sz w:val="28"/>
          <w:szCs w:val="28"/>
        </w:rPr>
        <w:t xml:space="preserve"> </w:t>
      </w:r>
    </w:p>
    <w:p w:rsidR="00996FFF" w:rsidRPr="00996FFF" w:rsidRDefault="00996FFF" w:rsidP="00AC7B8D">
      <w:pPr>
        <w:pStyle w:val="a8"/>
        <w:numPr>
          <w:ilvl w:val="0"/>
          <w:numId w:val="6"/>
        </w:numPr>
        <w:spacing w:after="0" w:line="36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996FFF">
        <w:rPr>
          <w:rFonts w:ascii="Times New Roman" w:hAnsi="Times New Roman"/>
          <w:sz w:val="28"/>
          <w:szCs w:val="28"/>
        </w:rPr>
        <w:t xml:space="preserve">апрель 2016г. Всероссийский конкурс «ТОП-100 лучших воспитателей России» </w:t>
      </w:r>
    </w:p>
    <w:p w:rsidR="00996FFF" w:rsidRDefault="00A01698" w:rsidP="00AC7B8D">
      <w:pPr>
        <w:pStyle w:val="a8"/>
        <w:numPr>
          <w:ilvl w:val="0"/>
          <w:numId w:val="6"/>
        </w:numPr>
        <w:spacing w:after="0" w:line="36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28.04.2016г. международной </w:t>
      </w:r>
      <w:r w:rsidR="00996FFF">
        <w:rPr>
          <w:rFonts w:ascii="Times New Roman" w:hAnsi="Times New Roman"/>
          <w:sz w:val="28"/>
          <w:szCs w:val="28"/>
        </w:rPr>
        <w:t xml:space="preserve">научно-практической конференции «Дошкольное образование: мировой опыт и перспективы развития» </w:t>
      </w:r>
    </w:p>
    <w:p w:rsidR="00F4280A" w:rsidRDefault="00A01698" w:rsidP="00AC7B8D">
      <w:pPr>
        <w:pStyle w:val="a8"/>
        <w:spacing w:after="0" w:line="360" w:lineRule="auto"/>
        <w:ind w:left="34" w:firstLine="53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6"/>
        </w:rPr>
        <w:t xml:space="preserve">Публикации </w:t>
      </w:r>
      <w:r w:rsidR="00E3228D">
        <w:rPr>
          <w:rFonts w:ascii="Times New Roman" w:hAnsi="Times New Roman"/>
          <w:sz w:val="28"/>
          <w:szCs w:val="24"/>
        </w:rPr>
        <w:t>в</w:t>
      </w:r>
      <w:r w:rsidR="00E3228D" w:rsidRPr="00C21573">
        <w:rPr>
          <w:rFonts w:ascii="Times New Roman" w:hAnsi="Times New Roman"/>
          <w:sz w:val="28"/>
          <w:szCs w:val="24"/>
        </w:rPr>
        <w:t xml:space="preserve"> материалах </w:t>
      </w:r>
      <w:r w:rsidR="00E3228D" w:rsidRPr="00C21573">
        <w:rPr>
          <w:rFonts w:ascii="Times New Roman" w:eastAsia="+mn-ea" w:hAnsi="Times New Roman"/>
          <w:sz w:val="28"/>
          <w:szCs w:val="24"/>
        </w:rPr>
        <w:t>научно-практическ</w:t>
      </w:r>
      <w:r>
        <w:rPr>
          <w:rFonts w:ascii="Times New Roman" w:eastAsia="+mn-ea" w:hAnsi="Times New Roman"/>
          <w:sz w:val="28"/>
          <w:szCs w:val="24"/>
        </w:rPr>
        <w:t>их</w:t>
      </w:r>
      <w:r w:rsidR="00E3228D" w:rsidRPr="00C21573">
        <w:rPr>
          <w:rFonts w:ascii="Times New Roman" w:eastAsia="+mn-ea" w:hAnsi="Times New Roman"/>
          <w:sz w:val="28"/>
          <w:szCs w:val="24"/>
        </w:rPr>
        <w:t xml:space="preserve"> конференци</w:t>
      </w:r>
      <w:r>
        <w:rPr>
          <w:rFonts w:ascii="Times New Roman" w:eastAsia="+mn-ea" w:hAnsi="Times New Roman"/>
          <w:sz w:val="28"/>
          <w:szCs w:val="24"/>
        </w:rPr>
        <w:t>й,</w:t>
      </w:r>
      <w:r w:rsidR="00E3228D" w:rsidRPr="00C21573">
        <w:rPr>
          <w:rFonts w:ascii="Times New Roman" w:eastAsia="+mn-ea" w:hAnsi="Times New Roman"/>
          <w:sz w:val="28"/>
          <w:szCs w:val="24"/>
        </w:rPr>
        <w:t xml:space="preserve"> </w:t>
      </w:r>
      <w:r w:rsidR="00E3228D">
        <w:rPr>
          <w:rFonts w:ascii="Times New Roman" w:hAnsi="Times New Roman"/>
          <w:sz w:val="28"/>
          <w:szCs w:val="24"/>
        </w:rPr>
        <w:t>в электронном журнале «Наша нова школа» № 1;</w:t>
      </w:r>
      <w:r>
        <w:rPr>
          <w:rFonts w:ascii="Times New Roman" w:hAnsi="Times New Roman"/>
          <w:sz w:val="28"/>
          <w:szCs w:val="24"/>
        </w:rPr>
        <w:t xml:space="preserve"> </w:t>
      </w:r>
      <w:r w:rsidR="00F4280A">
        <w:rPr>
          <w:rFonts w:ascii="Times New Roman" w:hAnsi="Times New Roman"/>
          <w:sz w:val="28"/>
          <w:szCs w:val="24"/>
        </w:rPr>
        <w:t xml:space="preserve">в электронном журнале </w:t>
      </w:r>
      <w:r w:rsidR="00F4280A" w:rsidRPr="00F4280A">
        <w:rPr>
          <w:rFonts w:ascii="Times New Roman" w:hAnsi="Times New Roman" w:cs="Times New Roman"/>
          <w:sz w:val="28"/>
          <w:szCs w:val="28"/>
        </w:rPr>
        <w:t>«Няня.РФ»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0D2" w:rsidRPr="00A848C7" w:rsidRDefault="00F4280A" w:rsidP="00AC7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/>
          <w:sz w:val="28"/>
          <w:szCs w:val="24"/>
        </w:rPr>
        <w:t>На т</w:t>
      </w:r>
      <w:r w:rsidRPr="00C21573">
        <w:rPr>
          <w:rFonts w:ascii="Times New Roman" w:eastAsia="+mn-ea" w:hAnsi="Times New Roman"/>
          <w:sz w:val="28"/>
          <w:szCs w:val="24"/>
        </w:rPr>
        <w:t>елеканал</w:t>
      </w:r>
      <w:r>
        <w:rPr>
          <w:rFonts w:ascii="Times New Roman" w:eastAsia="+mn-ea" w:hAnsi="Times New Roman"/>
          <w:sz w:val="28"/>
          <w:szCs w:val="24"/>
        </w:rPr>
        <w:t>е</w:t>
      </w:r>
      <w:r w:rsidRPr="00C21573">
        <w:rPr>
          <w:rFonts w:ascii="Times New Roman" w:eastAsia="+mn-ea" w:hAnsi="Times New Roman"/>
          <w:sz w:val="28"/>
          <w:szCs w:val="24"/>
        </w:rPr>
        <w:t xml:space="preserve"> ГТРК «Кубань»</w:t>
      </w:r>
      <w:r w:rsidRPr="00C2157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в информационной передаче «Вести. Кубань» показан сюжет о проведении в детском саду спортивного мероприятия по подготовке воспитанников к сдаче нормативов комплекса ГТО </w:t>
      </w:r>
      <w:r w:rsidRPr="00C21573">
        <w:rPr>
          <w:rFonts w:ascii="Times New Roman" w:hAnsi="Times New Roman"/>
          <w:sz w:val="28"/>
          <w:szCs w:val="24"/>
        </w:rPr>
        <w:t>(</w:t>
      </w:r>
      <w:r>
        <w:rPr>
          <w:rFonts w:ascii="Times New Roman" w:hAnsi="Times New Roman"/>
          <w:sz w:val="28"/>
          <w:szCs w:val="24"/>
        </w:rPr>
        <w:t>16.05</w:t>
      </w:r>
      <w:r w:rsidRPr="00C21573">
        <w:rPr>
          <w:rFonts w:ascii="Times New Roman" w:hAnsi="Times New Roman"/>
          <w:sz w:val="28"/>
          <w:szCs w:val="24"/>
        </w:rPr>
        <w:t xml:space="preserve"> 201</w:t>
      </w:r>
      <w:r>
        <w:rPr>
          <w:rFonts w:ascii="Times New Roman" w:hAnsi="Times New Roman"/>
          <w:sz w:val="28"/>
          <w:szCs w:val="24"/>
        </w:rPr>
        <w:t>6</w:t>
      </w:r>
      <w:r w:rsidRPr="00C21573">
        <w:rPr>
          <w:rFonts w:ascii="Times New Roman" w:hAnsi="Times New Roman"/>
          <w:sz w:val="28"/>
          <w:szCs w:val="24"/>
        </w:rPr>
        <w:t xml:space="preserve">). </w:t>
      </w:r>
    </w:p>
    <w:sectPr w:rsidR="001660D2" w:rsidRPr="00A848C7" w:rsidSect="00B456DF">
      <w:footerReference w:type="default" r:id="rId17"/>
      <w:pgSz w:w="11906" w:h="16838"/>
      <w:pgMar w:top="1418" w:right="1418" w:bottom="1418" w:left="1418" w:header="709" w:footer="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5E0" w:rsidRDefault="00F945E0" w:rsidP="00B456DF">
      <w:pPr>
        <w:spacing w:after="0" w:line="240" w:lineRule="auto"/>
      </w:pPr>
      <w:r>
        <w:separator/>
      </w:r>
    </w:p>
  </w:endnote>
  <w:endnote w:type="continuationSeparator" w:id="1">
    <w:p w:rsidR="00F945E0" w:rsidRDefault="00F945E0" w:rsidP="00B4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1797"/>
      <w:docPartObj>
        <w:docPartGallery w:val="Page Numbers (Bottom of Page)"/>
        <w:docPartUnique/>
      </w:docPartObj>
    </w:sdtPr>
    <w:sdtContent>
      <w:p w:rsidR="00A91E4B" w:rsidRDefault="002E76FE">
        <w:pPr>
          <w:pStyle w:val="a5"/>
          <w:jc w:val="center"/>
        </w:pPr>
        <w:r w:rsidRPr="00B456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1E4B" w:rsidRPr="00B456D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456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348B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B456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91E4B" w:rsidRDefault="00A91E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5E0" w:rsidRDefault="00F945E0" w:rsidP="00B456DF">
      <w:pPr>
        <w:spacing w:after="0" w:line="240" w:lineRule="auto"/>
      </w:pPr>
      <w:r>
        <w:separator/>
      </w:r>
    </w:p>
  </w:footnote>
  <w:footnote w:type="continuationSeparator" w:id="1">
    <w:p w:rsidR="00F945E0" w:rsidRDefault="00F945E0" w:rsidP="00B45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F5E"/>
    <w:multiLevelType w:val="hybridMultilevel"/>
    <w:tmpl w:val="DA5235B8"/>
    <w:lvl w:ilvl="0" w:tplc="E64479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DF617C"/>
    <w:multiLevelType w:val="hybridMultilevel"/>
    <w:tmpl w:val="22CC6CD4"/>
    <w:lvl w:ilvl="0" w:tplc="9B5A4EA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40852"/>
    <w:multiLevelType w:val="hybridMultilevel"/>
    <w:tmpl w:val="A2E48F4A"/>
    <w:lvl w:ilvl="0" w:tplc="E6447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E0C14"/>
    <w:multiLevelType w:val="hybridMultilevel"/>
    <w:tmpl w:val="11F6720C"/>
    <w:lvl w:ilvl="0" w:tplc="E6447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2B2988"/>
    <w:multiLevelType w:val="hybridMultilevel"/>
    <w:tmpl w:val="FA3EBE0C"/>
    <w:lvl w:ilvl="0" w:tplc="E64479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F9D21B6"/>
    <w:multiLevelType w:val="hybridMultilevel"/>
    <w:tmpl w:val="E94A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A53D01"/>
    <w:multiLevelType w:val="hybridMultilevel"/>
    <w:tmpl w:val="2E34E4FE"/>
    <w:lvl w:ilvl="0" w:tplc="3A94B78C">
      <w:start w:val="1"/>
      <w:numFmt w:val="decimal"/>
      <w:lvlText w:val="%1."/>
      <w:lvlJc w:val="right"/>
      <w:pPr>
        <w:ind w:left="1287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514507F"/>
    <w:multiLevelType w:val="hybridMultilevel"/>
    <w:tmpl w:val="2E34E4FE"/>
    <w:lvl w:ilvl="0" w:tplc="3A94B78C">
      <w:start w:val="1"/>
      <w:numFmt w:val="decimal"/>
      <w:lvlText w:val="%1."/>
      <w:lvlJc w:val="right"/>
      <w:pPr>
        <w:ind w:left="1287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7793DC1"/>
    <w:multiLevelType w:val="hybridMultilevel"/>
    <w:tmpl w:val="AD341684"/>
    <w:lvl w:ilvl="0" w:tplc="C7E2D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1E029D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20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9C7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A3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182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947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223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2F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A560DA"/>
    <w:multiLevelType w:val="hybridMultilevel"/>
    <w:tmpl w:val="CC069D64"/>
    <w:lvl w:ilvl="0" w:tplc="E6447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80FD1"/>
    <w:multiLevelType w:val="hybridMultilevel"/>
    <w:tmpl w:val="E8383A7C"/>
    <w:lvl w:ilvl="0" w:tplc="E6447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11D93"/>
    <w:multiLevelType w:val="hybridMultilevel"/>
    <w:tmpl w:val="8014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B28DB"/>
    <w:multiLevelType w:val="hybridMultilevel"/>
    <w:tmpl w:val="20CC816A"/>
    <w:lvl w:ilvl="0" w:tplc="E6447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1C40E2"/>
    <w:multiLevelType w:val="hybridMultilevel"/>
    <w:tmpl w:val="9DC8AE78"/>
    <w:lvl w:ilvl="0" w:tplc="E6447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00F70"/>
    <w:multiLevelType w:val="hybridMultilevel"/>
    <w:tmpl w:val="FCE6C5D0"/>
    <w:lvl w:ilvl="0" w:tplc="51E8B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29D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20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9C7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A3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182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947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223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2F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BF0FAC"/>
    <w:multiLevelType w:val="hybridMultilevel"/>
    <w:tmpl w:val="E0220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C38E9"/>
    <w:multiLevelType w:val="hybridMultilevel"/>
    <w:tmpl w:val="1E3A09E2"/>
    <w:lvl w:ilvl="0" w:tplc="E6447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F2AA0"/>
    <w:multiLevelType w:val="hybridMultilevel"/>
    <w:tmpl w:val="0CD80656"/>
    <w:lvl w:ilvl="0" w:tplc="3A94B78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B6095"/>
    <w:multiLevelType w:val="hybridMultilevel"/>
    <w:tmpl w:val="DB4EC1DC"/>
    <w:lvl w:ilvl="0" w:tplc="EE3E42F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E6A7144"/>
    <w:multiLevelType w:val="hybridMultilevel"/>
    <w:tmpl w:val="1166B2A8"/>
    <w:lvl w:ilvl="0" w:tplc="3A94B78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0"/>
  </w:num>
  <w:num w:numId="5">
    <w:abstractNumId w:val="19"/>
  </w:num>
  <w:num w:numId="6">
    <w:abstractNumId w:val="2"/>
  </w:num>
  <w:num w:numId="7">
    <w:abstractNumId w:val="18"/>
  </w:num>
  <w:num w:numId="8">
    <w:abstractNumId w:val="17"/>
  </w:num>
  <w:num w:numId="9">
    <w:abstractNumId w:val="7"/>
  </w:num>
  <w:num w:numId="10">
    <w:abstractNumId w:val="12"/>
  </w:num>
  <w:num w:numId="11">
    <w:abstractNumId w:val="3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8"/>
  </w:num>
  <w:num w:numId="22">
    <w:abstractNumId w:val="1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56DF"/>
    <w:rsid w:val="000075C7"/>
    <w:rsid w:val="00021BD4"/>
    <w:rsid w:val="000404AA"/>
    <w:rsid w:val="00054BC7"/>
    <w:rsid w:val="000835C1"/>
    <w:rsid w:val="000B40EB"/>
    <w:rsid w:val="000E7614"/>
    <w:rsid w:val="00104FD9"/>
    <w:rsid w:val="00105913"/>
    <w:rsid w:val="00111D30"/>
    <w:rsid w:val="00116ED0"/>
    <w:rsid w:val="001312BF"/>
    <w:rsid w:val="0013348B"/>
    <w:rsid w:val="001574A7"/>
    <w:rsid w:val="001660D2"/>
    <w:rsid w:val="001678B4"/>
    <w:rsid w:val="001840B8"/>
    <w:rsid w:val="001A0DDD"/>
    <w:rsid w:val="001B41EF"/>
    <w:rsid w:val="001B7D0E"/>
    <w:rsid w:val="001C5F7C"/>
    <w:rsid w:val="001D3D52"/>
    <w:rsid w:val="001E39AE"/>
    <w:rsid w:val="001E7614"/>
    <w:rsid w:val="002046FA"/>
    <w:rsid w:val="00225DE8"/>
    <w:rsid w:val="002640F3"/>
    <w:rsid w:val="00266FBE"/>
    <w:rsid w:val="0029396D"/>
    <w:rsid w:val="002E2DC5"/>
    <w:rsid w:val="002E3C94"/>
    <w:rsid w:val="002E5A1F"/>
    <w:rsid w:val="002E76FE"/>
    <w:rsid w:val="00313770"/>
    <w:rsid w:val="00325E43"/>
    <w:rsid w:val="00344B1B"/>
    <w:rsid w:val="0037063E"/>
    <w:rsid w:val="003713E6"/>
    <w:rsid w:val="00383DB3"/>
    <w:rsid w:val="003B6A3C"/>
    <w:rsid w:val="003F4534"/>
    <w:rsid w:val="004148D5"/>
    <w:rsid w:val="00455666"/>
    <w:rsid w:val="004606A5"/>
    <w:rsid w:val="004733FC"/>
    <w:rsid w:val="004A3DDE"/>
    <w:rsid w:val="004B1C04"/>
    <w:rsid w:val="004C1F00"/>
    <w:rsid w:val="004C703F"/>
    <w:rsid w:val="004D50A5"/>
    <w:rsid w:val="00500287"/>
    <w:rsid w:val="00501324"/>
    <w:rsid w:val="005355B2"/>
    <w:rsid w:val="00540AD1"/>
    <w:rsid w:val="00565615"/>
    <w:rsid w:val="00576101"/>
    <w:rsid w:val="005809BF"/>
    <w:rsid w:val="005B261B"/>
    <w:rsid w:val="005B4FDC"/>
    <w:rsid w:val="00601E87"/>
    <w:rsid w:val="00633829"/>
    <w:rsid w:val="00636016"/>
    <w:rsid w:val="0064389D"/>
    <w:rsid w:val="00654A77"/>
    <w:rsid w:val="00674FF4"/>
    <w:rsid w:val="00691918"/>
    <w:rsid w:val="006A7A66"/>
    <w:rsid w:val="006C0581"/>
    <w:rsid w:val="006F18C3"/>
    <w:rsid w:val="00707BF7"/>
    <w:rsid w:val="00711816"/>
    <w:rsid w:val="00713D82"/>
    <w:rsid w:val="00716C11"/>
    <w:rsid w:val="0072050E"/>
    <w:rsid w:val="00743E0E"/>
    <w:rsid w:val="00772570"/>
    <w:rsid w:val="007C067F"/>
    <w:rsid w:val="007C7BE3"/>
    <w:rsid w:val="007E0E5F"/>
    <w:rsid w:val="008029AB"/>
    <w:rsid w:val="00825FB6"/>
    <w:rsid w:val="00832409"/>
    <w:rsid w:val="00885E85"/>
    <w:rsid w:val="008933B0"/>
    <w:rsid w:val="008A394D"/>
    <w:rsid w:val="008A53CE"/>
    <w:rsid w:val="0090406B"/>
    <w:rsid w:val="00954D30"/>
    <w:rsid w:val="0095685C"/>
    <w:rsid w:val="00974CB3"/>
    <w:rsid w:val="00977548"/>
    <w:rsid w:val="00996FFF"/>
    <w:rsid w:val="009C42D2"/>
    <w:rsid w:val="00A01698"/>
    <w:rsid w:val="00A156B5"/>
    <w:rsid w:val="00A15D36"/>
    <w:rsid w:val="00A3218F"/>
    <w:rsid w:val="00A66B04"/>
    <w:rsid w:val="00A80A8B"/>
    <w:rsid w:val="00A848C7"/>
    <w:rsid w:val="00A91E4B"/>
    <w:rsid w:val="00AB5CCB"/>
    <w:rsid w:val="00AC03B8"/>
    <w:rsid w:val="00AC7B8D"/>
    <w:rsid w:val="00B43400"/>
    <w:rsid w:val="00B456DF"/>
    <w:rsid w:val="00B604C8"/>
    <w:rsid w:val="00B90551"/>
    <w:rsid w:val="00BD18FA"/>
    <w:rsid w:val="00BD4E14"/>
    <w:rsid w:val="00BE22FA"/>
    <w:rsid w:val="00C0624C"/>
    <w:rsid w:val="00C16714"/>
    <w:rsid w:val="00C16E9B"/>
    <w:rsid w:val="00C33057"/>
    <w:rsid w:val="00C53665"/>
    <w:rsid w:val="00CA403C"/>
    <w:rsid w:val="00CC2E87"/>
    <w:rsid w:val="00CC34D9"/>
    <w:rsid w:val="00CC6267"/>
    <w:rsid w:val="00CE573D"/>
    <w:rsid w:val="00CF25CF"/>
    <w:rsid w:val="00D11E6D"/>
    <w:rsid w:val="00D427D6"/>
    <w:rsid w:val="00D57746"/>
    <w:rsid w:val="00D73C4B"/>
    <w:rsid w:val="00D96693"/>
    <w:rsid w:val="00DB2626"/>
    <w:rsid w:val="00DB67DA"/>
    <w:rsid w:val="00DD251E"/>
    <w:rsid w:val="00DE66A6"/>
    <w:rsid w:val="00DF1F05"/>
    <w:rsid w:val="00E20737"/>
    <w:rsid w:val="00E3228D"/>
    <w:rsid w:val="00E471DF"/>
    <w:rsid w:val="00E51F6F"/>
    <w:rsid w:val="00E63B81"/>
    <w:rsid w:val="00E63F55"/>
    <w:rsid w:val="00E9096B"/>
    <w:rsid w:val="00E95BC5"/>
    <w:rsid w:val="00E960F6"/>
    <w:rsid w:val="00EB0A8C"/>
    <w:rsid w:val="00EB49C8"/>
    <w:rsid w:val="00ED29BC"/>
    <w:rsid w:val="00EE3EF6"/>
    <w:rsid w:val="00F12BE7"/>
    <w:rsid w:val="00F1398C"/>
    <w:rsid w:val="00F31104"/>
    <w:rsid w:val="00F35393"/>
    <w:rsid w:val="00F4280A"/>
    <w:rsid w:val="00F628D8"/>
    <w:rsid w:val="00F743C8"/>
    <w:rsid w:val="00F837EA"/>
    <w:rsid w:val="00F90AC3"/>
    <w:rsid w:val="00F945E0"/>
    <w:rsid w:val="00FA19B7"/>
    <w:rsid w:val="00FB6459"/>
    <w:rsid w:val="00FC4012"/>
    <w:rsid w:val="00FD4678"/>
    <w:rsid w:val="00FD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36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03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56DF"/>
  </w:style>
  <w:style w:type="paragraph" w:styleId="a5">
    <w:name w:val="footer"/>
    <w:basedOn w:val="a"/>
    <w:link w:val="a6"/>
    <w:uiPriority w:val="99"/>
    <w:unhideWhenUsed/>
    <w:rsid w:val="00B4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56DF"/>
  </w:style>
  <w:style w:type="character" w:styleId="a7">
    <w:name w:val="Hyperlink"/>
    <w:rsid w:val="00B456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3770"/>
  </w:style>
  <w:style w:type="paragraph" w:styleId="a8">
    <w:name w:val="List Paragraph"/>
    <w:basedOn w:val="a"/>
    <w:uiPriority w:val="34"/>
    <w:qFormat/>
    <w:rsid w:val="001660D2"/>
    <w:pPr>
      <w:ind w:left="720"/>
      <w:contextualSpacing/>
    </w:pPr>
    <w:rPr>
      <w:rFonts w:eastAsiaTheme="minorHAnsi"/>
      <w:lang w:eastAsia="en-US"/>
    </w:rPr>
  </w:style>
  <w:style w:type="paragraph" w:styleId="a9">
    <w:name w:val="Body Text Indent"/>
    <w:basedOn w:val="a"/>
    <w:link w:val="aa"/>
    <w:rsid w:val="00EB0A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B0A8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1D3D52"/>
    <w:rPr>
      <w:rFonts w:ascii="Times New Roman" w:hAnsi="Times New Roman" w:cs="Times New Roman"/>
      <w:sz w:val="22"/>
      <w:szCs w:val="22"/>
    </w:rPr>
  </w:style>
  <w:style w:type="character" w:styleId="ab">
    <w:name w:val="Strong"/>
    <w:basedOn w:val="a0"/>
    <w:uiPriority w:val="22"/>
    <w:qFormat/>
    <w:rsid w:val="008029AB"/>
    <w:rPr>
      <w:b/>
      <w:bCs/>
    </w:rPr>
  </w:style>
  <w:style w:type="paragraph" w:styleId="ac">
    <w:name w:val="Normal (Web)"/>
    <w:basedOn w:val="a"/>
    <w:unhideWhenUsed/>
    <w:rsid w:val="0058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51F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51F6F"/>
    <w:rPr>
      <w:sz w:val="16"/>
      <w:szCs w:val="16"/>
    </w:rPr>
  </w:style>
  <w:style w:type="character" w:customStyle="1" w:styleId="apple-style-span">
    <w:name w:val="apple-style-span"/>
    <w:basedOn w:val="a0"/>
    <w:rsid w:val="00996FFF"/>
  </w:style>
  <w:style w:type="character" w:customStyle="1" w:styleId="70">
    <w:name w:val="Заголовок 7 Знак"/>
    <w:basedOn w:val="a0"/>
    <w:link w:val="7"/>
    <w:uiPriority w:val="9"/>
    <w:semiHidden/>
    <w:rsid w:val="00AC03B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63@kubannet.ru" TargetMode="Externa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http://ds63.centerstar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s63.centerstart.ru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Интеллектуальная активность</a:t>
            </a:r>
          </a:p>
        </c:rich>
      </c:tx>
      <c:overlay val="1"/>
    </c:title>
    <c:view3D>
      <c:perspective val="30"/>
    </c:view3D>
    <c:plotArea>
      <c:layout>
        <c:manualLayout>
          <c:layoutTarget val="inner"/>
          <c:xMode val="edge"/>
          <c:yMode val="edge"/>
          <c:x val="0.11313528990694419"/>
          <c:y val="7.1001969214331884E-2"/>
          <c:w val="0.77707093904929037"/>
          <c:h val="0.856531058617673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2"/>
            </a:solidFill>
          </c:spPr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</c:v>
                </c:pt>
                <c:pt idx="1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1"/>
              <c:layout>
                <c:manualLayout>
                  <c:x val="1.9241047568145302E-2"/>
                  <c:y val="-1.159420289855072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36</c:v>
                </c:pt>
                <c:pt idx="1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CC00"/>
            </a:solidFill>
          </c:spPr>
          <c:dLbls>
            <c:dLbl>
              <c:idx val="0"/>
              <c:layout>
                <c:manualLayout>
                  <c:x val="2.993051843933728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35</c:v>
                </c:pt>
                <c:pt idx="1">
                  <c:v>4</c:v>
                </c:pt>
              </c:numCache>
            </c:numRef>
          </c:val>
        </c:ser>
        <c:dLbls>
          <c:showVal val="1"/>
        </c:dLbls>
        <c:shape val="cylinder"/>
        <c:axId val="60547840"/>
        <c:axId val="60549376"/>
        <c:axId val="0"/>
      </c:bar3DChart>
      <c:catAx>
        <c:axId val="60547840"/>
        <c:scaling>
          <c:orientation val="minMax"/>
        </c:scaling>
        <c:axPos val="b"/>
        <c:tickLblPos val="nextTo"/>
        <c:crossAx val="60549376"/>
        <c:crosses val="autoZero"/>
        <c:auto val="1"/>
        <c:lblAlgn val="ctr"/>
        <c:lblOffset val="100"/>
      </c:catAx>
      <c:valAx>
        <c:axId val="60549376"/>
        <c:scaling>
          <c:orientation val="minMax"/>
          <c:max val="10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Кол-во детей, %</a:t>
                </a:r>
              </a:p>
            </c:rich>
          </c:tx>
          <c:layout>
            <c:manualLayout>
              <c:xMode val="edge"/>
              <c:yMode val="edge"/>
              <c:x val="1.5707932341790644E-3"/>
              <c:y val="3.7376577927759544E-3"/>
            </c:manualLayout>
          </c:layout>
        </c:title>
        <c:numFmt formatCode="General" sourceLinked="1"/>
        <c:tickLblPos val="nextTo"/>
        <c:crossAx val="60547840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1.24969983358606E-2"/>
          <c:y val="0.92272259236826171"/>
          <c:w val="0.34800647519827932"/>
          <c:h val="7.7277407631738529E-2"/>
        </c:manualLayout>
      </c:layout>
    </c:legend>
    <c:plotVisOnly val="1"/>
  </c:chart>
  <c:spPr>
    <a:ln>
      <a:solidFill>
        <a:schemeClr val="bg1"/>
      </a:solidFill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Мотивационная активность</a:t>
            </a:r>
          </a:p>
        </c:rich>
      </c:tx>
      <c:overlay val="1"/>
    </c:title>
    <c:view3D>
      <c:perspective val="30"/>
    </c:view3D>
    <c:plotArea>
      <c:layout>
        <c:manualLayout>
          <c:layoutTarget val="inner"/>
          <c:xMode val="edge"/>
          <c:yMode val="edge"/>
          <c:x val="0.14302514523679641"/>
          <c:y val="2.4216226676038448E-2"/>
          <c:w val="0.77707093904929114"/>
          <c:h val="0.856531058617673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2"/>
            </a:solidFill>
          </c:spPr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</c:v>
                </c:pt>
                <c:pt idx="1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1"/>
              <c:layout>
                <c:manualLayout>
                  <c:x val="1.9241047568145302E-2"/>
                  <c:y val="-1.159420289855072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48</c:v>
                </c:pt>
                <c:pt idx="1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CC00"/>
            </a:solidFill>
          </c:spPr>
          <c:dLbls>
            <c:dLbl>
              <c:idx val="0"/>
              <c:layout>
                <c:manualLayout>
                  <c:x val="2.9930518439337254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</c:v>
                </c:pt>
                <c:pt idx="1">
                  <c:v>1</c:v>
                </c:pt>
              </c:numCache>
            </c:numRef>
          </c:val>
        </c:ser>
        <c:dLbls>
          <c:showVal val="1"/>
        </c:dLbls>
        <c:shape val="cylinder"/>
        <c:axId val="60875904"/>
        <c:axId val="60916096"/>
        <c:axId val="0"/>
      </c:bar3DChart>
      <c:catAx>
        <c:axId val="60875904"/>
        <c:scaling>
          <c:orientation val="minMax"/>
        </c:scaling>
        <c:axPos val="b"/>
        <c:tickLblPos val="nextTo"/>
        <c:crossAx val="60916096"/>
        <c:crosses val="autoZero"/>
        <c:auto val="1"/>
        <c:lblAlgn val="ctr"/>
        <c:lblOffset val="100"/>
      </c:catAx>
      <c:valAx>
        <c:axId val="60916096"/>
        <c:scaling>
          <c:orientation val="minMax"/>
          <c:max val="10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Кол-во детей, %</a:t>
                </a:r>
              </a:p>
            </c:rich>
          </c:tx>
          <c:layout>
            <c:manualLayout>
              <c:xMode val="edge"/>
              <c:yMode val="edge"/>
              <c:x val="1.5707932341790633E-3"/>
              <c:y val="3.7376577927759557E-3"/>
            </c:manualLayout>
          </c:layout>
        </c:title>
        <c:numFmt formatCode="General" sourceLinked="1"/>
        <c:tickLblPos val="nextTo"/>
        <c:crossAx val="60875904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1.5680825557746446E-3"/>
          <c:y val="0.91308945006919551"/>
          <c:w val="0.34819211825556906"/>
          <c:h val="6.5257717018501721E-2"/>
        </c:manualLayout>
      </c:layout>
    </c:legend>
    <c:plotVisOnly val="1"/>
  </c:chart>
  <c:spPr>
    <a:ln>
      <a:solidFill>
        <a:schemeClr val="bg1"/>
      </a:solidFill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Эмоционально-социальная  активность</a:t>
            </a:r>
          </a:p>
        </c:rich>
      </c:tx>
      <c:layout>
        <c:manualLayout>
          <c:xMode val="edge"/>
          <c:yMode val="edge"/>
          <c:x val="0.22757430474709794"/>
          <c:y val="2.1231422505307896E-2"/>
        </c:manualLayout>
      </c:layout>
      <c:overlay val="1"/>
    </c:title>
    <c:view3D>
      <c:perspective val="30"/>
    </c:view3D>
    <c:plotArea>
      <c:layout>
        <c:manualLayout>
          <c:layoutTarget val="inner"/>
          <c:xMode val="edge"/>
          <c:yMode val="edge"/>
          <c:x val="5.5554947667885705E-2"/>
          <c:y val="6.7576837448164506E-2"/>
          <c:w val="0.77707093904929136"/>
          <c:h val="0.856531058617673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2"/>
            </a:solidFill>
          </c:spPr>
          <c:dLbls>
            <c:dLbl>
              <c:idx val="1"/>
              <c:layout>
                <c:manualLayout>
                  <c:x val="1.0689470871191877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</c:v>
                </c:pt>
                <c:pt idx="1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2827365045430363E-2"/>
                  <c:y val="2.9895366218236812E-3"/>
                </c:manualLayout>
              </c:layout>
              <c:showVal val="1"/>
            </c:dLbl>
            <c:dLbl>
              <c:idx val="1"/>
              <c:layout>
                <c:manualLayout>
                  <c:x val="1.9241047568145302E-2"/>
                  <c:y val="-1.159420289855072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49</c:v>
                </c:pt>
                <c:pt idx="1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CC00"/>
            </a:solidFill>
          </c:spPr>
          <c:dLbls>
            <c:dLbl>
              <c:idx val="0"/>
              <c:layout>
                <c:manualLayout>
                  <c:x val="2.9930518439337254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</c:v>
                </c:pt>
                <c:pt idx="1">
                  <c:v>0</c:v>
                </c:pt>
              </c:numCache>
            </c:numRef>
          </c:val>
        </c:ser>
        <c:dLbls>
          <c:showVal val="1"/>
        </c:dLbls>
        <c:shape val="cylinder"/>
        <c:axId val="61363328"/>
        <c:axId val="61365248"/>
        <c:axId val="0"/>
      </c:bar3DChart>
      <c:catAx>
        <c:axId val="61363328"/>
        <c:scaling>
          <c:orientation val="minMax"/>
        </c:scaling>
        <c:axPos val="b"/>
        <c:tickLblPos val="nextTo"/>
        <c:crossAx val="61365248"/>
        <c:crosses val="autoZero"/>
        <c:auto val="1"/>
        <c:lblAlgn val="ctr"/>
        <c:lblOffset val="100"/>
      </c:catAx>
      <c:valAx>
        <c:axId val="61365248"/>
        <c:scaling>
          <c:orientation val="minMax"/>
          <c:max val="10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Кол-во детей, %</a:t>
                </a:r>
              </a:p>
            </c:rich>
          </c:tx>
          <c:layout>
            <c:manualLayout>
              <c:xMode val="edge"/>
              <c:yMode val="edge"/>
              <c:x val="1.5707932341790633E-3"/>
              <c:y val="3.7376577927759583E-3"/>
            </c:manualLayout>
          </c:layout>
        </c:title>
        <c:numFmt formatCode="General" sourceLinked="1"/>
        <c:tickLblPos val="nextTo"/>
        <c:crossAx val="61363328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1.9154091921787981E-2"/>
          <c:y val="0.92321480515572496"/>
          <c:w val="0.38540443131902097"/>
          <c:h val="7.6785194844275123E-2"/>
        </c:manualLayout>
      </c:layout>
    </c:legend>
    <c:plotVisOnly val="1"/>
  </c:chart>
  <c:spPr>
    <a:ln>
      <a:solidFill>
        <a:schemeClr val="bg1"/>
      </a:solidFill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 sz="1400" b="0"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Сентябрь</a:t>
            </a:r>
          </a:p>
        </c:rich>
      </c:tx>
      <c:layout>
        <c:manualLayout>
          <c:xMode val="edge"/>
          <c:yMode val="edge"/>
          <c:x val="8.3508771929824546E-2"/>
          <c:y val="3.37552742616034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Бег</c:v>
                </c:pt>
                <c:pt idx="1">
                  <c:v>Прыжок в длину</c:v>
                </c:pt>
                <c:pt idx="2">
                  <c:v>Прыжок в высоту</c:v>
                </c:pt>
                <c:pt idx="3">
                  <c:v>Метание</c:v>
                </c:pt>
                <c:pt idx="4">
                  <c:v>Наклон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</c:v>
                </c:pt>
                <c:pt idx="1">
                  <c:v>27</c:v>
                </c:pt>
                <c:pt idx="2">
                  <c:v>18</c:v>
                </c:pt>
                <c:pt idx="3">
                  <c:v>55</c:v>
                </c:pt>
                <c:pt idx="4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Бег</c:v>
                </c:pt>
                <c:pt idx="1">
                  <c:v>Прыжок в длину</c:v>
                </c:pt>
                <c:pt idx="2">
                  <c:v>Прыжок в высоту</c:v>
                </c:pt>
                <c:pt idx="3">
                  <c:v>Метание</c:v>
                </c:pt>
                <c:pt idx="4">
                  <c:v>Наклон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33</c:v>
                </c:pt>
                <c:pt idx="1">
                  <c:v>43</c:v>
                </c:pt>
                <c:pt idx="2">
                  <c:v>63</c:v>
                </c:pt>
                <c:pt idx="3">
                  <c:v>37</c:v>
                </c:pt>
                <c:pt idx="4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Бег</c:v>
                </c:pt>
                <c:pt idx="1">
                  <c:v>Прыжок в длину</c:v>
                </c:pt>
                <c:pt idx="2">
                  <c:v>Прыжок в высоту</c:v>
                </c:pt>
                <c:pt idx="3">
                  <c:v>Метание</c:v>
                </c:pt>
                <c:pt idx="4">
                  <c:v>Наклон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30</c:v>
                </c:pt>
                <c:pt idx="2">
                  <c:v>19</c:v>
                </c:pt>
                <c:pt idx="3">
                  <c:v>8</c:v>
                </c:pt>
                <c:pt idx="4">
                  <c:v>18</c:v>
                </c:pt>
              </c:numCache>
            </c:numRef>
          </c:val>
        </c:ser>
        <c:shape val="cylinder"/>
        <c:axId val="71610368"/>
        <c:axId val="71613440"/>
        <c:axId val="0"/>
      </c:bar3DChart>
      <c:catAx>
        <c:axId val="7161036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0"/>
            </a:pPr>
            <a:endParaRPr lang="ru-RU"/>
          </a:p>
        </c:txPr>
        <c:crossAx val="71613440"/>
        <c:crosses val="autoZero"/>
        <c:auto val="1"/>
        <c:lblAlgn val="ctr"/>
        <c:lblOffset val="100"/>
      </c:catAx>
      <c:valAx>
        <c:axId val="7161344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7161036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 sz="1400" b="0"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Май</a:t>
            </a:r>
          </a:p>
        </c:rich>
      </c:tx>
      <c:layout>
        <c:manualLayout>
          <c:xMode val="edge"/>
          <c:yMode val="edge"/>
          <c:x val="7.8654323614953559E-2"/>
          <c:y val="0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Бег</c:v>
                </c:pt>
                <c:pt idx="1">
                  <c:v>Прыжок в длину</c:v>
                </c:pt>
                <c:pt idx="2">
                  <c:v>Прыжок в высоту</c:v>
                </c:pt>
                <c:pt idx="3">
                  <c:v>Метание</c:v>
                </c:pt>
                <c:pt idx="4">
                  <c:v>Наклон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94</c:v>
                </c:pt>
                <c:pt idx="1">
                  <c:v>73</c:v>
                </c:pt>
                <c:pt idx="2">
                  <c:v>13</c:v>
                </c:pt>
                <c:pt idx="3">
                  <c:v>87</c:v>
                </c:pt>
                <c:pt idx="4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Бег</c:v>
                </c:pt>
                <c:pt idx="1">
                  <c:v>Прыжок в длину</c:v>
                </c:pt>
                <c:pt idx="2">
                  <c:v>Прыжок в высоту</c:v>
                </c:pt>
                <c:pt idx="3">
                  <c:v>Метание</c:v>
                </c:pt>
                <c:pt idx="4">
                  <c:v>Наклон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25</c:v>
                </c:pt>
                <c:pt idx="2">
                  <c:v>21</c:v>
                </c:pt>
                <c:pt idx="3">
                  <c:v>13</c:v>
                </c:pt>
                <c:pt idx="4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Бег</c:v>
                </c:pt>
                <c:pt idx="1">
                  <c:v>Прыжок в длину</c:v>
                </c:pt>
                <c:pt idx="2">
                  <c:v>Прыжок в высоту</c:v>
                </c:pt>
                <c:pt idx="3">
                  <c:v>Метание</c:v>
                </c:pt>
                <c:pt idx="4">
                  <c:v>Наклон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6</c:v>
                </c:pt>
                <c:pt idx="3">
                  <c:v>0</c:v>
                </c:pt>
                <c:pt idx="4">
                  <c:v>5</c:v>
                </c:pt>
              </c:numCache>
            </c:numRef>
          </c:val>
        </c:ser>
        <c:shape val="cylinder"/>
        <c:axId val="77808384"/>
        <c:axId val="77809920"/>
        <c:axId val="0"/>
      </c:bar3DChart>
      <c:catAx>
        <c:axId val="7780838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0"/>
            </a:pPr>
            <a:endParaRPr lang="ru-RU"/>
          </a:p>
        </c:txPr>
        <c:crossAx val="77809920"/>
        <c:crosses val="autoZero"/>
        <c:auto val="1"/>
        <c:lblAlgn val="ctr"/>
        <c:lblOffset val="100"/>
      </c:catAx>
      <c:valAx>
        <c:axId val="77809920"/>
        <c:scaling>
          <c:orientation val="minMax"/>
        </c:scaling>
        <c:axPos val="l"/>
        <c:majorGridlines/>
        <c:numFmt formatCode="General" sourceLinked="1"/>
        <c:tickLblPos val="nextTo"/>
        <c:crossAx val="77808384"/>
        <c:crosses val="autoZero"/>
        <c:crossBetween val="between"/>
      </c:valAx>
    </c:plotArea>
    <c:legend>
      <c:legendPos val="b"/>
    </c:legend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Сформированность навыков</a:t>
            </a:r>
          </a:p>
        </c:rich>
      </c:tx>
      <c:layout>
        <c:manualLayout>
          <c:xMode val="edge"/>
          <c:yMode val="edge"/>
          <c:x val="0.25262722368037327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3186552201807958"/>
          <c:y val="0.13837383534605338"/>
          <c:w val="0.84267151501895665"/>
          <c:h val="0.6144788505210491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"Ловушки"</c:v>
                </c:pt>
                <c:pt idx="1">
                  <c:v>Прыжки на скакалке</c:v>
                </c:pt>
                <c:pt idx="2">
                  <c:v>Школа мяча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0.54</c:v>
                </c:pt>
                <c:pt idx="1">
                  <c:v>0.4</c:v>
                </c:pt>
                <c:pt idx="2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стадии формирования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2.546296296296298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7777777777778321E-2"/>
                  <c:y val="-1.0781671159029621E-2"/>
                </c:manualLayout>
              </c:layout>
              <c:showVal val="1"/>
            </c:dLbl>
            <c:dLbl>
              <c:idx val="2"/>
              <c:layout>
                <c:manualLayout>
                  <c:x val="1.8518518518518583E-2"/>
                  <c:y val="-2.2312116645796635E-2"/>
                </c:manualLayout>
              </c:layout>
              <c:showVal val="1"/>
            </c:dLbl>
            <c:dLbl>
              <c:idx val="3"/>
              <c:layout>
                <c:manualLayout>
                  <c:x val="2.3148148148148147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"Ловушки"</c:v>
                </c:pt>
                <c:pt idx="1">
                  <c:v>Прыжки на скакалке</c:v>
                </c:pt>
                <c:pt idx="2">
                  <c:v>Школа мяча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0.32000000000000106</c:v>
                </c:pt>
                <c:pt idx="1">
                  <c:v>0.38000000000000106</c:v>
                </c:pt>
                <c:pt idx="2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2.5462962962962982E-2"/>
                  <c:y val="-4.3426647140806058E-3"/>
                </c:manualLayout>
              </c:layout>
              <c:showVal val="1"/>
            </c:dLbl>
            <c:dLbl>
              <c:idx val="1"/>
              <c:layout>
                <c:manualLayout>
                  <c:x val="2.3148148148148147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7777777777778321E-2"/>
                  <c:y val="-2.7029168523746198E-2"/>
                </c:manualLayout>
              </c:layout>
              <c:showVal val="1"/>
            </c:dLbl>
            <c:dLbl>
              <c:idx val="3"/>
              <c:layout>
                <c:manualLayout>
                  <c:x val="5.324074074074074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"Ловушки"</c:v>
                </c:pt>
                <c:pt idx="1">
                  <c:v>Прыжки на скакалке</c:v>
                </c:pt>
                <c:pt idx="2">
                  <c:v>Школа мяча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0.14000000000000001</c:v>
                </c:pt>
                <c:pt idx="1">
                  <c:v>0.22</c:v>
                </c:pt>
                <c:pt idx="2">
                  <c:v>0.16</c:v>
                </c:pt>
              </c:numCache>
            </c:numRef>
          </c:val>
        </c:ser>
        <c:dLbls>
          <c:showVal val="1"/>
        </c:dLbls>
        <c:shape val="cylinder"/>
        <c:axId val="78288384"/>
        <c:axId val="78290304"/>
        <c:axId val="0"/>
      </c:bar3DChart>
      <c:catAx>
        <c:axId val="7828838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8290304"/>
        <c:crosses val="autoZero"/>
        <c:auto val="1"/>
        <c:lblAlgn val="ctr"/>
        <c:lblOffset val="100"/>
      </c:catAx>
      <c:valAx>
        <c:axId val="78290304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Кол-во детей, %</a:t>
                </a:r>
              </a:p>
            </c:rich>
          </c:tx>
          <c:layout>
            <c:manualLayout>
              <c:xMode val="edge"/>
              <c:yMode val="edge"/>
              <c:x val="7.459427549505597E-2"/>
              <c:y val="7.5933438995999733E-2"/>
            </c:manualLayout>
          </c:layout>
        </c:title>
        <c:numFmt formatCode="0%" sourceLinked="0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782883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6612416279703813E-2"/>
          <c:y val="0.89881124234470988"/>
          <c:w val="0.84441934559723242"/>
          <c:h val="5.2695409825980533E-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20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2309F76-CB4C-4859-A849-CCA3A1DB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20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Прогимназия</Company>
  <LinksUpToDate>false</LinksUpToDate>
  <CharactersWithSpaces>23800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2015-12-24T15:06:00Z</cp:lastPrinted>
  <dcterms:created xsi:type="dcterms:W3CDTF">2017-01-12T07:34:00Z</dcterms:created>
  <dcterms:modified xsi:type="dcterms:W3CDTF">2017-01-12T12:30:00Z</dcterms:modified>
</cp:coreProperties>
</file>