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06" w:rsidRPr="00DC666B" w:rsidRDefault="00E27A06" w:rsidP="00E27A06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 w:rsidRPr="00DC666B">
        <w:rPr>
          <w:b/>
        </w:rPr>
        <w:t xml:space="preserve">ПОЛЕЗНАЯ ЛИТЕРАТУРА И ИНТЕРНЕТ-РЕСУРСЫ </w:t>
      </w:r>
    </w:p>
    <w:p w:rsidR="00E27A06" w:rsidRPr="00DC666B" w:rsidRDefault="00E27A06" w:rsidP="00E27A06">
      <w:pPr>
        <w:tabs>
          <w:tab w:val="left" w:pos="0"/>
        </w:tabs>
        <w:jc w:val="center"/>
        <w:rPr>
          <w:b/>
        </w:rPr>
      </w:pP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355"/>
          <w:tab w:val="left" w:pos="9781"/>
        </w:tabs>
        <w:spacing w:line="242" w:lineRule="auto"/>
        <w:ind w:firstLine="70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Бондарь Н.И. Календарные праздники и обряды Кубанского казачества. Краснодар.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2003.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355"/>
          <w:tab w:val="left" w:pos="9781"/>
        </w:tabs>
        <w:ind w:firstLine="70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Борисова Н.В. Созвездие писателей Кубани: метод. пособие / Н.В. Борисова. Тридцать кубанских писателей: библиографический указатель / сост. Н.В. Борисова, Л.А. Толстых, Т.И. Шихова / Н.В. Борисова. Краснодар:ККИДППО,</w:t>
      </w:r>
      <w:r w:rsidRPr="00DB2F37">
        <w:rPr>
          <w:spacing w:val="-2"/>
          <w:sz w:val="24"/>
          <w:szCs w:val="24"/>
        </w:rPr>
        <w:t xml:space="preserve"> </w:t>
      </w:r>
      <w:r w:rsidRPr="00DB2F37">
        <w:rPr>
          <w:sz w:val="24"/>
          <w:szCs w:val="24"/>
        </w:rPr>
        <w:t>2014.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355"/>
          <w:tab w:val="left" w:pos="9781"/>
        </w:tabs>
        <w:ind w:left="426" w:firstLine="683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Бороденко В.Е. Монастыри Северного Кавказа в XVIII–начале XX</w:t>
      </w:r>
      <w:r w:rsidRPr="00DB2F37">
        <w:rPr>
          <w:spacing w:val="5"/>
          <w:sz w:val="24"/>
          <w:szCs w:val="24"/>
        </w:rPr>
        <w:t xml:space="preserve"> </w:t>
      </w:r>
      <w:r w:rsidRPr="00DB2F37">
        <w:rPr>
          <w:sz w:val="24"/>
          <w:szCs w:val="24"/>
        </w:rPr>
        <w:t>вв. // Вопросы историографии и истории Северного Кавказа XVIII–начала XX вв. Краснодар. 1997.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355"/>
        </w:tabs>
        <w:spacing w:line="322" w:lineRule="exact"/>
        <w:ind w:left="1534"/>
        <w:jc w:val="left"/>
        <w:rPr>
          <w:sz w:val="24"/>
          <w:szCs w:val="24"/>
        </w:rPr>
      </w:pPr>
      <w:r w:rsidRPr="00DB2F37">
        <w:rPr>
          <w:sz w:val="24"/>
          <w:szCs w:val="24"/>
        </w:rPr>
        <w:t>Бородина А. В. Византизм и русский национальный стиль. М.,</w:t>
      </w:r>
      <w:r w:rsidRPr="00DB2F37">
        <w:rPr>
          <w:spacing w:val="-14"/>
          <w:sz w:val="24"/>
          <w:szCs w:val="24"/>
        </w:rPr>
        <w:t xml:space="preserve"> </w:t>
      </w:r>
      <w:r w:rsidRPr="00DB2F37">
        <w:rPr>
          <w:sz w:val="24"/>
          <w:szCs w:val="24"/>
        </w:rPr>
        <w:t>2006.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498"/>
        </w:tabs>
        <w:spacing w:before="2" w:line="322" w:lineRule="exact"/>
        <w:ind w:left="1534"/>
        <w:jc w:val="left"/>
        <w:rPr>
          <w:sz w:val="24"/>
          <w:szCs w:val="24"/>
        </w:rPr>
      </w:pPr>
      <w:r w:rsidRPr="00DB2F37">
        <w:rPr>
          <w:sz w:val="24"/>
          <w:szCs w:val="24"/>
        </w:rPr>
        <w:t>Бородина А. В. Основы православной культуры. М.,</w:t>
      </w:r>
      <w:r w:rsidRPr="00DB2F37">
        <w:rPr>
          <w:spacing w:val="-12"/>
          <w:sz w:val="24"/>
          <w:szCs w:val="24"/>
        </w:rPr>
        <w:t xml:space="preserve"> </w:t>
      </w:r>
      <w:r w:rsidRPr="00DB2F37">
        <w:rPr>
          <w:sz w:val="24"/>
          <w:szCs w:val="24"/>
        </w:rPr>
        <w:t>2006.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498"/>
        </w:tabs>
        <w:spacing w:line="322" w:lineRule="exact"/>
        <w:ind w:left="1534"/>
        <w:jc w:val="left"/>
        <w:rPr>
          <w:sz w:val="24"/>
          <w:szCs w:val="24"/>
        </w:rPr>
      </w:pPr>
      <w:r w:rsidRPr="00DB2F37">
        <w:rPr>
          <w:sz w:val="24"/>
          <w:szCs w:val="24"/>
        </w:rPr>
        <w:t>Бородина А. В. Шатровый храм в русской культуре. М.,</w:t>
      </w:r>
      <w:r w:rsidRPr="00DB2F37">
        <w:rPr>
          <w:spacing w:val="-14"/>
          <w:sz w:val="24"/>
          <w:szCs w:val="24"/>
        </w:rPr>
        <w:t xml:space="preserve"> </w:t>
      </w:r>
      <w:r w:rsidRPr="00DB2F37">
        <w:rPr>
          <w:sz w:val="24"/>
          <w:szCs w:val="24"/>
        </w:rPr>
        <w:t>2006.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498"/>
        </w:tabs>
        <w:ind w:firstLine="70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Вихрева А.А. Храмовое строительство на Азово-Моздокской военной линии. Армавир,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2005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498"/>
        </w:tabs>
        <w:ind w:firstLine="70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Вихрева А.А. Церковное строительство в станицах Кубани во II половине XIX в. // Мой путь в науку: Сб. статей. Пятигорск: ПГЛУ,</w:t>
      </w:r>
      <w:r w:rsidRPr="00DB2F37">
        <w:rPr>
          <w:spacing w:val="-20"/>
          <w:sz w:val="24"/>
          <w:szCs w:val="24"/>
        </w:rPr>
        <w:t xml:space="preserve"> </w:t>
      </w:r>
      <w:r w:rsidRPr="00DB2F37">
        <w:rPr>
          <w:sz w:val="24"/>
          <w:szCs w:val="24"/>
        </w:rPr>
        <w:t>2005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498"/>
        </w:tabs>
        <w:spacing w:line="242" w:lineRule="auto"/>
        <w:ind w:firstLine="70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Возвращенные сокровища Кубани / А.В. Пьянков, Е.А. Хачатурова, Т.В. Юрченко. Краснодар.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>2014.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498"/>
        </w:tabs>
        <w:ind w:firstLine="70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Гангур, Н. А. Материальная культура Кубанского казачества / Н. А. Гангур; ред. Б. А. Трехбратов. В 2 т. Краснодар, 2009. Т.</w:t>
      </w:r>
      <w:r w:rsidRPr="00DB2F37">
        <w:rPr>
          <w:spacing w:val="-14"/>
          <w:sz w:val="24"/>
          <w:szCs w:val="24"/>
        </w:rPr>
        <w:t xml:space="preserve"> </w:t>
      </w:r>
      <w:r w:rsidRPr="00DB2F37">
        <w:rPr>
          <w:sz w:val="24"/>
          <w:szCs w:val="24"/>
        </w:rPr>
        <w:t>1.-2.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498"/>
        </w:tabs>
        <w:spacing w:line="321" w:lineRule="exact"/>
        <w:ind w:left="1534" w:hanging="56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Гараджа В.И. Религиоведение. М,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>1995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355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Гедеон. История христианства на Северном Кавказе до и после присоединения его к России. М.; Пятигорск, 1992. 191</w:t>
      </w:r>
      <w:r w:rsidRPr="00DB2F37">
        <w:rPr>
          <w:spacing w:val="-2"/>
          <w:sz w:val="24"/>
          <w:szCs w:val="24"/>
        </w:rPr>
        <w:t xml:space="preserve"> </w:t>
      </w:r>
      <w:r w:rsidRPr="00DB2F37">
        <w:rPr>
          <w:sz w:val="24"/>
          <w:szCs w:val="24"/>
        </w:rPr>
        <w:t>с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355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Дело мира: очерки истории культуры и православия на Кубани / науч. Ред. Матвеев О. В. Краснодар,</w:t>
      </w:r>
      <w:r w:rsidRPr="00DB2F37">
        <w:rPr>
          <w:spacing w:val="-7"/>
          <w:sz w:val="24"/>
          <w:szCs w:val="24"/>
        </w:rPr>
        <w:t xml:space="preserve"> </w:t>
      </w:r>
      <w:r w:rsidRPr="00DB2F37">
        <w:rPr>
          <w:sz w:val="24"/>
          <w:szCs w:val="24"/>
        </w:rPr>
        <w:t>2009.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781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Древнехристианские</w:t>
      </w:r>
      <w:r w:rsidRPr="00DB2F37">
        <w:rPr>
          <w:spacing w:val="-16"/>
          <w:sz w:val="24"/>
          <w:szCs w:val="24"/>
        </w:rPr>
        <w:t xml:space="preserve"> </w:t>
      </w:r>
      <w:r w:rsidRPr="00DB2F37">
        <w:rPr>
          <w:sz w:val="24"/>
          <w:szCs w:val="24"/>
        </w:rPr>
        <w:t>храмы</w:t>
      </w:r>
      <w:r w:rsidRPr="00DB2F37">
        <w:rPr>
          <w:spacing w:val="-14"/>
          <w:sz w:val="24"/>
          <w:szCs w:val="24"/>
        </w:rPr>
        <w:t xml:space="preserve"> </w:t>
      </w:r>
      <w:r w:rsidRPr="00DB2F37">
        <w:rPr>
          <w:sz w:val="24"/>
          <w:szCs w:val="24"/>
        </w:rPr>
        <w:t>и</w:t>
      </w:r>
      <w:r w:rsidRPr="00DB2F37">
        <w:rPr>
          <w:spacing w:val="-15"/>
          <w:sz w:val="24"/>
          <w:szCs w:val="24"/>
        </w:rPr>
        <w:t xml:space="preserve"> </w:t>
      </w:r>
      <w:r w:rsidRPr="00DB2F37">
        <w:rPr>
          <w:sz w:val="24"/>
          <w:szCs w:val="24"/>
        </w:rPr>
        <w:t>Св.</w:t>
      </w:r>
      <w:r w:rsidRPr="00DB2F37">
        <w:rPr>
          <w:spacing w:val="-16"/>
          <w:sz w:val="24"/>
          <w:szCs w:val="24"/>
        </w:rPr>
        <w:t xml:space="preserve"> </w:t>
      </w:r>
      <w:r w:rsidRPr="00DB2F37">
        <w:rPr>
          <w:sz w:val="24"/>
          <w:szCs w:val="24"/>
        </w:rPr>
        <w:t>Александро-Афонский</w:t>
      </w:r>
      <w:r w:rsidRPr="00DB2F37">
        <w:rPr>
          <w:spacing w:val="-15"/>
          <w:sz w:val="24"/>
          <w:szCs w:val="24"/>
        </w:rPr>
        <w:t xml:space="preserve"> </w:t>
      </w:r>
      <w:r w:rsidRPr="00DB2F37">
        <w:rPr>
          <w:sz w:val="24"/>
          <w:szCs w:val="24"/>
        </w:rPr>
        <w:t>Зеленчукский монастырь, в Зеленчукском ущелье Кавказского хребта, Кубанской области Баталпашинского отдела. М.,</w:t>
      </w:r>
      <w:r w:rsidRPr="00DB2F37">
        <w:rPr>
          <w:spacing w:val="-6"/>
          <w:sz w:val="24"/>
          <w:szCs w:val="24"/>
        </w:rPr>
        <w:t xml:space="preserve"> </w:t>
      </w:r>
      <w:r w:rsidRPr="00DB2F37">
        <w:rPr>
          <w:sz w:val="24"/>
          <w:szCs w:val="24"/>
        </w:rPr>
        <w:t>1994.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498"/>
        </w:tabs>
        <w:spacing w:line="321" w:lineRule="exact"/>
        <w:ind w:left="1534" w:hanging="56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Книга о Кубани / Сост. О.О. Карслидис. Краснодар,</w:t>
      </w:r>
      <w:r w:rsidRPr="00DB2F37">
        <w:rPr>
          <w:spacing w:val="-10"/>
          <w:sz w:val="24"/>
          <w:szCs w:val="24"/>
        </w:rPr>
        <w:t xml:space="preserve"> </w:t>
      </w:r>
      <w:r w:rsidRPr="00DB2F37">
        <w:rPr>
          <w:sz w:val="24"/>
          <w:szCs w:val="24"/>
        </w:rPr>
        <w:t>2014.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355"/>
        </w:tabs>
        <w:spacing w:line="242" w:lineRule="auto"/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Корсакова Н.И. Фролов Б.Е. Регалии и реликвии Кубанского казачьего войска. Краснодар,</w:t>
      </w:r>
      <w:r w:rsidRPr="00DB2F37">
        <w:rPr>
          <w:spacing w:val="-2"/>
          <w:sz w:val="24"/>
          <w:szCs w:val="24"/>
        </w:rPr>
        <w:t xml:space="preserve"> </w:t>
      </w:r>
      <w:r w:rsidRPr="00DB2F37">
        <w:rPr>
          <w:sz w:val="24"/>
          <w:szCs w:val="24"/>
        </w:rPr>
        <w:t>2012.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355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Кубань литературная: 30 имен: Хрестоматия / под ред. Р.М. Гриценко.Краснодар,</w:t>
      </w:r>
      <w:r w:rsidRPr="00DB2F37">
        <w:rPr>
          <w:spacing w:val="-2"/>
          <w:sz w:val="24"/>
          <w:szCs w:val="24"/>
        </w:rPr>
        <w:t xml:space="preserve"> </w:t>
      </w:r>
      <w:r w:rsidRPr="00DB2F37">
        <w:rPr>
          <w:sz w:val="24"/>
          <w:szCs w:val="24"/>
        </w:rPr>
        <w:t>2015.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639"/>
          <w:tab w:val="left" w:pos="9781"/>
          <w:tab w:val="left" w:pos="9923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Лазарев А.Г. Купола над Доном, Кубанью и Тереком. Архитектура и градостроительное наследие на Юге России. Кн. 3 //Архитектура христианских храмов. Ростов-на-Дону,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2000.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5"/>
          <w:tab w:val="left" w:pos="9639"/>
          <w:tab w:val="left" w:pos="9781"/>
          <w:tab w:val="left" w:pos="9923"/>
        </w:tabs>
        <w:spacing w:before="67"/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Матвеев О. В. Боевая слава кубанского казачества: от Березани до Сарыкамыша: вопросы военной истории казачества Кубани конца XVIII начала XX столетия / О. В. Матвеев, Б. Е. Фролов. Краснодар,</w:t>
      </w:r>
      <w:r w:rsidRPr="00DB2F37">
        <w:rPr>
          <w:spacing w:val="-16"/>
          <w:sz w:val="24"/>
          <w:szCs w:val="24"/>
        </w:rPr>
        <w:t xml:space="preserve"> </w:t>
      </w:r>
      <w:r w:rsidRPr="00DB2F37">
        <w:rPr>
          <w:sz w:val="24"/>
          <w:szCs w:val="24"/>
        </w:rPr>
        <w:t>2012.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639"/>
          <w:tab w:val="left" w:pos="9781"/>
          <w:tab w:val="left" w:pos="9923"/>
        </w:tabs>
        <w:spacing w:before="2"/>
        <w:ind w:firstLine="566"/>
        <w:jc w:val="left"/>
        <w:rPr>
          <w:sz w:val="24"/>
          <w:szCs w:val="24"/>
        </w:rPr>
      </w:pPr>
      <w:r w:rsidRPr="00DB2F37">
        <w:rPr>
          <w:sz w:val="24"/>
          <w:szCs w:val="24"/>
        </w:rPr>
        <w:t>Платонов И. Кубань православная - первозванная. Фотоальбом. – Тамань-Краснодар,</w:t>
      </w:r>
      <w:r w:rsidRPr="00DB2F37">
        <w:rPr>
          <w:spacing w:val="-2"/>
          <w:sz w:val="24"/>
          <w:szCs w:val="24"/>
        </w:rPr>
        <w:t xml:space="preserve"> </w:t>
      </w:r>
      <w:r w:rsidRPr="00DB2F37">
        <w:rPr>
          <w:sz w:val="24"/>
          <w:szCs w:val="24"/>
        </w:rPr>
        <w:t>2000.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639"/>
          <w:tab w:val="left" w:pos="9781"/>
          <w:tab w:val="left" w:pos="9923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Пономарёв В. П. Православие, традиционная культура. Краснодар, 2000.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639"/>
          <w:tab w:val="left" w:pos="9781"/>
          <w:tab w:val="left" w:pos="9923"/>
        </w:tabs>
        <w:spacing w:before="1"/>
        <w:ind w:left="1534" w:hanging="56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Православная азбука Кубани / сост. Е. Н. Ерёменко. Краснодар,</w:t>
      </w:r>
      <w:r w:rsidRPr="00DB2F37">
        <w:rPr>
          <w:spacing w:val="-14"/>
          <w:sz w:val="24"/>
          <w:szCs w:val="24"/>
        </w:rPr>
        <w:t xml:space="preserve"> </w:t>
      </w:r>
      <w:r w:rsidRPr="00DB2F37">
        <w:rPr>
          <w:sz w:val="24"/>
          <w:szCs w:val="24"/>
        </w:rPr>
        <w:t>2015.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639"/>
          <w:tab w:val="left" w:pos="9781"/>
          <w:tab w:val="left" w:pos="9923"/>
        </w:tabs>
        <w:spacing w:before="11" w:line="235" w:lineRule="auto"/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Православная церковь на Кубани (конец XVIII</w:t>
      </w:r>
      <w:r w:rsidRPr="00DB2F37">
        <w:rPr>
          <w:rFonts w:ascii="Calibri" w:hAnsi="Calibri"/>
          <w:sz w:val="24"/>
          <w:szCs w:val="24"/>
        </w:rPr>
        <w:t>–</w:t>
      </w:r>
      <w:r w:rsidRPr="00DB2F37">
        <w:rPr>
          <w:sz w:val="24"/>
          <w:szCs w:val="24"/>
        </w:rPr>
        <w:t>начало XX вв.): Сборник документов. Краснодар,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2001.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3328"/>
          <w:tab w:val="left" w:pos="4059"/>
          <w:tab w:val="left" w:pos="4702"/>
          <w:tab w:val="left" w:pos="5681"/>
          <w:tab w:val="left" w:pos="6688"/>
          <w:tab w:val="left" w:pos="9639"/>
          <w:tab w:val="left" w:pos="9781"/>
          <w:tab w:val="left" w:pos="9923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Селивестров,</w:t>
      </w:r>
      <w:r w:rsidRPr="00DB2F37">
        <w:rPr>
          <w:sz w:val="24"/>
          <w:szCs w:val="24"/>
        </w:rPr>
        <w:tab/>
        <w:t>А.В.</w:t>
      </w:r>
      <w:r w:rsidRPr="00DB2F37">
        <w:rPr>
          <w:sz w:val="24"/>
          <w:szCs w:val="24"/>
        </w:rPr>
        <w:tab/>
        <w:t>Все</w:t>
      </w:r>
      <w:r w:rsidRPr="00DB2F37">
        <w:rPr>
          <w:sz w:val="24"/>
          <w:szCs w:val="24"/>
        </w:rPr>
        <w:tab/>
        <w:t>храмы</w:t>
      </w:r>
      <w:r w:rsidRPr="00DB2F37">
        <w:rPr>
          <w:sz w:val="24"/>
          <w:szCs w:val="24"/>
        </w:rPr>
        <w:tab/>
        <w:t>города</w:t>
      </w:r>
      <w:r w:rsidRPr="00DB2F37">
        <w:rPr>
          <w:sz w:val="24"/>
          <w:szCs w:val="24"/>
        </w:rPr>
        <w:tab/>
      </w:r>
      <w:r w:rsidRPr="00DB2F37">
        <w:rPr>
          <w:spacing w:val="-1"/>
          <w:sz w:val="24"/>
          <w:szCs w:val="24"/>
        </w:rPr>
        <w:t xml:space="preserve">Екатеринодара-Краснодара. </w:t>
      </w:r>
      <w:r w:rsidRPr="00DB2F37">
        <w:rPr>
          <w:sz w:val="24"/>
          <w:szCs w:val="24"/>
        </w:rPr>
        <w:t>Краснодар,</w:t>
      </w:r>
      <w:r w:rsidRPr="00DB2F37">
        <w:rPr>
          <w:spacing w:val="-2"/>
          <w:sz w:val="24"/>
          <w:szCs w:val="24"/>
        </w:rPr>
        <w:t xml:space="preserve"> </w:t>
      </w:r>
      <w:r w:rsidRPr="00DB2F37">
        <w:rPr>
          <w:sz w:val="24"/>
          <w:szCs w:val="24"/>
        </w:rPr>
        <w:t>2014.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639"/>
          <w:tab w:val="left" w:pos="9781"/>
          <w:tab w:val="left" w:pos="9923"/>
        </w:tabs>
        <w:spacing w:before="2" w:line="244" w:lineRule="auto"/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Слуцкий А.И. Очерки по истории книгораспространения и книжной торговли на Кубани (1793</w:t>
      </w:r>
      <w:r w:rsidRPr="00DB2F37">
        <w:rPr>
          <w:rFonts w:ascii="Calibri" w:hAnsi="Calibri"/>
          <w:sz w:val="24"/>
          <w:szCs w:val="24"/>
        </w:rPr>
        <w:t>–</w:t>
      </w:r>
      <w:r w:rsidRPr="00DB2F37">
        <w:rPr>
          <w:sz w:val="24"/>
          <w:szCs w:val="24"/>
        </w:rPr>
        <w:t>1917)/ ред. О.В. Кирьянова. Краснодар,</w:t>
      </w:r>
      <w:r w:rsidRPr="00DB2F37">
        <w:rPr>
          <w:spacing w:val="-17"/>
          <w:sz w:val="24"/>
          <w:szCs w:val="24"/>
        </w:rPr>
        <w:t xml:space="preserve"> </w:t>
      </w:r>
      <w:r w:rsidRPr="00DB2F37">
        <w:rPr>
          <w:sz w:val="24"/>
          <w:szCs w:val="24"/>
        </w:rPr>
        <w:t>2014.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639"/>
          <w:tab w:val="left" w:pos="9781"/>
          <w:tab w:val="left" w:pos="9923"/>
        </w:tabs>
        <w:spacing w:line="307" w:lineRule="exact"/>
        <w:ind w:left="1534" w:hanging="567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Тамань: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в</w:t>
      </w:r>
      <w:r w:rsidRPr="00DB2F37">
        <w:rPr>
          <w:spacing w:val="-7"/>
          <w:sz w:val="24"/>
          <w:szCs w:val="24"/>
        </w:rPr>
        <w:t xml:space="preserve"> </w:t>
      </w:r>
      <w:r w:rsidRPr="00DB2F37">
        <w:rPr>
          <w:sz w:val="24"/>
          <w:szCs w:val="24"/>
        </w:rPr>
        <w:t>прошлом</w:t>
      </w:r>
      <w:r w:rsidRPr="00DB2F37">
        <w:rPr>
          <w:spacing w:val="-6"/>
          <w:sz w:val="24"/>
          <w:szCs w:val="24"/>
        </w:rPr>
        <w:t xml:space="preserve"> </w:t>
      </w:r>
      <w:r w:rsidRPr="00DB2F37">
        <w:rPr>
          <w:sz w:val="24"/>
          <w:szCs w:val="24"/>
        </w:rPr>
        <w:t>и</w:t>
      </w:r>
      <w:r w:rsidRPr="00DB2F37">
        <w:rPr>
          <w:spacing w:val="-4"/>
          <w:sz w:val="24"/>
          <w:szCs w:val="24"/>
        </w:rPr>
        <w:t xml:space="preserve"> </w:t>
      </w:r>
      <w:r w:rsidRPr="00DB2F37">
        <w:rPr>
          <w:sz w:val="24"/>
          <w:szCs w:val="24"/>
        </w:rPr>
        <w:t>настоящем</w:t>
      </w:r>
      <w:r w:rsidRPr="00DB2F37">
        <w:rPr>
          <w:spacing w:val="-6"/>
          <w:sz w:val="24"/>
          <w:szCs w:val="24"/>
        </w:rPr>
        <w:t xml:space="preserve"> </w:t>
      </w:r>
      <w:r w:rsidRPr="00DB2F37">
        <w:rPr>
          <w:sz w:val="24"/>
          <w:szCs w:val="24"/>
        </w:rPr>
        <w:t>/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В.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>Соколов,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>А.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>Башкиров,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>А.</w:t>
      </w:r>
      <w:r w:rsidRPr="00DB2F37">
        <w:rPr>
          <w:spacing w:val="-5"/>
          <w:sz w:val="24"/>
          <w:szCs w:val="24"/>
        </w:rPr>
        <w:t xml:space="preserve"> </w:t>
      </w:r>
      <w:r w:rsidRPr="00DB2F37">
        <w:rPr>
          <w:sz w:val="24"/>
          <w:szCs w:val="24"/>
        </w:rPr>
        <w:t xml:space="preserve">Бертье- </w:t>
      </w:r>
      <w:r w:rsidRPr="00DB2F37">
        <w:rPr>
          <w:sz w:val="24"/>
          <w:szCs w:val="24"/>
        </w:rPr>
        <w:lastRenderedPageBreak/>
        <w:t>Делагарди др. Краснодар, 2013.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355"/>
        </w:tabs>
        <w:spacing w:before="2"/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Ткаченко, П. И. Кубанский лад. Традиционная народная культура: вчера, сегодня, завтра / П.И. Ткаченко. Краснодар,</w:t>
      </w:r>
      <w:r w:rsidRPr="00DB2F37">
        <w:rPr>
          <w:spacing w:val="-7"/>
          <w:sz w:val="24"/>
          <w:szCs w:val="24"/>
        </w:rPr>
        <w:t xml:space="preserve"> </w:t>
      </w:r>
      <w:r w:rsidRPr="00DB2F37">
        <w:rPr>
          <w:sz w:val="24"/>
          <w:szCs w:val="24"/>
        </w:rPr>
        <w:t>2014.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355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Шептун С. Из истории православной церкви на Кубани. Краснодар, 1995.</w:t>
      </w:r>
    </w:p>
    <w:p w:rsidR="00E27A06" w:rsidRPr="00DB2F37" w:rsidRDefault="00E27A06" w:rsidP="00E27A06">
      <w:pPr>
        <w:pStyle w:val="a5"/>
        <w:numPr>
          <w:ilvl w:val="1"/>
          <w:numId w:val="1"/>
        </w:numPr>
        <w:tabs>
          <w:tab w:val="left" w:pos="1534"/>
          <w:tab w:val="left" w:pos="1535"/>
          <w:tab w:val="left" w:pos="9355"/>
        </w:tabs>
        <w:ind w:firstLine="566"/>
        <w:jc w:val="both"/>
        <w:rPr>
          <w:sz w:val="24"/>
          <w:szCs w:val="24"/>
        </w:rPr>
      </w:pPr>
      <w:r w:rsidRPr="00DB2F37">
        <w:rPr>
          <w:sz w:val="24"/>
          <w:szCs w:val="24"/>
        </w:rPr>
        <w:t>Щербина, Ф.А. Происхождение казачьего выборного духовенства в Черномории. Краснодар,</w:t>
      </w:r>
      <w:r w:rsidRPr="00DB2F37">
        <w:rPr>
          <w:spacing w:val="-3"/>
          <w:sz w:val="24"/>
          <w:szCs w:val="24"/>
        </w:rPr>
        <w:t xml:space="preserve"> </w:t>
      </w:r>
      <w:r w:rsidRPr="00DB2F37">
        <w:rPr>
          <w:sz w:val="24"/>
          <w:szCs w:val="24"/>
        </w:rPr>
        <w:t>2013.</w:t>
      </w:r>
    </w:p>
    <w:p w:rsidR="00E27A06" w:rsidRDefault="00E27A06" w:rsidP="00E27A06">
      <w:pPr>
        <w:tabs>
          <w:tab w:val="left" w:pos="0"/>
          <w:tab w:val="left" w:pos="9355"/>
        </w:tabs>
        <w:rPr>
          <w:b/>
        </w:rPr>
      </w:pPr>
    </w:p>
    <w:p w:rsidR="00E27A06" w:rsidRPr="00DC666B" w:rsidRDefault="00E27A06" w:rsidP="00E27A06">
      <w:pPr>
        <w:tabs>
          <w:tab w:val="left" w:pos="0"/>
          <w:tab w:val="left" w:pos="9355"/>
        </w:tabs>
        <w:ind w:firstLine="993"/>
        <w:rPr>
          <w:b/>
        </w:rPr>
      </w:pPr>
      <w:r w:rsidRPr="00DC666B">
        <w:rPr>
          <w:b/>
        </w:rPr>
        <w:t>Интернет-ресурсы:</w:t>
      </w:r>
    </w:p>
    <w:p w:rsidR="00E27A06" w:rsidRPr="00DC666B" w:rsidRDefault="00E27A06" w:rsidP="00E27A06">
      <w:pPr>
        <w:pStyle w:val="a3"/>
        <w:spacing w:line="317" w:lineRule="exact"/>
        <w:ind w:left="96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C666B">
        <w:rPr>
          <w:sz w:val="24"/>
          <w:szCs w:val="24"/>
        </w:rPr>
        <w:t xml:space="preserve">Информационный сайт о Таманском полуострове: </w:t>
      </w:r>
      <w:hyperlink r:id="rId6">
        <w:r w:rsidRPr="00DC666B">
          <w:rPr>
            <w:sz w:val="24"/>
            <w:szCs w:val="24"/>
          </w:rPr>
          <w:t>www.tamanland.ru</w:t>
        </w:r>
      </w:hyperlink>
    </w:p>
    <w:p w:rsidR="00E27A06" w:rsidRDefault="00E27A06" w:rsidP="00E27A06">
      <w:pPr>
        <w:pStyle w:val="1"/>
        <w:spacing w:line="319" w:lineRule="exact"/>
        <w:ind w:left="968"/>
        <w:rPr>
          <w:sz w:val="24"/>
          <w:szCs w:val="24"/>
        </w:rPr>
      </w:pPr>
    </w:p>
    <w:p w:rsidR="00E27A06" w:rsidRPr="00DC666B" w:rsidRDefault="00E27A06" w:rsidP="00E27A06">
      <w:pPr>
        <w:pStyle w:val="1"/>
        <w:spacing w:line="319" w:lineRule="exact"/>
        <w:ind w:left="968"/>
        <w:rPr>
          <w:sz w:val="24"/>
          <w:szCs w:val="24"/>
        </w:rPr>
      </w:pPr>
      <w:r w:rsidRPr="00DC666B">
        <w:rPr>
          <w:sz w:val="24"/>
          <w:szCs w:val="24"/>
        </w:rPr>
        <w:t>История Кубани:</w:t>
      </w:r>
    </w:p>
    <w:p w:rsidR="00E27A06" w:rsidRDefault="00E27A06" w:rsidP="00E27A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C666B">
        <w:rPr>
          <w:sz w:val="24"/>
          <w:szCs w:val="24"/>
        </w:rPr>
        <w:t>Хронология событий, происходивших на Кубани в XVIII – XX веках:</w:t>
      </w:r>
      <w:hyperlink r:id="rId7">
        <w:r w:rsidRPr="00DC666B">
          <w:rPr>
            <w:sz w:val="24"/>
            <w:szCs w:val="24"/>
            <w:u w:val="single" w:color="0000FF"/>
          </w:rPr>
          <w:t>www.kuban.retroportal.ru/index.html</w:t>
        </w:r>
      </w:hyperlink>
      <w:r w:rsidRPr="00DC666B">
        <w:rPr>
          <w:sz w:val="24"/>
          <w:szCs w:val="24"/>
        </w:rPr>
        <w:t xml:space="preserve"> –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</w:t>
      </w:r>
      <w:r w:rsidRPr="00CB4BF3">
        <w:t xml:space="preserve">едов, </w:t>
      </w:r>
      <w:r>
        <w:rPr>
          <w:sz w:val="24"/>
          <w:szCs w:val="24"/>
        </w:rPr>
        <w:t>воспоминания очевидцев.</w:t>
      </w:r>
    </w:p>
    <w:p w:rsidR="00E27A06" w:rsidRDefault="00E27A06" w:rsidP="00E27A06">
      <w:pPr>
        <w:pStyle w:val="a3"/>
        <w:rPr>
          <w:sz w:val="24"/>
          <w:szCs w:val="24"/>
        </w:rPr>
      </w:pPr>
    </w:p>
    <w:p w:rsidR="00E27A06" w:rsidRPr="00DC666B" w:rsidRDefault="00E27A06" w:rsidP="00E27A06">
      <w:pPr>
        <w:pStyle w:val="1"/>
        <w:spacing w:before="72" w:line="321" w:lineRule="exact"/>
        <w:ind w:left="0" w:firstLine="993"/>
        <w:jc w:val="both"/>
        <w:rPr>
          <w:sz w:val="24"/>
          <w:szCs w:val="24"/>
        </w:rPr>
      </w:pPr>
      <w:r w:rsidRPr="00DC666B">
        <w:rPr>
          <w:sz w:val="24"/>
          <w:szCs w:val="24"/>
        </w:rPr>
        <w:t>Культура Кубани:</w:t>
      </w:r>
    </w:p>
    <w:p w:rsidR="00E27A06" w:rsidRPr="00DC666B" w:rsidRDefault="00E27A06" w:rsidP="00E27A06">
      <w:pPr>
        <w:pStyle w:val="a3"/>
        <w:numPr>
          <w:ilvl w:val="0"/>
          <w:numId w:val="2"/>
        </w:numPr>
        <w:spacing w:line="321" w:lineRule="exact"/>
        <w:ind w:firstLine="273"/>
        <w:rPr>
          <w:sz w:val="24"/>
          <w:szCs w:val="24"/>
        </w:rPr>
      </w:pPr>
      <w:r w:rsidRPr="00DC666B">
        <w:rPr>
          <w:sz w:val="24"/>
          <w:szCs w:val="24"/>
        </w:rPr>
        <w:t xml:space="preserve">Кубанский Казачий хор: </w:t>
      </w:r>
      <w:hyperlink r:id="rId8">
        <w:r w:rsidRPr="00DC666B">
          <w:rPr>
            <w:sz w:val="24"/>
            <w:szCs w:val="24"/>
            <w:u w:val="single" w:color="0000FF"/>
          </w:rPr>
          <w:t>www.kkx.ru</w:t>
        </w:r>
      </w:hyperlink>
    </w:p>
    <w:p w:rsidR="00E27A06" w:rsidRPr="00DC666B" w:rsidRDefault="00E27A06" w:rsidP="00E27A06">
      <w:pPr>
        <w:pStyle w:val="a3"/>
        <w:numPr>
          <w:ilvl w:val="0"/>
          <w:numId w:val="2"/>
        </w:numPr>
        <w:ind w:left="426" w:firstLine="567"/>
        <w:rPr>
          <w:sz w:val="24"/>
          <w:szCs w:val="24"/>
        </w:rPr>
      </w:pPr>
      <w:r w:rsidRPr="00DC666B">
        <w:rPr>
          <w:sz w:val="24"/>
          <w:szCs w:val="24"/>
        </w:rPr>
        <w:t xml:space="preserve">Ансамбль казачьей песни: история ансамбля, состав, песни в формате mp3, рецензии: </w:t>
      </w:r>
      <w:hyperlink r:id="rId9">
        <w:r w:rsidRPr="00DC666B">
          <w:rPr>
            <w:sz w:val="24"/>
            <w:szCs w:val="24"/>
            <w:u w:val="single" w:color="0000FF"/>
          </w:rPr>
          <w:t>www.krinitza.ru</w:t>
        </w:r>
      </w:hyperlink>
    </w:p>
    <w:p w:rsidR="00E27A06" w:rsidRPr="00DC666B" w:rsidRDefault="00E27A06" w:rsidP="00E27A06">
      <w:pPr>
        <w:pStyle w:val="a3"/>
        <w:numPr>
          <w:ilvl w:val="0"/>
          <w:numId w:val="2"/>
        </w:numPr>
        <w:spacing w:line="321" w:lineRule="exact"/>
        <w:ind w:firstLine="273"/>
        <w:rPr>
          <w:sz w:val="24"/>
          <w:szCs w:val="24"/>
        </w:rPr>
      </w:pPr>
      <w:r w:rsidRPr="00DC666B">
        <w:rPr>
          <w:sz w:val="24"/>
          <w:szCs w:val="24"/>
        </w:rPr>
        <w:t xml:space="preserve">Екатеринодар православный: </w:t>
      </w:r>
      <w:hyperlink r:id="rId10">
        <w:r w:rsidRPr="00DC666B">
          <w:rPr>
            <w:sz w:val="24"/>
            <w:szCs w:val="24"/>
            <w:u w:val="single" w:color="0000FF"/>
          </w:rPr>
          <w:t>www.darkaterina.narod.ru</w:t>
        </w:r>
      </w:hyperlink>
    </w:p>
    <w:p w:rsidR="00E27A06" w:rsidRPr="00DB2F37" w:rsidRDefault="00E27A06" w:rsidP="00E27A06">
      <w:pPr>
        <w:pStyle w:val="a3"/>
        <w:numPr>
          <w:ilvl w:val="0"/>
          <w:numId w:val="2"/>
        </w:numPr>
        <w:ind w:firstLine="273"/>
        <w:rPr>
          <w:sz w:val="24"/>
          <w:szCs w:val="24"/>
        </w:rPr>
      </w:pPr>
      <w:r w:rsidRPr="00DC666B">
        <w:rPr>
          <w:sz w:val="24"/>
          <w:szCs w:val="24"/>
        </w:rPr>
        <w:t xml:space="preserve">Краснодарская краевая детская библиотека им. Братьев Игнатовых: </w:t>
      </w:r>
      <w:hyperlink r:id="rId11">
        <w:r w:rsidRPr="00DC666B">
          <w:rPr>
            <w:sz w:val="24"/>
            <w:szCs w:val="24"/>
            <w:u w:val="single" w:color="0000FF"/>
          </w:rPr>
          <w:t>www.ignatovka.ru</w:t>
        </w:r>
      </w:hyperlink>
    </w:p>
    <w:p w:rsidR="00E27A06" w:rsidRPr="00DB2F37" w:rsidRDefault="00E27A06" w:rsidP="00E27A06">
      <w:pPr>
        <w:pStyle w:val="a3"/>
        <w:numPr>
          <w:ilvl w:val="0"/>
          <w:numId w:val="2"/>
        </w:numPr>
        <w:ind w:firstLine="273"/>
        <w:rPr>
          <w:sz w:val="24"/>
          <w:szCs w:val="24"/>
        </w:rPr>
      </w:pPr>
      <w:r w:rsidRPr="00DB2F37">
        <w:rPr>
          <w:sz w:val="24"/>
          <w:szCs w:val="24"/>
        </w:rPr>
        <w:t>Центральная городская библиотека им. Некрасова: neklib.kubannet.ru</w:t>
      </w:r>
    </w:p>
    <w:p w:rsidR="00E27A06" w:rsidRPr="00DC666B" w:rsidRDefault="00E27A06" w:rsidP="00E27A06">
      <w:pPr>
        <w:pStyle w:val="a3"/>
        <w:spacing w:before="2" w:line="322" w:lineRule="exact"/>
        <w:ind w:left="0" w:firstLine="993"/>
        <w:rPr>
          <w:sz w:val="24"/>
          <w:szCs w:val="24"/>
        </w:rPr>
      </w:pPr>
      <w:r w:rsidRPr="00DC666B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 </w:t>
      </w:r>
      <w:r w:rsidRPr="00DC666B">
        <w:rPr>
          <w:sz w:val="24"/>
          <w:szCs w:val="24"/>
        </w:rPr>
        <w:t>Краснодарская краевая универсальная научная библиотека</w:t>
      </w:r>
      <w:r w:rsidRPr="00DC666B">
        <w:rPr>
          <w:spacing w:val="55"/>
          <w:sz w:val="24"/>
          <w:szCs w:val="24"/>
        </w:rPr>
        <w:t xml:space="preserve"> </w:t>
      </w:r>
      <w:r w:rsidRPr="00DC666B">
        <w:rPr>
          <w:sz w:val="24"/>
          <w:szCs w:val="24"/>
        </w:rPr>
        <w:t>им.</w:t>
      </w:r>
    </w:p>
    <w:p w:rsidR="00E27A06" w:rsidRPr="00DC666B" w:rsidRDefault="00E27A06" w:rsidP="00E27A06">
      <w:pPr>
        <w:pStyle w:val="a3"/>
        <w:ind w:left="0" w:firstLine="426"/>
        <w:rPr>
          <w:sz w:val="24"/>
          <w:szCs w:val="24"/>
        </w:rPr>
      </w:pPr>
      <w:r w:rsidRPr="00DC666B">
        <w:rPr>
          <w:sz w:val="24"/>
          <w:szCs w:val="24"/>
        </w:rPr>
        <w:t xml:space="preserve">А.С.Пушкина: </w:t>
      </w:r>
      <w:hyperlink r:id="rId12">
        <w:r w:rsidRPr="00DC666B">
          <w:rPr>
            <w:sz w:val="24"/>
            <w:szCs w:val="24"/>
            <w:u w:val="single" w:color="0000FF"/>
          </w:rPr>
          <w:t>www.pushkin.kubannet.ru</w:t>
        </w:r>
      </w:hyperlink>
    </w:p>
    <w:p w:rsidR="00E27A06" w:rsidRPr="00DC666B" w:rsidRDefault="00E27A06" w:rsidP="00E27A06">
      <w:pPr>
        <w:pStyle w:val="a3"/>
        <w:ind w:left="426" w:firstLine="567"/>
        <w:rPr>
          <w:sz w:val="24"/>
          <w:szCs w:val="24"/>
        </w:rPr>
      </w:pPr>
      <w:r w:rsidRPr="00DC666B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Pr="00DC666B">
        <w:rPr>
          <w:sz w:val="24"/>
          <w:szCs w:val="24"/>
        </w:rPr>
        <w:t>«Краснодарский государственный историко-археологический музей- заповедник</w:t>
      </w:r>
      <w:r w:rsidRPr="00DC666B">
        <w:rPr>
          <w:spacing w:val="-10"/>
          <w:sz w:val="24"/>
          <w:szCs w:val="24"/>
        </w:rPr>
        <w:t xml:space="preserve"> </w:t>
      </w:r>
      <w:r w:rsidRPr="00DC666B">
        <w:rPr>
          <w:sz w:val="24"/>
          <w:szCs w:val="24"/>
        </w:rPr>
        <w:t>им.</w:t>
      </w:r>
      <w:r w:rsidRPr="00DC666B">
        <w:rPr>
          <w:spacing w:val="-10"/>
          <w:sz w:val="24"/>
          <w:szCs w:val="24"/>
        </w:rPr>
        <w:t xml:space="preserve"> </w:t>
      </w:r>
      <w:r w:rsidRPr="00DC666B">
        <w:rPr>
          <w:sz w:val="24"/>
          <w:szCs w:val="24"/>
        </w:rPr>
        <w:t>Е.Д.</w:t>
      </w:r>
      <w:r w:rsidRPr="00DC666B">
        <w:rPr>
          <w:spacing w:val="-10"/>
          <w:sz w:val="24"/>
          <w:szCs w:val="24"/>
        </w:rPr>
        <w:t xml:space="preserve"> </w:t>
      </w:r>
      <w:r w:rsidRPr="00DC666B">
        <w:rPr>
          <w:sz w:val="24"/>
          <w:szCs w:val="24"/>
        </w:rPr>
        <w:t>Фелицына</w:t>
      </w:r>
      <w:r w:rsidRPr="00DC666B">
        <w:rPr>
          <w:spacing w:val="-10"/>
          <w:sz w:val="24"/>
          <w:szCs w:val="24"/>
        </w:rPr>
        <w:t xml:space="preserve"> </w:t>
      </w:r>
      <w:r w:rsidRPr="00DC666B">
        <w:rPr>
          <w:sz w:val="24"/>
          <w:szCs w:val="24"/>
        </w:rPr>
        <w:t>(в</w:t>
      </w:r>
      <w:r w:rsidRPr="00DC666B">
        <w:rPr>
          <w:spacing w:val="-9"/>
          <w:sz w:val="24"/>
          <w:szCs w:val="24"/>
        </w:rPr>
        <w:t xml:space="preserve"> </w:t>
      </w:r>
      <w:r w:rsidRPr="00DC666B">
        <w:rPr>
          <w:sz w:val="24"/>
          <w:szCs w:val="24"/>
        </w:rPr>
        <w:t>том</w:t>
      </w:r>
      <w:r w:rsidRPr="00DC666B">
        <w:rPr>
          <w:spacing w:val="-9"/>
          <w:sz w:val="24"/>
          <w:szCs w:val="24"/>
        </w:rPr>
        <w:t xml:space="preserve"> </w:t>
      </w:r>
      <w:r w:rsidRPr="00DC666B">
        <w:rPr>
          <w:sz w:val="24"/>
          <w:szCs w:val="24"/>
        </w:rPr>
        <w:t>числе</w:t>
      </w:r>
      <w:r w:rsidRPr="00DC666B">
        <w:rPr>
          <w:spacing w:val="-10"/>
          <w:sz w:val="24"/>
          <w:szCs w:val="24"/>
        </w:rPr>
        <w:t xml:space="preserve"> </w:t>
      </w:r>
      <w:r w:rsidRPr="00DC666B">
        <w:rPr>
          <w:sz w:val="24"/>
          <w:szCs w:val="24"/>
        </w:rPr>
        <w:t>Анапский,</w:t>
      </w:r>
      <w:r w:rsidRPr="00DC666B">
        <w:rPr>
          <w:spacing w:val="-8"/>
          <w:sz w:val="24"/>
          <w:szCs w:val="24"/>
        </w:rPr>
        <w:t xml:space="preserve"> </w:t>
      </w:r>
      <w:r w:rsidRPr="00DC666B">
        <w:rPr>
          <w:sz w:val="24"/>
          <w:szCs w:val="24"/>
        </w:rPr>
        <w:t>Таманский,</w:t>
      </w:r>
      <w:r w:rsidRPr="00DC666B">
        <w:rPr>
          <w:spacing w:val="-10"/>
          <w:sz w:val="24"/>
          <w:szCs w:val="24"/>
        </w:rPr>
        <w:t xml:space="preserve"> </w:t>
      </w:r>
      <w:r w:rsidRPr="00DC666B">
        <w:rPr>
          <w:sz w:val="24"/>
          <w:szCs w:val="24"/>
        </w:rPr>
        <w:t>Темрюкский, Тимашевский филиалы):</w:t>
      </w:r>
      <w:r w:rsidRPr="00DC666B">
        <w:rPr>
          <w:spacing w:val="-2"/>
          <w:sz w:val="24"/>
          <w:szCs w:val="24"/>
        </w:rPr>
        <w:t xml:space="preserve"> </w:t>
      </w:r>
      <w:hyperlink r:id="rId13">
        <w:r w:rsidRPr="00DC666B">
          <w:rPr>
            <w:sz w:val="24"/>
            <w:szCs w:val="24"/>
            <w:u w:val="single" w:color="0000FF"/>
          </w:rPr>
          <w:t>http://www.museum-felicina.ru/</w:t>
        </w:r>
      </w:hyperlink>
    </w:p>
    <w:p w:rsidR="00E27A06" w:rsidRPr="00DC666B" w:rsidRDefault="00E27A06" w:rsidP="00E27A06">
      <w:pPr>
        <w:pStyle w:val="a3"/>
        <w:spacing w:before="2"/>
        <w:ind w:left="426" w:firstLine="0"/>
        <w:rPr>
          <w:sz w:val="24"/>
          <w:szCs w:val="24"/>
        </w:rPr>
      </w:pPr>
      <w:r w:rsidRPr="00DC666B">
        <w:rPr>
          <w:sz w:val="24"/>
          <w:szCs w:val="24"/>
        </w:rPr>
        <w:t xml:space="preserve">Информационный портал Краснодарского края: </w:t>
      </w:r>
      <w:hyperlink r:id="rId14">
        <w:r w:rsidRPr="00DC666B">
          <w:rPr>
            <w:sz w:val="24"/>
            <w:szCs w:val="24"/>
          </w:rPr>
          <w:t>www.yuga.ru</w:t>
        </w:r>
      </w:hyperlink>
    </w:p>
    <w:p w:rsidR="00E27A06" w:rsidRDefault="00E27A06" w:rsidP="00E27A06">
      <w:pPr>
        <w:pStyle w:val="1"/>
        <w:spacing w:before="4" w:line="319" w:lineRule="exact"/>
        <w:ind w:left="0"/>
        <w:jc w:val="both"/>
        <w:rPr>
          <w:sz w:val="24"/>
          <w:szCs w:val="24"/>
        </w:rPr>
      </w:pPr>
    </w:p>
    <w:p w:rsidR="00E27A06" w:rsidRPr="00DC666B" w:rsidRDefault="00E27A06" w:rsidP="00E27A06">
      <w:pPr>
        <w:pStyle w:val="1"/>
        <w:spacing w:before="4" w:line="319" w:lineRule="exact"/>
        <w:ind w:left="993"/>
        <w:jc w:val="both"/>
        <w:rPr>
          <w:sz w:val="24"/>
          <w:szCs w:val="24"/>
        </w:rPr>
      </w:pPr>
      <w:r w:rsidRPr="00DC666B">
        <w:rPr>
          <w:sz w:val="24"/>
          <w:szCs w:val="24"/>
        </w:rPr>
        <w:t>Туризм на Кубани</w:t>
      </w:r>
      <w:r>
        <w:rPr>
          <w:sz w:val="24"/>
          <w:szCs w:val="24"/>
        </w:rPr>
        <w:t>:</w:t>
      </w:r>
    </w:p>
    <w:p w:rsidR="00E27A06" w:rsidRPr="00DC666B" w:rsidRDefault="00E27A06" w:rsidP="00E27A06">
      <w:pPr>
        <w:pStyle w:val="a3"/>
        <w:ind w:left="426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DC666B">
        <w:rPr>
          <w:sz w:val="24"/>
          <w:szCs w:val="24"/>
        </w:rPr>
        <w:t xml:space="preserve">. Карты, фотографии и панорамы края: </w:t>
      </w:r>
      <w:hyperlink r:id="rId15">
        <w:r w:rsidRPr="00DC666B">
          <w:rPr>
            <w:sz w:val="24"/>
            <w:szCs w:val="24"/>
          </w:rPr>
          <w:t>http://maps.yandex.ru</w:t>
        </w:r>
      </w:hyperlink>
      <w:r w:rsidRPr="00DC666B">
        <w:rPr>
          <w:sz w:val="24"/>
          <w:szCs w:val="24"/>
        </w:rPr>
        <w:t xml:space="preserve"> и </w:t>
      </w:r>
      <w:r w:rsidRPr="00DC666B">
        <w:rPr>
          <w:sz w:val="24"/>
          <w:szCs w:val="24"/>
          <w:u w:val="single" w:color="0000FF"/>
        </w:rPr>
        <w:t>https://www.google.ru</w:t>
      </w:r>
    </w:p>
    <w:p w:rsidR="00E27A06" w:rsidRPr="00DC666B" w:rsidRDefault="00E27A06" w:rsidP="00E27A06">
      <w:pPr>
        <w:pStyle w:val="a3"/>
        <w:spacing w:line="321" w:lineRule="exact"/>
        <w:ind w:left="0" w:firstLine="993"/>
        <w:rPr>
          <w:sz w:val="24"/>
          <w:szCs w:val="24"/>
        </w:rPr>
      </w:pPr>
      <w:r>
        <w:rPr>
          <w:sz w:val="24"/>
          <w:szCs w:val="24"/>
        </w:rPr>
        <w:t>2</w:t>
      </w:r>
      <w:r w:rsidRPr="00DC666B">
        <w:rPr>
          <w:sz w:val="24"/>
          <w:szCs w:val="24"/>
        </w:rPr>
        <w:t xml:space="preserve">. Карты и информация об объектах: </w:t>
      </w:r>
      <w:hyperlink r:id="rId16">
        <w:r w:rsidRPr="00DC666B">
          <w:rPr>
            <w:sz w:val="24"/>
            <w:szCs w:val="24"/>
          </w:rPr>
          <w:t>http://wikimapia.org/</w:t>
        </w:r>
      </w:hyperlink>
    </w:p>
    <w:p w:rsidR="00E27A06" w:rsidRPr="00DC666B" w:rsidRDefault="00E27A06" w:rsidP="00E27A06">
      <w:pPr>
        <w:pStyle w:val="a3"/>
        <w:spacing w:line="242" w:lineRule="auto"/>
        <w:ind w:left="426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DC666B">
        <w:rPr>
          <w:sz w:val="24"/>
          <w:szCs w:val="24"/>
        </w:rPr>
        <w:t xml:space="preserve">. Министерство курортов и туризма Краснодарского края: </w:t>
      </w:r>
      <w:r w:rsidRPr="00DC666B">
        <w:rPr>
          <w:sz w:val="24"/>
          <w:szCs w:val="24"/>
          <w:u w:val="single" w:color="0000FF"/>
        </w:rPr>
        <w:t>http://www.kurortkuban.ru/.</w:t>
      </w:r>
    </w:p>
    <w:p w:rsidR="00E27A06" w:rsidRDefault="00E27A06" w:rsidP="00E27A06">
      <w:pPr>
        <w:tabs>
          <w:tab w:val="left" w:pos="0"/>
          <w:tab w:val="left" w:pos="9355"/>
        </w:tabs>
        <w:rPr>
          <w:b/>
        </w:rPr>
      </w:pPr>
    </w:p>
    <w:p w:rsidR="00E27A06" w:rsidRPr="00DC666B" w:rsidRDefault="00E27A06" w:rsidP="00E27A06">
      <w:pPr>
        <w:pStyle w:val="a3"/>
        <w:tabs>
          <w:tab w:val="left" w:pos="9355"/>
        </w:tabs>
        <w:rPr>
          <w:sz w:val="24"/>
          <w:szCs w:val="24"/>
        </w:rPr>
      </w:pPr>
      <w:r w:rsidRPr="00DC666B">
        <w:rPr>
          <w:sz w:val="24"/>
          <w:szCs w:val="24"/>
        </w:rPr>
        <w:t>Для оптимизации информационного обеспечения содержательного и методического сопровождения преподавания кубановедения используются возможности социальных сетей: https://vk.com/obshcafedra.</w:t>
      </w:r>
    </w:p>
    <w:p w:rsidR="00E27A06" w:rsidRDefault="00E27A06" w:rsidP="00E27A06"/>
    <w:sectPr w:rsidR="00E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1AE"/>
    <w:multiLevelType w:val="hybridMultilevel"/>
    <w:tmpl w:val="E9029B16"/>
    <w:lvl w:ilvl="0" w:tplc="272E5608">
      <w:start w:val="3"/>
      <w:numFmt w:val="decimal"/>
      <w:lvlText w:val="%1."/>
      <w:lvlJc w:val="left"/>
      <w:pPr>
        <w:ind w:left="198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0B4E0F6">
      <w:start w:val="1"/>
      <w:numFmt w:val="decimal"/>
      <w:lvlText w:val="%2."/>
      <w:lvlJc w:val="left"/>
      <w:pPr>
        <w:ind w:left="40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860E2DA8">
      <w:numFmt w:val="bullet"/>
      <w:lvlText w:val="•"/>
      <w:lvlJc w:val="left"/>
      <w:pPr>
        <w:ind w:left="2914" w:hanging="425"/>
      </w:pPr>
      <w:rPr>
        <w:rFonts w:hint="default"/>
        <w:lang w:val="ru-RU" w:eastAsia="en-US" w:bidi="ar-SA"/>
      </w:rPr>
    </w:lvl>
    <w:lvl w:ilvl="3" w:tplc="F31E8FBE">
      <w:numFmt w:val="bullet"/>
      <w:lvlText w:val="•"/>
      <w:lvlJc w:val="left"/>
      <w:pPr>
        <w:ind w:left="3848" w:hanging="425"/>
      </w:pPr>
      <w:rPr>
        <w:rFonts w:hint="default"/>
        <w:lang w:val="ru-RU" w:eastAsia="en-US" w:bidi="ar-SA"/>
      </w:rPr>
    </w:lvl>
    <w:lvl w:ilvl="4" w:tplc="13FE3744">
      <w:numFmt w:val="bullet"/>
      <w:lvlText w:val="•"/>
      <w:lvlJc w:val="left"/>
      <w:pPr>
        <w:ind w:left="4782" w:hanging="425"/>
      </w:pPr>
      <w:rPr>
        <w:rFonts w:hint="default"/>
        <w:lang w:val="ru-RU" w:eastAsia="en-US" w:bidi="ar-SA"/>
      </w:rPr>
    </w:lvl>
    <w:lvl w:ilvl="5" w:tplc="88D24FEE">
      <w:numFmt w:val="bullet"/>
      <w:lvlText w:val="•"/>
      <w:lvlJc w:val="left"/>
      <w:pPr>
        <w:ind w:left="5716" w:hanging="425"/>
      </w:pPr>
      <w:rPr>
        <w:rFonts w:hint="default"/>
        <w:lang w:val="ru-RU" w:eastAsia="en-US" w:bidi="ar-SA"/>
      </w:rPr>
    </w:lvl>
    <w:lvl w:ilvl="6" w:tplc="DC46E450">
      <w:numFmt w:val="bullet"/>
      <w:lvlText w:val="•"/>
      <w:lvlJc w:val="left"/>
      <w:pPr>
        <w:ind w:left="6650" w:hanging="425"/>
      </w:pPr>
      <w:rPr>
        <w:rFonts w:hint="default"/>
        <w:lang w:val="ru-RU" w:eastAsia="en-US" w:bidi="ar-SA"/>
      </w:rPr>
    </w:lvl>
    <w:lvl w:ilvl="7" w:tplc="654EBA90">
      <w:numFmt w:val="bullet"/>
      <w:lvlText w:val="•"/>
      <w:lvlJc w:val="left"/>
      <w:pPr>
        <w:ind w:left="7584" w:hanging="425"/>
      </w:pPr>
      <w:rPr>
        <w:rFonts w:hint="default"/>
        <w:lang w:val="ru-RU" w:eastAsia="en-US" w:bidi="ar-SA"/>
      </w:rPr>
    </w:lvl>
    <w:lvl w:ilvl="8" w:tplc="AF36613C">
      <w:numFmt w:val="bullet"/>
      <w:lvlText w:val="•"/>
      <w:lvlJc w:val="left"/>
      <w:pPr>
        <w:ind w:left="8518" w:hanging="425"/>
      </w:pPr>
      <w:rPr>
        <w:rFonts w:hint="default"/>
        <w:lang w:val="ru-RU" w:eastAsia="en-US" w:bidi="ar-SA"/>
      </w:rPr>
    </w:lvl>
  </w:abstractNum>
  <w:abstractNum w:abstractNumId="1">
    <w:nsid w:val="73FB223C"/>
    <w:multiLevelType w:val="hybridMultilevel"/>
    <w:tmpl w:val="B6C0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06"/>
    <w:rsid w:val="0057349D"/>
    <w:rsid w:val="00E2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A06"/>
    <w:rPr>
      <w:sz w:val="24"/>
      <w:szCs w:val="24"/>
    </w:rPr>
  </w:style>
  <w:style w:type="paragraph" w:styleId="1">
    <w:name w:val="heading 1"/>
    <w:basedOn w:val="a"/>
    <w:link w:val="10"/>
    <w:qFormat/>
    <w:rsid w:val="00E27A06"/>
    <w:pPr>
      <w:widowControl w:val="0"/>
      <w:autoSpaceDE w:val="0"/>
      <w:autoSpaceDN w:val="0"/>
      <w:ind w:left="481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27A06"/>
    <w:pPr>
      <w:widowControl w:val="0"/>
      <w:autoSpaceDE w:val="0"/>
      <w:autoSpaceDN w:val="0"/>
      <w:ind w:left="402" w:firstLine="566"/>
      <w:jc w:val="both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qFormat/>
    <w:rsid w:val="00E27A06"/>
    <w:pPr>
      <w:widowControl w:val="0"/>
      <w:autoSpaceDE w:val="0"/>
      <w:autoSpaceDN w:val="0"/>
      <w:ind w:left="402" w:firstLine="566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27A06"/>
    <w:rPr>
      <w:b/>
      <w:bCs/>
      <w:sz w:val="28"/>
      <w:szCs w:val="28"/>
      <w:lang w:val="ru-RU" w:eastAsia="en-US" w:bidi="ar-SA"/>
    </w:rPr>
  </w:style>
  <w:style w:type="character" w:customStyle="1" w:styleId="a4">
    <w:name w:val="Основной текст Знак"/>
    <w:link w:val="a3"/>
    <w:rsid w:val="00E27A06"/>
    <w:rPr>
      <w:rFonts w:eastAsia="Calibri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A06"/>
    <w:rPr>
      <w:sz w:val="24"/>
      <w:szCs w:val="24"/>
    </w:rPr>
  </w:style>
  <w:style w:type="paragraph" w:styleId="1">
    <w:name w:val="heading 1"/>
    <w:basedOn w:val="a"/>
    <w:link w:val="10"/>
    <w:qFormat/>
    <w:rsid w:val="00E27A06"/>
    <w:pPr>
      <w:widowControl w:val="0"/>
      <w:autoSpaceDE w:val="0"/>
      <w:autoSpaceDN w:val="0"/>
      <w:ind w:left="481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27A06"/>
    <w:pPr>
      <w:widowControl w:val="0"/>
      <w:autoSpaceDE w:val="0"/>
      <w:autoSpaceDN w:val="0"/>
      <w:ind w:left="402" w:firstLine="566"/>
      <w:jc w:val="both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qFormat/>
    <w:rsid w:val="00E27A06"/>
    <w:pPr>
      <w:widowControl w:val="0"/>
      <w:autoSpaceDE w:val="0"/>
      <w:autoSpaceDN w:val="0"/>
      <w:ind w:left="402" w:firstLine="566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27A06"/>
    <w:rPr>
      <w:b/>
      <w:bCs/>
      <w:sz w:val="28"/>
      <w:szCs w:val="28"/>
      <w:lang w:val="ru-RU" w:eastAsia="en-US" w:bidi="ar-SA"/>
    </w:rPr>
  </w:style>
  <w:style w:type="character" w:customStyle="1" w:styleId="a4">
    <w:name w:val="Основной текст Знак"/>
    <w:link w:val="a3"/>
    <w:rsid w:val="00E27A06"/>
    <w:rPr>
      <w:rFonts w:eastAsia="Calibri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x.ru/" TargetMode="External"/><Relationship Id="rId13" Type="http://schemas.openxmlformats.org/officeDocument/2006/relationships/hyperlink" Target="http://www.museum-felicin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uban.retroportal.ru/index.html" TargetMode="External"/><Relationship Id="rId12" Type="http://schemas.openxmlformats.org/officeDocument/2006/relationships/hyperlink" Target="http://www.pushkin.kubanne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kimapi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manland.ru/" TargetMode="External"/><Relationship Id="rId11" Type="http://schemas.openxmlformats.org/officeDocument/2006/relationships/hyperlink" Target="http://www.ignatov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s.yandex.ru/" TargetMode="External"/><Relationship Id="rId10" Type="http://schemas.openxmlformats.org/officeDocument/2006/relationships/hyperlink" Target="http://www.darkaterin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nitza.ru/" TargetMode="External"/><Relationship Id="rId14" Type="http://schemas.openxmlformats.org/officeDocument/2006/relationships/hyperlink" Target="http://www.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6" baseType="variant"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http://wikimapia.org/</vt:lpwstr>
      </vt:variant>
      <vt:variant>
        <vt:lpwstr/>
      </vt:variant>
      <vt:variant>
        <vt:i4>3670066</vt:i4>
      </vt:variant>
      <vt:variant>
        <vt:i4>27</vt:i4>
      </vt:variant>
      <vt:variant>
        <vt:i4>0</vt:i4>
      </vt:variant>
      <vt:variant>
        <vt:i4>5</vt:i4>
      </vt:variant>
      <vt:variant>
        <vt:lpwstr>http://maps.yandex.ru/</vt:lpwstr>
      </vt:variant>
      <vt:variant>
        <vt:lpwstr/>
      </vt:variant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http://www.yuga.ru/</vt:lpwstr>
      </vt:variant>
      <vt:variant>
        <vt:lpwstr/>
      </vt:variant>
      <vt:variant>
        <vt:i4>3407985</vt:i4>
      </vt:variant>
      <vt:variant>
        <vt:i4>21</vt:i4>
      </vt:variant>
      <vt:variant>
        <vt:i4>0</vt:i4>
      </vt:variant>
      <vt:variant>
        <vt:i4>5</vt:i4>
      </vt:variant>
      <vt:variant>
        <vt:lpwstr>http://www.museum-felicina.ru/</vt:lpwstr>
      </vt:variant>
      <vt:variant>
        <vt:lpwstr/>
      </vt:variant>
      <vt:variant>
        <vt:i4>7602294</vt:i4>
      </vt:variant>
      <vt:variant>
        <vt:i4>18</vt:i4>
      </vt:variant>
      <vt:variant>
        <vt:i4>0</vt:i4>
      </vt:variant>
      <vt:variant>
        <vt:i4>5</vt:i4>
      </vt:variant>
      <vt:variant>
        <vt:lpwstr>http://www.pushkin.kubannet.ru/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http://www.ignatovka.ru/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http://www.darkaterina.narod.ru/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http://www.krinitza.ru/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http://www.kkx.ru/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http://www.kuban.retroportal.ru/index.html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http://www.tamanland.ru/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Mudrichenko</dc:creator>
  <cp:lastModifiedBy>Mudrichenko</cp:lastModifiedBy>
  <cp:revision>2</cp:revision>
  <dcterms:created xsi:type="dcterms:W3CDTF">2020-07-30T14:29:00Z</dcterms:created>
  <dcterms:modified xsi:type="dcterms:W3CDTF">2020-07-30T14:29:00Z</dcterms:modified>
</cp:coreProperties>
</file>