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DA" w:rsidRPr="00C670FA" w:rsidRDefault="000F40DA" w:rsidP="00F218D1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bookmarkStart w:id="0" w:name="_GoBack"/>
      <w:bookmarkEnd w:id="0"/>
      <w:r w:rsidRPr="00C670FA">
        <w:rPr>
          <w:rFonts w:ascii="Times New Roman" w:eastAsia="Calibri" w:hAnsi="Times New Roman" w:cs="Tahoma"/>
          <w:sz w:val="28"/>
          <w:szCs w:val="28"/>
        </w:rPr>
        <w:t>Приложение № 1</w:t>
      </w:r>
    </w:p>
    <w:p w:rsidR="000F40DA" w:rsidRPr="00C670FA" w:rsidRDefault="000F40DA" w:rsidP="00F218D1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к </w:t>
      </w:r>
      <w:r w:rsidR="001A6EAE" w:rsidRPr="00C670FA">
        <w:rPr>
          <w:rFonts w:ascii="Times New Roman" w:eastAsia="Calibri" w:hAnsi="Times New Roman" w:cs="Tahoma"/>
          <w:sz w:val="28"/>
          <w:szCs w:val="28"/>
        </w:rPr>
        <w:t>приказу</w:t>
      </w:r>
      <w:r w:rsidR="00B63153">
        <w:rPr>
          <w:rFonts w:ascii="Times New Roman" w:eastAsia="Calibri" w:hAnsi="Times New Roman" w:cs="Tahoma"/>
          <w:sz w:val="28"/>
          <w:szCs w:val="28"/>
        </w:rPr>
        <w:t xml:space="preserve"> №125</w:t>
      </w:r>
    </w:p>
    <w:p w:rsidR="000F40DA" w:rsidRPr="00C670FA" w:rsidRDefault="00F218D1" w:rsidP="00F218D1">
      <w:pPr>
        <w:tabs>
          <w:tab w:val="left" w:pos="1440"/>
        </w:tabs>
        <w:spacing w:after="0" w:line="240" w:lineRule="auto"/>
        <w:jc w:val="right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о</w:t>
      </w:r>
      <w:r w:rsidR="00410BA6" w:rsidRPr="00C670FA">
        <w:rPr>
          <w:rFonts w:ascii="Times New Roman" w:eastAsia="Calibri" w:hAnsi="Times New Roman" w:cs="Tahoma"/>
          <w:sz w:val="28"/>
          <w:szCs w:val="28"/>
        </w:rPr>
        <w:t>т</w:t>
      </w:r>
      <w:r w:rsidR="00B63153">
        <w:rPr>
          <w:rFonts w:ascii="Times New Roman" w:eastAsia="Calibri" w:hAnsi="Times New Roman" w:cs="Tahoma"/>
          <w:sz w:val="28"/>
          <w:szCs w:val="28"/>
        </w:rPr>
        <w:t xml:space="preserve"> 16 </w:t>
      </w:r>
      <w:r w:rsidR="00962AFD" w:rsidRPr="00C670FA">
        <w:rPr>
          <w:rFonts w:ascii="Times New Roman" w:eastAsia="Calibri" w:hAnsi="Times New Roman" w:cs="Tahoma"/>
          <w:sz w:val="28"/>
          <w:szCs w:val="28"/>
        </w:rPr>
        <w:t>мая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 201</w:t>
      </w:r>
      <w:r w:rsidR="00962AFD" w:rsidRPr="00C670FA">
        <w:rPr>
          <w:rFonts w:ascii="Times New Roman" w:eastAsia="Calibri" w:hAnsi="Times New Roman" w:cs="Tahoma"/>
          <w:sz w:val="28"/>
          <w:szCs w:val="28"/>
        </w:rPr>
        <w:t>6 г.</w:t>
      </w:r>
    </w:p>
    <w:p w:rsidR="000F40DA" w:rsidRPr="00C670FA" w:rsidRDefault="000F40DA" w:rsidP="000F40DA">
      <w:pPr>
        <w:tabs>
          <w:tab w:val="left" w:pos="1440"/>
        </w:tabs>
        <w:spacing w:line="240" w:lineRule="auto"/>
        <w:ind w:firstLine="709"/>
        <w:jc w:val="right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907B81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ПОЛОЖЕНИЕ</w:t>
      </w:r>
    </w:p>
    <w:p w:rsidR="00907B81" w:rsidRPr="00C670FA" w:rsidRDefault="001A6EAE" w:rsidP="00907B8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Краевого</w:t>
      </w:r>
      <w:r w:rsidR="002F4E77" w:rsidRPr="00C670FA">
        <w:rPr>
          <w:rFonts w:ascii="Times New Roman" w:eastAsia="Calibri" w:hAnsi="Times New Roman" w:cs="Tahoma"/>
          <w:b/>
          <w:sz w:val="28"/>
          <w:szCs w:val="28"/>
        </w:rPr>
        <w:t xml:space="preserve"> конкурса </w:t>
      </w:r>
      <w:r w:rsidR="00907B81"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проектов</w:t>
      </w:r>
    </w:p>
    <w:p w:rsidR="00907B81" w:rsidRPr="00C670FA" w:rsidRDefault="00907B81" w:rsidP="00907B8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дополнительного</w:t>
      </w:r>
      <w:proofErr w:type="gramEnd"/>
      <w:r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образования детей</w:t>
      </w:r>
    </w:p>
    <w:p w:rsidR="00907B81" w:rsidRPr="00C670FA" w:rsidRDefault="00907B81" w:rsidP="00907B8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>в муниципальном образовании»</w:t>
      </w:r>
    </w:p>
    <w:p w:rsidR="000F40DA" w:rsidRPr="00C670FA" w:rsidRDefault="000F40DA" w:rsidP="00907B81">
      <w:pPr>
        <w:tabs>
          <w:tab w:val="left" w:pos="1440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1.Общие положения</w:t>
      </w:r>
    </w:p>
    <w:p w:rsidR="000F40DA" w:rsidRPr="00C670FA" w:rsidRDefault="002F4E77" w:rsidP="00667DE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1.1. Настоящее Положение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proofErr w:type="gramStart"/>
      <w:r w:rsidR="000F40DA" w:rsidRPr="00C670FA">
        <w:rPr>
          <w:rFonts w:ascii="Times New Roman" w:eastAsia="Calibri" w:hAnsi="Times New Roman" w:cs="Tahoma"/>
          <w:sz w:val="28"/>
          <w:szCs w:val="28"/>
        </w:rPr>
        <w:t>определяет статус и регламентирует</w:t>
      </w:r>
      <w:proofErr w:type="gramEnd"/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 условия организации и проведения 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Краевого конкурса </w:t>
      </w:r>
      <w:r w:rsidR="00667DEB" w:rsidRPr="00C670FA"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проектов «Развитие дополнительного образования детей в муниципальном образовании»</w:t>
      </w:r>
      <w:r w:rsidR="00667DEB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(далее</w:t>
      </w:r>
      <w:r w:rsidR="00667DEB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-</w:t>
      </w:r>
      <w:r w:rsidR="00667DEB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Конкурс)</w:t>
      </w:r>
      <w:r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90672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1.2. Конкурс проводится в целях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>:</w:t>
      </w:r>
    </w:p>
    <w:p w:rsidR="00090672" w:rsidRPr="00C670FA" w:rsidRDefault="000F40DA" w:rsidP="00090672">
      <w:pPr>
        <w:numPr>
          <w:ilvl w:val="0"/>
          <w:numId w:val="7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выявления и изучения новых направлений теории и практики управления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 xml:space="preserve"> в муниципальном образовании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в области дополнительного образования детей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 xml:space="preserve"> в рамках реализации «Концепции развития дополнительного образования детей»;</w:t>
      </w:r>
    </w:p>
    <w:p w:rsidR="00790C27" w:rsidRPr="00C670FA" w:rsidRDefault="000F40DA" w:rsidP="00790C27">
      <w:pPr>
        <w:numPr>
          <w:ilvl w:val="0"/>
          <w:numId w:val="7"/>
        </w:numPr>
        <w:tabs>
          <w:tab w:val="left" w:pos="1440"/>
        </w:tabs>
        <w:spacing w:after="0" w:line="240" w:lineRule="auto"/>
        <w:ind w:hanging="295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поддержки и распространения 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>передового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опыта государственно-общественного управления</w:t>
      </w:r>
      <w:r w:rsidR="00790C27" w:rsidRPr="00C670FA">
        <w:rPr>
          <w:rFonts w:ascii="Times New Roman" w:eastAsia="Calibri" w:hAnsi="Times New Roman" w:cs="Tahoma"/>
          <w:sz w:val="28"/>
          <w:szCs w:val="28"/>
        </w:rPr>
        <w:t>, эффективных механизмов и технологий управления системой дополнительного образования детей и на уровне муниципального образования;</w:t>
      </w:r>
    </w:p>
    <w:p w:rsidR="00790C27" w:rsidRPr="00C670FA" w:rsidRDefault="00790C27" w:rsidP="00790C27">
      <w:pPr>
        <w:numPr>
          <w:ilvl w:val="0"/>
          <w:numId w:val="7"/>
        </w:numPr>
        <w:tabs>
          <w:tab w:val="left" w:pos="1440"/>
        </w:tabs>
        <w:spacing w:after="0" w:line="240" w:lineRule="auto"/>
        <w:ind w:hanging="295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развитие инфраструктуры и кадрового потенциала дополнительного образования детей, а также повышение доступности качественных услуг дополнительного образования детей.</w:t>
      </w:r>
    </w:p>
    <w:p w:rsidR="000F40DA" w:rsidRPr="00C670FA" w:rsidRDefault="000F40DA" w:rsidP="00790C27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1.3. Учредителем Конкурса выступает 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Министерство образования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>,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 xml:space="preserve"> науки </w:t>
      </w:r>
      <w:r w:rsidR="00090672" w:rsidRPr="00C670FA">
        <w:rPr>
          <w:rFonts w:ascii="Times New Roman" w:eastAsia="Calibri" w:hAnsi="Times New Roman" w:cs="Tahoma"/>
          <w:sz w:val="28"/>
          <w:szCs w:val="28"/>
        </w:rPr>
        <w:t xml:space="preserve">и молодежной политики 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Краснодарского края</w:t>
      </w:r>
      <w:r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1.4. Конкурс проводится 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ГБОУ «Институтом развития образования» Краснодарского края, кафедрой дополнительного образования</w:t>
      </w:r>
      <w:r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F40DA" w:rsidRDefault="000F40DA" w:rsidP="00B12D1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1.5. Настоящее Положение определяет требования к участникам, конкурсным заявкам, порядок </w:t>
      </w:r>
      <w:r w:rsidR="00790C27" w:rsidRPr="00C670FA">
        <w:rPr>
          <w:rFonts w:ascii="Times New Roman" w:eastAsia="Calibri" w:hAnsi="Times New Roman" w:cs="Tahoma"/>
          <w:sz w:val="28"/>
          <w:szCs w:val="28"/>
        </w:rPr>
        <w:t>организации Конкурса</w:t>
      </w:r>
      <w:r w:rsidRPr="00C670FA">
        <w:rPr>
          <w:rFonts w:ascii="Times New Roman" w:eastAsia="Calibri" w:hAnsi="Times New Roman" w:cs="Tahoma"/>
          <w:sz w:val="28"/>
          <w:szCs w:val="28"/>
        </w:rPr>
        <w:t>, условия и сроки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790C27" w:rsidRPr="00C670FA">
        <w:rPr>
          <w:rFonts w:ascii="Times New Roman" w:eastAsia="Calibri" w:hAnsi="Times New Roman" w:cs="Tahoma"/>
          <w:sz w:val="28"/>
          <w:szCs w:val="28"/>
        </w:rPr>
        <w:t xml:space="preserve">его </w:t>
      </w:r>
      <w:r w:rsidRPr="00C670FA">
        <w:rPr>
          <w:rFonts w:ascii="Times New Roman" w:eastAsia="Calibri" w:hAnsi="Times New Roman" w:cs="Tahoma"/>
          <w:sz w:val="28"/>
          <w:szCs w:val="28"/>
        </w:rPr>
        <w:t>проведения.</w:t>
      </w:r>
    </w:p>
    <w:p w:rsidR="00B12D16" w:rsidRPr="00B12D16" w:rsidRDefault="00B12D16" w:rsidP="00B12D16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2. Порядок организации и проведения Конкурса</w:t>
      </w:r>
    </w:p>
    <w:p w:rsidR="002F4E77" w:rsidRPr="00C670FA" w:rsidRDefault="000F40DA" w:rsidP="002F4E77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2.1. Для организации и проведения Конкурса создается Оргкомитет, который состоит из председател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я, ответственного секретаря и членов Оргкомитета.</w:t>
      </w:r>
    </w:p>
    <w:p w:rsidR="000F40DA" w:rsidRPr="00C670FA" w:rsidRDefault="000F40DA" w:rsidP="002F4E77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2.1.1. Оргкомитет утверждает порядок проведения заочного 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 xml:space="preserve">и очного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Конкурса, п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роцедуру, количество участников</w:t>
      </w:r>
      <w:r w:rsidR="00AC6F88" w:rsidRPr="00C670FA">
        <w:rPr>
          <w:rFonts w:ascii="Times New Roman" w:eastAsia="Calibri" w:hAnsi="Times New Roman" w:cs="Tahoma"/>
          <w:sz w:val="28"/>
          <w:szCs w:val="28"/>
        </w:rPr>
        <w:t xml:space="preserve">, место и время </w:t>
      </w:r>
      <w:r w:rsidR="00B12D16">
        <w:rPr>
          <w:rFonts w:ascii="Times New Roman" w:eastAsia="Calibri" w:hAnsi="Times New Roman" w:cs="Tahoma"/>
          <w:sz w:val="28"/>
          <w:szCs w:val="28"/>
        </w:rPr>
        <w:t xml:space="preserve">его </w:t>
      </w:r>
      <w:r w:rsidR="00AC6F88" w:rsidRPr="00C670FA">
        <w:rPr>
          <w:rFonts w:ascii="Times New Roman" w:eastAsia="Calibri" w:hAnsi="Times New Roman" w:cs="Tahoma"/>
          <w:sz w:val="28"/>
          <w:szCs w:val="28"/>
        </w:rPr>
        <w:t>проведения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 xml:space="preserve">, </w:t>
      </w:r>
      <w:r w:rsidR="00B12D16">
        <w:rPr>
          <w:rFonts w:ascii="Times New Roman" w:eastAsia="Calibri" w:hAnsi="Times New Roman" w:cs="Tahoma"/>
          <w:sz w:val="28"/>
          <w:szCs w:val="28"/>
        </w:rPr>
        <w:t xml:space="preserve">а также </w:t>
      </w:r>
      <w:r w:rsidRPr="00C670FA">
        <w:rPr>
          <w:rFonts w:ascii="Times New Roman" w:eastAsia="Calibri" w:hAnsi="Times New Roman" w:cs="Tahoma"/>
          <w:sz w:val="28"/>
          <w:szCs w:val="28"/>
        </w:rPr>
        <w:t>состав эксп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ертной комиссии и жюри Конкурса.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2.1.2. Экспертная комиссия оценивает заочный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Конкурса; жюри оценивает очный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lastRenderedPageBreak/>
        <w:t>2.1.3. Решения оргкомитета оформляются протоколом, который подписывается председател</w:t>
      </w:r>
      <w:r w:rsidR="002F4E77" w:rsidRPr="00C670FA">
        <w:rPr>
          <w:rFonts w:ascii="Times New Roman" w:eastAsia="Calibri" w:hAnsi="Times New Roman" w:cs="Tahoma"/>
          <w:sz w:val="28"/>
          <w:szCs w:val="28"/>
        </w:rPr>
        <w:t>ем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2.1.4. Оргкомитет Конкурса оставляет за собой право вносить изменения и дополнения в условия проведения Конкурса.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2.1.5. Организационно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sz w:val="28"/>
          <w:szCs w:val="28"/>
        </w:rPr>
        <w:t>- техническую работу по сбору заявок и конкурсных материалов, их подготовку для рассмотрения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 xml:space="preserve"> экспертной комиссией Конкурса </w:t>
      </w:r>
      <w:r w:rsidRPr="00C670FA">
        <w:rPr>
          <w:rFonts w:ascii="Times New Roman" w:eastAsia="Calibri" w:hAnsi="Times New Roman" w:cs="Tahoma"/>
          <w:sz w:val="28"/>
          <w:szCs w:val="28"/>
        </w:rPr>
        <w:t>осуществля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>ю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т 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>сотрудники кафедры дополнительного образования ГБОУ ИРО КК.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2.2. Конкурс содержит два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>: заочный и очный.</w:t>
      </w:r>
    </w:p>
    <w:p w:rsidR="006827D8" w:rsidRPr="00C670FA" w:rsidRDefault="006827D8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3. Участники конкурса</w:t>
      </w:r>
    </w:p>
    <w:p w:rsidR="006827D8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3.1. К участию в Конкурсе приглашаются </w:t>
      </w:r>
      <w:r w:rsidR="00062905" w:rsidRPr="00C670FA">
        <w:rPr>
          <w:rFonts w:ascii="Times New Roman" w:eastAsia="Calibri" w:hAnsi="Times New Roman" w:cs="Tahoma"/>
          <w:sz w:val="28"/>
          <w:szCs w:val="28"/>
        </w:rPr>
        <w:t xml:space="preserve">муниципальные органы управления образованием, территориальные методические службы муниципальных образований, </w:t>
      </w:r>
      <w:r w:rsidRPr="00C670FA">
        <w:rPr>
          <w:rFonts w:ascii="Times New Roman" w:eastAsia="Calibri" w:hAnsi="Times New Roman" w:cs="Tahoma"/>
          <w:sz w:val="28"/>
          <w:szCs w:val="28"/>
        </w:rPr>
        <w:t>подведомс</w:t>
      </w:r>
      <w:r w:rsidR="00062905" w:rsidRPr="00C670FA">
        <w:rPr>
          <w:rFonts w:ascii="Times New Roman" w:eastAsia="Calibri" w:hAnsi="Times New Roman" w:cs="Tahoma"/>
          <w:sz w:val="28"/>
          <w:szCs w:val="28"/>
        </w:rPr>
        <w:t>твенные Министерству образования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науки </w:t>
      </w:r>
      <w:r w:rsidR="00062905" w:rsidRPr="00C670FA">
        <w:rPr>
          <w:rFonts w:ascii="Times New Roman" w:eastAsia="Calibri" w:hAnsi="Times New Roman" w:cs="Tahoma"/>
          <w:sz w:val="28"/>
          <w:szCs w:val="28"/>
        </w:rPr>
        <w:t xml:space="preserve">и молодежной политики 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>Краснодарского края</w:t>
      </w:r>
      <w:r w:rsidR="00062905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62905" w:rsidRPr="00C670FA" w:rsidRDefault="00062905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4.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ab/>
        <w:t xml:space="preserve">Порядок и сроки проведения заочного </w:t>
      </w:r>
      <w:r w:rsidR="00CC7BDF" w:rsidRPr="00C670FA">
        <w:rPr>
          <w:rFonts w:ascii="Times New Roman" w:eastAsia="Calibri" w:hAnsi="Times New Roman" w:cs="Tahoma"/>
          <w:b/>
          <w:sz w:val="28"/>
          <w:szCs w:val="28"/>
        </w:rPr>
        <w:t>этапа Конкурса.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 xml:space="preserve"> 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4.1. Заочный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 </w:t>
      </w:r>
      <w:proofErr w:type="gramStart"/>
      <w:r w:rsidRPr="00C670FA">
        <w:rPr>
          <w:rFonts w:ascii="Times New Roman" w:eastAsia="Calibri" w:hAnsi="Times New Roman" w:cs="Tahoma"/>
          <w:sz w:val="28"/>
          <w:szCs w:val="28"/>
        </w:rPr>
        <w:t xml:space="preserve">проводится с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15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июня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по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22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июня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201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6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года и включает</w:t>
      </w:r>
      <w:proofErr w:type="gramEnd"/>
      <w:r w:rsidRPr="00C670FA">
        <w:rPr>
          <w:rFonts w:ascii="Times New Roman" w:eastAsia="Calibri" w:hAnsi="Times New Roman" w:cs="Tahoma"/>
          <w:sz w:val="28"/>
          <w:szCs w:val="28"/>
        </w:rPr>
        <w:t xml:space="preserve"> в себя экспертизу </w:t>
      </w:r>
      <w:r w:rsidR="00CC7BDF" w:rsidRPr="00B12D16">
        <w:rPr>
          <w:rFonts w:ascii="Times New Roman" w:eastAsia="Calibri" w:hAnsi="Times New Roman"/>
          <w:bCs/>
          <w:color w:val="000000"/>
          <w:sz w:val="28"/>
          <w:szCs w:val="28"/>
        </w:rPr>
        <w:t>проектов «Развитие дополнительного образования детей в муниципальном образовании»</w:t>
      </w:r>
      <w:r w:rsidR="00CC7BDF" w:rsidRPr="00B12D16">
        <w:rPr>
          <w:rFonts w:ascii="Times New Roman" w:eastAsia="Calibri" w:hAnsi="Times New Roman" w:cs="Tahoma"/>
          <w:sz w:val="28"/>
          <w:szCs w:val="28"/>
        </w:rPr>
        <w:t xml:space="preserve">, 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а также определение участников очного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Конкурса. </w:t>
      </w:r>
    </w:p>
    <w:p w:rsidR="008E20ED" w:rsidRPr="00C670FA" w:rsidRDefault="000F40DA" w:rsidP="008E20ED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4.2. Для участия в заочном 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этапе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на адрес 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 xml:space="preserve">кафедры дополнительного образования ГБОУ ИРО КК </w:t>
      </w:r>
      <w:hyperlink r:id="rId9" w:history="1">
        <w:r w:rsidR="00011500" w:rsidRPr="00C670FA">
          <w:rPr>
            <w:rStyle w:val="ab"/>
            <w:rFonts w:ascii="Times New Roman" w:eastAsia="Calibri" w:hAnsi="Times New Roman" w:cs="Tahoma"/>
            <w:sz w:val="28"/>
            <w:szCs w:val="28"/>
          </w:rPr>
          <w:t>kdo@iro23.ru</w:t>
        </w:r>
      </w:hyperlink>
      <w:r w:rsidR="00011500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в 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>срок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6827D8" w:rsidRPr="00C670FA">
        <w:rPr>
          <w:rFonts w:ascii="Times New Roman" w:eastAsia="Calibri" w:hAnsi="Times New Roman" w:cs="Tahoma"/>
          <w:sz w:val="28"/>
          <w:szCs w:val="28"/>
        </w:rPr>
        <w:t>до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CC7BDF" w:rsidRPr="00C670FA">
        <w:rPr>
          <w:rFonts w:ascii="Times New Roman" w:eastAsia="Calibri" w:hAnsi="Times New Roman" w:cs="Tahoma"/>
          <w:b/>
          <w:sz w:val="28"/>
          <w:szCs w:val="28"/>
        </w:rPr>
        <w:t>10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 xml:space="preserve"> </w:t>
      </w:r>
      <w:r w:rsidR="00CC7BDF" w:rsidRPr="00C670FA">
        <w:rPr>
          <w:rFonts w:ascii="Times New Roman" w:eastAsia="Calibri" w:hAnsi="Times New Roman" w:cs="Tahoma"/>
          <w:b/>
          <w:sz w:val="28"/>
          <w:szCs w:val="28"/>
        </w:rPr>
        <w:t>июня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>201</w:t>
      </w:r>
      <w:r w:rsidR="00CC7BDF" w:rsidRPr="00C670FA">
        <w:rPr>
          <w:rFonts w:ascii="Times New Roman" w:eastAsia="Calibri" w:hAnsi="Times New Roman" w:cs="Tahoma"/>
          <w:b/>
          <w:sz w:val="28"/>
          <w:szCs w:val="28"/>
        </w:rPr>
        <w:t>6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 xml:space="preserve"> г.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направляется Заявка участника (приложение </w:t>
      </w:r>
      <w:r w:rsidR="00B12D16">
        <w:rPr>
          <w:rFonts w:ascii="Times New Roman" w:eastAsia="Calibri" w:hAnsi="Times New Roman" w:cs="Tahoma"/>
          <w:sz w:val="28"/>
          <w:szCs w:val="28"/>
        </w:rPr>
        <w:t>2</w:t>
      </w:r>
      <w:r w:rsidRPr="00C670FA">
        <w:rPr>
          <w:rFonts w:ascii="Times New Roman" w:eastAsia="Calibri" w:hAnsi="Times New Roman" w:cs="Tahoma"/>
          <w:sz w:val="28"/>
          <w:szCs w:val="28"/>
        </w:rPr>
        <w:t>)</w:t>
      </w:r>
      <w:r w:rsidR="00CC7BDF" w:rsidRPr="00C670FA">
        <w:rPr>
          <w:rFonts w:ascii="Times New Roman" w:eastAsia="Calibri" w:hAnsi="Times New Roman" w:cs="Tahoma"/>
          <w:sz w:val="28"/>
          <w:szCs w:val="28"/>
        </w:rPr>
        <w:t>,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материалы Конкурса </w:t>
      </w:r>
      <w:r w:rsidR="00B12D16">
        <w:rPr>
          <w:rFonts w:ascii="Times New Roman" w:eastAsia="Calibri" w:hAnsi="Times New Roman" w:cs="Tahoma"/>
          <w:sz w:val="28"/>
          <w:szCs w:val="28"/>
        </w:rPr>
        <w:t>самостоятельно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D43471" w:rsidRPr="00C670FA">
        <w:rPr>
          <w:rFonts w:ascii="Times New Roman" w:eastAsia="Calibri" w:hAnsi="Times New Roman" w:cs="Tahoma"/>
          <w:sz w:val="28"/>
          <w:szCs w:val="28"/>
        </w:rPr>
        <w:t xml:space="preserve">размещаются на сайте ГБОУ ИРО КК </w:t>
      </w:r>
      <w:r w:rsidR="00D43471" w:rsidRPr="00C670FA">
        <w:rPr>
          <w:rFonts w:ascii="Times New Roman" w:eastAsia="Calibri" w:hAnsi="Times New Roman" w:cs="Tahoma"/>
          <w:sz w:val="24"/>
          <w:szCs w:val="24"/>
        </w:rPr>
        <w:t>«</w:t>
      </w:r>
      <w:proofErr w:type="spellStart"/>
      <w:r w:rsidR="00D43471" w:rsidRPr="00C670FA">
        <w:rPr>
          <w:rFonts w:ascii="Times New Roman" w:eastAsia="Calibri" w:hAnsi="Times New Roman" w:cs="Tahoma"/>
          <w:sz w:val="28"/>
          <w:szCs w:val="28"/>
        </w:rPr>
        <w:t>МедиаВики</w:t>
      </w:r>
      <w:proofErr w:type="spellEnd"/>
      <w:r w:rsidR="00D43471" w:rsidRPr="00C670FA">
        <w:rPr>
          <w:rFonts w:ascii="Times New Roman" w:eastAsia="Calibri" w:hAnsi="Times New Roman" w:cs="Tahoma"/>
          <w:sz w:val="28"/>
          <w:szCs w:val="28"/>
        </w:rPr>
        <w:t xml:space="preserve">» - «Конкурсы» - «Краевой Конкурс </w:t>
      </w:r>
      <w:r w:rsidR="00CC7BDF" w:rsidRPr="00C670FA">
        <w:rPr>
          <w:rFonts w:ascii="Times New Roman" w:eastAsia="Calibri" w:hAnsi="Times New Roman"/>
          <w:bCs/>
          <w:color w:val="000000"/>
          <w:sz w:val="28"/>
          <w:szCs w:val="28"/>
        </w:rPr>
        <w:t>проектов «Развитие дополнительного образования детей в муниципальном образовании»</w:t>
      </w:r>
      <w:r w:rsidR="008E20ED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8E20ED" w:rsidRPr="00C670FA" w:rsidRDefault="008E20ED" w:rsidP="008E20ED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4.3. Проект должен содержать:</w:t>
      </w:r>
    </w:p>
    <w:p w:rsidR="00366572" w:rsidRPr="00C670FA" w:rsidRDefault="00C27686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Название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проекта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366572" w:rsidRPr="00C670FA" w:rsidRDefault="00C27686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Актуальность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проекта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 xml:space="preserve"> (не более 1 стр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.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)</w:t>
      </w:r>
    </w:p>
    <w:p w:rsidR="00366572" w:rsidRPr="00C670FA" w:rsidRDefault="00C27686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Цель и задачи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проекта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366572" w:rsidRPr="00C670FA" w:rsidRDefault="00A42E1C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Анализ внешней и внутренней среды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по отношению к системе дополнительного образования детей в муниципальном образовании (ее состояние: общая численность ОДО, количество и характеристика направленностей в ОДО, охват детей по направленностям, сетевое взаимодействие ОДО с иными ОО, межведомственное взаимодействие, анализ доступности дополнительного образования для детей с ОВЗ и др.)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366572" w:rsidRPr="00C670FA" w:rsidRDefault="00C27686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Сроки и продолжительность реализации проекта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A42E1C" w:rsidRPr="00C670FA" w:rsidRDefault="00C27686" w:rsidP="00366572">
      <w:pPr>
        <w:numPr>
          <w:ilvl w:val="0"/>
          <w:numId w:val="9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proofErr w:type="gramStart"/>
      <w:r w:rsidRPr="00C670FA">
        <w:rPr>
          <w:rFonts w:ascii="Times New Roman" w:eastAsia="Calibri" w:hAnsi="Times New Roman" w:cs="Tahoma"/>
          <w:b/>
          <w:sz w:val="28"/>
          <w:szCs w:val="28"/>
        </w:rPr>
        <w:t>Содержание проекта</w:t>
      </w:r>
      <w:r w:rsidR="00A42E1C" w:rsidRPr="00C670FA">
        <w:rPr>
          <w:rFonts w:ascii="Times New Roman" w:eastAsia="Calibri" w:hAnsi="Times New Roman" w:cs="Tahoma"/>
          <w:sz w:val="28"/>
          <w:szCs w:val="28"/>
        </w:rPr>
        <w:t xml:space="preserve"> (возможно построение проекта через изменение системы дополнительного образования детей в муниципальном образовании</w:t>
      </w:r>
      <w:r w:rsidR="00FC5707" w:rsidRPr="00C670FA">
        <w:rPr>
          <w:rFonts w:ascii="Times New Roman" w:eastAsia="Calibri" w:hAnsi="Times New Roman" w:cs="Tahoma"/>
          <w:sz w:val="28"/>
          <w:szCs w:val="28"/>
        </w:rPr>
        <w:t xml:space="preserve"> по отношению к</w:t>
      </w:r>
      <w:r w:rsidR="00A42E1C" w:rsidRPr="00C670FA">
        <w:rPr>
          <w:rFonts w:ascii="Times New Roman" w:eastAsia="Calibri" w:hAnsi="Times New Roman" w:cs="Tahoma"/>
          <w:sz w:val="28"/>
          <w:szCs w:val="28"/>
        </w:rPr>
        <w:t>:</w:t>
      </w:r>
      <w:proofErr w:type="gramEnd"/>
    </w:p>
    <w:p w:rsidR="00A42E1C" w:rsidRPr="00C670FA" w:rsidRDefault="00A42E1C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нормативно-правовому полю, регламентирующему деятельность ОДО в муниципальном образовании</w:t>
      </w:r>
      <w:r w:rsidR="00366572" w:rsidRPr="00C670FA">
        <w:rPr>
          <w:rFonts w:ascii="Times New Roman" w:eastAsia="Calibri" w:hAnsi="Times New Roman" w:cs="Tahoma"/>
          <w:sz w:val="28"/>
          <w:szCs w:val="28"/>
        </w:rPr>
        <w:t>;</w:t>
      </w:r>
    </w:p>
    <w:p w:rsidR="00366572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32"/>
          <w:szCs w:val="28"/>
        </w:rPr>
      </w:pPr>
      <w:r w:rsidRPr="00C670FA">
        <w:rPr>
          <w:rFonts w:ascii="Times New Roman" w:hAnsi="Times New Roman"/>
          <w:sz w:val="28"/>
          <w:szCs w:val="24"/>
        </w:rPr>
        <w:lastRenderedPageBreak/>
        <w:t>увеличению охвата детей программами дополнительного образования;</w:t>
      </w:r>
    </w:p>
    <w:p w:rsidR="00FC5707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32"/>
          <w:szCs w:val="28"/>
        </w:rPr>
      </w:pPr>
      <w:r w:rsidRPr="00C670FA">
        <w:rPr>
          <w:rFonts w:ascii="Times New Roman" w:hAnsi="Times New Roman"/>
          <w:sz w:val="28"/>
          <w:szCs w:val="24"/>
        </w:rPr>
        <w:t xml:space="preserve">развитию технического творчества и </w:t>
      </w:r>
      <w:proofErr w:type="gramStart"/>
      <w:r w:rsidRPr="00C670FA">
        <w:rPr>
          <w:rFonts w:ascii="Times New Roman" w:hAnsi="Times New Roman"/>
          <w:sz w:val="28"/>
          <w:szCs w:val="24"/>
        </w:rPr>
        <w:t>естественно-научной</w:t>
      </w:r>
      <w:proofErr w:type="gramEnd"/>
      <w:r w:rsidRPr="00C670FA">
        <w:rPr>
          <w:rFonts w:ascii="Times New Roman" w:hAnsi="Times New Roman"/>
          <w:sz w:val="28"/>
          <w:szCs w:val="24"/>
        </w:rPr>
        <w:t xml:space="preserve"> направленности в системе дополнительного образования детей</w:t>
      </w:r>
      <w:r w:rsidR="00FC5707" w:rsidRPr="00C670FA">
        <w:rPr>
          <w:rFonts w:ascii="Times New Roman" w:hAnsi="Times New Roman"/>
          <w:sz w:val="28"/>
          <w:szCs w:val="24"/>
        </w:rPr>
        <w:t>;</w:t>
      </w:r>
      <w:r w:rsidRPr="00C670FA">
        <w:rPr>
          <w:rFonts w:ascii="Times New Roman" w:hAnsi="Times New Roman"/>
          <w:sz w:val="28"/>
          <w:szCs w:val="24"/>
        </w:rPr>
        <w:t xml:space="preserve"> </w:t>
      </w:r>
    </w:p>
    <w:p w:rsidR="00FC5707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32"/>
          <w:szCs w:val="28"/>
        </w:rPr>
      </w:pPr>
      <w:r w:rsidRPr="00C670FA">
        <w:rPr>
          <w:rFonts w:ascii="Times New Roman" w:hAnsi="Times New Roman"/>
          <w:sz w:val="28"/>
          <w:szCs w:val="24"/>
        </w:rPr>
        <w:t xml:space="preserve">ресурсному потенциалу системы </w:t>
      </w:r>
      <w:proofErr w:type="gramStart"/>
      <w:r w:rsidRPr="00C670FA">
        <w:rPr>
          <w:rFonts w:ascii="Times New Roman" w:hAnsi="Times New Roman"/>
          <w:sz w:val="28"/>
          <w:szCs w:val="24"/>
        </w:rPr>
        <w:t>дополнительного</w:t>
      </w:r>
      <w:proofErr w:type="gramEnd"/>
      <w:r w:rsidRPr="00C670FA">
        <w:rPr>
          <w:rFonts w:ascii="Times New Roman" w:hAnsi="Times New Roman"/>
          <w:sz w:val="28"/>
          <w:szCs w:val="24"/>
        </w:rPr>
        <w:t xml:space="preserve"> образования</w:t>
      </w:r>
      <w:r w:rsidR="00FC5707" w:rsidRPr="00C670FA">
        <w:rPr>
          <w:rFonts w:ascii="Times New Roman" w:hAnsi="Times New Roman"/>
          <w:sz w:val="28"/>
          <w:szCs w:val="24"/>
        </w:rPr>
        <w:t>,</w:t>
      </w:r>
      <w:r w:rsidR="00FC5707" w:rsidRPr="00C670FA">
        <w:rPr>
          <w:rFonts w:ascii="Times New Roman" w:hAnsi="Times New Roman"/>
          <w:b/>
          <w:sz w:val="24"/>
          <w:szCs w:val="24"/>
        </w:rPr>
        <w:t xml:space="preserve"> </w:t>
      </w:r>
      <w:r w:rsidR="00FC5707" w:rsidRPr="00C670FA">
        <w:rPr>
          <w:rFonts w:ascii="Times New Roman" w:hAnsi="Times New Roman"/>
          <w:sz w:val="28"/>
          <w:szCs w:val="24"/>
        </w:rPr>
        <w:t>к финансово-экономическому механизму развития дополнительного образования</w:t>
      </w:r>
      <w:r w:rsidR="00FC5707" w:rsidRPr="00C670FA">
        <w:rPr>
          <w:rFonts w:ascii="Times New Roman" w:hAnsi="Times New Roman"/>
          <w:sz w:val="32"/>
          <w:szCs w:val="24"/>
        </w:rPr>
        <w:t>;</w:t>
      </w:r>
      <w:r w:rsidR="00FC5707" w:rsidRPr="00C670FA">
        <w:rPr>
          <w:rFonts w:ascii="Times New Roman" w:hAnsi="Times New Roman"/>
          <w:b/>
          <w:sz w:val="24"/>
          <w:szCs w:val="24"/>
        </w:rPr>
        <w:t xml:space="preserve"> </w:t>
      </w:r>
    </w:p>
    <w:p w:rsidR="00FC5707" w:rsidRPr="00C670FA" w:rsidRDefault="00FC5707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32"/>
          <w:szCs w:val="28"/>
        </w:rPr>
      </w:pPr>
      <w:r w:rsidRPr="00C670FA">
        <w:rPr>
          <w:rFonts w:ascii="Times New Roman" w:hAnsi="Times New Roman"/>
          <w:sz w:val="28"/>
          <w:szCs w:val="24"/>
        </w:rPr>
        <w:t>подготовке кадрового ресурса для системы дополнительного образования детей механизмы стимулирования и поддержки непрерывного профессионального развития педагогических и управленческих кадров в ОДО, а также привлечение молодых специалистов в ОДО;</w:t>
      </w:r>
    </w:p>
    <w:p w:rsidR="00FC5707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4"/>
        </w:rPr>
      </w:pPr>
      <w:r w:rsidRPr="00C670FA">
        <w:rPr>
          <w:rFonts w:ascii="Times New Roman" w:hAnsi="Times New Roman"/>
          <w:sz w:val="28"/>
          <w:szCs w:val="24"/>
        </w:rPr>
        <w:t>межведомственному взаимодействию</w:t>
      </w:r>
      <w:r w:rsidR="00FC5707" w:rsidRPr="00C670FA">
        <w:rPr>
          <w:rFonts w:ascii="Times New Roman" w:hAnsi="Times New Roman"/>
          <w:sz w:val="28"/>
          <w:szCs w:val="24"/>
        </w:rPr>
        <w:t>;</w:t>
      </w:r>
    </w:p>
    <w:p w:rsidR="00FC5707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4"/>
        </w:rPr>
      </w:pPr>
      <w:r w:rsidRPr="00C670FA">
        <w:rPr>
          <w:rFonts w:ascii="Times New Roman" w:hAnsi="Times New Roman"/>
          <w:sz w:val="28"/>
          <w:szCs w:val="24"/>
        </w:rPr>
        <w:t>доступ</w:t>
      </w:r>
      <w:r w:rsidR="00FC5707" w:rsidRPr="00C670FA">
        <w:rPr>
          <w:rFonts w:ascii="Times New Roman" w:hAnsi="Times New Roman"/>
          <w:sz w:val="28"/>
          <w:szCs w:val="24"/>
        </w:rPr>
        <w:t>у</w:t>
      </w:r>
      <w:r w:rsidRPr="00C670FA">
        <w:rPr>
          <w:rFonts w:ascii="Times New Roman" w:hAnsi="Times New Roman"/>
          <w:sz w:val="28"/>
          <w:szCs w:val="24"/>
        </w:rPr>
        <w:t xml:space="preserve"> к полной и объективной информации о системе дополнительного образования детей</w:t>
      </w:r>
      <w:r w:rsidR="00FC5707" w:rsidRPr="00C670FA">
        <w:rPr>
          <w:rFonts w:ascii="Times New Roman" w:hAnsi="Times New Roman"/>
          <w:sz w:val="28"/>
          <w:szCs w:val="24"/>
        </w:rPr>
        <w:t>, в том числе СМИ</w:t>
      </w:r>
      <w:r w:rsidRPr="00C670FA">
        <w:rPr>
          <w:rFonts w:ascii="Times New Roman" w:hAnsi="Times New Roman"/>
          <w:sz w:val="28"/>
          <w:szCs w:val="24"/>
        </w:rPr>
        <w:t>;</w:t>
      </w:r>
    </w:p>
    <w:p w:rsidR="00FC5707" w:rsidRPr="00C670FA" w:rsidRDefault="00366572" w:rsidP="00FC5707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4"/>
        </w:rPr>
      </w:pPr>
      <w:r w:rsidRPr="00C670FA">
        <w:rPr>
          <w:rFonts w:ascii="Times New Roman" w:hAnsi="Times New Roman"/>
          <w:sz w:val="28"/>
          <w:szCs w:val="24"/>
        </w:rPr>
        <w:t>механизм</w:t>
      </w:r>
      <w:r w:rsidR="00FC5707" w:rsidRPr="00C670FA">
        <w:rPr>
          <w:rFonts w:ascii="Times New Roman" w:hAnsi="Times New Roman"/>
          <w:sz w:val="28"/>
          <w:szCs w:val="24"/>
        </w:rPr>
        <w:t>ам</w:t>
      </w:r>
      <w:r w:rsidRPr="00C670FA">
        <w:rPr>
          <w:rFonts w:ascii="Times New Roman" w:hAnsi="Times New Roman"/>
          <w:sz w:val="28"/>
          <w:szCs w:val="24"/>
        </w:rPr>
        <w:t xml:space="preserve"> государственно-общественного межведомственного управления дополнительн</w:t>
      </w:r>
      <w:r w:rsidR="00FC5707" w:rsidRPr="00C670FA">
        <w:rPr>
          <w:rFonts w:ascii="Times New Roman" w:hAnsi="Times New Roman"/>
          <w:sz w:val="28"/>
          <w:szCs w:val="24"/>
        </w:rPr>
        <w:t>ым</w:t>
      </w:r>
      <w:r w:rsidRPr="00C670FA">
        <w:rPr>
          <w:rFonts w:ascii="Times New Roman" w:hAnsi="Times New Roman"/>
          <w:sz w:val="28"/>
          <w:szCs w:val="24"/>
        </w:rPr>
        <w:t xml:space="preserve"> образовани</w:t>
      </w:r>
      <w:r w:rsidR="00FC5707" w:rsidRPr="00C670FA">
        <w:rPr>
          <w:rFonts w:ascii="Times New Roman" w:hAnsi="Times New Roman"/>
          <w:sz w:val="28"/>
          <w:szCs w:val="24"/>
        </w:rPr>
        <w:t>ем</w:t>
      </w:r>
      <w:r w:rsidRPr="00C670FA">
        <w:rPr>
          <w:rFonts w:ascii="Times New Roman" w:hAnsi="Times New Roman"/>
          <w:sz w:val="28"/>
          <w:szCs w:val="24"/>
        </w:rPr>
        <w:t xml:space="preserve"> детей</w:t>
      </w:r>
      <w:r w:rsidR="00FC5707" w:rsidRPr="00C670FA">
        <w:rPr>
          <w:rFonts w:ascii="Times New Roman" w:hAnsi="Times New Roman"/>
          <w:sz w:val="28"/>
          <w:szCs w:val="24"/>
        </w:rPr>
        <w:t>;</w:t>
      </w:r>
      <w:r w:rsidRPr="00C670FA">
        <w:rPr>
          <w:rFonts w:ascii="Times New Roman" w:hAnsi="Times New Roman"/>
          <w:sz w:val="28"/>
          <w:szCs w:val="24"/>
        </w:rPr>
        <w:t xml:space="preserve"> </w:t>
      </w:r>
    </w:p>
    <w:p w:rsidR="00556EC3" w:rsidRPr="00C670FA" w:rsidRDefault="00366572" w:rsidP="00556EC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4"/>
        </w:rPr>
      </w:pPr>
      <w:r w:rsidRPr="00C670FA">
        <w:rPr>
          <w:rFonts w:ascii="Times New Roman" w:hAnsi="Times New Roman"/>
          <w:sz w:val="28"/>
          <w:szCs w:val="24"/>
        </w:rPr>
        <w:t>модели адресной работы с детьми с ОВЗ, детьми, находящимися в трудной жизненной ситуации, одаренными детьми;</w:t>
      </w:r>
    </w:p>
    <w:p w:rsidR="00366572" w:rsidRPr="00C670FA" w:rsidRDefault="00556EC3" w:rsidP="00556EC3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4"/>
        </w:rPr>
      </w:pPr>
      <w:r w:rsidRPr="00C670FA">
        <w:rPr>
          <w:rFonts w:ascii="Times New Roman" w:hAnsi="Times New Roman"/>
          <w:sz w:val="28"/>
          <w:szCs w:val="24"/>
        </w:rPr>
        <w:t>п</w:t>
      </w:r>
      <w:r w:rsidR="00366572" w:rsidRPr="00C670FA">
        <w:rPr>
          <w:rFonts w:ascii="Times New Roman" w:hAnsi="Times New Roman"/>
          <w:sz w:val="28"/>
          <w:szCs w:val="24"/>
        </w:rPr>
        <w:t>ривлечение негосударственного сектора в систему дополнительного образования детей.</w:t>
      </w:r>
    </w:p>
    <w:p w:rsidR="00A42E1C" w:rsidRPr="00C670FA" w:rsidRDefault="00556EC3" w:rsidP="00556EC3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ab/>
      </w:r>
      <w:r w:rsidRPr="00C670FA">
        <w:rPr>
          <w:rFonts w:ascii="Times New Roman" w:eastAsia="Calibri" w:hAnsi="Times New Roman" w:cs="Tahoma"/>
          <w:i/>
          <w:sz w:val="28"/>
          <w:szCs w:val="28"/>
        </w:rPr>
        <w:t>Структура содержания проекта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A42E1C" w:rsidRPr="00C670FA">
        <w:rPr>
          <w:rFonts w:ascii="Times New Roman" w:eastAsia="Calibri" w:hAnsi="Times New Roman" w:cs="Tahoma"/>
          <w:i/>
          <w:sz w:val="28"/>
          <w:szCs w:val="28"/>
        </w:rPr>
        <w:t>носит рекомендательный характер</w:t>
      </w:r>
      <w:r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556EC3" w:rsidRPr="00C670FA" w:rsidRDefault="00C27686" w:rsidP="00556EC3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План мероприятий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реализации проекта с описанием всех этапов: подготовительного, основного, заключительного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556EC3" w:rsidRPr="00C670FA" w:rsidRDefault="00C27686" w:rsidP="00556EC3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Финансовое обеспечение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проекта;</w:t>
      </w:r>
    </w:p>
    <w:p w:rsidR="00556EC3" w:rsidRPr="00C670FA" w:rsidRDefault="00C27686" w:rsidP="00556EC3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Ресурсное и кадровое обеспечение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проекта;</w:t>
      </w:r>
    </w:p>
    <w:p w:rsidR="00C27686" w:rsidRPr="00C670FA" w:rsidRDefault="00C27686" w:rsidP="00556EC3">
      <w:pPr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113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Предполагаемые результаты проекта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(количественные и качественные показатели);</w:t>
      </w:r>
    </w:p>
    <w:p w:rsidR="00C27686" w:rsidRPr="00C670FA" w:rsidRDefault="00C27686" w:rsidP="00C27686">
      <w:pPr>
        <w:numPr>
          <w:ilvl w:val="0"/>
          <w:numId w:val="8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Дальнейшее развитие проекта</w:t>
      </w:r>
      <w:r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C27686" w:rsidRPr="00C670FA" w:rsidRDefault="00C27686" w:rsidP="00C27686">
      <w:pPr>
        <w:numPr>
          <w:ilvl w:val="0"/>
          <w:numId w:val="8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Приложения (фото, видеоматериалы).</w:t>
      </w:r>
    </w:p>
    <w:p w:rsidR="00C27686" w:rsidRPr="00C670FA" w:rsidRDefault="00C27686" w:rsidP="00556EC3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B12D16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sz w:val="28"/>
          <w:szCs w:val="28"/>
        </w:rPr>
        <w:t>4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</w:t>
      </w:r>
      <w:r w:rsidR="00B12D16">
        <w:rPr>
          <w:rFonts w:ascii="Times New Roman" w:eastAsia="Calibri" w:hAnsi="Times New Roman" w:cs="Tahoma"/>
          <w:sz w:val="28"/>
          <w:szCs w:val="28"/>
        </w:rPr>
        <w:t>Проект оформляется в соответствии с формой согласно приложению 3.</w:t>
      </w:r>
    </w:p>
    <w:p w:rsidR="000F40DA" w:rsidRPr="00C670FA" w:rsidRDefault="00B12D16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 xml:space="preserve">4.5.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Заявки, поданные после даты, указанной в п.4.2, не </w:t>
      </w:r>
      <w:proofErr w:type="gramStart"/>
      <w:r w:rsidR="000F40DA" w:rsidRPr="00C670FA">
        <w:rPr>
          <w:rFonts w:ascii="Times New Roman" w:eastAsia="Calibri" w:hAnsi="Times New Roman" w:cs="Tahoma"/>
          <w:sz w:val="28"/>
          <w:szCs w:val="28"/>
        </w:rPr>
        <w:t>рассматриваются и к участию в Конкурсе не допускаются</w:t>
      </w:r>
      <w:proofErr w:type="gramEnd"/>
      <w:r w:rsidR="000F40DA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6827D8" w:rsidRPr="00C670FA" w:rsidRDefault="006827D8" w:rsidP="00D514C2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sz w:val="28"/>
          <w:szCs w:val="28"/>
        </w:rPr>
        <w:t>6.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 Все материалы, присланные на Конкурс, не </w:t>
      </w:r>
      <w:proofErr w:type="gramStart"/>
      <w:r w:rsidR="000F40DA" w:rsidRPr="00C670FA">
        <w:rPr>
          <w:rFonts w:ascii="Times New Roman" w:eastAsia="Calibri" w:hAnsi="Times New Roman" w:cs="Tahoma"/>
          <w:sz w:val="28"/>
          <w:szCs w:val="28"/>
        </w:rPr>
        <w:t>возвращаются и не рецензируются</w:t>
      </w:r>
      <w:proofErr w:type="gramEnd"/>
      <w:r w:rsidR="000F40DA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11500" w:rsidRPr="00C670FA" w:rsidRDefault="00011500" w:rsidP="00556EC3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b/>
          <w:sz w:val="28"/>
          <w:szCs w:val="28"/>
        </w:rPr>
        <w:t>7.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 xml:space="preserve"> Критерии оценки конкурсных материалов заочного </w:t>
      </w:r>
      <w:r w:rsidR="00011500" w:rsidRPr="00C670FA">
        <w:rPr>
          <w:rFonts w:ascii="Times New Roman" w:eastAsia="Calibri" w:hAnsi="Times New Roman" w:cs="Tahoma"/>
          <w:b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>.</w:t>
      </w:r>
    </w:p>
    <w:p w:rsidR="00556EC3" w:rsidRPr="00C670FA" w:rsidRDefault="00556EC3" w:rsidP="00556EC3">
      <w:pPr>
        <w:numPr>
          <w:ilvl w:val="0"/>
          <w:numId w:val="17"/>
        </w:numPr>
        <w:tabs>
          <w:tab w:val="left" w:pos="1440"/>
        </w:tabs>
        <w:spacing w:after="0" w:line="240" w:lineRule="auto"/>
        <w:ind w:firstLine="414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Соответствие проекта структуре, заданной Положением о Конкурсе (0-5 б.)</w:t>
      </w:r>
    </w:p>
    <w:p w:rsidR="00556EC3" w:rsidRPr="00C670FA" w:rsidRDefault="000F40DA" w:rsidP="00556EC3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Четкость целеполагания (0-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5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баллов)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;</w:t>
      </w:r>
    </w:p>
    <w:p w:rsidR="00556EC3" w:rsidRPr="00C670FA" w:rsidRDefault="00556EC3" w:rsidP="00556EC3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Всесторонний анализ внешней и внутренней среды муниципального образования по отношению к системе дополнительного образования детей (0-10 б.)</w:t>
      </w:r>
    </w:p>
    <w:p w:rsidR="00556EC3" w:rsidRPr="00C670FA" w:rsidRDefault="000F40DA" w:rsidP="00556EC3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lastRenderedPageBreak/>
        <w:t xml:space="preserve">Полнота учета в 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проекте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потребностей, запросов и ожиданий потребителей образовательных услуг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sz w:val="28"/>
          <w:szCs w:val="28"/>
        </w:rPr>
        <w:t>(0-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>5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баллов)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;</w:t>
      </w:r>
    </w:p>
    <w:p w:rsidR="000861AB" w:rsidRPr="00C670FA" w:rsidRDefault="000861AB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Сопряжение содержания проекта с вектором государственной политики в сфере развития системы дополнительного образования детей (0-10 б.);</w:t>
      </w:r>
    </w:p>
    <w:p w:rsidR="000861AB" w:rsidRPr="00C670FA" w:rsidRDefault="000861AB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Социальная и экономическая эффективность проекта (0-5 б.);</w:t>
      </w:r>
    </w:p>
    <w:p w:rsidR="000F40DA" w:rsidRPr="00C670FA" w:rsidRDefault="000F40DA" w:rsidP="00556EC3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Проработанность содержания 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проекта (0-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 xml:space="preserve"> 15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 xml:space="preserve"> б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>.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);</w:t>
      </w:r>
    </w:p>
    <w:p w:rsidR="000861AB" w:rsidRPr="00C670FA" w:rsidRDefault="000861AB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Реализуемость и реалистичность проекта в муниципальном образовании (0-10 б.);</w:t>
      </w:r>
    </w:p>
    <w:p w:rsidR="000861AB" w:rsidRPr="00C670FA" w:rsidRDefault="000861AB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Технологичность проекта, последовательность его этапов (0-5 б.)</w:t>
      </w:r>
    </w:p>
    <w:p w:rsidR="000861AB" w:rsidRPr="00C670FA" w:rsidRDefault="000F40DA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Сформированность ресурсов (организационных, финансово-экономических, материально-технических) (0-10 баллов)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>;</w:t>
      </w:r>
    </w:p>
    <w:p w:rsidR="000861AB" w:rsidRPr="00C670FA" w:rsidRDefault="000F40DA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Проработанность измерителей реализации 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>проекта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>, его количественных и качественных результатов</w:t>
      </w:r>
      <w:r w:rsidR="00556EC3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sz w:val="28"/>
          <w:szCs w:val="28"/>
        </w:rPr>
        <w:t>(0-10 баллов)</w:t>
      </w:r>
      <w:r w:rsidR="000861AB" w:rsidRPr="00C670FA">
        <w:rPr>
          <w:rFonts w:ascii="Times New Roman" w:eastAsia="Calibri" w:hAnsi="Times New Roman" w:cs="Tahoma"/>
          <w:sz w:val="28"/>
          <w:szCs w:val="28"/>
        </w:rPr>
        <w:t>;</w:t>
      </w:r>
    </w:p>
    <w:p w:rsidR="000F40DA" w:rsidRPr="00C670FA" w:rsidRDefault="000861AB" w:rsidP="000861AB">
      <w:pPr>
        <w:numPr>
          <w:ilvl w:val="0"/>
          <w:numId w:val="1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Наличие конкретного эффекта реализации проекта, соответствие полученных результатов поставленной цели</w:t>
      </w:r>
      <w:r w:rsidR="00040DFB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(0-10 баллов)</w:t>
      </w:r>
    </w:p>
    <w:p w:rsidR="00F8165A" w:rsidRPr="00C670FA" w:rsidRDefault="000F40DA" w:rsidP="00F8165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Общее количество по заочному конкурсному испытанию: </w:t>
      </w:r>
      <w:r w:rsidR="000861AB" w:rsidRPr="00C670FA">
        <w:rPr>
          <w:rFonts w:ascii="Times New Roman" w:eastAsia="Calibri" w:hAnsi="Times New Roman" w:cs="Tahoma"/>
          <w:b/>
          <w:sz w:val="28"/>
          <w:szCs w:val="28"/>
        </w:rPr>
        <w:t>100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 xml:space="preserve"> баллов</w:t>
      </w:r>
      <w:r w:rsidR="00F8165A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861AB" w:rsidRPr="00C670FA" w:rsidRDefault="000861AB" w:rsidP="00F8165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861AB" w:rsidRPr="00C670FA" w:rsidRDefault="005D2071" w:rsidP="00F8165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sz w:val="28"/>
          <w:szCs w:val="28"/>
        </w:rPr>
        <w:t>8</w:t>
      </w:r>
      <w:r w:rsidRPr="00C670FA">
        <w:rPr>
          <w:rFonts w:ascii="Times New Roman" w:eastAsia="Calibri" w:hAnsi="Times New Roman" w:cs="Tahoma"/>
          <w:sz w:val="28"/>
          <w:szCs w:val="28"/>
        </w:rPr>
        <w:t>. Экспертная комиссия оставляет за собой право видоизменять критерии оценки конкурсных материалов.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sz w:val="28"/>
          <w:szCs w:val="28"/>
        </w:rPr>
        <w:t>9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По результатам заочного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экспертная комиссия определяет для участия в очном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этапе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10 (десять)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муниципальных образований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(лауреатов Конкурса), набравших наибольшее количество баллов в общем рейтинге.</w:t>
      </w:r>
    </w:p>
    <w:p w:rsidR="000F40D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4.</w:t>
      </w:r>
      <w:r w:rsidR="00B12D16">
        <w:rPr>
          <w:rFonts w:ascii="Times New Roman" w:eastAsia="Calibri" w:hAnsi="Times New Roman" w:cs="Tahoma"/>
          <w:sz w:val="28"/>
          <w:szCs w:val="28"/>
        </w:rPr>
        <w:t>10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Материалы лауреатов Конкурса публикуются на сайте </w:t>
      </w:r>
      <w:r w:rsidR="00F8165A" w:rsidRPr="00C670FA">
        <w:rPr>
          <w:rFonts w:ascii="Times New Roman" w:eastAsia="Calibri" w:hAnsi="Times New Roman" w:cs="Tahoma"/>
          <w:sz w:val="28"/>
          <w:szCs w:val="28"/>
        </w:rPr>
        <w:t>ГБОУ ИРО КК</w:t>
      </w:r>
      <w:r w:rsidRPr="00C670FA">
        <w:rPr>
          <w:rFonts w:ascii="Times New Roman" w:eastAsia="Calibri" w:hAnsi="Times New Roman" w:cs="Tahoma"/>
          <w:sz w:val="28"/>
          <w:szCs w:val="28"/>
        </w:rPr>
        <w:t>:</w:t>
      </w:r>
      <w:r w:rsidR="00F8165A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hyperlink r:id="rId10" w:history="1">
        <w:r w:rsidR="00F8165A" w:rsidRPr="00C670FA">
          <w:rPr>
            <w:rStyle w:val="ab"/>
            <w:rFonts w:ascii="Times New Roman" w:eastAsia="Calibri" w:hAnsi="Times New Roman" w:cs="Tahoma"/>
            <w:b/>
            <w:sz w:val="28"/>
            <w:szCs w:val="28"/>
          </w:rPr>
          <w:t>http://iro23.ru</w:t>
        </w:r>
      </w:hyperlink>
      <w:r w:rsidR="00F8165A" w:rsidRPr="00C670FA">
        <w:rPr>
          <w:rFonts w:ascii="Times New Roman" w:eastAsia="Calibri" w:hAnsi="Times New Roman" w:cs="Tahoma"/>
          <w:b/>
          <w:sz w:val="28"/>
          <w:szCs w:val="28"/>
        </w:rPr>
        <w:t xml:space="preserve">  </w:t>
      </w:r>
      <w:r w:rsidRPr="00C670FA">
        <w:rPr>
          <w:rFonts w:ascii="Times New Roman" w:eastAsia="Calibri" w:hAnsi="Times New Roman" w:cs="Tahoma"/>
          <w:sz w:val="28"/>
          <w:szCs w:val="28"/>
        </w:rPr>
        <w:t>в открытом доступе.</w:t>
      </w:r>
    </w:p>
    <w:p w:rsidR="00B12D16" w:rsidRPr="00C670FA" w:rsidRDefault="00B12D16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5. Порядок и сроки проведения очного тура конкурса</w:t>
      </w:r>
    </w:p>
    <w:p w:rsidR="000F40DA" w:rsidRPr="00C670FA" w:rsidRDefault="00B12D16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ahoma"/>
          <w:sz w:val="28"/>
          <w:szCs w:val="28"/>
        </w:rPr>
        <w:t>5.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1.</w:t>
      </w:r>
      <w:r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На участие в очном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этапе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 приглашаются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автор (коллектив авторов) проекта (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 xml:space="preserve">по решению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муниципального органа управления образованием</w:t>
      </w:r>
      <w:r w:rsidR="0063574D" w:rsidRPr="00C670FA">
        <w:rPr>
          <w:rFonts w:ascii="Times New Roman" w:eastAsia="Calibri" w:hAnsi="Times New Roman" w:cs="Tahoma"/>
          <w:sz w:val="28"/>
          <w:szCs w:val="28"/>
        </w:rPr>
        <w:t xml:space="preserve">)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в составе д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о 3 (трех) человек.</w:t>
      </w: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5.2. Место и сроки проведения очного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Конкурса утверждается Оргкомитетом не позднее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22</w:t>
      </w:r>
      <w:r w:rsidR="0063574D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июня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201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6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года.</w:t>
      </w:r>
    </w:p>
    <w:p w:rsidR="000F40DA" w:rsidRPr="00C670FA" w:rsidRDefault="000F40DA" w:rsidP="005D2071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5.3.</w:t>
      </w:r>
      <w:r w:rsidR="0063574D"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Конкурсные испытания очного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включают в себя презентацию и защиту </w:t>
      </w:r>
      <w:r w:rsidR="005D2071" w:rsidRPr="00C670FA">
        <w:rPr>
          <w:rFonts w:ascii="Times New Roman" w:eastAsia="Calibri" w:hAnsi="Times New Roman" w:cs="Tahoma"/>
          <w:sz w:val="28"/>
          <w:szCs w:val="28"/>
        </w:rPr>
        <w:t>проекта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Продолжительность </w:t>
      </w:r>
      <w:r w:rsidRPr="00C670FA">
        <w:rPr>
          <w:rFonts w:ascii="Times New Roman" w:eastAsia="Calibri" w:hAnsi="Times New Roman" w:cs="Tahoma"/>
          <w:b/>
          <w:sz w:val="28"/>
          <w:szCs w:val="28"/>
        </w:rPr>
        <w:t>до 30 минут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</w:t>
      </w:r>
    </w:p>
    <w:p w:rsidR="0063574D" w:rsidRPr="00C670FA" w:rsidRDefault="0063574D" w:rsidP="005D2071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0F40DA" w:rsidRPr="00C670FA" w:rsidRDefault="000F40DA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b/>
          <w:sz w:val="28"/>
          <w:szCs w:val="28"/>
        </w:rPr>
      </w:pPr>
      <w:r w:rsidRPr="00C670FA">
        <w:rPr>
          <w:rFonts w:ascii="Times New Roman" w:eastAsia="Calibri" w:hAnsi="Times New Roman" w:cs="Tahoma"/>
          <w:b/>
          <w:sz w:val="28"/>
          <w:szCs w:val="28"/>
        </w:rPr>
        <w:t>6. Награждение участников</w:t>
      </w:r>
    </w:p>
    <w:p w:rsidR="000F40DA" w:rsidRPr="00C670FA" w:rsidRDefault="0063574D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6.1.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Уч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астники очного </w:t>
      </w:r>
      <w:r w:rsidR="00011500" w:rsidRPr="00C670FA">
        <w:rPr>
          <w:rFonts w:ascii="Times New Roman" w:eastAsia="Calibri" w:hAnsi="Times New Roman" w:cs="Tahoma"/>
          <w:sz w:val="28"/>
          <w:szCs w:val="28"/>
        </w:rPr>
        <w:t>этапа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Конкурса награждаются дипломами Лауреатов.</w:t>
      </w:r>
    </w:p>
    <w:p w:rsidR="00611966" w:rsidRPr="00C670FA" w:rsidRDefault="00011500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>6.</w:t>
      </w:r>
      <w:r w:rsidR="00611966" w:rsidRPr="00C670FA">
        <w:rPr>
          <w:rFonts w:ascii="Times New Roman" w:eastAsia="Calibri" w:hAnsi="Times New Roman" w:cs="Tahoma"/>
          <w:sz w:val="28"/>
          <w:szCs w:val="28"/>
        </w:rPr>
        <w:t>2</w:t>
      </w:r>
      <w:r w:rsidRPr="00C670FA">
        <w:rPr>
          <w:rFonts w:ascii="Times New Roman" w:eastAsia="Calibri" w:hAnsi="Times New Roman" w:cs="Tahoma"/>
          <w:sz w:val="28"/>
          <w:szCs w:val="28"/>
        </w:rPr>
        <w:t xml:space="preserve">. </w:t>
      </w:r>
      <w:r w:rsidR="00611966" w:rsidRPr="00C670FA">
        <w:rPr>
          <w:rFonts w:ascii="Times New Roman" w:eastAsia="Calibri" w:hAnsi="Times New Roman" w:cs="Tahoma"/>
          <w:sz w:val="28"/>
          <w:szCs w:val="28"/>
        </w:rPr>
        <w:t>Три муниципальных образования Краснодарского края, набравшие максимальное количество баллов по итогам очного тура, объявляются победителями с присуждением им 1, 2 и 3 места.</w:t>
      </w:r>
    </w:p>
    <w:p w:rsidR="0063574D" w:rsidRPr="00C670FA" w:rsidRDefault="00611966" w:rsidP="000F40DA">
      <w:pPr>
        <w:tabs>
          <w:tab w:val="left" w:pos="14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  <w:r w:rsidRPr="00C670FA">
        <w:rPr>
          <w:rFonts w:ascii="Times New Roman" w:eastAsia="Calibri" w:hAnsi="Times New Roman" w:cs="Tahoma"/>
          <w:sz w:val="28"/>
          <w:szCs w:val="28"/>
        </w:rPr>
        <w:t xml:space="preserve">6.3. </w:t>
      </w:r>
      <w:r w:rsidR="00011500" w:rsidRPr="00C670FA">
        <w:rPr>
          <w:rFonts w:ascii="Times New Roman" w:eastAsia="Calibri" w:hAnsi="Times New Roman" w:cs="Tahoma"/>
          <w:sz w:val="28"/>
          <w:szCs w:val="28"/>
        </w:rPr>
        <w:t>Победителям К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онкурса вручаются Дипломы 1</w:t>
      </w:r>
      <w:r w:rsidR="00011500" w:rsidRPr="00C670FA">
        <w:rPr>
          <w:rFonts w:ascii="Times New Roman" w:eastAsia="Calibri" w:hAnsi="Times New Roman" w:cs="Tahoma"/>
          <w:sz w:val="28"/>
          <w:szCs w:val="28"/>
        </w:rPr>
        <w:t xml:space="preserve">, </w:t>
      </w:r>
      <w:r w:rsidR="000F40DA" w:rsidRPr="00C670FA">
        <w:rPr>
          <w:rFonts w:ascii="Times New Roman" w:eastAsia="Calibri" w:hAnsi="Times New Roman" w:cs="Tahoma"/>
          <w:sz w:val="28"/>
          <w:szCs w:val="28"/>
        </w:rPr>
        <w:t>2 и 3 степени</w:t>
      </w:r>
      <w:r w:rsidR="0063574D" w:rsidRPr="00C670FA">
        <w:rPr>
          <w:rFonts w:ascii="Times New Roman" w:eastAsia="Calibri" w:hAnsi="Times New Roman" w:cs="Tahoma"/>
          <w:sz w:val="28"/>
          <w:szCs w:val="28"/>
        </w:rPr>
        <w:t>.</w:t>
      </w:r>
    </w:p>
    <w:p w:rsidR="000F40DA" w:rsidRDefault="000F40DA" w:rsidP="0063574D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222FE6" w:rsidRDefault="00222FE6" w:rsidP="0063574D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p w:rsidR="00222FE6" w:rsidRPr="00222FE6" w:rsidRDefault="00222FE6" w:rsidP="00222FE6">
      <w:pPr>
        <w:spacing w:after="0" w:line="263" w:lineRule="exact"/>
        <w:jc w:val="right"/>
        <w:rPr>
          <w:rStyle w:val="32"/>
          <w:rFonts w:ascii="Times New Roman" w:hAnsi="Times New Roman"/>
          <w:sz w:val="28"/>
          <w:szCs w:val="28"/>
        </w:rPr>
      </w:pPr>
      <w:r w:rsidRPr="00222FE6">
        <w:rPr>
          <w:rStyle w:val="32"/>
          <w:rFonts w:ascii="Times New Roman" w:hAnsi="Times New Roman"/>
          <w:sz w:val="28"/>
          <w:szCs w:val="28"/>
        </w:rPr>
        <w:t>Приложение 2</w:t>
      </w:r>
    </w:p>
    <w:p w:rsidR="00222FE6" w:rsidRPr="00AB5798" w:rsidRDefault="00222FE6" w:rsidP="00222FE6">
      <w:pPr>
        <w:spacing w:after="0" w:line="263" w:lineRule="exact"/>
        <w:jc w:val="right"/>
        <w:rPr>
          <w:rFonts w:ascii="Times New Roman" w:hAnsi="Times New Roman"/>
          <w:sz w:val="24"/>
          <w:szCs w:val="24"/>
        </w:rPr>
      </w:pPr>
    </w:p>
    <w:p w:rsidR="00222FE6" w:rsidRDefault="00222FE6" w:rsidP="00222FE6">
      <w:pPr>
        <w:pStyle w:val="31"/>
        <w:shd w:val="clear" w:color="auto" w:fill="auto"/>
        <w:spacing w:before="0" w:after="0" w:line="320" w:lineRule="exact"/>
        <w:rPr>
          <w:rStyle w:val="1"/>
        </w:rPr>
      </w:pPr>
    </w:p>
    <w:p w:rsidR="00222FE6" w:rsidRPr="00222FE6" w:rsidRDefault="00222FE6" w:rsidP="00222FE6">
      <w:pPr>
        <w:pStyle w:val="31"/>
        <w:shd w:val="clear" w:color="auto" w:fill="auto"/>
        <w:spacing w:before="0" w:after="0" w:line="320" w:lineRule="exact"/>
        <w:rPr>
          <w:b/>
        </w:rPr>
      </w:pPr>
      <w:r w:rsidRPr="00222FE6">
        <w:rPr>
          <w:rStyle w:val="1"/>
          <w:b/>
        </w:rPr>
        <w:t>ЗАЯВКА</w:t>
      </w:r>
    </w:p>
    <w:p w:rsidR="00222FE6" w:rsidRPr="00222FE6" w:rsidRDefault="00222FE6" w:rsidP="00222FE6">
      <w:pPr>
        <w:spacing w:after="0" w:line="240" w:lineRule="auto"/>
        <w:jc w:val="center"/>
        <w:rPr>
          <w:rStyle w:val="32"/>
          <w:rFonts w:ascii="Times New Roman" w:hAnsi="Times New Roman"/>
          <w:b/>
          <w:sz w:val="28"/>
          <w:szCs w:val="28"/>
        </w:rPr>
      </w:pPr>
      <w:r w:rsidRPr="00222FE6">
        <w:rPr>
          <w:rStyle w:val="32"/>
          <w:rFonts w:ascii="Times New Roman" w:hAnsi="Times New Roman"/>
          <w:b/>
          <w:sz w:val="28"/>
          <w:szCs w:val="28"/>
        </w:rPr>
        <w:t xml:space="preserve">На участие в конкурсе проектов </w:t>
      </w:r>
    </w:p>
    <w:p w:rsidR="00222FE6" w:rsidRPr="00E8661F" w:rsidRDefault="00222FE6" w:rsidP="00222FE6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дополнительного</w:t>
      </w:r>
      <w:proofErr w:type="gramEnd"/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образования детей</w:t>
      </w:r>
    </w:p>
    <w:p w:rsidR="00222FE6" w:rsidRDefault="00222FE6" w:rsidP="00222FE6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>в муниципальном образовании»</w:t>
      </w:r>
    </w:p>
    <w:p w:rsidR="00222FE6" w:rsidRPr="00AB5798" w:rsidRDefault="00222FE6" w:rsidP="00222FE6">
      <w:pPr>
        <w:spacing w:after="0" w:line="263" w:lineRule="exact"/>
        <w:jc w:val="center"/>
        <w:rPr>
          <w:rFonts w:ascii="Times New Roman" w:hAnsi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2"/>
        <w:gridCol w:w="3967"/>
        <w:gridCol w:w="4709"/>
      </w:tblGrid>
      <w:tr w:rsidR="00222FE6" w:rsidRPr="00F22497" w:rsidTr="00920791">
        <w:trPr>
          <w:trHeight w:hRule="exact" w:val="431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F22497">
              <w:rPr>
                <w:rStyle w:val="TrebuchetMS135pt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rStyle w:val="Georgia10pt"/>
                <w:sz w:val="24"/>
                <w:szCs w:val="24"/>
              </w:rPr>
            </w:pPr>
          </w:p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  <w:rPr>
                <w:sz w:val="24"/>
                <w:szCs w:val="24"/>
              </w:rPr>
            </w:pPr>
            <w:r w:rsidRPr="00F22497">
              <w:rPr>
                <w:rStyle w:val="Georgia10pt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framePr w:w="9378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222FE6" w:rsidRPr="00F22497" w:rsidTr="00920791">
        <w:trPr>
          <w:trHeight w:hRule="exact" w:val="141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00" w:lineRule="exact"/>
              <w:rPr>
                <w:sz w:val="24"/>
                <w:szCs w:val="24"/>
              </w:rPr>
            </w:pPr>
            <w:r>
              <w:rPr>
                <w:rStyle w:val="Georgia10pt"/>
                <w:sz w:val="24"/>
                <w:szCs w:val="24"/>
              </w:rPr>
              <w:t>2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F22497">
              <w:rPr>
                <w:rStyle w:val="Georgia10pt"/>
                <w:sz w:val="24"/>
                <w:szCs w:val="24"/>
              </w:rPr>
              <w:t xml:space="preserve">ФИО руководителя </w:t>
            </w:r>
            <w:r>
              <w:rPr>
                <w:rStyle w:val="Georgia10pt"/>
                <w:sz w:val="24"/>
                <w:szCs w:val="24"/>
              </w:rPr>
              <w:t>муниципального органа управления образования или территориально-методической организации</w:t>
            </w:r>
            <w:r w:rsidRPr="00F22497">
              <w:rPr>
                <w:rStyle w:val="Georgia10pt"/>
                <w:sz w:val="24"/>
                <w:szCs w:val="24"/>
              </w:rPr>
              <w:t xml:space="preserve">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framePr w:w="9378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222FE6" w:rsidRPr="00F22497" w:rsidTr="00920791">
        <w:trPr>
          <w:trHeight w:val="692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TrebuchetMS135pt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F22497">
              <w:rPr>
                <w:rStyle w:val="Georgia10pt"/>
                <w:sz w:val="24"/>
                <w:szCs w:val="24"/>
              </w:rPr>
              <w:t>Автор</w:t>
            </w:r>
            <w:r>
              <w:rPr>
                <w:rStyle w:val="Georgia10pt"/>
                <w:sz w:val="24"/>
                <w:szCs w:val="24"/>
              </w:rPr>
              <w:t xml:space="preserve"> </w:t>
            </w:r>
            <w:r w:rsidRPr="00F22497">
              <w:rPr>
                <w:rStyle w:val="Georgia10pt"/>
                <w:sz w:val="24"/>
                <w:szCs w:val="24"/>
              </w:rPr>
              <w:t xml:space="preserve">представляемого </w:t>
            </w:r>
            <w:r>
              <w:rPr>
                <w:rStyle w:val="Georgia10pt"/>
                <w:sz w:val="24"/>
                <w:szCs w:val="24"/>
              </w:rPr>
              <w:t>проекта</w:t>
            </w:r>
            <w:r w:rsidRPr="00F22497">
              <w:rPr>
                <w:rStyle w:val="Georgia10pt"/>
                <w:sz w:val="24"/>
                <w:szCs w:val="24"/>
              </w:rPr>
              <w:t xml:space="preserve"> (ФИО, должность, телефон, </w:t>
            </w:r>
            <w:r w:rsidRPr="00F22497">
              <w:rPr>
                <w:rStyle w:val="Georgia10pt"/>
                <w:sz w:val="24"/>
                <w:szCs w:val="24"/>
                <w:lang w:val="en-US"/>
              </w:rPr>
              <w:t>e</w:t>
            </w:r>
            <w:r w:rsidRPr="00F22497">
              <w:rPr>
                <w:rStyle w:val="Georgia10pt"/>
                <w:sz w:val="24"/>
                <w:szCs w:val="24"/>
              </w:rPr>
              <w:t>-</w:t>
            </w:r>
            <w:r w:rsidRPr="00F22497">
              <w:rPr>
                <w:rStyle w:val="Georgia10pt"/>
                <w:sz w:val="24"/>
                <w:szCs w:val="24"/>
                <w:lang w:val="en-US"/>
              </w:rPr>
              <w:t>mail</w:t>
            </w:r>
            <w:r w:rsidRPr="00F22497">
              <w:rPr>
                <w:rStyle w:val="Georgia10pt"/>
                <w:sz w:val="24"/>
                <w:szCs w:val="24"/>
              </w:rPr>
              <w:t>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framePr w:w="9378" w:wrap="notBeside" w:vAnchor="text" w:hAnchor="text" w:xAlign="center" w:y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МОУО, ТМС</w:t>
            </w:r>
          </w:p>
        </w:tc>
      </w:tr>
      <w:tr w:rsidR="00222FE6" w:rsidRPr="00F22497" w:rsidTr="00920791">
        <w:trPr>
          <w:trHeight w:hRule="exact" w:val="42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70" w:lineRule="exact"/>
              <w:rPr>
                <w:sz w:val="24"/>
                <w:szCs w:val="24"/>
              </w:rPr>
            </w:pPr>
            <w:r>
              <w:rPr>
                <w:rStyle w:val="TrebuchetMS135pt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hd w:val="clear" w:color="auto" w:fill="auto"/>
              <w:spacing w:before="0" w:after="0" w:line="281" w:lineRule="exact"/>
              <w:jc w:val="left"/>
              <w:rPr>
                <w:sz w:val="24"/>
                <w:szCs w:val="24"/>
              </w:rPr>
            </w:pPr>
            <w:r w:rsidRPr="00F22497">
              <w:rPr>
                <w:rStyle w:val="Georgia10pt"/>
                <w:sz w:val="24"/>
                <w:szCs w:val="24"/>
              </w:rPr>
              <w:t xml:space="preserve">Наименование </w:t>
            </w:r>
            <w:r>
              <w:rPr>
                <w:rStyle w:val="Georgia10pt"/>
                <w:sz w:val="24"/>
                <w:szCs w:val="24"/>
              </w:rPr>
              <w:t>проекта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framePr w:w="9378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222FE6" w:rsidRPr="00F22497" w:rsidTr="00920791">
        <w:trPr>
          <w:trHeight w:hRule="exact" w:val="57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E6" w:rsidRDefault="00222FE6" w:rsidP="00920791">
            <w:pPr>
              <w:pStyle w:val="31"/>
              <w:framePr w:w="9378" w:wrap="notBeside" w:vAnchor="text" w:hAnchor="text" w:xAlign="center" w:y="1"/>
              <w:spacing w:before="0" w:after="0" w:line="270" w:lineRule="exact"/>
              <w:rPr>
                <w:rStyle w:val="TrebuchetMS135pt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pStyle w:val="31"/>
              <w:framePr w:w="9378" w:wrap="notBeside" w:vAnchor="text" w:hAnchor="text" w:xAlign="center" w:y="1"/>
              <w:spacing w:before="0" w:after="0" w:line="281" w:lineRule="exact"/>
              <w:jc w:val="left"/>
              <w:rPr>
                <w:rStyle w:val="Georgia10pt"/>
                <w:sz w:val="24"/>
                <w:szCs w:val="24"/>
              </w:rPr>
            </w:pPr>
            <w:r>
              <w:rPr>
                <w:rStyle w:val="Georgia10pt"/>
                <w:sz w:val="24"/>
                <w:szCs w:val="24"/>
              </w:rPr>
              <w:t xml:space="preserve"> Сроки реализации проекта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2FE6" w:rsidRPr="00F22497" w:rsidRDefault="00222FE6" w:rsidP="00920791">
            <w:pPr>
              <w:framePr w:w="9378" w:wrap="notBeside" w:vAnchor="text" w:hAnchor="text" w:xAlign="center" w:y="1"/>
              <w:rPr>
                <w:rFonts w:ascii="Times New Roman" w:hAnsi="Times New Roman"/>
              </w:rPr>
            </w:pPr>
          </w:p>
        </w:tc>
      </w:tr>
    </w:tbl>
    <w:p w:rsidR="00222FE6" w:rsidRDefault="00222FE6" w:rsidP="00222FE6">
      <w:pPr>
        <w:rPr>
          <w:sz w:val="2"/>
          <w:szCs w:val="2"/>
        </w:rPr>
      </w:pPr>
    </w:p>
    <w:p w:rsidR="00222FE6" w:rsidRDefault="00222FE6" w:rsidP="00222FE6">
      <w:pPr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Default="00222FE6" w:rsidP="00222FE6">
      <w:pPr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Default="00222FE6" w:rsidP="00222FE6">
      <w:pPr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Default="00222FE6" w:rsidP="00222FE6">
      <w:pPr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Pr="00AB5798" w:rsidRDefault="00222FE6" w:rsidP="00222FE6">
      <w:pPr>
        <w:spacing w:after="0" w:line="274" w:lineRule="exact"/>
        <w:rPr>
          <w:rFonts w:ascii="Times New Roman" w:hAnsi="Times New Roman"/>
          <w:sz w:val="24"/>
          <w:szCs w:val="24"/>
        </w:rPr>
      </w:pPr>
      <w:r w:rsidRPr="00AB5798">
        <w:rPr>
          <w:rStyle w:val="32"/>
          <w:rFonts w:ascii="Times New Roman" w:hAnsi="Times New Roman"/>
          <w:sz w:val="24"/>
          <w:szCs w:val="24"/>
        </w:rPr>
        <w:t xml:space="preserve">Представляя заявку на конкурс, гарантируем, что автор </w:t>
      </w:r>
      <w:r>
        <w:rPr>
          <w:rStyle w:val="32"/>
          <w:rFonts w:ascii="Times New Roman" w:hAnsi="Times New Roman"/>
          <w:sz w:val="24"/>
          <w:szCs w:val="24"/>
        </w:rPr>
        <w:t>проекта</w:t>
      </w:r>
      <w:r w:rsidRPr="00AB5798">
        <w:rPr>
          <w:rStyle w:val="32"/>
          <w:rFonts w:ascii="Times New Roman" w:hAnsi="Times New Roman"/>
          <w:sz w:val="24"/>
          <w:szCs w:val="24"/>
        </w:rPr>
        <w:t>:</w:t>
      </w:r>
    </w:p>
    <w:p w:rsidR="00222FE6" w:rsidRPr="00AB5798" w:rsidRDefault="00222FE6" w:rsidP="00222FE6">
      <w:pPr>
        <w:widowControl w:val="0"/>
        <w:numPr>
          <w:ilvl w:val="0"/>
          <w:numId w:val="19"/>
        </w:numPr>
        <w:tabs>
          <w:tab w:val="left" w:pos="853"/>
        </w:tabs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5798">
        <w:rPr>
          <w:rStyle w:val="32"/>
          <w:rFonts w:ascii="Times New Roman" w:hAnsi="Times New Roman"/>
          <w:sz w:val="24"/>
          <w:szCs w:val="24"/>
        </w:rPr>
        <w:t>соглас</w:t>
      </w:r>
      <w:r>
        <w:rPr>
          <w:rStyle w:val="32"/>
          <w:rFonts w:ascii="Times New Roman" w:hAnsi="Times New Roman"/>
          <w:sz w:val="24"/>
          <w:szCs w:val="24"/>
        </w:rPr>
        <w:t>ен</w:t>
      </w:r>
      <w:proofErr w:type="gramEnd"/>
      <w:r w:rsidRPr="00AB5798">
        <w:rPr>
          <w:rStyle w:val="32"/>
          <w:rFonts w:ascii="Times New Roman" w:hAnsi="Times New Roman"/>
          <w:sz w:val="24"/>
          <w:szCs w:val="24"/>
        </w:rPr>
        <w:t xml:space="preserve"> с условиями участия в данном </w:t>
      </w:r>
      <w:r>
        <w:rPr>
          <w:rStyle w:val="32"/>
          <w:rFonts w:ascii="Times New Roman" w:hAnsi="Times New Roman"/>
          <w:sz w:val="24"/>
          <w:szCs w:val="24"/>
        </w:rPr>
        <w:t>Конкурсе</w:t>
      </w:r>
      <w:r w:rsidRPr="00AB5798">
        <w:rPr>
          <w:rStyle w:val="32"/>
          <w:rFonts w:ascii="Times New Roman" w:hAnsi="Times New Roman"/>
          <w:sz w:val="24"/>
          <w:szCs w:val="24"/>
        </w:rPr>
        <w:t>;</w:t>
      </w:r>
    </w:p>
    <w:p w:rsidR="00222FE6" w:rsidRPr="00AB5798" w:rsidRDefault="00222FE6" w:rsidP="00222FE6">
      <w:pPr>
        <w:widowControl w:val="0"/>
        <w:numPr>
          <w:ilvl w:val="0"/>
          <w:numId w:val="19"/>
        </w:numPr>
        <w:tabs>
          <w:tab w:val="left" w:pos="853"/>
        </w:tabs>
        <w:spacing w:after="0" w:line="274" w:lineRule="exact"/>
        <w:rPr>
          <w:rFonts w:ascii="Times New Roman" w:hAnsi="Times New Roman"/>
          <w:sz w:val="24"/>
          <w:szCs w:val="24"/>
        </w:rPr>
      </w:pPr>
      <w:r w:rsidRPr="00AB5798">
        <w:rPr>
          <w:rStyle w:val="32"/>
          <w:rFonts w:ascii="Times New Roman" w:hAnsi="Times New Roman"/>
          <w:sz w:val="24"/>
          <w:szCs w:val="24"/>
        </w:rPr>
        <w:t xml:space="preserve">не </w:t>
      </w:r>
      <w:proofErr w:type="gramStart"/>
      <w:r w:rsidRPr="00AB5798">
        <w:rPr>
          <w:rStyle w:val="32"/>
          <w:rFonts w:ascii="Times New Roman" w:hAnsi="Times New Roman"/>
          <w:sz w:val="24"/>
          <w:szCs w:val="24"/>
        </w:rPr>
        <w:t>претенду</w:t>
      </w:r>
      <w:r>
        <w:rPr>
          <w:rStyle w:val="32"/>
          <w:rFonts w:ascii="Times New Roman" w:hAnsi="Times New Roman"/>
          <w:sz w:val="24"/>
          <w:szCs w:val="24"/>
        </w:rPr>
        <w:t>е</w:t>
      </w:r>
      <w:r w:rsidRPr="00AB5798">
        <w:rPr>
          <w:rStyle w:val="32"/>
          <w:rFonts w:ascii="Times New Roman" w:hAnsi="Times New Roman"/>
          <w:sz w:val="24"/>
          <w:szCs w:val="24"/>
        </w:rPr>
        <w:t>т на конфиденциальность представленных в заявке материалов и допуска</w:t>
      </w:r>
      <w:r>
        <w:rPr>
          <w:rStyle w:val="32"/>
          <w:rFonts w:ascii="Times New Roman" w:hAnsi="Times New Roman"/>
          <w:sz w:val="24"/>
          <w:szCs w:val="24"/>
        </w:rPr>
        <w:t>е</w:t>
      </w:r>
      <w:r w:rsidRPr="00AB5798">
        <w:rPr>
          <w:rStyle w:val="32"/>
          <w:rFonts w:ascii="Times New Roman" w:hAnsi="Times New Roman"/>
          <w:sz w:val="24"/>
          <w:szCs w:val="24"/>
        </w:rPr>
        <w:t>т</w:t>
      </w:r>
      <w:proofErr w:type="gramEnd"/>
      <w:r w:rsidRPr="00AB5798">
        <w:rPr>
          <w:rStyle w:val="32"/>
          <w:rFonts w:ascii="Times New Roman" w:hAnsi="Times New Roman"/>
          <w:sz w:val="24"/>
          <w:szCs w:val="24"/>
        </w:rPr>
        <w:t xml:space="preserve"> редакторскую правку перед публикацией материалов;</w:t>
      </w:r>
    </w:p>
    <w:p w:rsidR="00222FE6" w:rsidRDefault="00222FE6" w:rsidP="00222FE6">
      <w:pPr>
        <w:widowControl w:val="0"/>
        <w:numPr>
          <w:ilvl w:val="0"/>
          <w:numId w:val="19"/>
        </w:numPr>
        <w:tabs>
          <w:tab w:val="left" w:pos="853"/>
        </w:tabs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  <w:r w:rsidRPr="00AB5798">
        <w:rPr>
          <w:rStyle w:val="32"/>
          <w:rFonts w:ascii="Times New Roman" w:hAnsi="Times New Roman"/>
          <w:sz w:val="24"/>
          <w:szCs w:val="24"/>
        </w:rPr>
        <w:t>принима</w:t>
      </w:r>
      <w:r>
        <w:rPr>
          <w:rStyle w:val="32"/>
          <w:rFonts w:ascii="Times New Roman" w:hAnsi="Times New Roman"/>
          <w:sz w:val="24"/>
          <w:szCs w:val="24"/>
        </w:rPr>
        <w:t>е</w:t>
      </w:r>
      <w:r w:rsidRPr="00AB5798">
        <w:rPr>
          <w:rStyle w:val="32"/>
          <w:rFonts w:ascii="Times New Roman" w:hAnsi="Times New Roman"/>
          <w:sz w:val="24"/>
          <w:szCs w:val="24"/>
        </w:rPr>
        <w:t>т на себя обязательства, что представленная в заявке информация не нарушает прав интеллектуальной собственности третьих лиц.</w:t>
      </w:r>
    </w:p>
    <w:p w:rsidR="00222FE6" w:rsidRDefault="00222FE6" w:rsidP="00222FE6">
      <w:pPr>
        <w:widowControl w:val="0"/>
        <w:tabs>
          <w:tab w:val="left" w:pos="853"/>
        </w:tabs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Default="00222FE6" w:rsidP="00222FE6">
      <w:pPr>
        <w:widowControl w:val="0"/>
        <w:tabs>
          <w:tab w:val="left" w:pos="853"/>
        </w:tabs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Default="00222FE6" w:rsidP="00222FE6">
      <w:pPr>
        <w:widowControl w:val="0"/>
        <w:tabs>
          <w:tab w:val="left" w:pos="853"/>
        </w:tabs>
        <w:spacing w:after="0" w:line="274" w:lineRule="exact"/>
        <w:rPr>
          <w:rStyle w:val="32"/>
          <w:rFonts w:ascii="Times New Roman" w:hAnsi="Times New Roman"/>
          <w:sz w:val="24"/>
          <w:szCs w:val="24"/>
        </w:rPr>
      </w:pPr>
    </w:p>
    <w:p w:rsidR="00222FE6" w:rsidRPr="00996487" w:rsidRDefault="00222FE6" w:rsidP="00222FE6">
      <w:pPr>
        <w:tabs>
          <w:tab w:val="left" w:pos="853"/>
        </w:tabs>
        <w:spacing w:after="0" w:line="274" w:lineRule="exact"/>
        <w:rPr>
          <w:rStyle w:val="32"/>
          <w:rFonts w:ascii="Times New Roman" w:hAnsi="Times New Roman"/>
        </w:rPr>
      </w:pPr>
      <w:r w:rsidRPr="00996487">
        <w:rPr>
          <w:rStyle w:val="32"/>
          <w:rFonts w:ascii="Times New Roman" w:hAnsi="Times New Roman"/>
        </w:rPr>
        <w:t>_________________</w:t>
      </w:r>
      <w:r>
        <w:rPr>
          <w:rStyle w:val="32"/>
          <w:rFonts w:ascii="Times New Roman" w:hAnsi="Times New Roman"/>
        </w:rPr>
        <w:t>____</w:t>
      </w:r>
      <w:r w:rsidRPr="00996487">
        <w:rPr>
          <w:rStyle w:val="32"/>
          <w:rFonts w:ascii="Times New Roman" w:hAnsi="Times New Roman"/>
        </w:rPr>
        <w:tab/>
      </w:r>
      <w:r w:rsidRPr="00996487">
        <w:rPr>
          <w:rStyle w:val="32"/>
          <w:rFonts w:ascii="Times New Roman" w:hAnsi="Times New Roman"/>
        </w:rPr>
        <w:tab/>
      </w:r>
      <w:r w:rsidRPr="00996487">
        <w:rPr>
          <w:rStyle w:val="32"/>
          <w:rFonts w:ascii="Times New Roman" w:hAnsi="Times New Roman"/>
        </w:rPr>
        <w:tab/>
      </w:r>
      <w:r w:rsidRPr="00996487">
        <w:rPr>
          <w:rStyle w:val="32"/>
          <w:rFonts w:ascii="Times New Roman" w:hAnsi="Times New Roman"/>
        </w:rPr>
        <w:tab/>
      </w:r>
      <w:r w:rsidRPr="00996487">
        <w:rPr>
          <w:rStyle w:val="32"/>
          <w:rFonts w:ascii="Times New Roman" w:hAnsi="Times New Roman"/>
        </w:rPr>
        <w:tab/>
      </w:r>
      <w:r>
        <w:rPr>
          <w:rStyle w:val="32"/>
          <w:rFonts w:ascii="Times New Roman" w:hAnsi="Times New Roman"/>
        </w:rPr>
        <w:tab/>
      </w:r>
      <w:r>
        <w:rPr>
          <w:rStyle w:val="32"/>
          <w:rFonts w:ascii="Times New Roman" w:hAnsi="Times New Roman"/>
        </w:rPr>
        <w:tab/>
      </w:r>
      <w:r w:rsidRPr="00996487">
        <w:rPr>
          <w:rStyle w:val="32"/>
          <w:rFonts w:ascii="Times New Roman" w:hAnsi="Times New Roman"/>
        </w:rPr>
        <w:t>________________</w:t>
      </w:r>
      <w:r>
        <w:rPr>
          <w:rStyle w:val="32"/>
          <w:rFonts w:ascii="Times New Roman" w:hAnsi="Times New Roman"/>
        </w:rPr>
        <w:t>____</w:t>
      </w:r>
    </w:p>
    <w:p w:rsidR="00222FE6" w:rsidRPr="00996487" w:rsidRDefault="00222FE6" w:rsidP="00222FE6">
      <w:pPr>
        <w:tabs>
          <w:tab w:val="left" w:pos="709"/>
        </w:tabs>
        <w:spacing w:after="0" w:line="274" w:lineRule="exac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подпись автора</w:t>
      </w:r>
      <w:r w:rsidRPr="00996487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проекта</w:t>
      </w:r>
      <w:r w:rsidRPr="00996487">
        <w:rPr>
          <w:rFonts w:ascii="Times New Roman" w:hAnsi="Times New Roman"/>
          <w:sz w:val="18"/>
          <w:szCs w:val="18"/>
        </w:rPr>
        <w:tab/>
      </w:r>
      <w:r w:rsidRPr="00996487">
        <w:rPr>
          <w:rFonts w:ascii="Times New Roman" w:hAnsi="Times New Roman"/>
          <w:sz w:val="18"/>
          <w:szCs w:val="18"/>
        </w:rPr>
        <w:tab/>
      </w:r>
      <w:r w:rsidRPr="00996487">
        <w:rPr>
          <w:rFonts w:ascii="Times New Roman" w:hAnsi="Times New Roman"/>
          <w:sz w:val="18"/>
          <w:szCs w:val="18"/>
        </w:rPr>
        <w:tab/>
      </w:r>
      <w:r w:rsidRPr="00996487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96487">
        <w:rPr>
          <w:rFonts w:ascii="Times New Roman" w:hAnsi="Times New Roman"/>
          <w:sz w:val="18"/>
          <w:szCs w:val="18"/>
        </w:rPr>
        <w:t>расшифровка</w:t>
      </w:r>
      <w:r w:rsidRPr="00996487">
        <w:rPr>
          <w:rFonts w:ascii="Times New Roman" w:hAnsi="Times New Roman"/>
          <w:sz w:val="18"/>
          <w:szCs w:val="18"/>
        </w:rPr>
        <w:tab/>
        <w:t>подписи</w:t>
      </w:r>
    </w:p>
    <w:p w:rsidR="00222FE6" w:rsidRPr="00996487" w:rsidRDefault="00222FE6" w:rsidP="00222FE6">
      <w:pPr>
        <w:tabs>
          <w:tab w:val="left" w:pos="709"/>
        </w:tabs>
        <w:spacing w:after="0" w:line="274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996487">
        <w:rPr>
          <w:rFonts w:ascii="Times New Roman" w:hAnsi="Times New Roman"/>
          <w:sz w:val="18"/>
          <w:szCs w:val="18"/>
        </w:rPr>
        <w:t>_____________________</w:t>
      </w:r>
      <w:r>
        <w:rPr>
          <w:rFonts w:ascii="Times New Roman" w:hAnsi="Times New Roman"/>
          <w:sz w:val="18"/>
          <w:szCs w:val="18"/>
        </w:rPr>
        <w:t>__</w:t>
      </w:r>
    </w:p>
    <w:p w:rsidR="00222FE6" w:rsidRDefault="00222FE6" w:rsidP="00222FE6">
      <w:pPr>
        <w:pStyle w:val="70"/>
        <w:shd w:val="clear" w:color="auto" w:fill="auto"/>
        <w:tabs>
          <w:tab w:val="left" w:pos="709"/>
          <w:tab w:val="right" w:pos="7230"/>
          <w:tab w:val="right" w:pos="8505"/>
        </w:tabs>
        <w:spacing w:before="0" w:line="240" w:lineRule="auto"/>
        <w:rPr>
          <w:sz w:val="18"/>
          <w:szCs w:val="18"/>
        </w:rPr>
      </w:pPr>
      <w:r w:rsidRPr="00996487">
        <w:rPr>
          <w:sz w:val="18"/>
          <w:szCs w:val="18"/>
        </w:rPr>
        <w:t xml:space="preserve">подпись руководителя </w:t>
      </w:r>
      <w:r>
        <w:rPr>
          <w:sz w:val="18"/>
          <w:szCs w:val="18"/>
        </w:rPr>
        <w:t>УО</w:t>
      </w:r>
      <w:r>
        <w:rPr>
          <w:sz w:val="18"/>
          <w:szCs w:val="18"/>
        </w:rPr>
        <w:tab/>
        <w:t xml:space="preserve">    </w:t>
      </w:r>
      <w:r w:rsidRPr="00996487">
        <w:rPr>
          <w:sz w:val="18"/>
          <w:szCs w:val="18"/>
        </w:rPr>
        <w:t>расшифровка</w:t>
      </w:r>
      <w:r w:rsidRPr="00996487">
        <w:rPr>
          <w:sz w:val="18"/>
          <w:szCs w:val="18"/>
        </w:rPr>
        <w:tab/>
        <w:t>подписи</w:t>
      </w:r>
    </w:p>
    <w:p w:rsidR="00222FE6" w:rsidRPr="00996487" w:rsidRDefault="00222FE6" w:rsidP="00222FE6">
      <w:pPr>
        <w:pStyle w:val="70"/>
        <w:shd w:val="clear" w:color="auto" w:fill="auto"/>
        <w:tabs>
          <w:tab w:val="left" w:pos="709"/>
          <w:tab w:val="right" w:pos="8080"/>
          <w:tab w:val="right" w:pos="9072"/>
        </w:tabs>
        <w:spacing w:before="0" w:line="240" w:lineRule="auto"/>
        <w:rPr>
          <w:sz w:val="18"/>
          <w:szCs w:val="18"/>
        </w:rPr>
      </w:pPr>
    </w:p>
    <w:p w:rsidR="00222FE6" w:rsidRDefault="00222FE6" w:rsidP="00222FE6">
      <w:pPr>
        <w:pStyle w:val="70"/>
        <w:shd w:val="clear" w:color="auto" w:fill="auto"/>
        <w:tabs>
          <w:tab w:val="left" w:pos="709"/>
          <w:tab w:val="right" w:pos="1016"/>
        </w:tabs>
        <w:spacing w:before="0" w:line="240" w:lineRule="auto"/>
        <w:rPr>
          <w:sz w:val="20"/>
          <w:szCs w:val="20"/>
        </w:rPr>
      </w:pPr>
    </w:p>
    <w:p w:rsidR="00222FE6" w:rsidRPr="00AB5798" w:rsidRDefault="00222FE6" w:rsidP="00222FE6">
      <w:pPr>
        <w:pStyle w:val="70"/>
        <w:shd w:val="clear" w:color="auto" w:fill="auto"/>
        <w:tabs>
          <w:tab w:val="left" w:pos="709"/>
          <w:tab w:val="right" w:pos="1016"/>
        </w:tabs>
        <w:spacing w:before="0" w:line="240" w:lineRule="auto"/>
        <w:rPr>
          <w:sz w:val="20"/>
          <w:szCs w:val="20"/>
        </w:rPr>
      </w:pPr>
      <w:r w:rsidRPr="00AB5798">
        <w:rPr>
          <w:sz w:val="20"/>
          <w:szCs w:val="20"/>
        </w:rPr>
        <w:t>М.П.«</w:t>
      </w:r>
      <w:r w:rsidRPr="00AB5798">
        <w:rPr>
          <w:sz w:val="20"/>
          <w:szCs w:val="20"/>
          <w:u w:val="single"/>
        </w:rPr>
        <w:tab/>
      </w:r>
      <w:r w:rsidRPr="00AB5798">
        <w:rPr>
          <w:sz w:val="20"/>
          <w:szCs w:val="20"/>
        </w:rPr>
        <w:t>»</w:t>
      </w:r>
      <w:r w:rsidRPr="00AB5798">
        <w:rPr>
          <w:sz w:val="20"/>
          <w:szCs w:val="20"/>
          <w:u w:val="single"/>
        </w:rPr>
        <w:tab/>
      </w:r>
      <w:r w:rsidRPr="00AB5798">
        <w:rPr>
          <w:sz w:val="20"/>
          <w:szCs w:val="20"/>
          <w:u w:val="single"/>
        </w:rPr>
        <w:tab/>
      </w:r>
      <w:r w:rsidRPr="00AB5798">
        <w:rPr>
          <w:sz w:val="20"/>
          <w:szCs w:val="20"/>
          <w:u w:val="single"/>
        </w:rPr>
        <w:tab/>
        <w:t>201</w:t>
      </w:r>
      <w:r>
        <w:rPr>
          <w:sz w:val="20"/>
          <w:szCs w:val="20"/>
          <w:u w:val="single"/>
        </w:rPr>
        <w:t>6</w:t>
      </w:r>
      <w:r w:rsidRPr="00AB5798">
        <w:rPr>
          <w:sz w:val="20"/>
          <w:szCs w:val="20"/>
          <w:u w:val="single"/>
        </w:rPr>
        <w:t xml:space="preserve"> г.</w:t>
      </w:r>
    </w:p>
    <w:p w:rsidR="00222FE6" w:rsidRDefault="00222FE6" w:rsidP="00533CD2">
      <w:pPr>
        <w:jc w:val="right"/>
        <w:rPr>
          <w:rFonts w:ascii="Times New Roman" w:hAnsi="Times New Roman"/>
          <w:sz w:val="28"/>
          <w:szCs w:val="28"/>
        </w:rPr>
      </w:pPr>
    </w:p>
    <w:p w:rsidR="00222FE6" w:rsidRDefault="00222FE6" w:rsidP="00533CD2">
      <w:pPr>
        <w:jc w:val="right"/>
        <w:rPr>
          <w:rFonts w:ascii="Times New Roman" w:hAnsi="Times New Roman"/>
          <w:sz w:val="28"/>
          <w:szCs w:val="28"/>
        </w:rPr>
      </w:pPr>
    </w:p>
    <w:p w:rsidR="00222FE6" w:rsidRDefault="00222FE6" w:rsidP="00533CD2">
      <w:pPr>
        <w:jc w:val="right"/>
        <w:rPr>
          <w:rFonts w:ascii="Times New Roman" w:hAnsi="Times New Roman"/>
          <w:sz w:val="28"/>
          <w:szCs w:val="28"/>
        </w:rPr>
      </w:pPr>
    </w:p>
    <w:p w:rsidR="00222FE6" w:rsidRDefault="00222FE6" w:rsidP="00533CD2">
      <w:pPr>
        <w:jc w:val="right"/>
        <w:rPr>
          <w:rFonts w:ascii="Times New Roman" w:hAnsi="Times New Roman"/>
          <w:sz w:val="28"/>
          <w:szCs w:val="28"/>
        </w:rPr>
      </w:pPr>
    </w:p>
    <w:p w:rsidR="00222FE6" w:rsidRDefault="00222FE6" w:rsidP="00533CD2">
      <w:pPr>
        <w:jc w:val="right"/>
        <w:rPr>
          <w:rFonts w:ascii="Times New Roman" w:hAnsi="Times New Roman"/>
          <w:sz w:val="28"/>
          <w:szCs w:val="28"/>
        </w:rPr>
      </w:pPr>
    </w:p>
    <w:p w:rsidR="00440811" w:rsidRPr="00440811" w:rsidRDefault="00440811" w:rsidP="00533CD2">
      <w:pPr>
        <w:jc w:val="right"/>
        <w:rPr>
          <w:rFonts w:ascii="Times New Roman" w:hAnsi="Times New Roman"/>
          <w:sz w:val="28"/>
          <w:szCs w:val="28"/>
        </w:rPr>
      </w:pPr>
      <w:r w:rsidRPr="00440811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440811" w:rsidRDefault="00440811" w:rsidP="00440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2D22">
        <w:rPr>
          <w:rFonts w:ascii="Times New Roman" w:hAnsi="Times New Roman"/>
          <w:b/>
          <w:sz w:val="28"/>
          <w:szCs w:val="28"/>
        </w:rPr>
        <w:t xml:space="preserve">Описание проекта </w:t>
      </w:r>
    </w:p>
    <w:p w:rsidR="00440811" w:rsidRPr="00E8661F" w:rsidRDefault="00440811" w:rsidP="0044081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«Развитие </w:t>
      </w:r>
      <w:proofErr w:type="gramStart"/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>дополнительного</w:t>
      </w:r>
      <w:proofErr w:type="gramEnd"/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образования детей</w:t>
      </w:r>
    </w:p>
    <w:p w:rsidR="00440811" w:rsidRDefault="00440811" w:rsidP="0044081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E8661F">
        <w:rPr>
          <w:rFonts w:ascii="Times New Roman" w:eastAsia="Calibri" w:hAnsi="Times New Roman"/>
          <w:b/>
          <w:bCs/>
          <w:color w:val="000000"/>
          <w:sz w:val="28"/>
          <w:szCs w:val="28"/>
        </w:rPr>
        <w:t>в муниципальном образовании»</w:t>
      </w:r>
    </w:p>
    <w:p w:rsidR="00440811" w:rsidRPr="00E8661F" w:rsidRDefault="00440811" w:rsidP="00440811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747"/>
        <w:gridCol w:w="2747"/>
      </w:tblGrid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</w:t>
            </w:r>
          </w:p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811">
              <w:rPr>
                <w:rFonts w:ascii="Times New Roman" w:hAnsi="Times New Roman"/>
                <w:sz w:val="24"/>
                <w:szCs w:val="24"/>
              </w:rPr>
              <w:t xml:space="preserve">(заполняется </w:t>
            </w:r>
            <w:proofErr w:type="gramEnd"/>
          </w:p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оргкомитетом конкурса)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ФИО заявителя:</w:t>
            </w:r>
          </w:p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место работы, должность, контактный телефон</w:t>
            </w:r>
          </w:p>
          <w:p w:rsidR="00440811" w:rsidRPr="00440811" w:rsidRDefault="00440811" w:rsidP="004408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Актуальность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 xml:space="preserve">Анализ внешней и внутренней среды муниципального образования по отношению к системе дополнительного образования детей 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Сроки и продолжительность реализации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Содержание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0811">
              <w:rPr>
                <w:rFonts w:ascii="Times New Roman" w:hAnsi="Times New Roman"/>
                <w:sz w:val="24"/>
                <w:szCs w:val="24"/>
              </w:rPr>
              <w:t>Финансовое</w:t>
            </w:r>
            <w:proofErr w:type="gramEnd"/>
            <w:r w:rsidRPr="00440811">
              <w:rPr>
                <w:rFonts w:ascii="Times New Roman" w:hAnsi="Times New Roman"/>
                <w:sz w:val="24"/>
                <w:szCs w:val="24"/>
              </w:rPr>
              <w:t xml:space="preserve"> обе6спечение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Ресурсное и кадровое обеспечение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  <w:vMerge w:val="restart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Предполагаемые результаты проекта</w:t>
            </w:r>
          </w:p>
        </w:tc>
        <w:tc>
          <w:tcPr>
            <w:tcW w:w="2747" w:type="dxa"/>
          </w:tcPr>
          <w:p w:rsidR="00440811" w:rsidRPr="00440811" w:rsidRDefault="00440811" w:rsidP="00440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Количественные показатели</w:t>
            </w:r>
          </w:p>
        </w:tc>
        <w:tc>
          <w:tcPr>
            <w:tcW w:w="2747" w:type="dxa"/>
          </w:tcPr>
          <w:p w:rsidR="00440811" w:rsidRPr="00440811" w:rsidRDefault="00440811" w:rsidP="0044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Качественные показатели</w:t>
            </w:r>
          </w:p>
        </w:tc>
      </w:tr>
      <w:tr w:rsidR="00440811" w:rsidRPr="00440811" w:rsidTr="00440811">
        <w:tc>
          <w:tcPr>
            <w:tcW w:w="4077" w:type="dxa"/>
            <w:vMerge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40811" w:rsidRPr="00440811" w:rsidRDefault="00440811" w:rsidP="0044081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:rsidR="00440811" w:rsidRPr="00440811" w:rsidRDefault="00440811" w:rsidP="004408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811" w:rsidRPr="00440811" w:rsidTr="00440811">
        <w:tc>
          <w:tcPr>
            <w:tcW w:w="4077" w:type="dxa"/>
          </w:tcPr>
          <w:p w:rsidR="00440811" w:rsidRPr="00440811" w:rsidRDefault="00440811" w:rsidP="0044081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0811">
              <w:rPr>
                <w:rFonts w:ascii="Times New Roman" w:hAnsi="Times New Roman"/>
                <w:sz w:val="24"/>
                <w:szCs w:val="24"/>
              </w:rPr>
              <w:t>Дальнейшее развитие проекта</w:t>
            </w:r>
          </w:p>
        </w:tc>
        <w:tc>
          <w:tcPr>
            <w:tcW w:w="5494" w:type="dxa"/>
            <w:gridSpan w:val="2"/>
          </w:tcPr>
          <w:p w:rsidR="00440811" w:rsidRPr="00440811" w:rsidRDefault="00440811" w:rsidP="00440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74D" w:rsidRPr="00C670FA" w:rsidRDefault="0063574D" w:rsidP="005D2071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Calibri" w:hAnsi="Times New Roman" w:cs="Tahoma"/>
          <w:sz w:val="28"/>
          <w:szCs w:val="28"/>
        </w:rPr>
      </w:pPr>
    </w:p>
    <w:sectPr w:rsidR="0063574D" w:rsidRPr="00C670FA" w:rsidSect="00F218D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E5" w:rsidRDefault="009130E5" w:rsidP="00F218D1">
      <w:pPr>
        <w:spacing w:after="0" w:line="240" w:lineRule="auto"/>
      </w:pPr>
      <w:r>
        <w:separator/>
      </w:r>
    </w:p>
  </w:endnote>
  <w:endnote w:type="continuationSeparator" w:id="0">
    <w:p w:rsidR="009130E5" w:rsidRDefault="009130E5" w:rsidP="00F2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8D1" w:rsidRDefault="00741C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3153">
      <w:rPr>
        <w:noProof/>
      </w:rPr>
      <w:t>6</w:t>
    </w:r>
    <w:r>
      <w:fldChar w:fldCharType="end"/>
    </w:r>
  </w:p>
  <w:p w:rsidR="00F218D1" w:rsidRDefault="00F218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E5" w:rsidRDefault="009130E5" w:rsidP="00F218D1">
      <w:pPr>
        <w:spacing w:after="0" w:line="240" w:lineRule="auto"/>
      </w:pPr>
      <w:r>
        <w:separator/>
      </w:r>
    </w:p>
  </w:footnote>
  <w:footnote w:type="continuationSeparator" w:id="0">
    <w:p w:rsidR="009130E5" w:rsidRDefault="009130E5" w:rsidP="00F21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698E"/>
    <w:multiLevelType w:val="multilevel"/>
    <w:tmpl w:val="99C8FDDE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4256CD"/>
    <w:multiLevelType w:val="hybridMultilevel"/>
    <w:tmpl w:val="111A7A5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>
    <w:nsid w:val="0A9E7372"/>
    <w:multiLevelType w:val="hybridMultilevel"/>
    <w:tmpl w:val="663CA87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493C6B"/>
    <w:multiLevelType w:val="hybridMultilevel"/>
    <w:tmpl w:val="BD5CE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955B7"/>
    <w:multiLevelType w:val="hybridMultilevel"/>
    <w:tmpl w:val="348A16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F67CF9"/>
    <w:multiLevelType w:val="hybridMultilevel"/>
    <w:tmpl w:val="4D1E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87EE8"/>
    <w:multiLevelType w:val="hybridMultilevel"/>
    <w:tmpl w:val="A232DE5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CD14EF"/>
    <w:multiLevelType w:val="hybridMultilevel"/>
    <w:tmpl w:val="77161AC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8">
    <w:nsid w:val="250C7108"/>
    <w:multiLevelType w:val="hybridMultilevel"/>
    <w:tmpl w:val="33AE2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713E0"/>
    <w:multiLevelType w:val="hybridMultilevel"/>
    <w:tmpl w:val="3F9A4ED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E3F6BDB"/>
    <w:multiLevelType w:val="hybridMultilevel"/>
    <w:tmpl w:val="E72AC5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716E14"/>
    <w:multiLevelType w:val="hybridMultilevel"/>
    <w:tmpl w:val="7EB210E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43788"/>
    <w:multiLevelType w:val="hybridMultilevel"/>
    <w:tmpl w:val="683AD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A4BCD6">
      <w:numFmt w:val="bullet"/>
      <w:lvlText w:val="•"/>
      <w:lvlJc w:val="left"/>
      <w:pPr>
        <w:ind w:left="2520" w:hanging="144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E557E3"/>
    <w:multiLevelType w:val="hybridMultilevel"/>
    <w:tmpl w:val="967A6938"/>
    <w:lvl w:ilvl="0" w:tplc="55F02B32">
      <w:start w:val="1"/>
      <w:numFmt w:val="decimal"/>
      <w:lvlText w:val="%1."/>
      <w:lvlJc w:val="left"/>
      <w:pPr>
        <w:ind w:left="1249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E46F33"/>
    <w:multiLevelType w:val="hybridMultilevel"/>
    <w:tmpl w:val="A6BADB44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6E0D3469"/>
    <w:multiLevelType w:val="hybridMultilevel"/>
    <w:tmpl w:val="A2FA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F8598B"/>
    <w:multiLevelType w:val="hybridMultilevel"/>
    <w:tmpl w:val="FF32E4A0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C436415"/>
    <w:multiLevelType w:val="multilevel"/>
    <w:tmpl w:val="7C3A3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2"/>
  </w:num>
  <w:num w:numId="10">
    <w:abstractNumId w:val="17"/>
  </w:num>
  <w:num w:numId="11">
    <w:abstractNumId w:val="14"/>
  </w:num>
  <w:num w:numId="12">
    <w:abstractNumId w:val="9"/>
  </w:num>
  <w:num w:numId="13">
    <w:abstractNumId w:val="16"/>
  </w:num>
  <w:num w:numId="14">
    <w:abstractNumId w:val="8"/>
  </w:num>
  <w:num w:numId="15">
    <w:abstractNumId w:val="6"/>
  </w:num>
  <w:num w:numId="16">
    <w:abstractNumId w:val="10"/>
  </w:num>
  <w:num w:numId="17">
    <w:abstractNumId w:val="3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DA"/>
    <w:rsid w:val="00011500"/>
    <w:rsid w:val="00040DFB"/>
    <w:rsid w:val="00062905"/>
    <w:rsid w:val="000861AB"/>
    <w:rsid w:val="00090672"/>
    <w:rsid w:val="000B1D8D"/>
    <w:rsid w:val="000F40DA"/>
    <w:rsid w:val="000F55BD"/>
    <w:rsid w:val="001A6EAE"/>
    <w:rsid w:val="00222FE6"/>
    <w:rsid w:val="002952D3"/>
    <w:rsid w:val="002A797C"/>
    <w:rsid w:val="002F4E77"/>
    <w:rsid w:val="002F715F"/>
    <w:rsid w:val="00363C0A"/>
    <w:rsid w:val="00366572"/>
    <w:rsid w:val="00371028"/>
    <w:rsid w:val="003A4C9B"/>
    <w:rsid w:val="003C230E"/>
    <w:rsid w:val="003F3031"/>
    <w:rsid w:val="00410BA6"/>
    <w:rsid w:val="00420B17"/>
    <w:rsid w:val="00440811"/>
    <w:rsid w:val="00462A03"/>
    <w:rsid w:val="00477F1B"/>
    <w:rsid w:val="00533CD2"/>
    <w:rsid w:val="00556EC3"/>
    <w:rsid w:val="0058090E"/>
    <w:rsid w:val="005D2071"/>
    <w:rsid w:val="005E46D3"/>
    <w:rsid w:val="00611966"/>
    <w:rsid w:val="0063574D"/>
    <w:rsid w:val="00667DEB"/>
    <w:rsid w:val="00673BF6"/>
    <w:rsid w:val="006827D8"/>
    <w:rsid w:val="00696749"/>
    <w:rsid w:val="006E1AFC"/>
    <w:rsid w:val="006F3994"/>
    <w:rsid w:val="006F721A"/>
    <w:rsid w:val="007242F4"/>
    <w:rsid w:val="00741C83"/>
    <w:rsid w:val="00790C27"/>
    <w:rsid w:val="00791910"/>
    <w:rsid w:val="007A73F2"/>
    <w:rsid w:val="00873589"/>
    <w:rsid w:val="00882621"/>
    <w:rsid w:val="00886125"/>
    <w:rsid w:val="008E20ED"/>
    <w:rsid w:val="00907B81"/>
    <w:rsid w:val="00910EEA"/>
    <w:rsid w:val="009130E5"/>
    <w:rsid w:val="00920791"/>
    <w:rsid w:val="00934CA7"/>
    <w:rsid w:val="00946032"/>
    <w:rsid w:val="00946735"/>
    <w:rsid w:val="00962AFD"/>
    <w:rsid w:val="009C6FAD"/>
    <w:rsid w:val="00A20E3A"/>
    <w:rsid w:val="00A42E1C"/>
    <w:rsid w:val="00AB6B9C"/>
    <w:rsid w:val="00AC6F88"/>
    <w:rsid w:val="00AE2009"/>
    <w:rsid w:val="00B12D16"/>
    <w:rsid w:val="00B3466E"/>
    <w:rsid w:val="00B63153"/>
    <w:rsid w:val="00B74E04"/>
    <w:rsid w:val="00C27686"/>
    <w:rsid w:val="00C53596"/>
    <w:rsid w:val="00C670FA"/>
    <w:rsid w:val="00C8430B"/>
    <w:rsid w:val="00CB2F10"/>
    <w:rsid w:val="00CB7A68"/>
    <w:rsid w:val="00CC7BDF"/>
    <w:rsid w:val="00D43471"/>
    <w:rsid w:val="00D514C2"/>
    <w:rsid w:val="00D67354"/>
    <w:rsid w:val="00D842C4"/>
    <w:rsid w:val="00DB0B3B"/>
    <w:rsid w:val="00DC20C6"/>
    <w:rsid w:val="00DD0F85"/>
    <w:rsid w:val="00E01DCA"/>
    <w:rsid w:val="00E031E5"/>
    <w:rsid w:val="00EB0B64"/>
    <w:rsid w:val="00F218D1"/>
    <w:rsid w:val="00F8165A"/>
    <w:rsid w:val="00F8595F"/>
    <w:rsid w:val="00F9233D"/>
    <w:rsid w:val="00FA033B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F40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8D1"/>
  </w:style>
  <w:style w:type="paragraph" w:styleId="a7">
    <w:name w:val="footer"/>
    <w:basedOn w:val="a"/>
    <w:link w:val="a8"/>
    <w:uiPriority w:val="99"/>
    <w:unhideWhenUsed/>
    <w:rsid w:val="00F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D1"/>
  </w:style>
  <w:style w:type="paragraph" w:styleId="a9">
    <w:name w:val="Body Text"/>
    <w:basedOn w:val="a"/>
    <w:link w:val="aa"/>
    <w:rsid w:val="00363C0A"/>
    <w:pPr>
      <w:spacing w:after="0" w:line="360" w:lineRule="auto"/>
      <w:ind w:right="-625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63C0A"/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363C0A"/>
    <w:pPr>
      <w:spacing w:after="0" w:line="360" w:lineRule="auto"/>
      <w:ind w:right="-58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363C0A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6827D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E1AFC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8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6125"/>
    <w:rPr>
      <w:sz w:val="16"/>
      <w:szCs w:val="16"/>
    </w:rPr>
  </w:style>
  <w:style w:type="table" w:styleId="ad">
    <w:name w:val="Table Grid"/>
    <w:basedOn w:val="a1"/>
    <w:uiPriority w:val="59"/>
    <w:rsid w:val="004408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31"/>
    <w:rsid w:val="00222FE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e"/>
    <w:rsid w:val="00222FE6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1"/>
    <w:rsid w:val="00222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2">
    <w:name w:val="Основной текст (3)"/>
    <w:rsid w:val="00222F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eorgia10pt">
    <w:name w:val="Основной текст + Georgia;10 pt"/>
    <w:rsid w:val="00222F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135pt">
    <w:name w:val="Основной текст + Trebuchet MS;13;5 pt"/>
    <w:rsid w:val="00222F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222FE6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2FE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hAnsi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0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F40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18D1"/>
  </w:style>
  <w:style w:type="paragraph" w:styleId="a7">
    <w:name w:val="footer"/>
    <w:basedOn w:val="a"/>
    <w:link w:val="a8"/>
    <w:uiPriority w:val="99"/>
    <w:unhideWhenUsed/>
    <w:rsid w:val="00F21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18D1"/>
  </w:style>
  <w:style w:type="paragraph" w:styleId="a9">
    <w:name w:val="Body Text"/>
    <w:basedOn w:val="a"/>
    <w:link w:val="aa"/>
    <w:rsid w:val="00363C0A"/>
    <w:pPr>
      <w:spacing w:after="0" w:line="360" w:lineRule="auto"/>
      <w:ind w:right="-625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link w:val="a9"/>
    <w:rsid w:val="00363C0A"/>
    <w:rPr>
      <w:rFonts w:ascii="Times New Roman" w:hAnsi="Times New Roman"/>
      <w:sz w:val="28"/>
    </w:rPr>
  </w:style>
  <w:style w:type="paragraph" w:styleId="2">
    <w:name w:val="Body Text 2"/>
    <w:basedOn w:val="a"/>
    <w:link w:val="20"/>
    <w:rsid w:val="00363C0A"/>
    <w:pPr>
      <w:spacing w:after="0" w:line="360" w:lineRule="auto"/>
      <w:ind w:right="-58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link w:val="2"/>
    <w:rsid w:val="00363C0A"/>
    <w:rPr>
      <w:rFonts w:ascii="Times New Roman" w:hAnsi="Times New Roman"/>
      <w:sz w:val="28"/>
    </w:rPr>
  </w:style>
  <w:style w:type="character" w:styleId="ab">
    <w:name w:val="Hyperlink"/>
    <w:uiPriority w:val="99"/>
    <w:unhideWhenUsed/>
    <w:rsid w:val="006827D8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6E1AFC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88612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86125"/>
    <w:rPr>
      <w:sz w:val="16"/>
      <w:szCs w:val="16"/>
    </w:rPr>
  </w:style>
  <w:style w:type="table" w:styleId="ad">
    <w:name w:val="Table Grid"/>
    <w:basedOn w:val="a1"/>
    <w:uiPriority w:val="59"/>
    <w:rsid w:val="00440811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ной текст_"/>
    <w:link w:val="31"/>
    <w:rsid w:val="00222FE6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e"/>
    <w:rsid w:val="00222FE6"/>
    <w:pPr>
      <w:widowControl w:val="0"/>
      <w:shd w:val="clear" w:color="auto" w:fill="FFFFFF"/>
      <w:spacing w:before="60" w:after="420" w:line="313" w:lineRule="exact"/>
      <w:jc w:val="center"/>
    </w:pPr>
    <w:rPr>
      <w:rFonts w:ascii="Times New Roman" w:hAnsi="Times New Roman"/>
      <w:sz w:val="28"/>
      <w:szCs w:val="28"/>
    </w:rPr>
  </w:style>
  <w:style w:type="character" w:customStyle="1" w:styleId="1">
    <w:name w:val="Основной текст1"/>
    <w:rsid w:val="00222F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32">
    <w:name w:val="Основной текст (3)"/>
    <w:rsid w:val="00222F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Georgia10pt">
    <w:name w:val="Основной текст + Georgia;10 pt"/>
    <w:rsid w:val="00222FE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rebuchetMS135pt">
    <w:name w:val="Основной текст + Trebuchet MS;13;5 pt"/>
    <w:rsid w:val="00222FE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222FE6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22FE6"/>
    <w:pPr>
      <w:widowControl w:val="0"/>
      <w:shd w:val="clear" w:color="auto" w:fill="FFFFFF"/>
      <w:spacing w:before="300" w:after="0" w:line="0" w:lineRule="atLeast"/>
      <w:jc w:val="both"/>
    </w:pPr>
    <w:rPr>
      <w:rFonts w:ascii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ro23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do@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3A89F-450E-47AB-A301-6D113D56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Links>
    <vt:vector size="12" baseType="variant"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http://iro23.ru/</vt:lpwstr>
      </vt:variant>
      <vt:variant>
        <vt:lpwstr/>
      </vt:variant>
      <vt:variant>
        <vt:i4>2162688</vt:i4>
      </vt:variant>
      <vt:variant>
        <vt:i4>0</vt:i4>
      </vt:variant>
      <vt:variant>
        <vt:i4>0</vt:i4>
      </vt:variant>
      <vt:variant>
        <vt:i4>5</vt:i4>
      </vt:variant>
      <vt:variant>
        <vt:lpwstr>mailto:kdo@iro23.ru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Aleshina</dc:creator>
  <cp:lastModifiedBy>iac-3u</cp:lastModifiedBy>
  <cp:revision>2</cp:revision>
  <cp:lastPrinted>2016-05-12T10:04:00Z</cp:lastPrinted>
  <dcterms:created xsi:type="dcterms:W3CDTF">2016-05-17T15:53:00Z</dcterms:created>
  <dcterms:modified xsi:type="dcterms:W3CDTF">2016-05-17T15:53:00Z</dcterms:modified>
</cp:coreProperties>
</file>