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«ИНФОРМАЦИОННО-КОММУНИКАЦИОННЫЕ 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КАК СРЕДСТВО ПЕДАГОГИЧЕСКОЙ ПОДДЕРЖКИ УЧАСТНИКОВ ОБРАЗОВАТЕЛЬНОГО ПРОЦЕССА В КОНТЕКСТЕ  ТРЕБОВАНИЙ ФЕДЕРАЛЬНЫХ ГОСУДАРСТВЕННЫХ </w:t>
      </w:r>
    </w:p>
    <w:p w:rsid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СТАНДАРТОВ»</w:t>
      </w:r>
    </w:p>
    <w:p w:rsid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инновационной площадки, завершающей свою деятельность - </w:t>
      </w: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дошкольного образовательного бюджетного учреждения центра развития ребенка- детск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41 г.Сочи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</w:t>
      </w: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  <w:proofErr w:type="spellStart"/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О.Г.Шалина</w:t>
      </w:r>
      <w:proofErr w:type="spellEnd"/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proofErr w:type="spellStart"/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Кокшарова</w:t>
      </w:r>
      <w:proofErr w:type="spellEnd"/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="00EF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труктор по физической культуре </w:t>
      </w:r>
      <w:bookmarkStart w:id="0" w:name="_GoBack"/>
      <w:bookmarkEnd w:id="0"/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Непомнящая Н.В.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руководитель Ивлева К.Н.</w:t>
      </w:r>
    </w:p>
    <w:p w:rsidR="0002143D" w:rsidRPr="0002143D" w:rsidRDefault="0002143D" w:rsidP="0002143D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02143D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Pr="0002143D" w:rsidRDefault="0002143D" w:rsidP="0002143D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утвержден педагогическим советом МДОУ №41</w:t>
      </w:r>
    </w:p>
    <w:p w:rsidR="0002143D" w:rsidRPr="0002143D" w:rsidRDefault="0002143D" w:rsidP="0002143D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6B73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12.12.2018 г.   </w:t>
      </w:r>
    </w:p>
    <w:p w:rsidR="0002143D" w:rsidRPr="0002143D" w:rsidRDefault="0002143D" w:rsidP="0002143D">
      <w:pPr>
        <w:spacing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P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P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P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P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Pr="0002143D" w:rsidRDefault="0002143D" w:rsidP="0002143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Pr="0002143D" w:rsidRDefault="0002143D" w:rsidP="0002143D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г.Сочи, 2018</w:t>
      </w:r>
    </w:p>
    <w:p w:rsidR="0002143D" w:rsidRPr="008C0975" w:rsidRDefault="0002143D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I</w:t>
      </w:r>
      <w:r w:rsidRPr="008C0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Паспортная информация </w:t>
      </w:r>
    </w:p>
    <w:tbl>
      <w:tblPr>
        <w:tblW w:w="9356" w:type="dxa"/>
        <w:tblInd w:w="-5" w:type="dxa"/>
        <w:tblLook w:val="00A0"/>
      </w:tblPr>
      <w:tblGrid>
        <w:gridCol w:w="709"/>
        <w:gridCol w:w="3686"/>
        <w:gridCol w:w="4961"/>
      </w:tblGrid>
      <w:tr w:rsidR="00D57F78" w:rsidRPr="00D57F78" w:rsidTr="007724C4"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Юридическое название </w:t>
            </w:r>
          </w:p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(учреждения)</w:t>
            </w:r>
          </w:p>
        </w:tc>
        <w:tc>
          <w:tcPr>
            <w:tcW w:w="4961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центр развития ребенка - детский сад № 41        г. Сочи</w:t>
            </w:r>
          </w:p>
        </w:tc>
      </w:tr>
      <w:tr w:rsidR="00D57F78" w:rsidRPr="00D57F78" w:rsidTr="007724C4"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Сокращенное название </w:t>
            </w:r>
          </w:p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(учреждения)</w:t>
            </w:r>
          </w:p>
        </w:tc>
        <w:tc>
          <w:tcPr>
            <w:tcW w:w="4961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центр развития ребенка - детский сад №41</w:t>
            </w:r>
          </w:p>
        </w:tc>
      </w:tr>
      <w:tr w:rsidR="00D57F78" w:rsidRPr="00D57F78" w:rsidTr="007724C4"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961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г.Сочи</w:t>
            </w:r>
          </w:p>
        </w:tc>
      </w:tr>
      <w:tr w:rsidR="00D57F78" w:rsidRPr="00D57F78" w:rsidTr="007724C4"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61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354037, Краснодарский край, г. Сочи, ул.Красных партизан, 6</w:t>
            </w:r>
          </w:p>
        </w:tc>
      </w:tr>
      <w:tr w:rsidR="00D57F78" w:rsidRPr="00D57F78" w:rsidTr="007724C4"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961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Георгиевна</w:t>
            </w:r>
          </w:p>
        </w:tc>
      </w:tr>
      <w:tr w:rsidR="00D57F78" w:rsidRPr="00D57F78" w:rsidTr="007724C4">
        <w:trPr>
          <w:trHeight w:val="771"/>
        </w:trPr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факс, е-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961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(862) 265-43-53</w:t>
            </w:r>
          </w:p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dou41@edu.sochi.ru</w:t>
            </w:r>
          </w:p>
        </w:tc>
      </w:tr>
      <w:tr w:rsidR="00D57F78" w:rsidRPr="00D57F78" w:rsidTr="007724C4">
        <w:trPr>
          <w:trHeight w:val="771"/>
        </w:trPr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</w:t>
            </w:r>
          </w:p>
        </w:tc>
        <w:tc>
          <w:tcPr>
            <w:tcW w:w="4961" w:type="dxa"/>
          </w:tcPr>
          <w:p w:rsidR="00D57F78" w:rsidRPr="00D57F78" w:rsidRDefault="00D96C3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57F78" w:rsidRPr="00D57F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http://dou41.sochi-schools.ru</w:t>
              </w:r>
            </w:hyperlink>
            <w:r w:rsidR="00D57F78"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7F78" w:rsidRPr="00D57F78" w:rsidTr="007724C4">
        <w:tc>
          <w:tcPr>
            <w:tcW w:w="709" w:type="dxa"/>
          </w:tcPr>
          <w:p w:rsidR="00D57F78" w:rsidRPr="00D57F78" w:rsidRDefault="00D57F78" w:rsidP="00D57F7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D57F78" w:rsidRPr="00D57F78" w:rsidRDefault="00D57F7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раздел на сайте, посвященный проекту</w:t>
            </w:r>
          </w:p>
        </w:tc>
        <w:tc>
          <w:tcPr>
            <w:tcW w:w="4961" w:type="dxa"/>
          </w:tcPr>
          <w:p w:rsidR="00D57F78" w:rsidRPr="00D57F78" w:rsidRDefault="00D96C38" w:rsidP="00D57F78">
            <w:pPr>
              <w:spacing w:line="276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D57F78" w:rsidRPr="00D57F7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http://dou41.sochi-schools.ru/innovatsionnaya-ploshhadka/</w:t>
              </w:r>
            </w:hyperlink>
            <w:r w:rsidR="00D57F78"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2143D" w:rsidRDefault="0002143D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D4" w:rsidRDefault="00847DD4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8" w:rsidRDefault="00D57F78" w:rsidP="00EF3E69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43D" w:rsidRDefault="0002143D" w:rsidP="00D57F78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и оценка качества инновации </w:t>
      </w:r>
    </w:p>
    <w:p w:rsidR="00D57F78" w:rsidRPr="00D57F78" w:rsidRDefault="00D57F78" w:rsidP="00D9136C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D57F78"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  <w:t xml:space="preserve">Итоговый мониторинг </w:t>
      </w:r>
      <w:r w:rsidR="00D9136C"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  <w:t xml:space="preserve">качества инновации </w:t>
      </w:r>
      <w:r w:rsidR="00D9136C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проведен в соответствии с </w:t>
      </w:r>
      <w:r w:rsidR="00D913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</w:t>
      </w:r>
      <w:r w:rsidRPr="00D57F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ритер</w:t>
      </w:r>
      <w:r w:rsidR="00D913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иями</w:t>
      </w:r>
      <w:r w:rsidRPr="00D57F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диагностики</w:t>
      </w:r>
      <w:r w:rsidR="00D913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определенными вначале инновационной работы (2015г.). Были получены следующие </w:t>
      </w:r>
      <w:r w:rsidRPr="00D57F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показатели оценки </w:t>
      </w:r>
      <w:r w:rsidR="00D913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(таблица</w:t>
      </w:r>
      <w:r w:rsidRPr="00D57F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1</w:t>
      </w:r>
      <w:r w:rsidR="00D913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)</w:t>
      </w:r>
      <w:r w:rsidRPr="00D57F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:</w:t>
      </w:r>
    </w:p>
    <w:p w:rsidR="00D57F78" w:rsidRPr="00D57F78" w:rsidRDefault="00D57F78" w:rsidP="00D57F78">
      <w:pPr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7F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80"/>
        <w:gridCol w:w="6071"/>
      </w:tblGrid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 xml:space="preserve">№ 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Критерии диагностики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Показатели оценки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Разработка нормативно-правовой документации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Наличие нормативной документации, обеспечивающей реализацию внедрения ИКТ в образовательное пространство ДОО.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Расширение развивающей предметно-пространственной среды, наполненной средствами ИКТ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Все возрастные группы оборудованы интерактивными комплексами (интерактивная доска с проектором), рабочие места воспитателя оборудованы ноутбуками, принтерами, беспроводным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Wi-Fi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доступом к сети Интернет).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 общем доступе в музыкальном зале имеется интерактивный стол для проведения ООД по подгруппам. Планшеты (5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шт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,), пульты (30 шт.), документ-камера (1 шт.) используются в организации исследовательской деятельности с детьми старшего дошкольного возраста. 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Центр образовательной робототехники оснащен ноутбуками (4 шт.), беспроводным           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Wi-Fi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доступом к сети «Интернет», комплексом «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KidsSmart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» (2 шт.), конструкторами линейки LEGO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Education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(37 наименований).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Повышение ИКТ компетентности педагогов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100% (19 чел)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педагогов используют ИКТ при 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en-US"/>
              </w:rPr>
              <w:t>подготовке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к образовательной деятельности с воспитанниками. 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87% (17 чел)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педагогов используют ИКТ при 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en-US"/>
              </w:rPr>
              <w:t>проведении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образовательной деятельности. 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15 педагогов (78%)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прошли обучение по целевому использованию ИКТ в педагогической деятельности ДОО (КПК - 72 часа) 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100% педагогов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прошли обучение в рамках апробации программы обучающего семинара «Педагогические ресурсы использования ИКТ в педагогическом процессе детского сада» (18 час)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Задействованность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ИКТ среды ребенком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100% - 258 чел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воспитанники всех возрастных групп задействованы и используют ИКТ во время ООД (в форме наглядных презентаций и 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 xml:space="preserve">интерактивных игр); 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47% - 120 чел.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воспитанники трех старших групп на занятиях по ЛЕГО-конструированию 2 раза в неделю используют в своей деятельности информационно-коммуникационные технологии;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5% - 14 чел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., воспитанники подготовительных групп во время получения дополнительных платных образовательных услуг в рамках программы «Будущий первоклассник» формируют навыки элементарной компьютерной грамотности с использованием авторской программы «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ИнфорТика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».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5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Открытость и конкурентоспособность ДОО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Система общественного управления ДОО осуществляется через обратную связь с родителями посредством «родительской комнаты», организованной в сети «Одноклассники», на сайте ДОО и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родительско-педагогических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групп в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мессенджере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What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’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s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up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 данным Яндекс рейтинг МДОУ центра развития ребенка – детского сада №41 г.Сочи составляе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 3,4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из 5 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Включенность участников образовательной деятельности в конструктивную деятельность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9136C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Всего за период инновационной работы 2016-2018г.г. было з</w:t>
            </w:r>
            <w:r w:rsidR="00D57F78"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адействовано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различных мероприятиях 95</w:t>
            </w:r>
            <w:r w:rsidR="00D57F78"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%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около 4</w:t>
            </w:r>
            <w:r w:rsidR="00D57F78"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2% воспитанников и их родителей. 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Совместная конструктивная проектная деятельность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Всего, за период 2016 – 2018 г.г., было инициировано 21 мероприятие (в среднем 7 в год)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по вопросу реализации процесса внедрения ИКТ в образовательное пространство ДОО. 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педагогами дидактического материала, презентаций, сценариев, компьютерных развивающих игр, конспектов. Издание методических материалов.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Издано учебное пособие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«Информационно-коммуникационные технологии как средство педагогической поддержки участников образовательного процесса в дошкольной образовательной организации в условиях внедрения федерального государственного образовательного стандарта дошкольного образования», И.В.Бычкова,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О.Г.Шалина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К.Н.Ивлева,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С.Л.Кокшарова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, «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Экоинвест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», г.Краснодар, 2018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Выпущено </w:t>
            </w: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6 дисков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 методических рекомендаций к ним с интерактивными играми, 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презентациями и конспектами ООД.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Издано </w:t>
            </w: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6 печатных брошюр</w:t>
            </w:r>
            <w:r w:rsidR="00632FB2" w:rsidRPr="00632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.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9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открытого образовательного пространства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За период 2016-2018 г.г. было подписано </w:t>
            </w: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10 договоров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 сотрудничестве</w:t>
            </w:r>
            <w:r w:rsidR="00632F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 Более подробно описание открытого образовательного пространства изложено в п.4 отчета.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Повышение профессионального уровня  педагогов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За период 2016-2018 г.г.: </w:t>
            </w:r>
          </w:p>
          <w:p w:rsidR="00632FB2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4 (21%)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педагогов были аттестованы на соответствие занимаемой должности 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8 (42%)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педагогов было аттестовано первую и высшую категории (Ивлева К.Н.,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Шалина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О.Г., Юрьева С.Н., Непомнящая Н.В., Власова Т.Н.,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Кокшарова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С.Л., Кирина Ю.В.,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Чурбакова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О.Е.,);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Приняло участие </w:t>
            </w: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в 18 конкурсах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профессионального мастерства </w:t>
            </w: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7 педагогов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, из них: 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3 призера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(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Кокшарова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С.Л., Ивлева К.Н.,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Шалина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О.Г.),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 победитель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(Ивлева К.Н.) на муниципальном уровне;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2 победителя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в краевом конкурсе «Лучшие педагогические работники ДОО» (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Шалина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О.Г., 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Кокшарова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С.Л.);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1 победитель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(</w:t>
            </w:r>
            <w:proofErr w:type="spellStart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Кокшарова</w:t>
            </w:r>
            <w:proofErr w:type="spellEnd"/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С.Л.),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2 призера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(Ивлева К.Н., Юрьева С.Н.) во всероссийском конкурсе «Мой лучший урок» на федеральном уровне.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11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Повышение качества образовательных услуг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Согласно анализу ежегодного анкетирования родителей, проводимого в сентябре, </w:t>
            </w:r>
            <w:r w:rsidRPr="00D57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en-US"/>
              </w:rPr>
              <w:t>77%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удовлетворены качеством образовательных услуг, предоставляемых ДОО.</w:t>
            </w:r>
          </w:p>
        </w:tc>
      </w:tr>
      <w:tr w:rsidR="00D57F78" w:rsidRPr="00D57F78" w:rsidTr="00632FB2">
        <w:tc>
          <w:tcPr>
            <w:tcW w:w="498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12</w:t>
            </w:r>
          </w:p>
        </w:tc>
        <w:tc>
          <w:tcPr>
            <w:tcW w:w="3079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Качество результатов образовательного процесса</w:t>
            </w:r>
          </w:p>
        </w:tc>
        <w:tc>
          <w:tcPr>
            <w:tcW w:w="6071" w:type="dxa"/>
            <w:shd w:val="clear" w:color="auto" w:fill="auto"/>
          </w:tcPr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Воспитанники ДОО принимают участие практически во всех интеллектуальных, творческих конкурсах и фестивалях различных уровней и </w:t>
            </w:r>
            <w:r w:rsidRPr="00D57F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 w:bidi="en-US"/>
              </w:rPr>
              <w:t>ежегодно</w:t>
            </w:r>
            <w:r w:rsidR="00632F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занимают призовые места (</w:t>
            </w:r>
            <w:hyperlink r:id="rId9" w:history="1">
              <w:r w:rsidR="00632FB2" w:rsidRPr="00D63D3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en-US"/>
                </w:rPr>
                <w:t>http://dou41.sochi-schools.ru/wp-content/uploads/2015/10/publichnyj-doklad-dou-41-2018.pdf</w:t>
              </w:r>
            </w:hyperlink>
            <w:r w:rsidR="00632F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)</w:t>
            </w:r>
          </w:p>
          <w:p w:rsidR="00D57F78" w:rsidRPr="00D57F78" w:rsidRDefault="00D57F78" w:rsidP="00D57F78">
            <w:p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</w:tbl>
    <w:p w:rsidR="00D57F78" w:rsidRPr="00D57F78" w:rsidRDefault="00D57F78" w:rsidP="00D57F78">
      <w:pPr>
        <w:spacing w:line="360" w:lineRule="auto"/>
        <w:ind w:left="567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57F78" w:rsidRDefault="00D57F78" w:rsidP="00D57F78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B2" w:rsidRDefault="00632FB2" w:rsidP="00D57F78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B2" w:rsidRDefault="00632FB2" w:rsidP="00D57F78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B2" w:rsidRDefault="00632FB2" w:rsidP="00D57F78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3B3" w:rsidRDefault="0002143D" w:rsidP="00E633B3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Результативность 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поло</w:t>
      </w:r>
      <w:r w:rsidR="00EB46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жительных результатов определяется</w:t>
      </w:r>
      <w:r w:rsidRPr="00E6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  <w:r w:rsidR="00EB46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</w:t>
      </w:r>
      <w:r w:rsidR="00EB46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3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3B3" w:rsidRPr="00E633B3" w:rsidRDefault="00E633B3" w:rsidP="00E633B3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>ежегодная разработка инновационных продуктов (наличие);</w:t>
      </w:r>
    </w:p>
    <w:p w:rsidR="00E633B3" w:rsidRPr="00E633B3" w:rsidRDefault="00E633B3" w:rsidP="00E633B3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>ежегодное участие педагогов в конкурсных мероприятиях педагогического мастерства (факт участия, количество участников, результат);</w:t>
      </w:r>
    </w:p>
    <w:p w:rsidR="00E633B3" w:rsidRPr="00E633B3" w:rsidRDefault="00E633B3" w:rsidP="00E633B3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>ежегодное участие воспитанников в интеллектуальных олимпиадах и соревнованиях (факт участия, количество участников, результат)</w:t>
      </w:r>
    </w:p>
    <w:p w:rsidR="00E633B3" w:rsidRPr="00E633B3" w:rsidRDefault="00E633B3" w:rsidP="00E633B3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>ежегодная разработка ЭОР и методических рекомендаций к ним (количество, назначение)</w:t>
      </w:r>
    </w:p>
    <w:p w:rsidR="00E633B3" w:rsidRPr="00E633B3" w:rsidRDefault="00E633B3" w:rsidP="00E633B3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>диссеминация опыта работы по использованию ИКТ в образовательном процессе (количество мероприятий, подтвержденное приказами УОН, МУО СЦРО</w:t>
      </w:r>
      <w:r w:rsidR="002A6F3F">
        <w:rPr>
          <w:rFonts w:ascii="Times New Roman" w:eastAsia="MS Minngs" w:hAnsi="Times New Roman" w:cs="Times New Roman"/>
          <w:sz w:val="28"/>
          <w:szCs w:val="28"/>
          <w:lang w:eastAsia="ru-RU"/>
        </w:rPr>
        <w:t>, подробно представлен в п.5</w:t>
      </w: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>)</w:t>
      </w:r>
    </w:p>
    <w:p w:rsidR="001D6D0F" w:rsidRPr="001D6D0F" w:rsidRDefault="00E633B3" w:rsidP="001D6D0F">
      <w:pPr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>работа с сетевыми партнерами (наличие и рост парт</w:t>
      </w:r>
      <w:r w:rsidR="002A6F3F">
        <w:rPr>
          <w:rFonts w:ascii="Times New Roman" w:eastAsia="MS Minngs" w:hAnsi="Times New Roman" w:cs="Times New Roman"/>
          <w:sz w:val="28"/>
          <w:szCs w:val="28"/>
          <w:lang w:eastAsia="ru-RU"/>
        </w:rPr>
        <w:t>нерской сети; представлено в п.4</w:t>
      </w:r>
      <w:r w:rsidRPr="00E633B3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отчета).</w:t>
      </w:r>
    </w:p>
    <w:p w:rsidR="001D6D0F" w:rsidRDefault="001D6D0F" w:rsidP="001D6D0F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данным критериям в 2018 году получены следующие показатели:</w:t>
      </w:r>
    </w:p>
    <w:p w:rsidR="00E633B3" w:rsidRPr="001D6D0F" w:rsidRDefault="001D6D0F" w:rsidP="001D6D0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633B3" w:rsidRPr="001D6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азработаны следующие инновационные продукты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(первый критерий)</w:t>
      </w:r>
      <w:r w:rsidR="00E633B3" w:rsidRPr="001D6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633B3" w:rsidRPr="00E633B3" w:rsidRDefault="00E633B3" w:rsidP="00E633B3">
      <w:pPr>
        <w:numPr>
          <w:ilvl w:val="0"/>
          <w:numId w:val="5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  <w:t>программа формирования ИКТ-компетентности у педагогов ДОО;</w:t>
      </w:r>
    </w:p>
    <w:p w:rsidR="00E633B3" w:rsidRPr="00E633B3" w:rsidRDefault="00E633B3" w:rsidP="00E633B3">
      <w:pPr>
        <w:numPr>
          <w:ilvl w:val="0"/>
          <w:numId w:val="5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  <w:t>«Родительская комната» в социальной сети «Одноклассники» в целях оказания консультативной помощи родительской общественности ДОО;</w:t>
      </w:r>
    </w:p>
    <w:p w:rsidR="001D6D0F" w:rsidRDefault="00E633B3" w:rsidP="001D6D0F">
      <w:pPr>
        <w:numPr>
          <w:ilvl w:val="0"/>
          <w:numId w:val="5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  <w:t>учебное пособие по внедрению ИКТ в образовательное пространство ДОО в контексте требований ФГОС ДО.</w:t>
      </w:r>
    </w:p>
    <w:p w:rsidR="00E633B3" w:rsidRPr="001D6D0F" w:rsidRDefault="001D6D0F" w:rsidP="001D6D0F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критерию 2 </w:t>
      </w:r>
      <w:r w:rsidR="00E633B3" w:rsidRPr="001D6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проведена следующая работа: в 2018 году 6 педагогов из 19 приняли участие в конкурсах педагогического мастерства разного уровня: 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Тополь О.Н., </w:t>
      </w: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Евтехова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Н.П.(воспитатели) – экологический месячник, посвященный Международному дню Черного моря, победитель.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Квасова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Н.В.(воспитатель) – «Воспитатель года», номинация «Молодой воспитатель», участник.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Чурбакова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О.Е., </w:t>
      </w: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Горик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Т.В.(воспитатели) – конкурс методических разработок «Безопасность дошкольника на дороге: как ее обеспечить?», лауреат.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Юрьева С.Н. (педагог-психолог) – Всероссийский конкурс «Воспитатели России», лауреат.</w:t>
      </w:r>
    </w:p>
    <w:p w:rsidR="00E633B3" w:rsidRPr="00E633B3" w:rsidRDefault="001D6D0F" w:rsidP="001D6D0F">
      <w:p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E633B3"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Результативность третьего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критерия</w:t>
      </w:r>
      <w:r w:rsidR="00E633B3"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Первый городской фестиваль «Венок дружбы» для воспитанников ДОО г.Сочи в рамках конкурсной программы «Мой город – самый лучший», первое место, сборная команда;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Районный фестиваль, посвященный 73-летию Победы, подготовительная к школе группа;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Районный конкурс Чтецов «Правнуки Победы», второе и третье места (подготовительная к школе, старшая и средние группы);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-Районный конкурс исследовательских работ «Герои моей семьи» - 1 место (</w:t>
      </w: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Ильюшенкова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София, подготовительная к школе группа);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Районный детский фестиваль-конкурс «Золотая маска», первое место;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Районный конкурс детского творчества, посвященный Дню космонавтики «Космические пространства», первое, второе и третье место, средняя и старшая</w:t>
      </w:r>
      <w:proofErr w:type="gramStart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</w:t>
      </w:r>
      <w:proofErr w:type="gramEnd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группа;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Районный конкурс чтецов «Овеяна славой родная Кубань», первое место (Дубяга Ева), средняя группа и команда воспитанников подготовительной группы;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Открытый смотр-конкурс строевой подготовки «Парад Победы», второе место (подготовительная к школе группа);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Районный этап Всероссийского конкурса «Звезда спасения», 1 и 3 место (Дубяга Ева, средняя группа и Яковлев Егор, старшая группа);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 Краевой экологический форум «Зеленая планета», 2, 3 места (1 младшая, средняя и старшая группы);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III городской семейный конкурс «Путешествие в </w:t>
      </w: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Лего-сказку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», 3 место (подготовительная к школе группа);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 xml:space="preserve"> - Городской экологический конкурс «Птичий марафон», второе место, (Ляшенко Вероника) старшая</w:t>
      </w:r>
      <w:proofErr w:type="gramStart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</w:t>
      </w:r>
      <w:proofErr w:type="gramEnd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группа;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Экологический месячник «Новогоднее дерево-2017», третье место, Пирогов Захар, старшая группа;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Городской </w:t>
      </w: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профориентационный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конкурс «Вернисаж профессий», 1 и 3 место, подготовительная группа;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Всероссийский конкурс для дошкольников и учащихся начальной школы «Мой первый конкурс» - 1 место (Боровиков Данил и Морозов Григорий), старшая группа;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Всероссийский конкурс исследовательских работ «Мои первые открытия», 1 место (Боровиков Данил и Морозов Григорий), старшая группа;</w:t>
      </w:r>
    </w:p>
    <w:p w:rsidR="00E633B3" w:rsidRPr="00E633B3" w:rsidRDefault="00E633B3" w:rsidP="00E633B3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- Открытый Всероссийский турнир способностей «</w:t>
      </w: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РостОК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» дипломы I-III </w:t>
      </w:r>
      <w:proofErr w:type="spellStart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cтепени</w:t>
      </w:r>
      <w:proofErr w:type="spellEnd"/>
      <w:r w:rsidRPr="00E633B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подготовительная к школе и старшая группа.</w:t>
      </w:r>
    </w:p>
    <w:p w:rsidR="00E633B3" w:rsidRPr="00E633B3" w:rsidRDefault="004A6E97" w:rsidP="00E633B3">
      <w:p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E633B3"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четвертого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критери</w:t>
      </w:r>
      <w:r w:rsidR="00E633B3" w:rsidRPr="00E63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разработаны и выпущены отдельными дисками в комплексе с методическими рекомендациями к ним:</w:t>
      </w:r>
    </w:p>
    <w:p w:rsidR="00E633B3" w:rsidRPr="00E633B3" w:rsidRDefault="00E633B3" w:rsidP="00E633B3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  <w:t xml:space="preserve">«Сборник ЭОР для детей дошкольного возраста», образовательная область «Речевое развитие». Рекомендован для педагогов ДОО; </w:t>
      </w:r>
    </w:p>
    <w:p w:rsidR="004A6E97" w:rsidRDefault="00E633B3" w:rsidP="004A6E97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 w:rsidRPr="00E633B3"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  <w:t xml:space="preserve">«Сборник электронных интерактивных дидактических игр», рекомендован для педагогов ДОО и родителей. </w:t>
      </w:r>
    </w:p>
    <w:p w:rsidR="004A6E97" w:rsidRPr="004A6E97" w:rsidRDefault="004A6E97" w:rsidP="00E633B3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5 - </w:t>
      </w:r>
      <w:r w:rsidR="00E633B3"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 опыта работы по использованию ИКТ в образовательном процессе в 2018 году было проведено три семинара для педагогической общественности ДОО г.Сочи, помимо этого педагоги приняли участие в двух городских конференциях и одной краевой. Напечатана одна статья на федеральном уровне (более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дробно информация изложена в п.5</w:t>
      </w:r>
      <w:r w:rsidR="00E633B3"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отчета).</w:t>
      </w:r>
    </w:p>
    <w:p w:rsidR="00E633B3" w:rsidRPr="004A6E97" w:rsidRDefault="004A6E97" w:rsidP="00E633B3">
      <w:pPr>
        <w:pStyle w:val="a4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MS Minngs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6 раскрыт в п.4</w:t>
      </w:r>
      <w:r w:rsidR="00E633B3"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отчета.</w:t>
      </w:r>
    </w:p>
    <w:p w:rsidR="00E633B3" w:rsidRPr="00E633B3" w:rsidRDefault="00E633B3" w:rsidP="00E633B3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33B3" w:rsidRPr="00E633B3" w:rsidRDefault="00E633B3" w:rsidP="00E633B3">
      <w:pPr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33B3" w:rsidRDefault="00E633B3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3B3" w:rsidRDefault="00E633B3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3B3" w:rsidRDefault="00E633B3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3B3" w:rsidRDefault="00E633B3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3B3" w:rsidRDefault="00E633B3" w:rsidP="0002143D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43D" w:rsidRPr="004A6E97" w:rsidRDefault="0002143D" w:rsidP="004A6E9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сетевого взаимодействия </w:t>
      </w:r>
    </w:p>
    <w:p w:rsidR="004A6E97" w:rsidRPr="004A6E97" w:rsidRDefault="004A6E97" w:rsidP="004A6E97">
      <w:p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МДОУ центре развития ребенка – детском саду №41 продолжилось расширение сетевого взаимодействия с дошкольными образовательными организациями и организациями профессионального образования: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федеральном уровне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распространение собственного опыта с помощью функционирования профессионального сообщества воспитателей и пополнения новыми ЭОР электронной книги воспитателя. Продолжилось взаимодействие с педагогическим коллективом ГБДОУ №1 Кировского р-на г.Санкт-Петербурга.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региональном уровне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ФГБОУ «</w:t>
      </w:r>
      <w:proofErr w:type="spellStart"/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университет», ГБОУ ИРО Краснодарского края;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0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муниципальном уровне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продолжилось со следующими ДОО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 г.Сочи;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компенсирующего вида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№12 г.Сочи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 г.Сочи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№27 г.Сочи;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ЦРР-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spellEnd"/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№28 г.Сочи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№42 г.Сочи;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№57 г.Сочи;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№83 г.Сочи;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Муниципальное дошкольное образовательное бюджетное учреждение детский сад №120</w:t>
      </w:r>
      <w:r w:rsidR="0046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«Калинка»</w:t>
      </w: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г.Сочи;</w:t>
      </w:r>
    </w:p>
    <w:p w:rsidR="004A6E97" w:rsidRPr="004A6E97" w:rsidRDefault="004A6E97" w:rsidP="004A6E97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МАДОУ МО г.Краснодар «Центр – детский сад №63.</w:t>
      </w:r>
    </w:p>
    <w:p w:rsidR="004A6E97" w:rsidRDefault="004A6E97" w:rsidP="00460860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97" w:rsidRDefault="004A6E97" w:rsidP="004A6E9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97" w:rsidRDefault="004A6E97" w:rsidP="004A6E9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97" w:rsidRDefault="004A6E97" w:rsidP="004A6E9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97" w:rsidRDefault="004A6E97" w:rsidP="004A6E9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97" w:rsidRDefault="004A6E97" w:rsidP="004A6E9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DD4" w:rsidRDefault="00847DD4" w:rsidP="00EF3E69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E97" w:rsidRPr="004A6E97" w:rsidRDefault="004A6E97" w:rsidP="00847DD4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DD4" w:rsidRPr="00847DD4" w:rsidRDefault="0002143D" w:rsidP="00847DD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Апробация и диссеминация результатов деятельности КИП 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уровень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ИКТ в организации совместной деятельности с дошкольниками»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сборнике материалов 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Международной научно-практической конференции «Педагогическое мастерство и современные педагогические технологии», Центр научного 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рудничества, г.Чебоксары, 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региональный уровень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семинар «Условия психологического комфорта детей младенческого и 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возраста в дошкольных обра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организациях края», мастер-класс «Сенсорные игры с песком как средство обеспечения психологического комфорта детей в группах раннего возраста в ДОО.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муниципальный уровень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Семинары, проведенные 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МДОУ центра развития ребенка – детского сада №41 г.Сочи: 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Диссеминационный</w:t>
      </w:r>
      <w:proofErr w:type="spellEnd"/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по теме: «Формирование ИКТ компетентности у педагогов в соответствии с профессиональным стандартом «Педагог» (приказ УОН от 23.03.2018 №419)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Отчетный семинар по теме: «О работе МДОУ центра развития ребенка – детского сада №41 г.Сочи в статусе краевой инновационной площадки»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УОН от 05.10.2018 №1328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Практико-ориентированный семинар в рамках сетевого взаимодействия с МДОБУ №12 по теме: «Организация коррекционно-развивающей работы с детьми с ОВЗ в условиях дошкольной образовательной организации в соответствии с требованиями ФГОС ДО» (приказ УОН от 06.11.2018 №1486).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Городские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ероприятиях, проводимые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других ОО:</w:t>
      </w:r>
    </w:p>
    <w:p w:rsidR="00847DD4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научно-практический семинар по теме: «Качество дошкольного образования в условиях реализ</w:t>
      </w:r>
      <w:r w:rsidR="00EF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ФГОС ДО» 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</w:t>
      </w:r>
      <w:r w:rsidR="00EF3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МУО СЦРО №48 от 01.02.2018г);</w:t>
      </w:r>
    </w:p>
    <w:p w:rsidR="00B26F06" w:rsidRPr="00847DD4" w:rsidRDefault="00847DD4" w:rsidP="00847DD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научно-практический семинар по теме: «Актуальные вопросы взаимодействия дошкольной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организации с родителями» </w:t>
      </w:r>
      <w:r w:rsidRPr="00847D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УОН от 30.05.2018г. №805).</w:t>
      </w:r>
    </w:p>
    <w:sectPr w:rsidR="00B26F06" w:rsidRPr="00847DD4" w:rsidSect="00EF3E69">
      <w:footerReference w:type="default" r:id="rId10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B4" w:rsidRDefault="006C73B4" w:rsidP="00EF3E69">
      <w:r>
        <w:separator/>
      </w:r>
    </w:p>
  </w:endnote>
  <w:endnote w:type="continuationSeparator" w:id="0">
    <w:p w:rsidR="006C73B4" w:rsidRDefault="006C73B4" w:rsidP="00EF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19412"/>
      <w:docPartObj>
        <w:docPartGallery w:val="Page Numbers (Bottom of Page)"/>
        <w:docPartUnique/>
      </w:docPartObj>
    </w:sdtPr>
    <w:sdtContent>
      <w:p w:rsidR="00EF3E69" w:rsidRDefault="00D96C38">
        <w:pPr>
          <w:pStyle w:val="a7"/>
        </w:pPr>
        <w:r>
          <w:fldChar w:fldCharType="begin"/>
        </w:r>
        <w:r w:rsidR="00EF3E69">
          <w:instrText>PAGE   \* MERGEFORMAT</w:instrText>
        </w:r>
        <w:r>
          <w:fldChar w:fldCharType="separate"/>
        </w:r>
        <w:r w:rsidR="006B738A">
          <w:rPr>
            <w:noProof/>
          </w:rPr>
          <w:t>10</w:t>
        </w:r>
        <w:r>
          <w:fldChar w:fldCharType="end"/>
        </w:r>
      </w:p>
    </w:sdtContent>
  </w:sdt>
  <w:p w:rsidR="00EF3E69" w:rsidRDefault="00EF3E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B4" w:rsidRDefault="006C73B4" w:rsidP="00EF3E69">
      <w:r>
        <w:separator/>
      </w:r>
    </w:p>
  </w:footnote>
  <w:footnote w:type="continuationSeparator" w:id="0">
    <w:p w:rsidR="006C73B4" w:rsidRDefault="006C73B4" w:rsidP="00EF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0D2"/>
    <w:multiLevelType w:val="hybridMultilevel"/>
    <w:tmpl w:val="4C0842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2D2C5D8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E272C14"/>
    <w:multiLevelType w:val="hybridMultilevel"/>
    <w:tmpl w:val="73F4CF0A"/>
    <w:lvl w:ilvl="0" w:tplc="769EE66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2D310C"/>
    <w:multiLevelType w:val="hybridMultilevel"/>
    <w:tmpl w:val="6712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60A"/>
    <w:multiLevelType w:val="hybridMultilevel"/>
    <w:tmpl w:val="A658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C73"/>
    <w:multiLevelType w:val="hybridMultilevel"/>
    <w:tmpl w:val="24BCB0FE"/>
    <w:lvl w:ilvl="0" w:tplc="3CC80D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0C70"/>
    <w:multiLevelType w:val="hybridMultilevel"/>
    <w:tmpl w:val="8CFE6E2A"/>
    <w:lvl w:ilvl="0" w:tplc="EE56DD74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7B2B"/>
    <w:multiLevelType w:val="hybridMultilevel"/>
    <w:tmpl w:val="E9DE73DA"/>
    <w:lvl w:ilvl="0" w:tplc="769EE6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87F05"/>
    <w:multiLevelType w:val="hybridMultilevel"/>
    <w:tmpl w:val="0778DA8C"/>
    <w:lvl w:ilvl="0" w:tplc="CB8422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94"/>
    <w:rsid w:val="0002143D"/>
    <w:rsid w:val="001D6D0F"/>
    <w:rsid w:val="002A6F3F"/>
    <w:rsid w:val="00460860"/>
    <w:rsid w:val="004A6E97"/>
    <w:rsid w:val="00632FB2"/>
    <w:rsid w:val="006B738A"/>
    <w:rsid w:val="006C73B4"/>
    <w:rsid w:val="008016F9"/>
    <w:rsid w:val="00847DD4"/>
    <w:rsid w:val="00B26F06"/>
    <w:rsid w:val="00B8612B"/>
    <w:rsid w:val="00C03919"/>
    <w:rsid w:val="00C51994"/>
    <w:rsid w:val="00D57F78"/>
    <w:rsid w:val="00D9136C"/>
    <w:rsid w:val="00D96C38"/>
    <w:rsid w:val="00E633B3"/>
    <w:rsid w:val="00EB46E0"/>
    <w:rsid w:val="00EE6A58"/>
    <w:rsid w:val="00E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3D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F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6D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3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E69"/>
  </w:style>
  <w:style w:type="paragraph" w:styleId="a7">
    <w:name w:val="footer"/>
    <w:basedOn w:val="a"/>
    <w:link w:val="a8"/>
    <w:uiPriority w:val="99"/>
    <w:unhideWhenUsed/>
    <w:rsid w:val="00EF3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41.sochi-schools.ru/innovatsionnaya-ploshhad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41.sochi-school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u41.sochi-schools.ru/wp-content/uploads/2015/10/publichnyj-doklad-dou-41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6</cp:revision>
  <dcterms:created xsi:type="dcterms:W3CDTF">2019-01-06T08:35:00Z</dcterms:created>
  <dcterms:modified xsi:type="dcterms:W3CDTF">2019-01-14T20:32:00Z</dcterms:modified>
</cp:coreProperties>
</file>