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EB" w:rsidRPr="000072EB" w:rsidRDefault="000072EB" w:rsidP="00007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</w:t>
      </w:r>
    </w:p>
    <w:p w:rsidR="000072EB" w:rsidRPr="000072EB" w:rsidRDefault="000072EB" w:rsidP="00007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 физической культуры</w:t>
      </w:r>
    </w:p>
    <w:p w:rsid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EB" w:rsidRP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</w:t>
      </w:r>
      <w:proofErr w:type="gramStart"/>
      <w:r w:rsidRPr="00007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Лопай</w:t>
      </w:r>
      <w:proofErr w:type="gramEnd"/>
      <w:r w:rsidRPr="0000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Русланович </w:t>
      </w:r>
    </w:p>
    <w:p w:rsidR="000072EB" w:rsidRP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Легкая атлетика. 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Спринтерский бег. </w:t>
      </w:r>
    </w:p>
    <w:p w:rsid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Задачи урока: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0072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Образовательные: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Обучение технике спринтерского бега – низкого старта, стартового разгона, бега по дистанции. </w:t>
      </w:r>
    </w:p>
    <w:p w:rsid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Воспитательные: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bookmarkStart w:id="0" w:name="_GoBack"/>
      <w:bookmarkEnd w:id="0"/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Воспитание потребности и умения сознательно применять различные упражнения в целях укрепления своего здоровья. 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</w:r>
      <w:r w:rsidRPr="000072E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Оздоровительные: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/>
        <w:t>1.Формирование мотивации к здоровому образу жизни. </w:t>
      </w:r>
    </w:p>
    <w:p w:rsidR="000072EB" w:rsidRP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72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Развитие быстроты, ловкости, внимания, координации движений с помощью общеразвивающих упражнений. </w:t>
      </w:r>
    </w:p>
    <w:p w:rsidR="000072EB" w:rsidRP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0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 МБОУ лицей № 45; </w:t>
      </w:r>
    </w:p>
    <w:p w:rsidR="000072EB" w:rsidRPr="000072EB" w:rsidRDefault="000072EB" w:rsidP="0000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</w:t>
      </w:r>
      <w:r w:rsidRPr="000072E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свисток, секундомер,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колодки, мячи.</w:t>
      </w:r>
    </w:p>
    <w:p w:rsidR="000072EB" w:rsidRDefault="000072EB" w:rsidP="0000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8"/>
        <w:gridCol w:w="3781"/>
        <w:gridCol w:w="2520"/>
        <w:gridCol w:w="2520"/>
        <w:gridCol w:w="2521"/>
      </w:tblGrid>
      <w:tr w:rsidR="000072EB" w:rsidTr="002D26BD">
        <w:tc>
          <w:tcPr>
            <w:tcW w:w="817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98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3781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Содержание.</w:t>
            </w:r>
          </w:p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520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521" w:type="dxa"/>
          </w:tcPr>
          <w:p w:rsidR="000072EB" w:rsidRPr="00F61D0C" w:rsidRDefault="000072EB" w:rsidP="002D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0072EB" w:rsidTr="002D26BD">
        <w:tc>
          <w:tcPr>
            <w:tcW w:w="817" w:type="dxa"/>
          </w:tcPr>
          <w:p w:rsidR="000072EB" w:rsidRDefault="000072EB" w:rsidP="002D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момент-15мин.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 мотивировать учащихся к учебной деятельности посредством создания эмоциональной обстановки;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определить цели урока</w:t>
            </w:r>
          </w:p>
        </w:tc>
        <w:tc>
          <w:tcPr>
            <w:tcW w:w="3781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одну шеренгу. Подаются команды: «Становись!» —  учащиеся принимают строевую стойку.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«Равняйсь!» —  учащиеся поворачивают голову.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«Смирно!» учащиеся принимают строевую стойку.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Производится перекличка учеников.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«Вольно!» — ослабив в колене правую или левую ногу.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Приветствие!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Доводится тема и цели урока для учеников! Напоминается  о техники безопасности во время беговых упражнений и в целом урока!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Подается команды: «На пра</w:t>
            </w: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во», шагом «Марш». Дается счет на 1 </w:t>
            </w: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3 «Левая нога»,  2 «Правая».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Разминка: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ОРУ в движении.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бег с высоким подниманием бедра;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-бег с </w:t>
            </w:r>
            <w:proofErr w:type="spellStart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захлёстом</w:t>
            </w:r>
            <w:proofErr w:type="spellEnd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голени.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-Чередование поднимания бедра с </w:t>
            </w:r>
            <w:proofErr w:type="spellStart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захлёстом</w:t>
            </w:r>
            <w:proofErr w:type="spellEnd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голени.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Приставные шаги «Левое», «Правое» плече и «Чередование левого и правого плеча».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многоскок</w:t>
            </w:r>
            <w:proofErr w:type="spellEnd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(олений бег).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-ходьба на (носочках) передней части стопы, руки за голову.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-ходьба на пятках, руки за спиной.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ходьба на внешней стороне стопы, руки в стороны.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ОРУ на месте.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И.П.- ноги на ширине плеч; руки на пояс; наклоны и повороты головы.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И.П.- ноги на ширине плеч; кисти к плечам; вращение рук в плечевом суставе.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-И.П.- ноги на ширине плеч; руки согнуты в локтях на уровне груди; скручивание туловища и разведением рук в стороны.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И.П.- ноги на ширине плеч; руки на пояс; наклоны вперед – назад, влево - право.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-И.П.- руки за голову; ноги на ширине плеч, 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приседания.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-И.П.- </w:t>
            </w:r>
            <w:proofErr w:type="gramStart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лежа; отжимания.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-Перекаты с одной ноги на другую.</w:t>
            </w: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Задает вопросы.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 задачу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Побуждает к высказыванию своего мнения.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о соблюдении дистанции. Обратить внимание учеников на самоконтроль за правильной  осанкой и правильным дыханием при выполнении ОРУ в движении.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дыхание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Подбор правильных </w:t>
            </w: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 и  ведение подсчета выполнения упражнений. Выполнение комплекса упражнений.</w:t>
            </w: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Настрой на урок.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готовности к уроку.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упражнения. Чётко выполняют методические указания учителя.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 на месте под счёт.</w:t>
            </w:r>
            <w:r w:rsidRPr="00C86DA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Осуществляют самоконтроль по организации рабочего места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наводящие вопросы учителя, и отвечают.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существенную информацию.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в разнообразии подготовительных упражнений.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правильность выполнения </w:t>
            </w: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2EB" w:rsidTr="002D26BD">
        <w:tc>
          <w:tcPr>
            <w:tcW w:w="817" w:type="dxa"/>
          </w:tcPr>
          <w:p w:rsidR="000072EB" w:rsidRDefault="000072EB" w:rsidP="002D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8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часть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( 25 мин)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-Обучение техники бега на короткие дистанции.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-Бег с низкого старта 30м. с ускорением на максимальную скорость.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Спринтерский бег: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команде «На старт!» ученик подходит к колодкам, становится впереди них, опускается на руки за линией старта, упирается одной ногой в переднюю колодку, а другой – в заднюю. Встав на колено сзади стоящей ноги, бегун ставит руки в прямом положении на ширину плеч у линии старта. Голова и туловище образуют прямую линию. Тяжесть тела равномерно распределена между точками опоры: руками, стопой впереди стоящей ноги и колена сзади стоящей ноги. 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«вызов номеров».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понятия «короткая дистанция», технику бега. Показывает положение высокого старта. Затем проходит вдоль шеренги, помогая учащимся принять правильное положение при высоком старте.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правил игры «Вызов номеров». </w:t>
            </w: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подвижной игры «Вызов номеров»</w:t>
            </w: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бега различными способами.</w:t>
            </w: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 воспринимают двигательное действие. Осуществляют пошаговый контроль своих действий, ориентируясь на показ движений учителем, адекватно воспринимают оценку учителя.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игру «Вызов номеров». Активно включаются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2521" w:type="dxa"/>
          </w:tcPr>
          <w:p w:rsidR="000072EB" w:rsidRPr="00C86DAE" w:rsidRDefault="000072EB" w:rsidP="002D26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необходимую информацию из рассказа учителя. Осознавать неполноту знаний и чувствовать необходимость учения. Организовывать и планировать учебное сотрудничество с учителем и сверстниками. Задавать вопросы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одержать победу в игре.</w:t>
            </w:r>
          </w:p>
        </w:tc>
      </w:tr>
      <w:tr w:rsidR="000072EB" w:rsidTr="002D26BD">
        <w:tc>
          <w:tcPr>
            <w:tcW w:w="817" w:type="dxa"/>
          </w:tcPr>
          <w:p w:rsidR="000072EB" w:rsidRDefault="000072EB" w:rsidP="002D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781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строятся. Подведение итогов урока.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t xml:space="preserve">  - Ребята, скажите в каких видах спортивной и бытовой деятельности важна быстрота?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lastRenderedPageBreak/>
              <w:t>-Хорошо!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t>- А для чего нам нужна быстрота двигательной реакции?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t>-Молодцы!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t>Домашнее задание: прочитать в учебнике раздел «Легкая атлетика» о технике бега на короткие дистанции.</w:t>
            </w:r>
          </w:p>
          <w:p w:rsidR="000072EB" w:rsidRPr="00C86DAE" w:rsidRDefault="000072EB" w:rsidP="002D26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86DAE">
              <w:rPr>
                <w:color w:val="000000"/>
              </w:rPr>
              <w:t>-Класс «Равняйсь!», «Смирно!», спасибо за работу на уроке, до свидания!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Акцентируя внимание на конечный результат  учебной деятельности, учащихся на уроке.</w:t>
            </w:r>
          </w:p>
        </w:tc>
        <w:tc>
          <w:tcPr>
            <w:tcW w:w="2520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конечный результат своей работы на уроке</w:t>
            </w:r>
          </w:p>
        </w:tc>
        <w:tc>
          <w:tcPr>
            <w:tcW w:w="2521" w:type="dxa"/>
          </w:tcPr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воспринимают оценку учителей и товарищей.</w:t>
            </w:r>
          </w:p>
          <w:p w:rsidR="000072EB" w:rsidRPr="00C86DAE" w:rsidRDefault="000072EB" w:rsidP="002D2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2EB" w:rsidRPr="00C86DAE" w:rsidRDefault="000072EB" w:rsidP="0000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72EB" w:rsidRPr="00C86DAE" w:rsidSect="00C86DAE">
      <w:pgSz w:w="16838" w:h="11906" w:orient="landscape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A6"/>
    <w:rsid w:val="000072EB"/>
    <w:rsid w:val="00070FA6"/>
    <w:rsid w:val="00AF0820"/>
    <w:rsid w:val="00C86DAE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2021-05-13T05:15:00Z</dcterms:created>
  <dcterms:modified xsi:type="dcterms:W3CDTF">2021-05-13T06:23:00Z</dcterms:modified>
</cp:coreProperties>
</file>