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1" w:rsidRDefault="00070BC1" w:rsidP="00DB09FC">
      <w:r>
        <w:t>Информационная карта участника</w:t>
      </w:r>
    </w:p>
    <w:p w:rsidR="00070BC1" w:rsidRDefault="00070BC1" w:rsidP="00DB09FC">
      <w:r>
        <w:t>краевого профессионального конкурса «Воспитатель года Кубани» в 2016 году</w:t>
      </w:r>
    </w:p>
    <w:p w:rsidR="00070BC1" w:rsidRDefault="00070BC1" w:rsidP="00DB09FC"/>
    <w:p w:rsidR="00070BC1" w:rsidRDefault="00070BC1" w:rsidP="00DB09FC">
      <w:r>
        <w:t>Регистрационный номер______</w:t>
      </w:r>
    </w:p>
    <w:p w:rsidR="00070BC1" w:rsidRDefault="00070BC1" w:rsidP="00DB09FC">
      <w:r>
        <w:t>Дата поступления ___________</w:t>
      </w:r>
    </w:p>
    <w:p w:rsidR="0029721F" w:rsidRDefault="0029721F" w:rsidP="00DB09FC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6943"/>
      </w:tblGrid>
      <w:tr w:rsidR="00070BC1" w:rsidTr="00F74732">
        <w:tc>
          <w:tcPr>
            <w:tcW w:w="2628" w:type="dxa"/>
          </w:tcPr>
          <w:p w:rsidR="00070BC1" w:rsidRDefault="00070BC1" w:rsidP="00DB09FC"/>
          <w:p w:rsidR="00070BC1" w:rsidRDefault="000E1E5D" w:rsidP="00DB09FC">
            <w:r w:rsidRPr="000E1E5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50.75pt;visibility:visible;mso-position-horizontal-relative:char;mso-position-vertical-relative:line">
                  <v:imagedata r:id="rId4" o:title="" cropleft="15639f" cropright="9682f"/>
                </v:shape>
              </w:pict>
            </w:r>
          </w:p>
          <w:p w:rsidR="00070BC1" w:rsidRDefault="00070BC1" w:rsidP="00DB09FC"/>
        </w:tc>
        <w:tc>
          <w:tcPr>
            <w:tcW w:w="6943" w:type="dxa"/>
            <w:tcBorders>
              <w:top w:val="nil"/>
              <w:bottom w:val="nil"/>
              <w:right w:val="nil"/>
            </w:tcBorders>
          </w:tcPr>
          <w:p w:rsidR="00070BC1" w:rsidRDefault="00070BC1" w:rsidP="00DB09FC"/>
          <w:p w:rsidR="00DB09FC" w:rsidRDefault="00DB09FC" w:rsidP="00DB09FC"/>
          <w:p w:rsidR="00070BC1" w:rsidRPr="007D036E" w:rsidRDefault="00070BC1" w:rsidP="00DB09FC"/>
          <w:p w:rsidR="00070BC1" w:rsidRDefault="00070BC1" w:rsidP="00DB09FC">
            <w:r w:rsidRPr="007D036E">
              <w:rPr>
                <w:u w:val="single"/>
              </w:rPr>
              <w:t>___Максюкова</w:t>
            </w:r>
            <w:r>
              <w:t>_______________________________________</w:t>
            </w:r>
          </w:p>
          <w:p w:rsidR="00070BC1" w:rsidRDefault="00070BC1" w:rsidP="00DB09FC">
            <w:r>
              <w:t xml:space="preserve">                   (фамилия) </w:t>
            </w:r>
          </w:p>
          <w:p w:rsidR="00070BC1" w:rsidRDefault="00070BC1" w:rsidP="00DB09FC"/>
          <w:p w:rsidR="00070BC1" w:rsidRDefault="00070BC1" w:rsidP="00DB09FC">
            <w:r>
              <w:t>__</w:t>
            </w:r>
            <w:r w:rsidRPr="007D036E">
              <w:rPr>
                <w:u w:val="single"/>
              </w:rPr>
              <w:t>Ольга  Яковлевна</w:t>
            </w:r>
            <w:r>
              <w:t>___________________________________</w:t>
            </w:r>
          </w:p>
          <w:p w:rsidR="00070BC1" w:rsidRDefault="00070BC1" w:rsidP="00DB09FC">
            <w:r>
              <w:t xml:space="preserve">                  (имя, отчество)</w:t>
            </w:r>
          </w:p>
          <w:p w:rsidR="00070BC1" w:rsidRDefault="00070BC1" w:rsidP="00DB09FC"/>
        </w:tc>
      </w:tr>
    </w:tbl>
    <w:p w:rsidR="00070BC1" w:rsidRDefault="00070BC1" w:rsidP="00DB09FC"/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38"/>
        <w:gridCol w:w="5210"/>
      </w:tblGrid>
      <w:tr w:rsidR="00070BC1" w:rsidTr="0029721F">
        <w:tc>
          <w:tcPr>
            <w:tcW w:w="10137" w:type="dxa"/>
            <w:gridSpan w:val="3"/>
          </w:tcPr>
          <w:p w:rsidR="00070BC1" w:rsidRDefault="00070BC1" w:rsidP="00DB09FC">
            <w:r>
              <w:t>1. Общие сведения</w:t>
            </w:r>
          </w:p>
        </w:tc>
      </w:tr>
      <w:tr w:rsidR="00070BC1" w:rsidTr="0029721F">
        <w:tc>
          <w:tcPr>
            <w:tcW w:w="4889" w:type="dxa"/>
          </w:tcPr>
          <w:p w:rsidR="00070BC1" w:rsidRDefault="00070BC1" w:rsidP="00DB09FC">
            <w:r>
              <w:t>Муниципальное образование</w:t>
            </w:r>
          </w:p>
        </w:tc>
        <w:tc>
          <w:tcPr>
            <w:tcW w:w="5248" w:type="dxa"/>
            <w:gridSpan w:val="2"/>
          </w:tcPr>
          <w:p w:rsidR="00070BC1" w:rsidRDefault="00070BC1" w:rsidP="00DB09FC">
            <w:r>
              <w:t>Тбилисский район</w:t>
            </w:r>
          </w:p>
        </w:tc>
      </w:tr>
      <w:tr w:rsidR="00070BC1" w:rsidTr="0029721F">
        <w:tc>
          <w:tcPr>
            <w:tcW w:w="4889" w:type="dxa"/>
          </w:tcPr>
          <w:p w:rsidR="00070BC1" w:rsidRDefault="00070BC1" w:rsidP="00DB09FC">
            <w:r>
              <w:t>Населённый пункт</w:t>
            </w:r>
          </w:p>
        </w:tc>
        <w:tc>
          <w:tcPr>
            <w:tcW w:w="5248" w:type="dxa"/>
            <w:gridSpan w:val="2"/>
          </w:tcPr>
          <w:p w:rsidR="00070BC1" w:rsidRDefault="00070BC1" w:rsidP="00DB09FC">
            <w:r>
              <w:t>станица Тбилисская</w:t>
            </w:r>
          </w:p>
        </w:tc>
      </w:tr>
      <w:tr w:rsidR="00070BC1" w:rsidTr="0029721F">
        <w:tc>
          <w:tcPr>
            <w:tcW w:w="4889" w:type="dxa"/>
          </w:tcPr>
          <w:p w:rsidR="00070BC1" w:rsidRDefault="00070BC1" w:rsidP="00DB09FC">
            <w:r>
              <w:t>Дата рождения (день, месяц, год)</w:t>
            </w:r>
          </w:p>
        </w:tc>
        <w:tc>
          <w:tcPr>
            <w:tcW w:w="5248" w:type="dxa"/>
            <w:gridSpan w:val="2"/>
          </w:tcPr>
          <w:p w:rsidR="00070BC1" w:rsidRDefault="00070BC1" w:rsidP="00DB09FC">
            <w:r>
              <w:t>26.01.1976</w:t>
            </w:r>
          </w:p>
        </w:tc>
      </w:tr>
      <w:tr w:rsidR="00070BC1" w:rsidTr="0029721F">
        <w:tc>
          <w:tcPr>
            <w:tcW w:w="10137" w:type="dxa"/>
            <w:gridSpan w:val="3"/>
          </w:tcPr>
          <w:p w:rsidR="00070BC1" w:rsidRDefault="00070BC1" w:rsidP="00DB09FC">
            <w:r>
              <w:t>2. Работа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210" w:type="dxa"/>
          </w:tcPr>
          <w:p w:rsidR="00070BC1" w:rsidRDefault="00070BC1" w:rsidP="00DB09FC">
            <w:r>
              <w:t>Муниципальное бюджетное дошкольное образовательное учреждение</w:t>
            </w:r>
          </w:p>
          <w:p w:rsidR="00070BC1" w:rsidRDefault="00070BC1" w:rsidP="00DB09FC">
            <w:r>
              <w:t xml:space="preserve"> детский сад № 14 «Ласточка»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Занимаемая должность</w:t>
            </w:r>
          </w:p>
        </w:tc>
        <w:tc>
          <w:tcPr>
            <w:tcW w:w="5210" w:type="dxa"/>
          </w:tcPr>
          <w:p w:rsidR="00070BC1" w:rsidRDefault="00070BC1" w:rsidP="00DB09FC">
            <w:r>
              <w:t>воспитатель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Общий трудовой и педагогический</w:t>
            </w:r>
          </w:p>
          <w:p w:rsidR="00070BC1" w:rsidRDefault="00070BC1" w:rsidP="00DB09FC">
            <w:r>
              <w:t>стаж (полных лет на момент заполнения анкеты)</w:t>
            </w:r>
          </w:p>
        </w:tc>
        <w:tc>
          <w:tcPr>
            <w:tcW w:w="5210" w:type="dxa"/>
          </w:tcPr>
          <w:p w:rsidR="00070BC1" w:rsidRDefault="00070BC1" w:rsidP="00DB09FC">
            <w:r>
              <w:t>21 год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Квалификационная категория</w:t>
            </w:r>
          </w:p>
        </w:tc>
        <w:tc>
          <w:tcPr>
            <w:tcW w:w="5210" w:type="dxa"/>
          </w:tcPr>
          <w:p w:rsidR="00070BC1" w:rsidRPr="007D036E" w:rsidRDefault="00070BC1" w:rsidP="00DB09FC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квалификационная категория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Почетные звания и награды (наименования и даты получения)</w:t>
            </w:r>
          </w:p>
        </w:tc>
        <w:tc>
          <w:tcPr>
            <w:tcW w:w="5210" w:type="dxa"/>
          </w:tcPr>
          <w:p w:rsidR="00070BC1" w:rsidRDefault="00070BC1" w:rsidP="00DB09FC">
            <w:r>
              <w:t xml:space="preserve">Нет 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Послужной список</w:t>
            </w:r>
          </w:p>
        </w:tc>
        <w:tc>
          <w:tcPr>
            <w:tcW w:w="5210" w:type="dxa"/>
          </w:tcPr>
          <w:p w:rsidR="00070BC1" w:rsidRDefault="000E5CE2" w:rsidP="000E5CE2">
            <w:r>
              <w:t xml:space="preserve">1995-2008 г.г. -  д/с № 14 «Ласточка», </w:t>
            </w:r>
            <w:r w:rsidRPr="000E5CE2">
              <w:t>воспитатель</w:t>
            </w:r>
            <w:r>
              <w:t xml:space="preserve">; 2008-2012 г.г. – Тбилисский центр социальной помощи семье и детям, воспитатель </w:t>
            </w:r>
            <w:r w:rsidR="0029721F">
              <w:t>(</w:t>
            </w:r>
            <w:r>
              <w:t>2008-2010 г.г.), педагог-организатор (2010-2012 г.г.); с 2012 – МБДОУ д/с № 14 «Ласточка», воспитатель</w:t>
            </w:r>
          </w:p>
        </w:tc>
      </w:tr>
      <w:tr w:rsidR="00070BC1" w:rsidTr="0029721F">
        <w:tc>
          <w:tcPr>
            <w:tcW w:w="10137" w:type="dxa"/>
            <w:gridSpan w:val="3"/>
          </w:tcPr>
          <w:p w:rsidR="00070BC1" w:rsidRDefault="00070BC1" w:rsidP="00DB09FC">
            <w:r>
              <w:t>3. Образование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Pr="00640C3F" w:rsidRDefault="00070BC1" w:rsidP="00DB09FC">
            <w:r w:rsidRPr="00640C3F">
              <w:t>Название, год окончания организации среднего профессионального образования и (или) высшего образования</w:t>
            </w:r>
          </w:p>
        </w:tc>
        <w:tc>
          <w:tcPr>
            <w:tcW w:w="5210" w:type="dxa"/>
          </w:tcPr>
          <w:p w:rsidR="00070BC1" w:rsidRDefault="00070BC1" w:rsidP="00DB09FC">
            <w:r>
              <w:t>Усть-Лабинское педагогическое училище,1998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Специальность, квалификация по диплому</w:t>
            </w:r>
          </w:p>
        </w:tc>
        <w:tc>
          <w:tcPr>
            <w:tcW w:w="5210" w:type="dxa"/>
          </w:tcPr>
          <w:p w:rsidR="00070BC1" w:rsidRPr="007D036E" w:rsidRDefault="00070BC1" w:rsidP="00DB09FC">
            <w:r w:rsidRPr="007D036E">
              <w:t xml:space="preserve">Воспитатель 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Дополнительное профессиональное образование (за последние три года)</w:t>
            </w:r>
          </w:p>
        </w:tc>
        <w:tc>
          <w:tcPr>
            <w:tcW w:w="5210" w:type="dxa"/>
          </w:tcPr>
          <w:p w:rsidR="00070BC1" w:rsidRDefault="00070BC1" w:rsidP="00DB09FC">
            <w:r>
              <w:t xml:space="preserve">Нет 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Основные публикации (в т. ч. брошюры, книги)</w:t>
            </w:r>
          </w:p>
        </w:tc>
        <w:tc>
          <w:tcPr>
            <w:tcW w:w="5210" w:type="dxa"/>
          </w:tcPr>
          <w:p w:rsidR="00070BC1" w:rsidRDefault="00070BC1" w:rsidP="00DB09FC">
            <w:r>
              <w:t xml:space="preserve">Модифицированная программа </w:t>
            </w:r>
          </w:p>
          <w:p w:rsidR="00070BC1" w:rsidRDefault="00070BC1" w:rsidP="00DB09FC">
            <w:r>
              <w:t>по экологическому  воспитанию дошкольников «Познай природу вокруг себя»</w:t>
            </w:r>
          </w:p>
        </w:tc>
      </w:tr>
      <w:tr w:rsidR="00070BC1" w:rsidTr="0029721F">
        <w:tc>
          <w:tcPr>
            <w:tcW w:w="10137" w:type="dxa"/>
            <w:gridSpan w:val="3"/>
          </w:tcPr>
          <w:p w:rsidR="00070BC1" w:rsidRDefault="00070BC1" w:rsidP="00DB09FC">
            <w:r>
              <w:t xml:space="preserve">4. Первое задание первого этапа «Интернет-ресурс» 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Адрес персонального Интернет-ресурса (сайт, страница, блог т, д.), где можно познакомиться с участником и оценить публикуемые им материалы.</w:t>
            </w:r>
          </w:p>
        </w:tc>
        <w:tc>
          <w:tcPr>
            <w:tcW w:w="5210" w:type="dxa"/>
          </w:tcPr>
          <w:p w:rsidR="00070BC1" w:rsidRDefault="00D86350" w:rsidP="00DB09FC">
            <w:hyperlink r:id="rId5" w:tgtFrame="_blank" w:history="1">
              <w:r w:rsidRPr="006133A9">
                <w:rPr>
                  <w:rFonts w:ascii="Arial" w:hAnsi="Arial" w:cs="Arial"/>
                  <w:b/>
                  <w:bCs/>
                  <w:color w:val="007700"/>
                  <w:sz w:val="27"/>
                </w:rPr>
                <w:t>nsportal</w:t>
              </w:r>
              <w:r w:rsidRPr="006133A9">
                <w:rPr>
                  <w:rFonts w:ascii="Arial" w:hAnsi="Arial" w:cs="Arial"/>
                  <w:color w:val="007700"/>
                  <w:sz w:val="27"/>
                </w:rPr>
                <w:t>.</w:t>
              </w:r>
              <w:r w:rsidRPr="006133A9">
                <w:rPr>
                  <w:rFonts w:ascii="Arial" w:hAnsi="Arial" w:cs="Arial"/>
                  <w:b/>
                  <w:bCs/>
                  <w:color w:val="007700"/>
                  <w:sz w:val="27"/>
                </w:rPr>
                <w:t>ru</w:t>
              </w:r>
            </w:hyperlink>
            <w:r w:rsidRPr="006133A9">
              <w:rPr>
                <w:rFonts w:ascii="Verdana" w:hAnsi="Verdana" w:cs="Arial"/>
                <w:color w:val="007700"/>
                <w:sz w:val="27"/>
              </w:rPr>
              <w:t>›</w:t>
            </w:r>
            <w:hyperlink r:id="rId6" w:tgtFrame="_blank" w:history="1">
              <w:r w:rsidRPr="006133A9">
                <w:rPr>
                  <w:rFonts w:ascii="Arial" w:hAnsi="Arial" w:cs="Arial"/>
                  <w:b/>
                  <w:bCs/>
                  <w:color w:val="DD0000"/>
                  <w:sz w:val="27"/>
                </w:rPr>
                <w:t>maksyukova</w:t>
              </w:r>
              <w:r w:rsidRPr="006133A9">
                <w:rPr>
                  <w:rFonts w:ascii="Arial" w:hAnsi="Arial" w:cs="Arial"/>
                  <w:color w:val="DD0000"/>
                  <w:sz w:val="27"/>
                </w:rPr>
                <w:t>-</w:t>
              </w:r>
              <w:r w:rsidRPr="006133A9">
                <w:rPr>
                  <w:rFonts w:ascii="Arial" w:hAnsi="Arial" w:cs="Arial"/>
                  <w:b/>
                  <w:bCs/>
                  <w:color w:val="DD0000"/>
                  <w:sz w:val="27"/>
                </w:rPr>
                <w:t>olga</w:t>
              </w:r>
              <w:r w:rsidRPr="006133A9">
                <w:rPr>
                  <w:rFonts w:ascii="Arial" w:hAnsi="Arial" w:cs="Arial"/>
                  <w:color w:val="DD0000"/>
                  <w:sz w:val="27"/>
                </w:rPr>
                <w:t>-</w:t>
              </w:r>
              <w:r w:rsidRPr="006133A9">
                <w:rPr>
                  <w:rFonts w:ascii="Arial" w:hAnsi="Arial" w:cs="Arial"/>
                  <w:b/>
                  <w:bCs/>
                  <w:color w:val="DD0000"/>
                  <w:sz w:val="27"/>
                </w:rPr>
                <w:t>yakovlevna</w:t>
              </w:r>
            </w:hyperlink>
          </w:p>
        </w:tc>
      </w:tr>
      <w:tr w:rsidR="00070BC1" w:rsidTr="0029721F">
        <w:tc>
          <w:tcPr>
            <w:tcW w:w="10137" w:type="dxa"/>
            <w:gridSpan w:val="3"/>
          </w:tcPr>
          <w:p w:rsidR="00070BC1" w:rsidRDefault="00070BC1" w:rsidP="00DB09FC">
            <w:r>
              <w:t>5. Второе задание первого этапа «Педагогическое мероприятие с детьми».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lastRenderedPageBreak/>
              <w:t>Образовательная область</w:t>
            </w:r>
          </w:p>
        </w:tc>
        <w:tc>
          <w:tcPr>
            <w:tcW w:w="5210" w:type="dxa"/>
          </w:tcPr>
          <w:p w:rsidR="00070BC1" w:rsidRDefault="00070BC1" w:rsidP="00DB09FC">
            <w:r>
              <w:t>Познание, художественное творчество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Возрастная группа детей (средняя, старшая или подготовительная)</w:t>
            </w:r>
          </w:p>
        </w:tc>
        <w:tc>
          <w:tcPr>
            <w:tcW w:w="5210" w:type="dxa"/>
          </w:tcPr>
          <w:p w:rsidR="00070BC1" w:rsidRDefault="00070BC1" w:rsidP="00DB09FC">
            <w:r>
              <w:t>Подготовительная группа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Необходимое оборудование</w:t>
            </w:r>
          </w:p>
        </w:tc>
        <w:tc>
          <w:tcPr>
            <w:tcW w:w="5210" w:type="dxa"/>
          </w:tcPr>
          <w:p w:rsidR="00070BC1" w:rsidRDefault="00070BC1" w:rsidP="00DB09FC">
            <w:r>
              <w:t>Мультимедийное оборудование , ноутбук, 2 стола, стулья.</w:t>
            </w:r>
          </w:p>
        </w:tc>
      </w:tr>
      <w:tr w:rsidR="00070BC1" w:rsidTr="0029721F">
        <w:tc>
          <w:tcPr>
            <w:tcW w:w="10137" w:type="dxa"/>
            <w:gridSpan w:val="3"/>
          </w:tcPr>
          <w:p w:rsidR="00070BC1" w:rsidRDefault="00070BC1" w:rsidP="00DB09FC">
            <w:r>
              <w:t>6. Общественная деятельность.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Членство вПрофсоюзе (наименование, дата вступления)</w:t>
            </w:r>
          </w:p>
        </w:tc>
        <w:tc>
          <w:tcPr>
            <w:tcW w:w="5210" w:type="dxa"/>
          </w:tcPr>
          <w:p w:rsidR="00070BC1" w:rsidRDefault="005B4C48" w:rsidP="00DB09FC">
            <w:r>
              <w:t>Профсоюз работников народного образования и науки РФ, 10.09.2012 г.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5210" w:type="dxa"/>
          </w:tcPr>
          <w:p w:rsidR="00070BC1" w:rsidRDefault="00070BC1" w:rsidP="00DB09FC">
            <w:r>
              <w:t xml:space="preserve">Нет 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Участие в работе методического объединения муниципального образования</w:t>
            </w:r>
          </w:p>
        </w:tc>
        <w:tc>
          <w:tcPr>
            <w:tcW w:w="5210" w:type="dxa"/>
          </w:tcPr>
          <w:p w:rsidR="00070BC1" w:rsidRDefault="00430714" w:rsidP="00DB09FC">
            <w:r>
              <w:t>Постоянно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210" w:type="dxa"/>
          </w:tcPr>
          <w:p w:rsidR="00070BC1" w:rsidRDefault="00070BC1" w:rsidP="00DB09FC">
            <w:r>
              <w:t xml:space="preserve">Нет </w:t>
            </w:r>
          </w:p>
        </w:tc>
      </w:tr>
      <w:tr w:rsidR="00070BC1" w:rsidTr="0029721F">
        <w:tc>
          <w:tcPr>
            <w:tcW w:w="10137" w:type="dxa"/>
            <w:gridSpan w:val="3"/>
          </w:tcPr>
          <w:p w:rsidR="00070BC1" w:rsidRDefault="00070BC1" w:rsidP="00DB09FC">
            <w:r>
              <w:t>7. Досуг.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Хобби</w:t>
            </w:r>
          </w:p>
        </w:tc>
        <w:tc>
          <w:tcPr>
            <w:tcW w:w="5210" w:type="dxa"/>
          </w:tcPr>
          <w:p w:rsidR="00070BC1" w:rsidRDefault="00070BC1" w:rsidP="00DB09FC">
            <w:r>
              <w:t>Кулинария, дизайн</w:t>
            </w:r>
          </w:p>
        </w:tc>
      </w:tr>
      <w:tr w:rsidR="00070BC1" w:rsidTr="0029721F">
        <w:tc>
          <w:tcPr>
            <w:tcW w:w="10137" w:type="dxa"/>
            <w:gridSpan w:val="3"/>
          </w:tcPr>
          <w:p w:rsidR="00070BC1" w:rsidRDefault="00070BC1" w:rsidP="00DB09FC">
            <w:r>
              <w:t>8. Контакты.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Рабочий адрес с индексом</w:t>
            </w:r>
          </w:p>
        </w:tc>
        <w:tc>
          <w:tcPr>
            <w:tcW w:w="5210" w:type="dxa"/>
          </w:tcPr>
          <w:p w:rsidR="00070BC1" w:rsidRDefault="00070BC1" w:rsidP="00DB09FC">
            <w:r>
              <w:t>352361 ст. Тбилисская, переулок Бригадный № 2  «Б»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Домашний адрес с индексом</w:t>
            </w:r>
          </w:p>
        </w:tc>
        <w:tc>
          <w:tcPr>
            <w:tcW w:w="5210" w:type="dxa"/>
          </w:tcPr>
          <w:p w:rsidR="00070BC1" w:rsidRDefault="00070BC1" w:rsidP="00DB09FC">
            <w:r>
              <w:t>352361 ст. Тбилисская ул. Дальняя, 166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Мобильный телефон</w:t>
            </w:r>
          </w:p>
        </w:tc>
        <w:tc>
          <w:tcPr>
            <w:tcW w:w="5210" w:type="dxa"/>
          </w:tcPr>
          <w:p w:rsidR="00070BC1" w:rsidRDefault="00070BC1" w:rsidP="00DB09FC">
            <w:r>
              <w:t>8 (918) 9993214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Рабочая электронная почта</w:t>
            </w:r>
          </w:p>
        </w:tc>
        <w:tc>
          <w:tcPr>
            <w:tcW w:w="5210" w:type="dxa"/>
          </w:tcPr>
          <w:p w:rsidR="00070BC1" w:rsidRPr="00430714" w:rsidRDefault="00430714" w:rsidP="00DB09FC">
            <w:pPr>
              <w:rPr>
                <w:lang w:val="en-US"/>
              </w:rPr>
            </w:pPr>
            <w:r>
              <w:rPr>
                <w:lang w:val="en-US"/>
              </w:rPr>
              <w:t>olya-smirnova-76@mail.ru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Личная электронная почта</w:t>
            </w:r>
          </w:p>
        </w:tc>
        <w:tc>
          <w:tcPr>
            <w:tcW w:w="5210" w:type="dxa"/>
          </w:tcPr>
          <w:p w:rsidR="00070BC1" w:rsidRDefault="00070BC1" w:rsidP="00DB09FC"/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9. Документы.</w:t>
            </w:r>
          </w:p>
        </w:tc>
        <w:tc>
          <w:tcPr>
            <w:tcW w:w="5210" w:type="dxa"/>
          </w:tcPr>
          <w:p w:rsidR="00070BC1" w:rsidRDefault="00070BC1" w:rsidP="00DB09FC"/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Паспорт (серия, номер, кем и когда</w:t>
            </w:r>
          </w:p>
          <w:p w:rsidR="00070BC1" w:rsidRDefault="00070BC1" w:rsidP="00DB09FC">
            <w:r>
              <w:t>выдан)</w:t>
            </w:r>
          </w:p>
        </w:tc>
        <w:tc>
          <w:tcPr>
            <w:tcW w:w="5210" w:type="dxa"/>
          </w:tcPr>
          <w:p w:rsidR="00070BC1" w:rsidRDefault="00070BC1" w:rsidP="00DB09FC">
            <w:r>
              <w:t>0303  № 278233, Тбилисским РОВД 26.07.2002</w:t>
            </w:r>
          </w:p>
        </w:tc>
      </w:tr>
      <w:tr w:rsidR="0029721F" w:rsidTr="0029721F">
        <w:tc>
          <w:tcPr>
            <w:tcW w:w="10137" w:type="dxa"/>
            <w:gridSpan w:val="3"/>
          </w:tcPr>
          <w:p w:rsidR="0029721F" w:rsidRDefault="0029721F" w:rsidP="00DB09FC">
            <w:r>
              <w:t>ИНН                                                                              235100950930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Свидетельство пенсионного государственного страхования</w:t>
            </w:r>
          </w:p>
        </w:tc>
        <w:tc>
          <w:tcPr>
            <w:tcW w:w="5210" w:type="dxa"/>
          </w:tcPr>
          <w:p w:rsidR="00070BC1" w:rsidRDefault="00070BC1" w:rsidP="00DB09FC">
            <w:r>
              <w:t>№ 009-386-038-58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10. Профессиональные ценности.</w:t>
            </w:r>
          </w:p>
        </w:tc>
        <w:tc>
          <w:tcPr>
            <w:tcW w:w="5210" w:type="dxa"/>
          </w:tcPr>
          <w:p w:rsidR="00070BC1" w:rsidRDefault="00070BC1" w:rsidP="00DB09FC"/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Педагогическое кредо участника</w:t>
            </w:r>
          </w:p>
        </w:tc>
        <w:tc>
          <w:tcPr>
            <w:tcW w:w="5210" w:type="dxa"/>
          </w:tcPr>
          <w:p w:rsidR="00070BC1" w:rsidRDefault="00070BC1" w:rsidP="00DB09FC">
            <w:r>
              <w:t>Любить, беречь, творить играть, через игру помочь ребёнку мир познать</w:t>
            </w:r>
          </w:p>
        </w:tc>
      </w:tr>
      <w:tr w:rsidR="0029721F" w:rsidTr="0029721F">
        <w:tc>
          <w:tcPr>
            <w:tcW w:w="10137" w:type="dxa"/>
            <w:gridSpan w:val="3"/>
          </w:tcPr>
          <w:p w:rsidR="0029721F" w:rsidRDefault="0029721F" w:rsidP="00DB09FC">
            <w:r>
              <w:t>Почему нравится работать в ДОО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Профессиональные и личностные ценности, наиболее близкие участнику</w:t>
            </w:r>
          </w:p>
        </w:tc>
        <w:tc>
          <w:tcPr>
            <w:tcW w:w="5210" w:type="dxa"/>
          </w:tcPr>
          <w:p w:rsidR="00070BC1" w:rsidRDefault="00DB09FC" w:rsidP="00DB09FC">
            <w:r w:rsidRPr="00DB09FC">
              <w:t>С детьми очень интересно, они искренние, очень доверчивые, наивные. Приятно осознавать, что есть возможность зародить в маленьком человечке задаток чего-то хорошего, дарить свою любовь, тепло детям.</w:t>
            </w:r>
          </w:p>
        </w:tc>
      </w:tr>
      <w:tr w:rsidR="00070BC1" w:rsidTr="0029721F">
        <w:tc>
          <w:tcPr>
            <w:tcW w:w="4927" w:type="dxa"/>
            <w:gridSpan w:val="2"/>
          </w:tcPr>
          <w:p w:rsidR="00070BC1" w:rsidRDefault="00070BC1" w:rsidP="00DB09FC">
            <w:r>
              <w:t>В чем, по мнению участника, состоит основная миссия воспитателя</w:t>
            </w:r>
          </w:p>
        </w:tc>
        <w:tc>
          <w:tcPr>
            <w:tcW w:w="5210" w:type="dxa"/>
          </w:tcPr>
          <w:p w:rsidR="00DB09FC" w:rsidRDefault="00070BC1" w:rsidP="00DB09FC">
            <w:r w:rsidRPr="00F7784F">
              <w:t>Дети - наше будущее! И то, какими они вырастут</w:t>
            </w:r>
            <w:r w:rsidR="00430714">
              <w:t>,</w:t>
            </w:r>
            <w:r w:rsidRPr="00F7784F">
              <w:t xml:space="preserve"> целиком и полностью зависит от взрослых. </w:t>
            </w:r>
            <w:r w:rsidR="00430714">
              <w:t>Важно</w:t>
            </w:r>
            <w:r w:rsidRPr="00F7784F">
              <w:t>, что есть возможность научить родителей правильному поведению с детьми, самовоспитанию. Список положительных моментов педагогической профессии можно продолжать бесконечно.</w:t>
            </w:r>
          </w:p>
        </w:tc>
      </w:tr>
      <w:tr w:rsidR="00070BC1" w:rsidTr="0029721F">
        <w:tc>
          <w:tcPr>
            <w:tcW w:w="10137" w:type="dxa"/>
            <w:gridSpan w:val="3"/>
          </w:tcPr>
          <w:p w:rsidR="00070BC1" w:rsidRDefault="00070BC1" w:rsidP="00DB09FC">
            <w:r>
              <w:t>11. Приложения.</w:t>
            </w:r>
          </w:p>
        </w:tc>
      </w:tr>
      <w:tr w:rsidR="00070BC1" w:rsidTr="0029721F">
        <w:tc>
          <w:tcPr>
            <w:tcW w:w="10137" w:type="dxa"/>
            <w:gridSpan w:val="3"/>
          </w:tcPr>
          <w:p w:rsidR="00070BC1" w:rsidRDefault="00070BC1" w:rsidP="00DB09FC">
            <w: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070BC1" w:rsidRDefault="00070BC1" w:rsidP="00DB09FC"/>
    <w:p w:rsidR="00070BC1" w:rsidRDefault="00070BC1" w:rsidP="00DB09FC">
      <w:r>
        <w:t>Правильность сведений, представленных в информационной карте, подтверждаю:</w:t>
      </w:r>
    </w:p>
    <w:p w:rsidR="00070BC1" w:rsidRDefault="00070BC1" w:rsidP="00DB09FC"/>
    <w:p w:rsidR="00070BC1" w:rsidRDefault="00070BC1" w:rsidP="00DB09FC">
      <w:r>
        <w:t>________________ (___________________________________________________)</w:t>
      </w:r>
    </w:p>
    <w:p w:rsidR="00070BC1" w:rsidRDefault="00070BC1" w:rsidP="00DB09FC">
      <w:pPr>
        <w:rPr>
          <w:sz w:val="16"/>
          <w:szCs w:val="16"/>
        </w:rPr>
      </w:pPr>
      <w:r w:rsidRPr="00DB09FC">
        <w:rPr>
          <w:sz w:val="16"/>
          <w:szCs w:val="16"/>
        </w:rPr>
        <w:t xml:space="preserve">           (подпись)                                             (фамилия, имя, отчество участника)</w:t>
      </w:r>
    </w:p>
    <w:p w:rsidR="00DB09FC" w:rsidRPr="00DB09FC" w:rsidRDefault="00DB09FC" w:rsidP="00DB09FC">
      <w:pPr>
        <w:rPr>
          <w:sz w:val="16"/>
          <w:szCs w:val="16"/>
        </w:rPr>
      </w:pPr>
    </w:p>
    <w:p w:rsidR="00070BC1" w:rsidRDefault="00070BC1" w:rsidP="00DB09FC">
      <w:r>
        <w:t>«_____»     __________________ 2016 год</w:t>
      </w:r>
    </w:p>
    <w:p w:rsidR="00070BC1" w:rsidRDefault="00070BC1" w:rsidP="00DB09FC"/>
    <w:p w:rsidR="00070BC1" w:rsidRDefault="00070BC1" w:rsidP="00DB09FC"/>
    <w:sectPr w:rsidR="00070BC1" w:rsidSect="0029721F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B83"/>
    <w:rsid w:val="00070BC1"/>
    <w:rsid w:val="000E1E5D"/>
    <w:rsid w:val="000E5CE2"/>
    <w:rsid w:val="0029721F"/>
    <w:rsid w:val="00332DE8"/>
    <w:rsid w:val="0038480E"/>
    <w:rsid w:val="00430714"/>
    <w:rsid w:val="005B4C48"/>
    <w:rsid w:val="00640C3F"/>
    <w:rsid w:val="007D036E"/>
    <w:rsid w:val="008D17EF"/>
    <w:rsid w:val="009E3CB2"/>
    <w:rsid w:val="00A579A8"/>
    <w:rsid w:val="00C566AD"/>
    <w:rsid w:val="00CF41B7"/>
    <w:rsid w:val="00D75350"/>
    <w:rsid w:val="00D86350"/>
    <w:rsid w:val="00DB09FC"/>
    <w:rsid w:val="00E73B83"/>
    <w:rsid w:val="00F74732"/>
    <w:rsid w:val="00F7784F"/>
    <w:rsid w:val="00F8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B09F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931.8tLqVPxb8rvZOho2TkMmG4NMhN-5naVF7-vKSZmrK-gCMIEhr7t4QsvqEYEghYe1SFFI_1zysWTS-4NT7Di3dfGBTUsIjtREuv7XdWbZsbM_3GTydOAfcxlfQrvZZZm7zR2xluFgCokwheAQY6p6QaQoeX9tQOfnF0uM-1oNFTKDlhoj36pBOdvs7vHhZ23RegT6UOfNJFRC07MFQUzRIA.e313b8debbe80524792015760eff094c9a82e4bd&amp;uuid=&amp;state=PEtFfuTeVD4jaxywoSUvtNlVVIL6S3yQ0eL-KRksnRFetzHgl8sU5j2YHOwDjr8h&amp;data=UlNrNmk5WktYejR0eWJFYk1Ldmtxc3Q2MzdXOFJ0SHVHZTVzVldrMkNaOGUtTGQzWE5OaW1FeURxeTd6VXpaWXU4OHp0MmpZSXZQcnFyNzM2dEl1TUpXTHktcFhjNjVsdGkwUUt5NXpzdkVGbEhidlh0YUtSOGZzS2piN0xmSXU&amp;b64e=2&amp;sign=f2584a04c19e581c222fba6d9efcc0ff&amp;keyno=0&amp;cst=AiuY0DBWFJ4EhnbxqmjDhUrrP2YmCuQvPszqMSqrV3Hchyl0KeexhsTFAH64lCvrd1_PcIkOugHlVvR6ioMrsAfYeM31hCcF8sV6j1Dvg-IMMbnUGor7G3k-l1x7ZekslYtr8aCCZwz5zLUAbwj8hsTUpo4jSuazpwaQzXGK3Bz8GMbLpaaahkMG56eftAIkUMb5U3n_CgJud8QL21TqQg&amp;ref=orjY4mGPRjk5boDnW0uvlrrd71vZw9kpWZ1QnJqMUqHCFKUFN-1ZndGIRS98Pmki3NTC64pJFYRpcYeM-NDswnJPZHG2AZ9gxYdirv6-iMilsC4sH4GUO2RnwuoUTp9-P7Ra9ytnwY98Lf_eg1OgR7S420mK-uH8Oupvka0ct86FP4gECtFU0J9MgXSbycMwIqLz9YWwXIcGyE7YsHnRSGO9Z9EgTYBAAe3UbV3rprvuLLgTEOrHjz7KVNtKQrji5scKx5v3HrFBU7xu7LZWWdkVl6M2z0AT8Ec3Rp4eFKKm4rTlcS2hr7zgzNhuZ605D7qMI2NdlABNvPJqKhLznTALiV58b1ow_AcM8iinmfdVLNagOdGEnpcgaRHp9ni9NgLUd346bGn_s-GSF_emCVNsisMm8if0Ub5s4bgeV8imuLkIwxwM9W2SFA0AMrC99jT3SGKCq3W8Jw-fDLG8CDNN-sYI2L-Bmuh08Gm-BbWNS7toq5BWAz5EtbWRPJvn6VVSzAC_zUTcRHatpWPogQF8aj0NTCEACNKBcJUPUeMvrquyDm_CbMALpcAo46Oq&amp;l10n=ru&amp;cts=1452600800163&amp;mc=4.359811115996866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Татьяна</cp:lastModifiedBy>
  <cp:revision>10</cp:revision>
  <dcterms:created xsi:type="dcterms:W3CDTF">2016-01-11T09:17:00Z</dcterms:created>
  <dcterms:modified xsi:type="dcterms:W3CDTF">2016-01-12T12:18:00Z</dcterms:modified>
</cp:coreProperties>
</file>