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1A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59F4">
        <w:rPr>
          <w:b/>
          <w:sz w:val="28"/>
          <w:szCs w:val="28"/>
        </w:rPr>
        <w:t xml:space="preserve">Характеристика </w:t>
      </w:r>
      <w:r w:rsidR="0027191A" w:rsidRPr="00D959F4">
        <w:rPr>
          <w:b/>
          <w:sz w:val="28"/>
          <w:szCs w:val="28"/>
        </w:rPr>
        <w:t>профессиональной</w:t>
      </w:r>
      <w:r w:rsidRPr="00D959F4">
        <w:rPr>
          <w:b/>
          <w:sz w:val="28"/>
          <w:szCs w:val="28"/>
        </w:rPr>
        <w:t xml:space="preserve"> деятельности </w:t>
      </w:r>
    </w:p>
    <w:p w:rsidR="0027191A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59F4">
        <w:rPr>
          <w:b/>
          <w:sz w:val="28"/>
          <w:szCs w:val="28"/>
        </w:rPr>
        <w:t xml:space="preserve">Быковой Марии Геннадьевны </w:t>
      </w:r>
    </w:p>
    <w:p w:rsidR="0027191A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59F4">
        <w:rPr>
          <w:b/>
          <w:sz w:val="28"/>
          <w:szCs w:val="28"/>
        </w:rPr>
        <w:t xml:space="preserve">педагога – </w:t>
      </w:r>
      <w:r w:rsidR="0027191A" w:rsidRPr="00D959F4">
        <w:rPr>
          <w:b/>
          <w:sz w:val="28"/>
          <w:szCs w:val="28"/>
        </w:rPr>
        <w:t>психолога МБДОУ</w:t>
      </w:r>
      <w:r w:rsidRPr="00D959F4">
        <w:rPr>
          <w:b/>
          <w:sz w:val="28"/>
          <w:szCs w:val="28"/>
        </w:rPr>
        <w:t xml:space="preserve"> МО г. Краснодар </w:t>
      </w:r>
    </w:p>
    <w:p w:rsidR="00157B64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59F4">
        <w:rPr>
          <w:b/>
          <w:sz w:val="28"/>
          <w:szCs w:val="28"/>
        </w:rPr>
        <w:t>«Центр – детский сад 72»</w:t>
      </w:r>
    </w:p>
    <w:p w:rsidR="00D959F4" w:rsidRPr="00D959F4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59F4" w:rsidRDefault="00D959F4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59F4">
        <w:rPr>
          <w:b/>
          <w:sz w:val="28"/>
          <w:szCs w:val="28"/>
        </w:rPr>
        <w:t>Сведения о профессиональном образовании и дополнительном профессиональном образовании.</w:t>
      </w:r>
    </w:p>
    <w:p w:rsidR="00D959F4" w:rsidRPr="00D959F4" w:rsidRDefault="00D959F4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2001г. </w:t>
      </w:r>
      <w:r w:rsidRPr="00D959F4">
        <w:rPr>
          <w:sz w:val="28"/>
          <w:szCs w:val="28"/>
        </w:rPr>
        <w:t>Краснодарский педагогический колледж</w:t>
      </w:r>
      <w:r>
        <w:rPr>
          <w:sz w:val="28"/>
          <w:szCs w:val="28"/>
        </w:rPr>
        <w:t xml:space="preserve"> №1 «Воспитатель детей дошкольного возраста, воспитатель с правом обучения д</w:t>
      </w:r>
      <w:r w:rsidR="00D51583">
        <w:rPr>
          <w:sz w:val="28"/>
          <w:szCs w:val="28"/>
        </w:rPr>
        <w:t xml:space="preserve">етей </w:t>
      </w:r>
      <w:r>
        <w:rPr>
          <w:sz w:val="28"/>
          <w:szCs w:val="28"/>
        </w:rPr>
        <w:t>началам английского языка».</w:t>
      </w:r>
    </w:p>
    <w:p w:rsidR="00D959F4" w:rsidRDefault="00D959F4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D959F4">
        <w:rPr>
          <w:b/>
          <w:sz w:val="28"/>
          <w:szCs w:val="28"/>
        </w:rPr>
        <w:t xml:space="preserve"> 2004г</w:t>
      </w:r>
      <w:r w:rsidRPr="00D959F4">
        <w:rPr>
          <w:sz w:val="28"/>
          <w:szCs w:val="28"/>
        </w:rPr>
        <w:t>.</w:t>
      </w:r>
      <w:r>
        <w:rPr>
          <w:sz w:val="28"/>
          <w:szCs w:val="28"/>
        </w:rPr>
        <w:t xml:space="preserve"> Государственное образовательное учреждение высшего профессионального образования Армавирский государственный педагогический университет, «Преподаватель дошкольной педагогики и психологии по специальности «Дошкольная педагогика и психология».</w:t>
      </w:r>
    </w:p>
    <w:p w:rsidR="001F2FE1" w:rsidRPr="00C4787D" w:rsidRDefault="001F2FE1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C4787D">
        <w:rPr>
          <w:b/>
          <w:sz w:val="28"/>
          <w:szCs w:val="28"/>
        </w:rPr>
        <w:t>202</w:t>
      </w:r>
      <w:r w:rsidR="00FC3F8E">
        <w:rPr>
          <w:b/>
          <w:sz w:val="28"/>
          <w:szCs w:val="28"/>
        </w:rPr>
        <w:t>0</w:t>
      </w:r>
      <w:r w:rsidRPr="00C4787D">
        <w:rPr>
          <w:b/>
          <w:sz w:val="28"/>
          <w:szCs w:val="28"/>
        </w:rPr>
        <w:t xml:space="preserve">г. </w:t>
      </w:r>
      <w:r w:rsidRPr="00C4787D">
        <w:rPr>
          <w:sz w:val="28"/>
          <w:szCs w:val="28"/>
        </w:rPr>
        <w:t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(АНО «НИИДПО»),</w:t>
      </w:r>
      <w:r w:rsidR="003E2AB9">
        <w:rPr>
          <w:sz w:val="28"/>
          <w:szCs w:val="28"/>
        </w:rPr>
        <w:t xml:space="preserve"> </w:t>
      </w:r>
      <w:r w:rsidR="0027191A">
        <w:rPr>
          <w:sz w:val="28"/>
          <w:szCs w:val="28"/>
        </w:rPr>
        <w:t>г.</w:t>
      </w:r>
      <w:r w:rsidRPr="00C4787D">
        <w:rPr>
          <w:sz w:val="28"/>
          <w:szCs w:val="28"/>
        </w:rPr>
        <w:t>Москва, прошла обучение по программе дополнительного профессионального образования «Детская нейропсихология. Диагностика и коррекция высших психических функций у детей, имеющих нарушения различного генеза» (в объёме 340 часов)</w:t>
      </w:r>
      <w:r w:rsidR="0027191A">
        <w:rPr>
          <w:sz w:val="28"/>
          <w:szCs w:val="28"/>
        </w:rPr>
        <w:t>.</w:t>
      </w:r>
    </w:p>
    <w:p w:rsidR="00D51583" w:rsidRDefault="00D51583" w:rsidP="00980038">
      <w:pPr>
        <w:spacing w:line="360" w:lineRule="auto"/>
        <w:ind w:firstLine="709"/>
        <w:jc w:val="both"/>
        <w:rPr>
          <w:sz w:val="28"/>
          <w:szCs w:val="28"/>
        </w:rPr>
      </w:pPr>
    </w:p>
    <w:p w:rsidR="00D51583" w:rsidRDefault="00D51583" w:rsidP="00980038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51583">
        <w:rPr>
          <w:i/>
          <w:sz w:val="28"/>
          <w:szCs w:val="28"/>
        </w:rPr>
        <w:t>Дополнительное образование (курсы повышения квалификации)</w:t>
      </w:r>
    </w:p>
    <w:p w:rsidR="0027191A" w:rsidRDefault="0027191A" w:rsidP="00980038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F2FE1" w:rsidRPr="001F2FE1" w:rsidRDefault="001F2FE1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1F2FE1">
        <w:rPr>
          <w:b/>
          <w:sz w:val="28"/>
          <w:szCs w:val="28"/>
        </w:rPr>
        <w:t>2002</w:t>
      </w:r>
      <w:r w:rsidR="003E2AB9">
        <w:rPr>
          <w:b/>
          <w:sz w:val="28"/>
          <w:szCs w:val="28"/>
        </w:rPr>
        <w:t xml:space="preserve"> </w:t>
      </w:r>
      <w:r w:rsidRPr="001F2FE1"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Центр «Детство», г.</w:t>
      </w:r>
      <w:r w:rsidR="003E2AB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Краснодар,</w:t>
      </w:r>
      <w:r w:rsidR="003E2AB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 по программе «Дети с нарушениями эмоционально – волевой сферы. Психокоррекционная работа</w:t>
      </w:r>
      <w:r w:rsidR="00A41C10">
        <w:rPr>
          <w:sz w:val="28"/>
          <w:szCs w:val="28"/>
        </w:rPr>
        <w:t xml:space="preserve"> с гиперактивными, а</w:t>
      </w:r>
      <w:r w:rsidR="003E2AB9">
        <w:rPr>
          <w:sz w:val="28"/>
          <w:szCs w:val="28"/>
        </w:rPr>
        <w:t>г</w:t>
      </w:r>
      <w:r w:rsidR="0027191A">
        <w:rPr>
          <w:sz w:val="28"/>
          <w:szCs w:val="28"/>
        </w:rPr>
        <w:t>рессивными и тревожными детьми</w:t>
      </w:r>
      <w:r w:rsidR="003E2AB9">
        <w:rPr>
          <w:sz w:val="28"/>
          <w:szCs w:val="28"/>
        </w:rPr>
        <w:t xml:space="preserve"> </w:t>
      </w:r>
      <w:r w:rsidR="0027191A">
        <w:rPr>
          <w:sz w:val="28"/>
          <w:szCs w:val="28"/>
        </w:rPr>
        <w:t>(24 часа).</w:t>
      </w:r>
    </w:p>
    <w:p w:rsidR="001F2FE1" w:rsidRDefault="001F2FE1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2004</w:t>
      </w:r>
      <w:r w:rsidR="003E2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Институт практической психологии «Иматон» г. С</w:t>
      </w:r>
      <w:r w:rsidR="00A41C10">
        <w:rPr>
          <w:sz w:val="28"/>
          <w:szCs w:val="28"/>
        </w:rPr>
        <w:t>а</w:t>
      </w:r>
      <w:r w:rsidR="003E2AB9">
        <w:rPr>
          <w:sz w:val="28"/>
          <w:szCs w:val="28"/>
        </w:rPr>
        <w:t>нкт-</w:t>
      </w:r>
      <w:r>
        <w:rPr>
          <w:sz w:val="28"/>
          <w:szCs w:val="28"/>
        </w:rPr>
        <w:t>Петербург, повышение квалификации по программе «Семейное консул</w:t>
      </w:r>
      <w:r w:rsidR="0027191A">
        <w:rPr>
          <w:sz w:val="28"/>
          <w:szCs w:val="28"/>
        </w:rPr>
        <w:t>ьтирование. Теория и практика»(24 часа).</w:t>
      </w:r>
    </w:p>
    <w:p w:rsidR="00B02417" w:rsidRDefault="00B02417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1F2FE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="003E2AB9">
        <w:rPr>
          <w:b/>
          <w:sz w:val="28"/>
          <w:szCs w:val="28"/>
        </w:rPr>
        <w:t xml:space="preserve"> </w:t>
      </w:r>
      <w:r w:rsidRPr="001F2FE1"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Институт практической п</w:t>
      </w:r>
      <w:r w:rsidR="003E2AB9">
        <w:rPr>
          <w:sz w:val="28"/>
          <w:szCs w:val="28"/>
        </w:rPr>
        <w:t>сихологии «Иматон» г. Санкт-</w:t>
      </w:r>
      <w:r>
        <w:rPr>
          <w:sz w:val="28"/>
          <w:szCs w:val="28"/>
        </w:rPr>
        <w:t xml:space="preserve">Петербург, повышение </w:t>
      </w:r>
      <w:r w:rsidR="003E2AB9">
        <w:rPr>
          <w:sz w:val="28"/>
          <w:szCs w:val="28"/>
        </w:rPr>
        <w:t>квалификации по программе «Арт-</w:t>
      </w:r>
      <w:r>
        <w:rPr>
          <w:sz w:val="28"/>
          <w:szCs w:val="28"/>
        </w:rPr>
        <w:t>терапия шедеврами искусства: музыка, литература, живопись»</w:t>
      </w:r>
      <w:r w:rsidR="0027191A">
        <w:rPr>
          <w:sz w:val="28"/>
          <w:szCs w:val="28"/>
        </w:rPr>
        <w:t xml:space="preserve"> (32часа).</w:t>
      </w:r>
    </w:p>
    <w:p w:rsidR="001F2FE1" w:rsidRDefault="001F2FE1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1F2FE1">
        <w:rPr>
          <w:b/>
          <w:sz w:val="28"/>
          <w:szCs w:val="28"/>
        </w:rPr>
        <w:t>2018</w:t>
      </w:r>
      <w:r w:rsidR="003E2AB9">
        <w:rPr>
          <w:b/>
          <w:sz w:val="28"/>
          <w:szCs w:val="28"/>
        </w:rPr>
        <w:t xml:space="preserve"> </w:t>
      </w:r>
      <w:r w:rsidRPr="001F2FE1">
        <w:rPr>
          <w:b/>
          <w:sz w:val="28"/>
          <w:szCs w:val="28"/>
        </w:rPr>
        <w:t xml:space="preserve">г. </w:t>
      </w:r>
      <w:r w:rsidR="00A41C10">
        <w:rPr>
          <w:sz w:val="28"/>
          <w:szCs w:val="28"/>
        </w:rPr>
        <w:t>Институт практическо</w:t>
      </w:r>
      <w:r w:rsidR="003E2AB9">
        <w:rPr>
          <w:sz w:val="28"/>
          <w:szCs w:val="28"/>
        </w:rPr>
        <w:t>й психологии «Иматон» г. Санкт-</w:t>
      </w:r>
      <w:r w:rsidR="00A41C10">
        <w:rPr>
          <w:sz w:val="28"/>
          <w:szCs w:val="28"/>
        </w:rPr>
        <w:t>Петербург, повышение квалификации по программе «Клинические проблемы в контексте психологического консультирования»</w:t>
      </w:r>
      <w:r w:rsidR="0027191A">
        <w:rPr>
          <w:sz w:val="28"/>
          <w:szCs w:val="28"/>
        </w:rPr>
        <w:t xml:space="preserve"> (</w:t>
      </w:r>
      <w:r w:rsidR="00A41C10">
        <w:rPr>
          <w:sz w:val="28"/>
          <w:szCs w:val="28"/>
        </w:rPr>
        <w:t>40 ч</w:t>
      </w:r>
      <w:r w:rsidR="0027191A">
        <w:rPr>
          <w:sz w:val="28"/>
          <w:szCs w:val="28"/>
        </w:rPr>
        <w:t>асов).</w:t>
      </w:r>
    </w:p>
    <w:p w:rsidR="00A41C10" w:rsidRDefault="00A41C10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D25557">
        <w:rPr>
          <w:b/>
          <w:sz w:val="28"/>
          <w:szCs w:val="28"/>
        </w:rPr>
        <w:t>2020</w:t>
      </w:r>
      <w:r w:rsidR="003E2AB9">
        <w:rPr>
          <w:b/>
          <w:sz w:val="28"/>
          <w:szCs w:val="28"/>
        </w:rPr>
        <w:t xml:space="preserve"> </w:t>
      </w:r>
      <w:r w:rsidRPr="00D25557">
        <w:rPr>
          <w:b/>
          <w:sz w:val="28"/>
          <w:szCs w:val="28"/>
        </w:rPr>
        <w:t>г.</w:t>
      </w:r>
      <w:r w:rsidR="003E2AB9">
        <w:rPr>
          <w:sz w:val="28"/>
          <w:szCs w:val="28"/>
        </w:rPr>
        <w:t xml:space="preserve"> «Санкт-</w:t>
      </w:r>
      <w:r>
        <w:rPr>
          <w:sz w:val="28"/>
          <w:szCs w:val="28"/>
        </w:rPr>
        <w:t>Петербургский институт раннего вме</w:t>
      </w:r>
      <w:r w:rsidR="003E2AB9">
        <w:rPr>
          <w:sz w:val="28"/>
          <w:szCs w:val="28"/>
        </w:rPr>
        <w:t>шательства», г.Санкт -</w:t>
      </w:r>
      <w:r w:rsidR="0027191A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», повышение квалификации по программе «Использование диагностических методик </w:t>
      </w:r>
      <w:r>
        <w:rPr>
          <w:sz w:val="28"/>
          <w:szCs w:val="28"/>
          <w:lang w:val="en-US"/>
        </w:rPr>
        <w:t>KIDRCDI</w:t>
      </w:r>
      <w:r>
        <w:rPr>
          <w:sz w:val="28"/>
          <w:szCs w:val="28"/>
        </w:rPr>
        <w:t xml:space="preserve"> 2000 для соста</w:t>
      </w:r>
      <w:r w:rsidR="0027191A">
        <w:rPr>
          <w:sz w:val="28"/>
          <w:szCs w:val="28"/>
        </w:rPr>
        <w:t>вления программ ранней помощи» (24 часа).</w:t>
      </w:r>
    </w:p>
    <w:p w:rsidR="00A41C10" w:rsidRPr="0027191A" w:rsidRDefault="00046E4E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3E2AB9">
        <w:rPr>
          <w:b/>
          <w:sz w:val="28"/>
          <w:szCs w:val="28"/>
        </w:rPr>
        <w:t>2020</w:t>
      </w:r>
      <w:r w:rsidR="003E2AB9">
        <w:rPr>
          <w:b/>
          <w:sz w:val="28"/>
          <w:szCs w:val="28"/>
        </w:rPr>
        <w:t xml:space="preserve"> </w:t>
      </w:r>
      <w:r w:rsidRPr="003E2AB9">
        <w:rPr>
          <w:b/>
          <w:sz w:val="28"/>
          <w:szCs w:val="28"/>
        </w:rPr>
        <w:t>г</w:t>
      </w:r>
      <w:r w:rsidRPr="00D25557">
        <w:rPr>
          <w:b/>
        </w:rPr>
        <w:t>.</w:t>
      </w:r>
      <w:r w:rsidR="003E2AB9">
        <w:rPr>
          <w:b/>
        </w:rPr>
        <w:t xml:space="preserve"> </w:t>
      </w:r>
      <w:r w:rsidR="003E2AB9" w:rsidRPr="003E2AB9">
        <w:rPr>
          <w:sz w:val="28"/>
          <w:szCs w:val="28"/>
        </w:rPr>
        <w:t>Общество с ограниченной ответственностью «Институт психотерапии и медицинской психологии им. Б.Д. Карвасарского</w:t>
      </w:r>
      <w:r w:rsidRPr="003E2AB9">
        <w:rPr>
          <w:sz w:val="28"/>
          <w:szCs w:val="28"/>
        </w:rPr>
        <w:t>,</w:t>
      </w:r>
      <w:r w:rsidR="003E2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по программе </w:t>
      </w:r>
      <w:r w:rsidRPr="0027191A">
        <w:rPr>
          <w:sz w:val="28"/>
          <w:szCs w:val="28"/>
        </w:rPr>
        <w:t>«Детская нейропси</w:t>
      </w:r>
      <w:r w:rsidR="0027191A">
        <w:rPr>
          <w:sz w:val="28"/>
          <w:szCs w:val="28"/>
        </w:rPr>
        <w:t>хология: проблемы и их решения» (</w:t>
      </w:r>
      <w:r w:rsidRPr="0027191A">
        <w:rPr>
          <w:sz w:val="28"/>
          <w:szCs w:val="28"/>
        </w:rPr>
        <w:t>36 ч</w:t>
      </w:r>
      <w:r w:rsidR="0027191A">
        <w:rPr>
          <w:sz w:val="28"/>
          <w:szCs w:val="28"/>
        </w:rPr>
        <w:t>асов).</w:t>
      </w:r>
    </w:p>
    <w:p w:rsidR="00B02417" w:rsidRDefault="00B02417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1F2F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3E2AB9">
        <w:rPr>
          <w:b/>
          <w:sz w:val="28"/>
          <w:szCs w:val="28"/>
        </w:rPr>
        <w:t xml:space="preserve"> </w:t>
      </w:r>
      <w:r w:rsidRPr="001F2FE1"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Институт практической</w:t>
      </w:r>
      <w:r w:rsidR="003E2AB9">
        <w:rPr>
          <w:sz w:val="28"/>
          <w:szCs w:val="28"/>
        </w:rPr>
        <w:t xml:space="preserve"> психологии «Иматон» г. Санкт-</w:t>
      </w:r>
      <w:r>
        <w:rPr>
          <w:sz w:val="28"/>
          <w:szCs w:val="28"/>
        </w:rPr>
        <w:t>Петербург, повышение квалификации по программе «Дошкольники с расстройствами повед</w:t>
      </w:r>
      <w:r w:rsidR="003E2AB9">
        <w:rPr>
          <w:sz w:val="28"/>
          <w:szCs w:val="28"/>
        </w:rPr>
        <w:t>ения и коммуникации: психолого-</w:t>
      </w:r>
      <w:r>
        <w:rPr>
          <w:sz w:val="28"/>
          <w:szCs w:val="28"/>
        </w:rPr>
        <w:t xml:space="preserve">педагогическое сопровождение в ДОУ на основе методов поведенческой терапии» </w:t>
      </w:r>
      <w:r w:rsidR="0027191A">
        <w:rPr>
          <w:sz w:val="28"/>
          <w:szCs w:val="28"/>
        </w:rPr>
        <w:t>(24 часа).</w:t>
      </w:r>
    </w:p>
    <w:p w:rsidR="00B02417" w:rsidRPr="00B02417" w:rsidRDefault="00B02417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1F2F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3E2AB9">
        <w:rPr>
          <w:b/>
          <w:sz w:val="28"/>
          <w:szCs w:val="28"/>
        </w:rPr>
        <w:t xml:space="preserve"> </w:t>
      </w:r>
      <w:r w:rsidRPr="001F2FE1">
        <w:rPr>
          <w:b/>
          <w:sz w:val="28"/>
          <w:szCs w:val="28"/>
        </w:rPr>
        <w:t>г.</w:t>
      </w:r>
      <w:r w:rsidR="003E2A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ООО «Московский институт профессиональной переподготовки и повышения квалификации педагогов» по программе «Обучение лиц с расстройством аутистического с</w:t>
      </w:r>
      <w:r w:rsidR="0027191A">
        <w:rPr>
          <w:sz w:val="28"/>
          <w:szCs w:val="28"/>
        </w:rPr>
        <w:t>пектра в дошкольном образовании» (</w:t>
      </w:r>
      <w:r>
        <w:rPr>
          <w:sz w:val="28"/>
          <w:szCs w:val="28"/>
        </w:rPr>
        <w:t>108ч.</w:t>
      </w:r>
      <w:r w:rsidR="0027191A">
        <w:rPr>
          <w:sz w:val="28"/>
          <w:szCs w:val="28"/>
        </w:rPr>
        <w:t>).</w:t>
      </w:r>
    </w:p>
    <w:p w:rsidR="00D51583" w:rsidRDefault="00D51583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D51583">
        <w:rPr>
          <w:b/>
          <w:sz w:val="28"/>
          <w:szCs w:val="28"/>
        </w:rPr>
        <w:t>2020</w:t>
      </w:r>
      <w:r w:rsidR="003E2AB9">
        <w:rPr>
          <w:b/>
          <w:sz w:val="28"/>
          <w:szCs w:val="28"/>
        </w:rPr>
        <w:t xml:space="preserve"> </w:t>
      </w:r>
      <w:r w:rsidRPr="00D51583">
        <w:rPr>
          <w:b/>
          <w:sz w:val="28"/>
          <w:szCs w:val="28"/>
        </w:rPr>
        <w:t>г</w:t>
      </w:r>
      <w:r>
        <w:rPr>
          <w:sz w:val="28"/>
          <w:szCs w:val="28"/>
        </w:rPr>
        <w:t>. Негосударственное образовательное частное учреждение дополнительного профессионального образования «Краснодарский многофункциональный институт дополнительного образования», повыш</w:t>
      </w:r>
      <w:r w:rsidR="0027191A">
        <w:rPr>
          <w:sz w:val="28"/>
          <w:szCs w:val="28"/>
        </w:rPr>
        <w:t xml:space="preserve">ение квалификации по программе </w:t>
      </w:r>
      <w:r w:rsidR="003E2AB9">
        <w:rPr>
          <w:sz w:val="28"/>
          <w:szCs w:val="28"/>
        </w:rPr>
        <w:t>«Психолого-</w:t>
      </w:r>
      <w:r>
        <w:rPr>
          <w:sz w:val="28"/>
          <w:szCs w:val="28"/>
        </w:rPr>
        <w:t xml:space="preserve">педагогическое сопровождение </w:t>
      </w:r>
      <w:r>
        <w:rPr>
          <w:sz w:val="28"/>
          <w:szCs w:val="28"/>
        </w:rPr>
        <w:lastRenderedPageBreak/>
        <w:t>детей с ОВЗ в организациях дошкольного образования в условиях реализации ФГОС ДОУ»</w:t>
      </w:r>
      <w:r w:rsidR="003E2AB9">
        <w:rPr>
          <w:sz w:val="28"/>
          <w:szCs w:val="28"/>
        </w:rPr>
        <w:t xml:space="preserve"> </w:t>
      </w:r>
      <w:r w:rsidR="0027191A">
        <w:rPr>
          <w:sz w:val="28"/>
          <w:szCs w:val="28"/>
        </w:rPr>
        <w:t>(</w:t>
      </w:r>
      <w:r>
        <w:rPr>
          <w:sz w:val="28"/>
          <w:szCs w:val="28"/>
        </w:rPr>
        <w:t>72ч</w:t>
      </w:r>
      <w:r w:rsidR="0027191A">
        <w:rPr>
          <w:sz w:val="28"/>
          <w:szCs w:val="28"/>
        </w:rPr>
        <w:t>аса).</w:t>
      </w:r>
    </w:p>
    <w:p w:rsidR="00C4787D" w:rsidRDefault="00C4787D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C4787D">
        <w:rPr>
          <w:b/>
          <w:sz w:val="28"/>
          <w:szCs w:val="28"/>
        </w:rPr>
        <w:t>2021</w:t>
      </w:r>
      <w:r w:rsidR="003E2AB9">
        <w:rPr>
          <w:b/>
          <w:sz w:val="28"/>
          <w:szCs w:val="28"/>
        </w:rPr>
        <w:t xml:space="preserve"> </w:t>
      </w:r>
      <w:r w:rsidRPr="00C4787D">
        <w:rPr>
          <w:b/>
          <w:sz w:val="28"/>
          <w:szCs w:val="28"/>
        </w:rPr>
        <w:t>г</w:t>
      </w:r>
      <w:r w:rsidRPr="00C4787D">
        <w:rPr>
          <w:sz w:val="28"/>
          <w:szCs w:val="28"/>
        </w:rPr>
        <w:t>. 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(АНО «НИИДПО»),</w:t>
      </w:r>
      <w:r w:rsidR="002A08D3">
        <w:rPr>
          <w:sz w:val="28"/>
          <w:szCs w:val="28"/>
        </w:rPr>
        <w:t xml:space="preserve"> </w:t>
      </w:r>
      <w:r w:rsidR="004D24E9">
        <w:rPr>
          <w:sz w:val="28"/>
          <w:szCs w:val="28"/>
        </w:rPr>
        <w:t>г.</w:t>
      </w:r>
      <w:r w:rsidR="002A08D3">
        <w:rPr>
          <w:sz w:val="28"/>
          <w:szCs w:val="28"/>
        </w:rPr>
        <w:t xml:space="preserve"> </w:t>
      </w:r>
      <w:r w:rsidRPr="00C4787D">
        <w:rPr>
          <w:sz w:val="28"/>
          <w:szCs w:val="28"/>
        </w:rPr>
        <w:t>Москва, прошла обу</w:t>
      </w:r>
      <w:r w:rsidR="004D24E9">
        <w:rPr>
          <w:sz w:val="28"/>
          <w:szCs w:val="28"/>
        </w:rPr>
        <w:t>чение по программе «</w:t>
      </w:r>
      <w:r w:rsidRPr="00C4787D">
        <w:rPr>
          <w:sz w:val="28"/>
          <w:szCs w:val="28"/>
        </w:rPr>
        <w:t>Игровая терапия как практический метод п</w:t>
      </w:r>
      <w:r w:rsidR="004D24E9">
        <w:rPr>
          <w:sz w:val="28"/>
          <w:szCs w:val="28"/>
        </w:rPr>
        <w:t>сихологической работы с детьми» (</w:t>
      </w:r>
      <w:r w:rsidRPr="00C4787D">
        <w:rPr>
          <w:sz w:val="28"/>
          <w:szCs w:val="28"/>
        </w:rPr>
        <w:t>108ч.</w:t>
      </w:r>
      <w:r w:rsidR="004D24E9">
        <w:rPr>
          <w:sz w:val="28"/>
          <w:szCs w:val="28"/>
        </w:rPr>
        <w:t>).</w:t>
      </w:r>
    </w:p>
    <w:p w:rsidR="00C4787D" w:rsidRDefault="00CE4CB3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2A08D3">
        <w:rPr>
          <w:b/>
          <w:sz w:val="28"/>
          <w:szCs w:val="28"/>
        </w:rPr>
        <w:t xml:space="preserve"> </w:t>
      </w:r>
      <w:r w:rsidR="00D51583" w:rsidRPr="00D51583">
        <w:rPr>
          <w:b/>
          <w:sz w:val="28"/>
          <w:szCs w:val="28"/>
        </w:rPr>
        <w:t>г.</w:t>
      </w:r>
      <w:r w:rsidR="002A08D3">
        <w:rPr>
          <w:b/>
          <w:sz w:val="28"/>
          <w:szCs w:val="28"/>
        </w:rPr>
        <w:t xml:space="preserve"> </w:t>
      </w:r>
      <w:r w:rsidR="00D51583" w:rsidRPr="00D51583">
        <w:rPr>
          <w:sz w:val="28"/>
          <w:szCs w:val="28"/>
        </w:rPr>
        <w:t>Государственное бюджетное образова</w:t>
      </w:r>
      <w:r w:rsidR="00D51583">
        <w:rPr>
          <w:sz w:val="28"/>
          <w:szCs w:val="28"/>
        </w:rPr>
        <w:t>тельное учреждение дополнительного профессионального образования «</w:t>
      </w:r>
      <w:r w:rsidR="004D24E9">
        <w:rPr>
          <w:sz w:val="28"/>
          <w:szCs w:val="28"/>
        </w:rPr>
        <w:t xml:space="preserve">Институт развития образования» Краснодарского </w:t>
      </w:r>
      <w:r w:rsidR="00D51583">
        <w:rPr>
          <w:sz w:val="28"/>
          <w:szCs w:val="28"/>
        </w:rPr>
        <w:t>края</w:t>
      </w:r>
      <w:r>
        <w:rPr>
          <w:sz w:val="28"/>
          <w:szCs w:val="28"/>
        </w:rPr>
        <w:t>, повышение квалификации по теме «Организация деятельности участника профессионального конкурса</w:t>
      </w:r>
      <w:r w:rsidR="002A08D3">
        <w:rPr>
          <w:sz w:val="28"/>
          <w:szCs w:val="28"/>
        </w:rPr>
        <w:t xml:space="preserve"> («Педагог-</w:t>
      </w:r>
      <w:r>
        <w:rPr>
          <w:sz w:val="28"/>
          <w:szCs w:val="28"/>
        </w:rPr>
        <w:t xml:space="preserve"> психолог Кубани»</w:t>
      </w:r>
      <w:r w:rsidR="002A08D3">
        <w:rPr>
          <w:sz w:val="28"/>
          <w:szCs w:val="28"/>
        </w:rPr>
        <w:t xml:space="preserve">)» </w:t>
      </w:r>
      <w:r w:rsidR="004D24E9">
        <w:rPr>
          <w:sz w:val="28"/>
          <w:szCs w:val="28"/>
        </w:rPr>
        <w:t>(24 часа).</w:t>
      </w:r>
    </w:p>
    <w:p w:rsidR="0034699D" w:rsidRDefault="00E65E34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обучение и повышение квалификации обусловлено необходимостью получения практических, эффективных, реально работающих техник и технологий работы с детьми</w:t>
      </w:r>
      <w:r w:rsidR="00203F2D">
        <w:rPr>
          <w:sz w:val="28"/>
          <w:szCs w:val="28"/>
        </w:rPr>
        <w:t>.</w:t>
      </w:r>
      <w:r w:rsidR="002A08D3">
        <w:rPr>
          <w:sz w:val="28"/>
          <w:szCs w:val="28"/>
        </w:rPr>
        <w:t xml:space="preserve"> </w:t>
      </w:r>
      <w:r w:rsidR="00203F2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FC3F8E">
        <w:rPr>
          <w:sz w:val="28"/>
          <w:szCs w:val="28"/>
        </w:rPr>
        <w:t>регулярными</w:t>
      </w:r>
      <w:r>
        <w:rPr>
          <w:sz w:val="28"/>
          <w:szCs w:val="28"/>
        </w:rPr>
        <w:t xml:space="preserve"> запросами о помощи со стороны родителей и педагогов в решении проблем</w:t>
      </w:r>
      <w:r w:rsidR="00203F2D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с</w:t>
      </w:r>
      <w:r w:rsidR="00FC3F8E">
        <w:rPr>
          <w:sz w:val="28"/>
          <w:szCs w:val="28"/>
        </w:rPr>
        <w:t xml:space="preserve"> вновь появляющимися проблемами</w:t>
      </w:r>
      <w:r>
        <w:rPr>
          <w:sz w:val="28"/>
          <w:szCs w:val="28"/>
        </w:rPr>
        <w:t xml:space="preserve"> определенной направленност</w:t>
      </w:r>
      <w:r w:rsidR="002A08D3">
        <w:rPr>
          <w:sz w:val="28"/>
          <w:szCs w:val="28"/>
        </w:rPr>
        <w:t>и</w:t>
      </w:r>
      <w:r>
        <w:rPr>
          <w:sz w:val="28"/>
          <w:szCs w:val="28"/>
        </w:rPr>
        <w:t>, требу</w:t>
      </w:r>
      <w:r w:rsidR="00FC3F8E">
        <w:rPr>
          <w:sz w:val="28"/>
          <w:szCs w:val="28"/>
        </w:rPr>
        <w:t>е</w:t>
      </w:r>
      <w:r w:rsidR="00203F2D">
        <w:rPr>
          <w:sz w:val="28"/>
          <w:szCs w:val="28"/>
        </w:rPr>
        <w:t xml:space="preserve">тся </w:t>
      </w:r>
      <w:r w:rsidR="00FC3F8E">
        <w:rPr>
          <w:sz w:val="28"/>
          <w:szCs w:val="28"/>
        </w:rPr>
        <w:t xml:space="preserve">получение </w:t>
      </w:r>
      <w:r w:rsidR="00203F2D">
        <w:rPr>
          <w:sz w:val="28"/>
          <w:szCs w:val="28"/>
        </w:rPr>
        <w:t>новы</w:t>
      </w:r>
      <w:r w:rsidR="002A08D3">
        <w:rPr>
          <w:sz w:val="28"/>
          <w:szCs w:val="28"/>
        </w:rPr>
        <w:t>х</w:t>
      </w:r>
      <w:r w:rsidR="00203F2D">
        <w:rPr>
          <w:sz w:val="28"/>
          <w:szCs w:val="28"/>
        </w:rPr>
        <w:t xml:space="preserve"> знани</w:t>
      </w:r>
      <w:r w:rsidR="002A08D3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2A08D3">
        <w:rPr>
          <w:sz w:val="28"/>
          <w:szCs w:val="28"/>
        </w:rPr>
        <w:t xml:space="preserve"> </w:t>
      </w:r>
      <w:r w:rsidR="00FC3F8E">
        <w:rPr>
          <w:sz w:val="28"/>
          <w:szCs w:val="28"/>
        </w:rPr>
        <w:t xml:space="preserve">Для меня знания- это инструмент, а чем «качественнее» инструмент – тем выше и качество работы. Я считаю, что специалист должен регулярно повышать свою квалификацию и обязательно читать профессиональную и научную литературу, и быть разносторонней личностью. </w:t>
      </w:r>
      <w:r w:rsidR="00203F2D">
        <w:rPr>
          <w:sz w:val="28"/>
          <w:szCs w:val="28"/>
        </w:rPr>
        <w:t>Все полученные знания я применяю в практической деятельности.</w:t>
      </w:r>
    </w:p>
    <w:p w:rsidR="00C87ED6" w:rsidRDefault="00C87ED6" w:rsidP="00980038">
      <w:pPr>
        <w:spacing w:line="360" w:lineRule="auto"/>
        <w:ind w:firstLine="709"/>
        <w:rPr>
          <w:sz w:val="28"/>
          <w:szCs w:val="28"/>
        </w:rPr>
      </w:pPr>
      <w:r w:rsidRPr="00E04328">
        <w:rPr>
          <w:b/>
          <w:sz w:val="28"/>
          <w:szCs w:val="28"/>
        </w:rPr>
        <w:t>Педагогический стаж:</w:t>
      </w:r>
      <w:r>
        <w:rPr>
          <w:sz w:val="28"/>
          <w:szCs w:val="28"/>
        </w:rPr>
        <w:t xml:space="preserve"> 18 лет</w:t>
      </w:r>
      <w:r w:rsidR="002A08D3">
        <w:rPr>
          <w:sz w:val="28"/>
          <w:szCs w:val="28"/>
        </w:rPr>
        <w:t>;</w:t>
      </w:r>
    </w:p>
    <w:p w:rsidR="00C87ED6" w:rsidRPr="00C4787D" w:rsidRDefault="00C87ED6" w:rsidP="009800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200</w:t>
      </w:r>
      <w:r w:rsidR="00492064">
        <w:rPr>
          <w:sz w:val="28"/>
          <w:szCs w:val="28"/>
        </w:rPr>
        <w:t>1</w:t>
      </w:r>
      <w:r w:rsidR="002A08D3">
        <w:rPr>
          <w:sz w:val="28"/>
          <w:szCs w:val="28"/>
        </w:rPr>
        <w:t xml:space="preserve"> г. – </w:t>
      </w:r>
      <w:r>
        <w:rPr>
          <w:sz w:val="28"/>
          <w:szCs w:val="28"/>
        </w:rPr>
        <w:t>200</w:t>
      </w:r>
      <w:r w:rsidR="00492064">
        <w:rPr>
          <w:sz w:val="28"/>
          <w:szCs w:val="28"/>
        </w:rPr>
        <w:t>3</w:t>
      </w:r>
      <w:r w:rsidR="002A08D3">
        <w:rPr>
          <w:sz w:val="28"/>
          <w:szCs w:val="28"/>
        </w:rPr>
        <w:t xml:space="preserve"> </w:t>
      </w:r>
      <w:r>
        <w:rPr>
          <w:sz w:val="28"/>
          <w:szCs w:val="28"/>
        </w:rPr>
        <w:t>г. –</w:t>
      </w:r>
      <w:r w:rsidR="002A08D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 ДОО</w:t>
      </w:r>
      <w:r w:rsidR="002A08D3">
        <w:rPr>
          <w:sz w:val="28"/>
          <w:szCs w:val="28"/>
        </w:rPr>
        <w:t>;</w:t>
      </w:r>
    </w:p>
    <w:p w:rsidR="00C87ED6" w:rsidRPr="00203F2D" w:rsidRDefault="00C87ED6" w:rsidP="00980038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03F2D">
        <w:rPr>
          <w:rFonts w:cs="Times New Roman"/>
          <w:sz w:val="28"/>
          <w:szCs w:val="28"/>
        </w:rPr>
        <w:t>С 2005</w:t>
      </w:r>
      <w:r w:rsidR="002A08D3">
        <w:rPr>
          <w:rFonts w:cs="Times New Roman"/>
          <w:sz w:val="28"/>
          <w:szCs w:val="28"/>
        </w:rPr>
        <w:t xml:space="preserve"> </w:t>
      </w:r>
      <w:r w:rsidRPr="00203F2D">
        <w:rPr>
          <w:rFonts w:cs="Times New Roman"/>
          <w:sz w:val="28"/>
          <w:szCs w:val="28"/>
        </w:rPr>
        <w:t xml:space="preserve">г. </w:t>
      </w:r>
      <w:r w:rsidR="001300AD" w:rsidRPr="00203F2D">
        <w:rPr>
          <w:rFonts w:cs="Times New Roman"/>
          <w:sz w:val="28"/>
          <w:szCs w:val="28"/>
        </w:rPr>
        <w:t>– 201</w:t>
      </w:r>
      <w:r w:rsidR="00C91E5E" w:rsidRPr="00203F2D">
        <w:rPr>
          <w:rFonts w:cs="Times New Roman"/>
          <w:sz w:val="28"/>
          <w:szCs w:val="28"/>
        </w:rPr>
        <w:t>9</w:t>
      </w:r>
      <w:r w:rsidR="002A08D3">
        <w:rPr>
          <w:rFonts w:cs="Times New Roman"/>
          <w:sz w:val="28"/>
          <w:szCs w:val="28"/>
        </w:rPr>
        <w:t xml:space="preserve"> </w:t>
      </w:r>
      <w:r w:rsidR="001300AD" w:rsidRPr="00203F2D">
        <w:rPr>
          <w:rFonts w:cs="Times New Roman"/>
          <w:sz w:val="28"/>
          <w:szCs w:val="28"/>
        </w:rPr>
        <w:t>г. – частная практика</w:t>
      </w:r>
      <w:r w:rsidR="00C91E5E" w:rsidRPr="00203F2D">
        <w:rPr>
          <w:rFonts w:cs="Times New Roman"/>
          <w:sz w:val="28"/>
          <w:szCs w:val="28"/>
        </w:rPr>
        <w:t>,</w:t>
      </w:r>
      <w:r w:rsidR="002A08D3">
        <w:rPr>
          <w:rFonts w:cs="Times New Roman"/>
          <w:sz w:val="28"/>
          <w:szCs w:val="28"/>
        </w:rPr>
        <w:t xml:space="preserve"> </w:t>
      </w:r>
      <w:r w:rsidR="00C91E5E" w:rsidRPr="00203F2D">
        <w:rPr>
          <w:rFonts w:cs="Times New Roman"/>
          <w:sz w:val="28"/>
          <w:szCs w:val="28"/>
        </w:rPr>
        <w:t xml:space="preserve"> </w:t>
      </w:r>
      <w:r w:rsidR="001300AD" w:rsidRPr="00203F2D">
        <w:rPr>
          <w:rFonts w:cs="Times New Roman"/>
          <w:sz w:val="28"/>
          <w:szCs w:val="28"/>
        </w:rPr>
        <w:t xml:space="preserve"> ИП Быкова М.Г.</w:t>
      </w:r>
      <w:r w:rsidR="002A08D3">
        <w:rPr>
          <w:rFonts w:cs="Times New Roman"/>
          <w:sz w:val="28"/>
          <w:szCs w:val="28"/>
        </w:rPr>
        <w:t>;</w:t>
      </w:r>
    </w:p>
    <w:p w:rsidR="00C87ED6" w:rsidRPr="00435187" w:rsidRDefault="00C87ED6" w:rsidP="00980038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</w:t>
      </w:r>
      <w:r w:rsidR="002A08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="004D24E9">
        <w:rPr>
          <w:rFonts w:cs="Times New Roman"/>
          <w:sz w:val="28"/>
          <w:szCs w:val="28"/>
        </w:rPr>
        <w:t>.</w:t>
      </w:r>
      <w:r w:rsidR="002A08D3">
        <w:rPr>
          <w:rFonts w:cs="Times New Roman"/>
          <w:sz w:val="28"/>
          <w:szCs w:val="28"/>
        </w:rPr>
        <w:t xml:space="preserve"> </w:t>
      </w:r>
      <w:r w:rsidR="004D24E9">
        <w:rPr>
          <w:rFonts w:cs="Times New Roman"/>
          <w:sz w:val="28"/>
          <w:szCs w:val="28"/>
        </w:rPr>
        <w:t>МБДОУ МО</w:t>
      </w:r>
      <w:r>
        <w:rPr>
          <w:rFonts w:cs="Times New Roman"/>
          <w:sz w:val="28"/>
          <w:szCs w:val="28"/>
        </w:rPr>
        <w:t xml:space="preserve"> «Центр развития –детский сад № 72»</w:t>
      </w:r>
      <w:r w:rsidR="002A08D3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CE4CB3" w:rsidRDefault="00CE4CB3" w:rsidP="00980038">
      <w:pPr>
        <w:spacing w:line="360" w:lineRule="auto"/>
        <w:ind w:firstLine="709"/>
        <w:jc w:val="both"/>
        <w:rPr>
          <w:sz w:val="28"/>
          <w:szCs w:val="28"/>
        </w:rPr>
      </w:pPr>
      <w:r w:rsidRPr="00E04328">
        <w:rPr>
          <w:b/>
          <w:sz w:val="28"/>
          <w:szCs w:val="28"/>
        </w:rPr>
        <w:t>Квалификационная категория:</w:t>
      </w:r>
      <w:r w:rsidR="001300AD">
        <w:rPr>
          <w:sz w:val="28"/>
          <w:szCs w:val="28"/>
        </w:rPr>
        <w:t xml:space="preserve"> документация </w:t>
      </w:r>
      <w:r w:rsidR="002A08D3">
        <w:rPr>
          <w:sz w:val="28"/>
          <w:szCs w:val="28"/>
        </w:rPr>
        <w:t xml:space="preserve">для получения квалификационной категории </w:t>
      </w:r>
      <w:r>
        <w:rPr>
          <w:sz w:val="28"/>
          <w:szCs w:val="28"/>
        </w:rPr>
        <w:t>в стадии подготовки.</w:t>
      </w:r>
    </w:p>
    <w:p w:rsidR="003B64A7" w:rsidRPr="00B02417" w:rsidRDefault="003B64A7" w:rsidP="00980038">
      <w:pPr>
        <w:spacing w:line="360" w:lineRule="auto"/>
        <w:ind w:firstLine="709"/>
        <w:rPr>
          <w:sz w:val="28"/>
          <w:szCs w:val="28"/>
        </w:rPr>
      </w:pPr>
    </w:p>
    <w:p w:rsidR="00CE4CB3" w:rsidRDefault="00CE4CB3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об особенностях организации и об особенностях субъектах образовательных отношений, включенных в программу профессиональной деятельности.</w:t>
      </w:r>
    </w:p>
    <w:p w:rsidR="002A08D3" w:rsidRDefault="002A08D3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E4CB3" w:rsidRDefault="004D24E9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E4CB3">
        <w:rPr>
          <w:sz w:val="28"/>
          <w:szCs w:val="28"/>
        </w:rPr>
        <w:t>бюджетное дошкольное образовательное учреждение муниципального образования город Краснодар «Центр развития ребенка- детский сад № 72» (далее МБДОУ МО г. Краснодар «Центр – детский сад № 72»</w:t>
      </w:r>
      <w:r w:rsidR="00203F2D">
        <w:rPr>
          <w:sz w:val="28"/>
          <w:szCs w:val="28"/>
        </w:rPr>
        <w:t>, ДОО</w:t>
      </w:r>
      <w:r w:rsidR="00CE4CB3">
        <w:rPr>
          <w:sz w:val="28"/>
          <w:szCs w:val="28"/>
        </w:rPr>
        <w:t>) находится в Центральном округе г</w:t>
      </w:r>
      <w:r>
        <w:rPr>
          <w:sz w:val="28"/>
          <w:szCs w:val="28"/>
        </w:rPr>
        <w:t xml:space="preserve">орода </w:t>
      </w:r>
      <w:r w:rsidR="002E05A6">
        <w:rPr>
          <w:sz w:val="28"/>
          <w:szCs w:val="28"/>
        </w:rPr>
        <w:t>Краснодара.</w:t>
      </w:r>
    </w:p>
    <w:p w:rsidR="00DB73A7" w:rsidRDefault="002E05A6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МБДОУ МО г. Краснодар «Центр – детский сад № 72» имеет 4 здания, одно из них является «Объектом культурного наследия Кубани»</w:t>
      </w:r>
      <w:r w:rsidR="00DC09EE">
        <w:rPr>
          <w:sz w:val="28"/>
          <w:szCs w:val="28"/>
        </w:rPr>
        <w:t>, памятником истории и культуры</w:t>
      </w:r>
      <w:r w:rsidR="004D24E9">
        <w:rPr>
          <w:sz w:val="28"/>
          <w:szCs w:val="28"/>
        </w:rPr>
        <w:t>.</w:t>
      </w:r>
      <w:r w:rsidR="002A08D3">
        <w:rPr>
          <w:sz w:val="28"/>
          <w:szCs w:val="28"/>
        </w:rPr>
        <w:t xml:space="preserve"> </w:t>
      </w:r>
      <w:r w:rsidR="004D24E9">
        <w:rPr>
          <w:sz w:val="28"/>
          <w:szCs w:val="28"/>
        </w:rPr>
        <w:t>Р</w:t>
      </w:r>
      <w:r w:rsidR="00DC09EE">
        <w:rPr>
          <w:sz w:val="28"/>
          <w:szCs w:val="28"/>
        </w:rPr>
        <w:t xml:space="preserve">ежим работы </w:t>
      </w:r>
      <w:r w:rsidR="004D24E9">
        <w:rPr>
          <w:sz w:val="28"/>
          <w:szCs w:val="28"/>
        </w:rPr>
        <w:t>ДОО</w:t>
      </w:r>
      <w:r w:rsidR="00DC09EE">
        <w:rPr>
          <w:sz w:val="28"/>
          <w:szCs w:val="28"/>
        </w:rPr>
        <w:t xml:space="preserve">: с 7.00 до 19.00. Воспитание дошкольников носит общедоступный  и светский характер, ведется на русском языке. В дошкольной организации реализуются </w:t>
      </w:r>
      <w:r w:rsidR="004D24E9">
        <w:rPr>
          <w:sz w:val="28"/>
          <w:szCs w:val="28"/>
        </w:rPr>
        <w:t xml:space="preserve">основная </w:t>
      </w:r>
      <w:r w:rsidR="00DC09EE">
        <w:rPr>
          <w:sz w:val="28"/>
          <w:szCs w:val="28"/>
        </w:rPr>
        <w:t xml:space="preserve">образовательная и адаптированные программы.  Они разрабатываются, утверждаются и реализуются на основе требований к структуре, к условиям реализации и к результатам освоения образовательной </w:t>
      </w:r>
      <w:r w:rsidR="004D24E9">
        <w:rPr>
          <w:sz w:val="28"/>
          <w:szCs w:val="28"/>
        </w:rPr>
        <w:t>программ</w:t>
      </w:r>
      <w:r w:rsidR="002A08D3">
        <w:rPr>
          <w:sz w:val="28"/>
          <w:szCs w:val="28"/>
        </w:rPr>
        <w:t>ы</w:t>
      </w:r>
      <w:r w:rsidR="004D24E9">
        <w:rPr>
          <w:sz w:val="28"/>
          <w:szCs w:val="28"/>
        </w:rPr>
        <w:t xml:space="preserve"> ДОО,</w:t>
      </w:r>
      <w:r w:rsidR="00DC09EE">
        <w:rPr>
          <w:sz w:val="28"/>
          <w:szCs w:val="28"/>
        </w:rPr>
        <w:t xml:space="preserve"> и к адаптированным программам в соответствии с федеральным государственным образовательным стандартам дошкольного образования. Данные программы определяют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</w:t>
      </w:r>
      <w:r w:rsidR="00657E04">
        <w:rPr>
          <w:sz w:val="28"/>
          <w:szCs w:val="28"/>
        </w:rPr>
        <w:t>к</w:t>
      </w:r>
      <w:r w:rsidR="00DC09EE">
        <w:rPr>
          <w:sz w:val="28"/>
          <w:szCs w:val="28"/>
        </w:rPr>
        <w:t xml:space="preserve"> учебной деятельности, обеспечивающих социальную успешность, сохранение и укрепление детей дошкольного возраста, коррекцию недостатков в физическом и психическом развитии детей.</w:t>
      </w:r>
    </w:p>
    <w:p w:rsidR="0097557E" w:rsidRDefault="004D24E9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5CE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="00E525CE">
        <w:rPr>
          <w:sz w:val="28"/>
          <w:szCs w:val="28"/>
        </w:rPr>
        <w:t xml:space="preserve"> укомплектована педагогическими работниками согласно штатному расписанию на 100%. В МБДОУ МО г. Краснодар «Центр – детский сад № 72» работают 44 педагога, среди которых 8 молодых специалистов</w:t>
      </w:r>
      <w:r w:rsidR="00CE114E">
        <w:rPr>
          <w:sz w:val="28"/>
          <w:szCs w:val="28"/>
        </w:rPr>
        <w:t xml:space="preserve"> </w:t>
      </w:r>
      <w:r w:rsidR="00E525CE">
        <w:rPr>
          <w:sz w:val="28"/>
          <w:szCs w:val="28"/>
        </w:rPr>
        <w:t>(18% от общей численности).</w:t>
      </w:r>
      <w:r w:rsidR="0097557E">
        <w:rPr>
          <w:sz w:val="28"/>
          <w:szCs w:val="28"/>
        </w:rPr>
        <w:t xml:space="preserve"> Из них высшую </w:t>
      </w:r>
      <w:r w:rsidR="0097557E">
        <w:rPr>
          <w:sz w:val="28"/>
          <w:szCs w:val="28"/>
        </w:rPr>
        <w:lastRenderedPageBreak/>
        <w:t>квалификационную категорию имеют 20 человек, первую квалификационную категорию – 12 человек.</w:t>
      </w:r>
    </w:p>
    <w:p w:rsidR="002815EC" w:rsidRDefault="0097557E" w:rsidP="009800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функционируют 24 группы, количество воспитанников – 329. Из них группы раннего возраста общеразвивающей направленности – 2, группы кратковременного пребывания </w:t>
      </w:r>
      <w:r w:rsidR="00CE114E">
        <w:rPr>
          <w:sz w:val="28"/>
          <w:szCs w:val="28"/>
        </w:rPr>
        <w:t xml:space="preserve">- </w:t>
      </w:r>
      <w:r>
        <w:rPr>
          <w:sz w:val="28"/>
          <w:szCs w:val="28"/>
        </w:rPr>
        <w:t>2, группы</w:t>
      </w:r>
      <w:r w:rsidR="004D24E9">
        <w:rPr>
          <w:sz w:val="28"/>
          <w:szCs w:val="28"/>
        </w:rPr>
        <w:t xml:space="preserve"> общеразвивающей направленности </w:t>
      </w:r>
      <w:r>
        <w:rPr>
          <w:sz w:val="28"/>
          <w:szCs w:val="28"/>
        </w:rPr>
        <w:t>-11, группы компенсирующей направленности -</w:t>
      </w:r>
      <w:r w:rsidR="00CE114E">
        <w:rPr>
          <w:sz w:val="28"/>
          <w:szCs w:val="28"/>
        </w:rPr>
        <w:t xml:space="preserve"> </w:t>
      </w:r>
      <w:r>
        <w:rPr>
          <w:sz w:val="28"/>
          <w:szCs w:val="28"/>
        </w:rPr>
        <w:t>9. Из них для детей с тяжелыми нарушениями речи</w:t>
      </w:r>
      <w:r w:rsidR="004D24E9">
        <w:rPr>
          <w:sz w:val="28"/>
          <w:szCs w:val="28"/>
        </w:rPr>
        <w:t xml:space="preserve"> (</w:t>
      </w:r>
      <w:r>
        <w:rPr>
          <w:sz w:val="28"/>
          <w:szCs w:val="28"/>
        </w:rPr>
        <w:t>с общим недоразвитием речи) -5, для детей с амблиопией и косогл</w:t>
      </w:r>
      <w:r w:rsidR="00CE114E">
        <w:rPr>
          <w:sz w:val="28"/>
          <w:szCs w:val="28"/>
        </w:rPr>
        <w:t xml:space="preserve">азием -2, для глухих детей -2. </w:t>
      </w:r>
      <w:r w:rsidR="002815EC">
        <w:rPr>
          <w:sz w:val="28"/>
          <w:szCs w:val="28"/>
        </w:rPr>
        <w:t>В ДО</w:t>
      </w:r>
      <w:r w:rsidR="004D24E9">
        <w:rPr>
          <w:sz w:val="28"/>
          <w:szCs w:val="28"/>
        </w:rPr>
        <w:t>О</w:t>
      </w:r>
      <w:r w:rsidR="002815EC">
        <w:rPr>
          <w:sz w:val="28"/>
          <w:szCs w:val="28"/>
        </w:rPr>
        <w:t xml:space="preserve"> 16 детей –инвалидов.</w:t>
      </w:r>
    </w:p>
    <w:p w:rsidR="00E8672C" w:rsidRDefault="00E8672C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В ДОО оборудованы кабинеты:</w:t>
      </w:r>
      <w:r w:rsidR="00CE11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методический кабинет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 кабинет учителя-логопеда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педагога-психолога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бинет музыкального руководителя, </w:t>
      </w:r>
      <w:r w:rsidRPr="00E8672C">
        <w:rPr>
          <w:rFonts w:ascii="Times New Roman" w:eastAsia="Times New Roman" w:hAnsi="Times New Roman" w:cs="Times New Roman"/>
          <w:iCs/>
          <w:sz w:val="28"/>
          <w:szCs w:val="28"/>
        </w:rPr>
        <w:t>учителя-дефектолога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E11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8672C">
        <w:rPr>
          <w:rFonts w:ascii="Times New Roman" w:hAnsi="Times New Roman" w:cs="Times New Roman"/>
          <w:iCs/>
          <w:sz w:val="28"/>
          <w:szCs w:val="28"/>
        </w:rPr>
        <w:t xml:space="preserve">Все кабинеты,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музыкальные и физкультурные залы, </w:t>
      </w:r>
      <w:r w:rsidRPr="00E8672C">
        <w:rPr>
          <w:rFonts w:ascii="Times New Roman" w:hAnsi="Times New Roman" w:cs="Times New Roman"/>
          <w:iCs/>
          <w:sz w:val="28"/>
          <w:szCs w:val="28"/>
        </w:rPr>
        <w:t xml:space="preserve">рабочие места обеспечены современным оборудованием, создана информационно-техническая база для занятий с детьми, </w:t>
      </w:r>
      <w:r w:rsidR="00CE114E">
        <w:rPr>
          <w:rFonts w:ascii="Times New Roman" w:hAnsi="Times New Roman" w:cs="Times New Roman"/>
          <w:iCs/>
          <w:sz w:val="28"/>
          <w:szCs w:val="28"/>
        </w:rPr>
        <w:t>работы сотрудников и педагогов-</w:t>
      </w:r>
      <w:r w:rsidRPr="00E8672C">
        <w:rPr>
          <w:rFonts w:ascii="Times New Roman" w:hAnsi="Times New Roman" w:cs="Times New Roman"/>
          <w:iCs/>
          <w:sz w:val="28"/>
          <w:szCs w:val="28"/>
        </w:rPr>
        <w:t>специалистов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A0E69" w:rsidRDefault="0016131B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2019-2020 учебном году </w:t>
      </w:r>
      <w:r w:rsidR="00CE114E">
        <w:rPr>
          <w:rFonts w:ascii="Times New Roman" w:hAnsi="Times New Roman" w:cs="Times New Roman"/>
          <w:iCs/>
          <w:sz w:val="28"/>
          <w:szCs w:val="28"/>
        </w:rPr>
        <w:t>велась работа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="00CE114E">
        <w:rPr>
          <w:rFonts w:ascii="Times New Roman" w:hAnsi="Times New Roman" w:cs="Times New Roman"/>
          <w:iCs/>
          <w:sz w:val="28"/>
          <w:szCs w:val="28"/>
        </w:rPr>
        <w:t>-ти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группах</w:t>
      </w:r>
      <w:r w:rsidR="003A0E69">
        <w:rPr>
          <w:rFonts w:ascii="Times New Roman" w:hAnsi="Times New Roman" w:cs="Times New Roman"/>
          <w:iCs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младшей группе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 (3-4 года)</w:t>
      </w:r>
      <w:r>
        <w:rPr>
          <w:rFonts w:ascii="Times New Roman" w:hAnsi="Times New Roman" w:cs="Times New Roman"/>
          <w:iCs/>
          <w:sz w:val="28"/>
          <w:szCs w:val="28"/>
        </w:rPr>
        <w:t>, средней группе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 (4-5 лет)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0E69">
        <w:rPr>
          <w:rFonts w:ascii="Times New Roman" w:hAnsi="Times New Roman" w:cs="Times New Roman"/>
          <w:iCs/>
          <w:sz w:val="28"/>
          <w:szCs w:val="28"/>
        </w:rPr>
        <w:t>дв</w:t>
      </w:r>
      <w:r w:rsidR="00CE114E">
        <w:rPr>
          <w:rFonts w:ascii="Times New Roman" w:hAnsi="Times New Roman" w:cs="Times New Roman"/>
          <w:iCs/>
          <w:sz w:val="28"/>
          <w:szCs w:val="28"/>
        </w:rPr>
        <w:t>ух</w:t>
      </w:r>
      <w:r w:rsidR="003A0E69">
        <w:rPr>
          <w:rFonts w:ascii="Times New Roman" w:hAnsi="Times New Roman" w:cs="Times New Roman"/>
          <w:iCs/>
          <w:sz w:val="28"/>
          <w:szCs w:val="28"/>
        </w:rPr>
        <w:t xml:space="preserve"> старших групп</w:t>
      </w:r>
      <w:r w:rsidR="00CE114E">
        <w:rPr>
          <w:rFonts w:ascii="Times New Roman" w:hAnsi="Times New Roman" w:cs="Times New Roman"/>
          <w:iCs/>
          <w:sz w:val="28"/>
          <w:szCs w:val="28"/>
        </w:rPr>
        <w:t>ах (5-6 лет)</w:t>
      </w:r>
      <w:r w:rsidR="003A0E69">
        <w:rPr>
          <w:rFonts w:ascii="Times New Roman" w:hAnsi="Times New Roman" w:cs="Times New Roman"/>
          <w:iCs/>
          <w:sz w:val="28"/>
          <w:szCs w:val="28"/>
        </w:rPr>
        <w:t xml:space="preserve"> и в подготовительной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 к школе группе (6-7 лет)</w:t>
      </w:r>
      <w:r w:rsidR="003A0E69">
        <w:rPr>
          <w:rFonts w:ascii="Times New Roman" w:hAnsi="Times New Roman" w:cs="Times New Roman"/>
          <w:iCs/>
          <w:sz w:val="28"/>
          <w:szCs w:val="28"/>
        </w:rPr>
        <w:t>.</w:t>
      </w:r>
    </w:p>
    <w:p w:rsidR="00492064" w:rsidRPr="001300AD" w:rsidRDefault="003A0E69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2020-2021 учебном году 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92064">
        <w:rPr>
          <w:rFonts w:ascii="Times New Roman" w:hAnsi="Times New Roman" w:cs="Times New Roman"/>
          <w:iCs/>
          <w:sz w:val="28"/>
          <w:szCs w:val="28"/>
        </w:rPr>
        <w:t>6</w:t>
      </w:r>
      <w:r w:rsidR="00CE114E">
        <w:rPr>
          <w:rFonts w:ascii="Times New Roman" w:hAnsi="Times New Roman" w:cs="Times New Roman"/>
          <w:iCs/>
          <w:sz w:val="28"/>
          <w:szCs w:val="28"/>
        </w:rPr>
        <w:t>-ти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группах: групп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раннего возраста, младш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="00CE114E">
        <w:rPr>
          <w:rFonts w:ascii="Times New Roman" w:hAnsi="Times New Roman" w:cs="Times New Roman"/>
          <w:iCs/>
          <w:sz w:val="28"/>
          <w:szCs w:val="28"/>
        </w:rPr>
        <w:t>,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="00CE114E">
        <w:rPr>
          <w:rFonts w:ascii="Times New Roman" w:hAnsi="Times New Roman" w:cs="Times New Roman"/>
          <w:iCs/>
          <w:sz w:val="28"/>
          <w:szCs w:val="28"/>
        </w:rPr>
        <w:t>,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92064">
        <w:rPr>
          <w:rFonts w:ascii="Times New Roman" w:hAnsi="Times New Roman" w:cs="Times New Roman"/>
          <w:iCs/>
          <w:sz w:val="28"/>
          <w:szCs w:val="28"/>
        </w:rPr>
        <w:t>дв</w:t>
      </w:r>
      <w:r>
        <w:rPr>
          <w:rFonts w:ascii="Times New Roman" w:hAnsi="Times New Roman" w:cs="Times New Roman"/>
          <w:iCs/>
          <w:sz w:val="28"/>
          <w:szCs w:val="28"/>
        </w:rPr>
        <w:t>ух</w:t>
      </w:r>
      <w:r w:rsidR="004920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14E">
        <w:rPr>
          <w:rFonts w:ascii="Times New Roman" w:hAnsi="Times New Roman" w:cs="Times New Roman"/>
          <w:iCs/>
          <w:sz w:val="28"/>
          <w:szCs w:val="28"/>
        </w:rPr>
        <w:t xml:space="preserve">подготовительных к школе </w:t>
      </w:r>
      <w:r w:rsidR="00492064">
        <w:rPr>
          <w:rFonts w:ascii="Times New Roman" w:hAnsi="Times New Roman" w:cs="Times New Roman"/>
          <w:iCs/>
          <w:sz w:val="28"/>
          <w:szCs w:val="28"/>
        </w:rPr>
        <w:t>групп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="00492064">
        <w:rPr>
          <w:rFonts w:ascii="Times New Roman" w:hAnsi="Times New Roman" w:cs="Times New Roman"/>
          <w:iCs/>
          <w:sz w:val="28"/>
          <w:szCs w:val="28"/>
        </w:rPr>
        <w:t>.</w:t>
      </w:r>
    </w:p>
    <w:p w:rsidR="004D24E9" w:rsidRDefault="004D24E9" w:rsidP="00980038">
      <w:pPr>
        <w:spacing w:line="360" w:lineRule="auto"/>
        <w:ind w:firstLine="709"/>
        <w:jc w:val="center"/>
        <w:rPr>
          <w:sz w:val="28"/>
          <w:szCs w:val="28"/>
        </w:rPr>
      </w:pPr>
    </w:p>
    <w:p w:rsidR="003E3F4F" w:rsidRDefault="002815EC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</w:t>
      </w:r>
    </w:p>
    <w:p w:rsidR="00657E04" w:rsidRDefault="002815EC" w:rsidP="0098003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 – психолог (психолог в сфере образования)»</w:t>
      </w:r>
    </w:p>
    <w:p w:rsidR="00C91E5E" w:rsidRPr="00CE114E" w:rsidRDefault="00657E04" w:rsidP="00980038">
      <w:pPr>
        <w:spacing w:line="360" w:lineRule="auto"/>
        <w:ind w:firstLine="709"/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CE114E">
        <w:rPr>
          <w:b/>
          <w:sz w:val="28"/>
          <w:szCs w:val="28"/>
        </w:rPr>
        <w:t>Цель деятельности</w:t>
      </w:r>
      <w:r w:rsidR="00CE114E">
        <w:rPr>
          <w:sz w:val="28"/>
          <w:szCs w:val="28"/>
        </w:rPr>
        <w:t xml:space="preserve">: </w:t>
      </w:r>
      <w:r w:rsidR="00C91E5E" w:rsidRPr="00CE114E">
        <w:rPr>
          <w:rFonts w:cs="Times New Roman"/>
          <w:spacing w:val="1"/>
          <w:sz w:val="28"/>
          <w:szCs w:val="28"/>
          <w:shd w:val="clear" w:color="auto" w:fill="FFFFFF"/>
        </w:rPr>
        <w:t>сохранение и укрепление психологического здоровья детей, их гармоничное развитие в условиях </w:t>
      </w:r>
      <w:r w:rsid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д</w:t>
      </w:r>
      <w:r w:rsidR="00492064" w:rsidRP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ошкольно</w:t>
      </w:r>
      <w:r w:rsid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й</w:t>
      </w:r>
      <w:r w:rsidR="00492064" w:rsidRP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образовательно</w:t>
      </w:r>
      <w:r w:rsid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й</w:t>
      </w:r>
      <w:r w:rsidR="00492064" w:rsidRP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 xml:space="preserve"> </w:t>
      </w:r>
      <w:r w:rsid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организации</w:t>
      </w:r>
      <w:r w:rsidR="00C91E5E" w:rsidRPr="00CE114E">
        <w:rPr>
          <w:rFonts w:cs="Times New Roman"/>
          <w:spacing w:val="1"/>
          <w:sz w:val="28"/>
          <w:szCs w:val="28"/>
          <w:shd w:val="clear" w:color="auto" w:fill="FFFFFF"/>
        </w:rPr>
        <w:t xml:space="preserve">, а также оказание своевременной помощи </w:t>
      </w:r>
      <w:r w:rsidR="00C91E5E" w:rsidRPr="00CE114E">
        <w:rPr>
          <w:rFonts w:cs="Times New Roman"/>
          <w:spacing w:val="1"/>
          <w:sz w:val="28"/>
          <w:szCs w:val="28"/>
          <w:shd w:val="clear" w:color="auto" w:fill="FFFFFF"/>
        </w:rPr>
        <w:lastRenderedPageBreak/>
        <w:t>детям, родителям и педагогам в решении </w:t>
      </w:r>
      <w:r w:rsidR="00C91E5E" w:rsidRPr="00CE114E">
        <w:rPr>
          <w:rFonts w:cs="Times New Roman"/>
          <w:bCs/>
          <w:spacing w:val="1"/>
          <w:sz w:val="28"/>
          <w:szCs w:val="28"/>
          <w:shd w:val="clear" w:color="auto" w:fill="FFFFFF"/>
        </w:rPr>
        <w:t>психологических</w:t>
      </w:r>
      <w:r w:rsidR="00C91E5E" w:rsidRPr="00CE114E">
        <w:rPr>
          <w:rFonts w:cs="Times New Roman"/>
          <w:spacing w:val="1"/>
          <w:sz w:val="28"/>
          <w:szCs w:val="28"/>
          <w:shd w:val="clear" w:color="auto" w:fill="FFFFFF"/>
        </w:rPr>
        <w:t> проблем развития, возникающих в</w:t>
      </w:r>
      <w:r w:rsidR="00711E69" w:rsidRPr="00CE114E">
        <w:rPr>
          <w:rFonts w:cs="Times New Roman"/>
          <w:spacing w:val="1"/>
          <w:sz w:val="28"/>
          <w:szCs w:val="28"/>
          <w:shd w:val="clear" w:color="auto" w:fill="FFFFFF"/>
        </w:rPr>
        <w:t xml:space="preserve"> различных жизненных ситуациях.</w:t>
      </w:r>
    </w:p>
    <w:p w:rsidR="00435187" w:rsidRDefault="00657E04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187">
        <w:rPr>
          <w:rFonts w:ascii="Times New Roman" w:hAnsi="Times New Roman" w:cs="Times New Roman"/>
          <w:b/>
          <w:sz w:val="28"/>
          <w:szCs w:val="28"/>
        </w:rPr>
        <w:t>Задачи</w:t>
      </w:r>
      <w:r w:rsidR="00CE1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7" w:rsidRPr="00435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направленные на достижение цели:</w:t>
      </w:r>
    </w:p>
    <w:p w:rsidR="00C91E5E" w:rsidRPr="00711E69" w:rsidRDefault="00BE4D03" w:rsidP="0098003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 Создать условия для с</w:t>
      </w:r>
      <w:r w:rsidRPr="00711E69">
        <w:rPr>
          <w:rStyle w:val="c6"/>
          <w:color w:val="000000"/>
          <w:sz w:val="28"/>
          <w:szCs w:val="28"/>
        </w:rPr>
        <w:t>охранения</w:t>
      </w:r>
      <w:r w:rsidR="00C91E5E" w:rsidRPr="00711E69">
        <w:rPr>
          <w:rStyle w:val="c6"/>
          <w:color w:val="000000"/>
          <w:sz w:val="28"/>
          <w:szCs w:val="28"/>
        </w:rPr>
        <w:t xml:space="preserve"> и укрепление пси</w:t>
      </w:r>
      <w:r>
        <w:rPr>
          <w:rStyle w:val="c6"/>
          <w:color w:val="000000"/>
          <w:sz w:val="28"/>
          <w:szCs w:val="28"/>
        </w:rPr>
        <w:t xml:space="preserve">хологического здоровья </w:t>
      </w:r>
      <w:r w:rsidRPr="00BE4D03">
        <w:rPr>
          <w:color w:val="000000"/>
          <w:sz w:val="28"/>
          <w:szCs w:val="28"/>
        </w:rPr>
        <w:t xml:space="preserve">и развития </w:t>
      </w:r>
      <w:r>
        <w:rPr>
          <w:color w:val="000000"/>
          <w:sz w:val="28"/>
          <w:szCs w:val="28"/>
        </w:rPr>
        <w:t>воспитанников.</w:t>
      </w:r>
    </w:p>
    <w:p w:rsidR="00C91E5E" w:rsidRPr="00711E69" w:rsidRDefault="00D0479F" w:rsidP="009800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</w:t>
      </w:r>
      <w:r w:rsidR="00CE114E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Проводить д</w:t>
      </w:r>
      <w:r w:rsidR="00C91E5E" w:rsidRPr="00711E69">
        <w:rPr>
          <w:rStyle w:val="c6"/>
          <w:color w:val="000000"/>
          <w:sz w:val="28"/>
          <w:szCs w:val="28"/>
        </w:rPr>
        <w:t>иагностические обследования эмоциональной</w:t>
      </w:r>
      <w:r w:rsidR="001020BF">
        <w:rPr>
          <w:rStyle w:val="c6"/>
          <w:color w:val="000000"/>
          <w:sz w:val="28"/>
          <w:szCs w:val="28"/>
        </w:rPr>
        <w:t xml:space="preserve">, </w:t>
      </w:r>
      <w:r w:rsidR="00CE114E">
        <w:rPr>
          <w:rStyle w:val="c6"/>
          <w:color w:val="000000"/>
          <w:sz w:val="28"/>
          <w:szCs w:val="28"/>
        </w:rPr>
        <w:t xml:space="preserve">личностной </w:t>
      </w:r>
      <w:r w:rsidR="00CE114E" w:rsidRPr="00711E69">
        <w:rPr>
          <w:rStyle w:val="c6"/>
          <w:color w:val="000000"/>
          <w:sz w:val="28"/>
          <w:szCs w:val="28"/>
        </w:rPr>
        <w:t>и</w:t>
      </w:r>
      <w:r w:rsidR="00C91E5E" w:rsidRPr="00711E69">
        <w:rPr>
          <w:rStyle w:val="c6"/>
          <w:color w:val="000000"/>
          <w:sz w:val="28"/>
          <w:szCs w:val="28"/>
        </w:rPr>
        <w:t xml:space="preserve"> познавательной сферы для выявления нарушений</w:t>
      </w:r>
      <w:r>
        <w:rPr>
          <w:rStyle w:val="c6"/>
          <w:color w:val="000000"/>
          <w:sz w:val="28"/>
          <w:szCs w:val="28"/>
        </w:rPr>
        <w:t xml:space="preserve"> у детей</w:t>
      </w:r>
      <w:r w:rsidR="00C91E5E" w:rsidRPr="00711E69">
        <w:rPr>
          <w:rStyle w:val="c6"/>
          <w:color w:val="000000"/>
          <w:sz w:val="28"/>
          <w:szCs w:val="28"/>
        </w:rPr>
        <w:t>.</w:t>
      </w:r>
    </w:p>
    <w:p w:rsidR="00C91E5E" w:rsidRPr="00711E69" w:rsidRDefault="00D0479F" w:rsidP="009800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</w:t>
      </w:r>
      <w:r w:rsidR="00CE114E">
        <w:rPr>
          <w:rStyle w:val="c6"/>
          <w:color w:val="000000"/>
          <w:sz w:val="28"/>
          <w:szCs w:val="28"/>
        </w:rPr>
        <w:t xml:space="preserve"> </w:t>
      </w:r>
      <w:r w:rsidR="00C91E5E" w:rsidRPr="00711E69">
        <w:rPr>
          <w:rStyle w:val="c6"/>
          <w:color w:val="000000"/>
          <w:sz w:val="28"/>
          <w:szCs w:val="28"/>
        </w:rPr>
        <w:t>Реализ</w:t>
      </w:r>
      <w:r>
        <w:rPr>
          <w:rStyle w:val="c6"/>
          <w:color w:val="000000"/>
          <w:sz w:val="28"/>
          <w:szCs w:val="28"/>
        </w:rPr>
        <w:t>овывать</w:t>
      </w:r>
      <w:r w:rsidR="00C91E5E" w:rsidRPr="00711E69">
        <w:rPr>
          <w:rStyle w:val="c6"/>
          <w:color w:val="000000"/>
          <w:sz w:val="28"/>
          <w:szCs w:val="28"/>
        </w:rPr>
        <w:t xml:space="preserve"> психокоррекционны</w:t>
      </w:r>
      <w:r>
        <w:rPr>
          <w:rStyle w:val="c6"/>
          <w:color w:val="000000"/>
          <w:sz w:val="28"/>
          <w:szCs w:val="28"/>
        </w:rPr>
        <w:t>е</w:t>
      </w:r>
      <w:r w:rsidR="001020BF">
        <w:rPr>
          <w:rStyle w:val="c6"/>
          <w:color w:val="000000"/>
          <w:sz w:val="28"/>
          <w:szCs w:val="28"/>
        </w:rPr>
        <w:t xml:space="preserve"> и развивающие </w:t>
      </w:r>
      <w:r w:rsidR="00C91E5E" w:rsidRPr="00711E69">
        <w:rPr>
          <w:rStyle w:val="c6"/>
          <w:color w:val="000000"/>
          <w:sz w:val="28"/>
          <w:szCs w:val="28"/>
        </w:rPr>
        <w:t>программ</w:t>
      </w:r>
      <w:r>
        <w:rPr>
          <w:rStyle w:val="c6"/>
          <w:color w:val="000000"/>
          <w:sz w:val="28"/>
          <w:szCs w:val="28"/>
        </w:rPr>
        <w:t>ы</w:t>
      </w:r>
      <w:r w:rsidR="001020BF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в том числе индивидуальные.</w:t>
      </w:r>
    </w:p>
    <w:p w:rsidR="00C91E5E" w:rsidRPr="00D0479F" w:rsidRDefault="00D0479F" w:rsidP="009800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E114E">
        <w:rPr>
          <w:color w:val="000000"/>
          <w:sz w:val="28"/>
          <w:szCs w:val="28"/>
        </w:rPr>
        <w:t xml:space="preserve"> </w:t>
      </w:r>
      <w:r w:rsidRPr="00D0479F">
        <w:rPr>
          <w:color w:val="000000"/>
          <w:sz w:val="28"/>
          <w:szCs w:val="28"/>
        </w:rPr>
        <w:t xml:space="preserve">Оказывать психологическое просвещение и </w:t>
      </w:r>
      <w:r>
        <w:rPr>
          <w:color w:val="000000"/>
          <w:sz w:val="28"/>
          <w:szCs w:val="28"/>
        </w:rPr>
        <w:t xml:space="preserve">проводить </w:t>
      </w:r>
      <w:r w:rsidRPr="00D0479F">
        <w:rPr>
          <w:color w:val="000000"/>
          <w:sz w:val="28"/>
          <w:szCs w:val="28"/>
        </w:rPr>
        <w:t>консультирование родителей (законных представителей) ребенка по проблемам обучения, воспитания, развития.</w:t>
      </w:r>
    </w:p>
    <w:p w:rsidR="00C91E5E" w:rsidRDefault="00CE114E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BF" w:rsidRPr="0010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BF">
        <w:rPr>
          <w:rFonts w:ascii="Times New Roman" w:hAnsi="Times New Roman" w:cs="Times New Roman"/>
          <w:color w:val="000000"/>
          <w:sz w:val="28"/>
          <w:szCs w:val="28"/>
        </w:rPr>
        <w:t>Вести профилактическую работу</w:t>
      </w:r>
      <w:r w:rsidR="001020BF" w:rsidRPr="001020BF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эмоционального выгорания, личностных и профессиональных деформаций педагогических работников</w:t>
      </w:r>
      <w:r w:rsidR="001020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B22" w:rsidRDefault="00B7027B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задач</w:t>
      </w:r>
      <w:r w:rsidR="00A349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через основные направления профессиональной деятельности в соответствии с трудовыми функциями профе</w:t>
      </w:r>
      <w:r w:rsidR="00A20EB4">
        <w:rPr>
          <w:rFonts w:ascii="Times New Roman" w:hAnsi="Times New Roman" w:cs="Times New Roman"/>
          <w:color w:val="000000" w:themeColor="text1"/>
          <w:sz w:val="28"/>
          <w:szCs w:val="28"/>
        </w:rPr>
        <w:t>ссионального стандарта «Педагог-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r w:rsidR="00A2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(психолог в сфере образования)»</w:t>
      </w:r>
      <w:r w:rsidR="00A20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E69" w:rsidRDefault="00A20EB4" w:rsidP="00980038">
      <w:pPr>
        <w:shd w:val="clear" w:color="auto" w:fill="FFFFFF"/>
        <w:spacing w:line="36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  <w:r w:rsidR="00711E69" w:rsidRPr="00711E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6953" w:rsidRPr="00B46953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Консультационная работа.</w:t>
      </w:r>
    </w:p>
    <w:p w:rsidR="00B46953" w:rsidRPr="00B46953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Психодиагностическая работа.</w:t>
      </w:r>
    </w:p>
    <w:p w:rsidR="00B46953" w:rsidRPr="00711E69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Развивающая и психокоррекционная работа.</w:t>
      </w:r>
    </w:p>
    <w:p w:rsidR="00B46953" w:rsidRPr="00711E69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Психопрофилактическая работа.</w:t>
      </w:r>
    </w:p>
    <w:p w:rsidR="00B46953" w:rsidRPr="00711E69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Просветительская работа.</w:t>
      </w:r>
    </w:p>
    <w:p w:rsidR="00B46953" w:rsidRPr="00B46953" w:rsidRDefault="00B46953" w:rsidP="0098003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1E69">
        <w:rPr>
          <w:rFonts w:eastAsia="Times New Roman" w:cs="Times New Roman"/>
          <w:color w:val="000000"/>
          <w:sz w:val="28"/>
          <w:szCs w:val="28"/>
          <w:lang w:eastAsia="ru-RU"/>
        </w:rPr>
        <w:t>Методическая работа.</w:t>
      </w:r>
    </w:p>
    <w:p w:rsidR="00B7027B" w:rsidRPr="00A20EB4" w:rsidRDefault="00462F05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3EE7" w:rsidRPr="00A20EB4">
        <w:rPr>
          <w:rFonts w:ascii="Times New Roman" w:hAnsi="Times New Roman" w:cs="Times New Roman"/>
          <w:b/>
          <w:i/>
          <w:sz w:val="28"/>
          <w:szCs w:val="28"/>
        </w:rPr>
        <w:t>сихологическое консультирование субъектов образовательного процесса</w:t>
      </w:r>
      <w:r w:rsidR="00A20EB4" w:rsidRPr="00A20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3EE7" w:rsidRPr="00A20EB4">
        <w:rPr>
          <w:rFonts w:ascii="Times New Roman" w:hAnsi="Times New Roman" w:cs="Times New Roman"/>
          <w:b/>
          <w:i/>
          <w:sz w:val="28"/>
          <w:szCs w:val="28"/>
        </w:rPr>
        <w:t xml:space="preserve">(код трудовой функции </w:t>
      </w:r>
      <w:r w:rsidR="00B56BFE" w:rsidRPr="00A20EB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A73EA" w:rsidRPr="00A20EB4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56BFE" w:rsidRPr="00A20EB4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2A73EA" w:rsidRPr="00A20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6BFE" w:rsidRPr="00A20EB4">
        <w:rPr>
          <w:rFonts w:ascii="Times New Roman" w:hAnsi="Times New Roman" w:cs="Times New Roman"/>
          <w:b/>
          <w:i/>
          <w:sz w:val="28"/>
          <w:szCs w:val="28"/>
        </w:rPr>
        <w:t>7)</w:t>
      </w:r>
      <w:r w:rsidR="00CB6345" w:rsidRPr="00A20E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6BFE" w:rsidRPr="00A16350" w:rsidRDefault="00B46953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0">
        <w:rPr>
          <w:rFonts w:ascii="Times New Roman" w:hAnsi="Times New Roman" w:cs="Times New Roman"/>
          <w:sz w:val="28"/>
          <w:szCs w:val="28"/>
        </w:rPr>
        <w:t xml:space="preserve">Консультирование родителей </w:t>
      </w:r>
      <w:r w:rsidR="00B56BFE" w:rsidRPr="00A16350">
        <w:rPr>
          <w:rFonts w:ascii="Times New Roman" w:hAnsi="Times New Roman" w:cs="Times New Roman"/>
          <w:sz w:val="28"/>
          <w:szCs w:val="28"/>
        </w:rPr>
        <w:t xml:space="preserve">(законных представителей) преимущественно посвящено вопросам </w:t>
      </w:r>
      <w:r w:rsidR="00A20EB4" w:rsidRPr="00A16350">
        <w:rPr>
          <w:rFonts w:ascii="Times New Roman" w:hAnsi="Times New Roman" w:cs="Times New Roman"/>
          <w:sz w:val="28"/>
          <w:szCs w:val="28"/>
        </w:rPr>
        <w:t>о нормах</w:t>
      </w:r>
      <w:r w:rsidR="00B56BFE" w:rsidRPr="00A16350">
        <w:rPr>
          <w:rFonts w:ascii="Times New Roman" w:hAnsi="Times New Roman" w:cs="Times New Roman"/>
          <w:sz w:val="28"/>
          <w:szCs w:val="28"/>
        </w:rPr>
        <w:t xml:space="preserve"> и особенностях развития и поведения детей, взаимоотношений их со сверстниками, родителями и </w:t>
      </w:r>
      <w:r w:rsidR="00B56BFE" w:rsidRPr="00A16350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педагогами, </w:t>
      </w:r>
      <w:r w:rsidR="00CB6345" w:rsidRPr="00A1635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56BFE" w:rsidRPr="00A16350">
        <w:rPr>
          <w:rFonts w:ascii="Times New Roman" w:hAnsi="Times New Roman" w:cs="Times New Roman"/>
          <w:sz w:val="28"/>
          <w:szCs w:val="28"/>
        </w:rPr>
        <w:t>адаптации</w:t>
      </w:r>
      <w:r w:rsidR="00CB6345" w:rsidRPr="00A16350">
        <w:rPr>
          <w:rFonts w:ascii="Times New Roman" w:hAnsi="Times New Roman" w:cs="Times New Roman"/>
          <w:sz w:val="28"/>
          <w:szCs w:val="28"/>
        </w:rPr>
        <w:t xml:space="preserve"> </w:t>
      </w:r>
      <w:r w:rsidR="00A20EB4" w:rsidRPr="00A16350">
        <w:rPr>
          <w:rFonts w:ascii="Times New Roman" w:hAnsi="Times New Roman" w:cs="Times New Roman"/>
          <w:sz w:val="28"/>
          <w:szCs w:val="28"/>
        </w:rPr>
        <w:t>детей к</w:t>
      </w:r>
      <w:r w:rsidR="00B56BFE" w:rsidRPr="00A16350">
        <w:rPr>
          <w:rFonts w:ascii="Times New Roman" w:hAnsi="Times New Roman" w:cs="Times New Roman"/>
          <w:sz w:val="28"/>
          <w:szCs w:val="28"/>
        </w:rPr>
        <w:t xml:space="preserve"> детскому саду и психологической готовности к школе.</w:t>
      </w:r>
    </w:p>
    <w:p w:rsidR="00492064" w:rsidRPr="00A20EB4" w:rsidRDefault="00CB6345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0">
        <w:rPr>
          <w:rFonts w:ascii="Times New Roman" w:hAnsi="Times New Roman" w:cs="Times New Roman"/>
          <w:sz w:val="28"/>
          <w:szCs w:val="28"/>
        </w:rPr>
        <w:t xml:space="preserve">Консультации педагогов затрагивают вопросы обучения и развития детей, их эмоционального состояния </w:t>
      </w:r>
      <w:r w:rsidR="001A4857" w:rsidRPr="00A1635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A16350">
        <w:rPr>
          <w:rFonts w:ascii="Times New Roman" w:hAnsi="Times New Roman" w:cs="Times New Roman"/>
          <w:sz w:val="28"/>
          <w:szCs w:val="28"/>
        </w:rPr>
        <w:t>пребывания в группе, взаимодействия с родителями (законными представителями</w:t>
      </w:r>
      <w:r w:rsidR="00A20EB4">
        <w:rPr>
          <w:rFonts w:ascii="Times New Roman" w:hAnsi="Times New Roman" w:cs="Times New Roman"/>
          <w:sz w:val="28"/>
          <w:szCs w:val="28"/>
        </w:rPr>
        <w:t>), профессионального выгорания.</w:t>
      </w:r>
    </w:p>
    <w:p w:rsidR="00492064" w:rsidRDefault="00492064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64">
        <w:rPr>
          <w:rFonts w:ascii="Times New Roman" w:hAnsi="Times New Roman" w:cs="Times New Roman"/>
          <w:sz w:val="28"/>
          <w:szCs w:val="28"/>
        </w:rPr>
        <w:t>Психологическ</w:t>
      </w:r>
      <w:r w:rsidR="005D4E51">
        <w:rPr>
          <w:rFonts w:ascii="Times New Roman" w:hAnsi="Times New Roman" w:cs="Times New Roman"/>
          <w:sz w:val="28"/>
          <w:szCs w:val="28"/>
        </w:rPr>
        <w:t>ие</w:t>
      </w:r>
      <w:r w:rsidRPr="00492064">
        <w:rPr>
          <w:rFonts w:ascii="Times New Roman" w:hAnsi="Times New Roman" w:cs="Times New Roman"/>
          <w:sz w:val="28"/>
          <w:szCs w:val="28"/>
        </w:rPr>
        <w:t xml:space="preserve"> консультации проводятся для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и </w:t>
      </w:r>
      <w:r w:rsidRPr="00492064">
        <w:rPr>
          <w:rFonts w:ascii="Times New Roman" w:hAnsi="Times New Roman" w:cs="Times New Roman"/>
          <w:sz w:val="28"/>
          <w:szCs w:val="28"/>
        </w:rPr>
        <w:t>педагогов МБДОУ МО г.Краснодар «Центр –детский сад № 72»</w:t>
      </w:r>
      <w:r w:rsidR="005D4E51">
        <w:rPr>
          <w:rFonts w:ascii="Times New Roman" w:hAnsi="Times New Roman" w:cs="Times New Roman"/>
          <w:sz w:val="28"/>
          <w:szCs w:val="28"/>
        </w:rPr>
        <w:t xml:space="preserve">. В течении работы были проведены консультации по </w:t>
      </w:r>
      <w:r w:rsidR="00F165C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D4E51">
        <w:rPr>
          <w:rFonts w:ascii="Times New Roman" w:hAnsi="Times New Roman" w:cs="Times New Roman"/>
          <w:sz w:val="28"/>
          <w:szCs w:val="28"/>
        </w:rPr>
        <w:t>вопросам:</w:t>
      </w:r>
    </w:p>
    <w:p w:rsidR="00F165CD" w:rsidRPr="00F165CD" w:rsidRDefault="00F165CD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и особенности поведения детей</w:t>
      </w:r>
      <w:r w:rsidR="002751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и режима </w:t>
      </w:r>
      <w:r w:rsidR="00A20EB4">
        <w:rPr>
          <w:rFonts w:ascii="Times New Roman" w:hAnsi="Times New Roman" w:cs="Times New Roman"/>
          <w:sz w:val="28"/>
          <w:szCs w:val="28"/>
        </w:rPr>
        <w:t>дня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и дома)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Pr="00A20EB4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</w:t>
      </w:r>
      <w:r w:rsidR="00F16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задержк</w:t>
      </w:r>
      <w:r w:rsidR="00F165CD">
        <w:rPr>
          <w:rFonts w:ascii="Times New Roman" w:hAnsi="Times New Roman" w:cs="Times New Roman"/>
          <w:sz w:val="28"/>
          <w:szCs w:val="28"/>
        </w:rPr>
        <w:t>а</w:t>
      </w:r>
      <w:r w:rsidR="00A20EB4">
        <w:rPr>
          <w:rFonts w:ascii="Times New Roman" w:hAnsi="Times New Roman" w:cs="Times New Roman"/>
          <w:sz w:val="28"/>
          <w:szCs w:val="28"/>
        </w:rPr>
        <w:t xml:space="preserve"> общего развития (</w:t>
      </w:r>
      <w:r w:rsidR="002751DD">
        <w:rPr>
          <w:rFonts w:ascii="Times New Roman" w:hAnsi="Times New Roman" w:cs="Times New Roman"/>
          <w:sz w:val="28"/>
          <w:szCs w:val="28"/>
        </w:rPr>
        <w:t>развитие памяти, внимания, мышления, речи, воображения)</w:t>
      </w:r>
      <w:r w:rsidR="00A20EB4">
        <w:rPr>
          <w:rFonts w:ascii="Times New Roman" w:hAnsi="Times New Roman" w:cs="Times New Roman"/>
          <w:sz w:val="28"/>
          <w:szCs w:val="28"/>
        </w:rPr>
        <w:t>,</w:t>
      </w:r>
      <w:r w:rsidR="00A20EB4" w:rsidRPr="00A20EB4">
        <w:rPr>
          <w:rFonts w:ascii="Times New Roman" w:hAnsi="Times New Roman" w:cs="Times New Roman"/>
          <w:sz w:val="28"/>
          <w:szCs w:val="28"/>
        </w:rPr>
        <w:t xml:space="preserve"> </w:t>
      </w:r>
      <w:r w:rsidR="00A20EB4">
        <w:rPr>
          <w:rFonts w:ascii="Times New Roman" w:hAnsi="Times New Roman" w:cs="Times New Roman"/>
          <w:sz w:val="28"/>
          <w:szCs w:val="28"/>
        </w:rPr>
        <w:t>трудности в усвоении учебного материала;</w:t>
      </w:r>
    </w:p>
    <w:p w:rsidR="005D4E51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F16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165CD">
        <w:rPr>
          <w:rFonts w:ascii="Times New Roman" w:hAnsi="Times New Roman" w:cs="Times New Roman"/>
          <w:sz w:val="28"/>
          <w:szCs w:val="28"/>
        </w:rPr>
        <w:t>и</w:t>
      </w:r>
      <w:r w:rsidR="00A16350">
        <w:rPr>
          <w:rFonts w:ascii="Times New Roman" w:hAnsi="Times New Roman" w:cs="Times New Roman"/>
          <w:sz w:val="28"/>
          <w:szCs w:val="28"/>
        </w:rPr>
        <w:t xml:space="preserve"> </w:t>
      </w:r>
      <w:r w:rsidR="00F165CD">
        <w:rPr>
          <w:rFonts w:ascii="Times New Roman" w:hAnsi="Times New Roman" w:cs="Times New Roman"/>
          <w:sz w:val="28"/>
          <w:szCs w:val="28"/>
        </w:rPr>
        <w:t>ребенка</w:t>
      </w:r>
      <w:r w:rsidR="00A20EB4">
        <w:rPr>
          <w:rFonts w:ascii="Times New Roman" w:hAnsi="Times New Roman" w:cs="Times New Roman"/>
          <w:sz w:val="28"/>
          <w:szCs w:val="28"/>
        </w:rPr>
        <w:t xml:space="preserve"> </w:t>
      </w:r>
      <w:r w:rsidR="002751DD">
        <w:rPr>
          <w:rFonts w:ascii="Times New Roman" w:hAnsi="Times New Roman" w:cs="Times New Roman"/>
          <w:sz w:val="28"/>
          <w:szCs w:val="28"/>
        </w:rPr>
        <w:t>(гиперактивность, агрессивность, тревожность, замкнутость)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</w:t>
      </w:r>
      <w:r w:rsidR="00F165CD">
        <w:rPr>
          <w:rFonts w:ascii="Times New Roman" w:hAnsi="Times New Roman" w:cs="Times New Roman"/>
          <w:sz w:val="28"/>
          <w:szCs w:val="28"/>
        </w:rPr>
        <w:t xml:space="preserve">ь </w:t>
      </w:r>
      <w:r w:rsidR="00A20EB4">
        <w:rPr>
          <w:rFonts w:ascii="Times New Roman" w:hAnsi="Times New Roman" w:cs="Times New Roman"/>
          <w:sz w:val="28"/>
          <w:szCs w:val="28"/>
        </w:rPr>
        <w:t>детей к</w:t>
      </w:r>
      <w:r w:rsidR="002751DD">
        <w:rPr>
          <w:rFonts w:ascii="Times New Roman" w:hAnsi="Times New Roman" w:cs="Times New Roman"/>
          <w:sz w:val="28"/>
          <w:szCs w:val="28"/>
        </w:rPr>
        <w:t xml:space="preserve"> школ</w:t>
      </w:r>
      <w:r w:rsidR="005658C2">
        <w:rPr>
          <w:rFonts w:ascii="Times New Roman" w:hAnsi="Times New Roman" w:cs="Times New Roman"/>
          <w:sz w:val="28"/>
          <w:szCs w:val="28"/>
        </w:rPr>
        <w:t>е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эмоциональной сферы</w:t>
      </w:r>
      <w:r w:rsidR="00F165C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20EB4">
        <w:rPr>
          <w:rFonts w:ascii="Times New Roman" w:hAnsi="Times New Roman" w:cs="Times New Roman"/>
          <w:sz w:val="28"/>
          <w:szCs w:val="28"/>
        </w:rPr>
        <w:t xml:space="preserve"> (</w:t>
      </w:r>
      <w:r w:rsidR="002751DD">
        <w:rPr>
          <w:rFonts w:ascii="Times New Roman" w:hAnsi="Times New Roman" w:cs="Times New Roman"/>
          <w:sz w:val="28"/>
          <w:szCs w:val="28"/>
        </w:rPr>
        <w:t>частые слезы, аффективные реакции, обидчивость, проблема лидерства)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взаимоотношений </w:t>
      </w:r>
      <w:r w:rsidR="00F165C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751DD">
        <w:rPr>
          <w:rFonts w:ascii="Times New Roman" w:hAnsi="Times New Roman" w:cs="Times New Roman"/>
          <w:sz w:val="28"/>
          <w:szCs w:val="28"/>
        </w:rPr>
        <w:t>с детьми в группе</w:t>
      </w:r>
      <w:r w:rsidR="00A20EB4">
        <w:rPr>
          <w:rFonts w:ascii="Times New Roman" w:hAnsi="Times New Roman" w:cs="Times New Roman"/>
          <w:sz w:val="28"/>
          <w:szCs w:val="28"/>
        </w:rPr>
        <w:t xml:space="preserve"> </w:t>
      </w:r>
      <w:r w:rsidR="002751DD">
        <w:rPr>
          <w:rFonts w:ascii="Times New Roman" w:hAnsi="Times New Roman" w:cs="Times New Roman"/>
          <w:sz w:val="28"/>
          <w:szCs w:val="28"/>
        </w:rPr>
        <w:t xml:space="preserve">(ссоры с детьми, </w:t>
      </w:r>
      <w:r w:rsidR="00A20EB4">
        <w:rPr>
          <w:rFonts w:ascii="Times New Roman" w:hAnsi="Times New Roman" w:cs="Times New Roman"/>
          <w:sz w:val="28"/>
          <w:szCs w:val="28"/>
        </w:rPr>
        <w:t>умение</w:t>
      </w:r>
      <w:r w:rsidR="002751DD">
        <w:rPr>
          <w:rFonts w:ascii="Times New Roman" w:hAnsi="Times New Roman" w:cs="Times New Roman"/>
          <w:sz w:val="28"/>
          <w:szCs w:val="28"/>
        </w:rPr>
        <w:t xml:space="preserve"> уступ</w:t>
      </w:r>
      <w:r w:rsidR="00A20EB4">
        <w:rPr>
          <w:rFonts w:ascii="Times New Roman" w:hAnsi="Times New Roman" w:cs="Times New Roman"/>
          <w:sz w:val="28"/>
          <w:szCs w:val="28"/>
        </w:rPr>
        <w:t>а</w:t>
      </w:r>
      <w:r w:rsidR="002751DD">
        <w:rPr>
          <w:rFonts w:ascii="Times New Roman" w:hAnsi="Times New Roman" w:cs="Times New Roman"/>
          <w:sz w:val="28"/>
          <w:szCs w:val="28"/>
        </w:rPr>
        <w:t>ть и догов</w:t>
      </w:r>
      <w:r w:rsidR="00980038">
        <w:rPr>
          <w:rFonts w:ascii="Times New Roman" w:hAnsi="Times New Roman" w:cs="Times New Roman"/>
          <w:sz w:val="28"/>
          <w:szCs w:val="28"/>
        </w:rPr>
        <w:t>а</w:t>
      </w:r>
      <w:r w:rsidR="002751DD">
        <w:rPr>
          <w:rFonts w:ascii="Times New Roman" w:hAnsi="Times New Roman" w:cs="Times New Roman"/>
          <w:sz w:val="28"/>
          <w:szCs w:val="28"/>
        </w:rPr>
        <w:t>ри</w:t>
      </w:r>
      <w:r w:rsidR="00A20EB4">
        <w:rPr>
          <w:rFonts w:ascii="Times New Roman" w:hAnsi="Times New Roman" w:cs="Times New Roman"/>
          <w:sz w:val="28"/>
          <w:szCs w:val="28"/>
        </w:rPr>
        <w:t>ва</w:t>
      </w:r>
      <w:r w:rsidR="002751DD">
        <w:rPr>
          <w:rFonts w:ascii="Times New Roman" w:hAnsi="Times New Roman" w:cs="Times New Roman"/>
          <w:sz w:val="28"/>
          <w:szCs w:val="28"/>
        </w:rPr>
        <w:t xml:space="preserve">ться, </w:t>
      </w:r>
      <w:r w:rsidR="00B10AC6">
        <w:rPr>
          <w:rFonts w:ascii="Times New Roman" w:hAnsi="Times New Roman" w:cs="Times New Roman"/>
          <w:sz w:val="28"/>
          <w:szCs w:val="28"/>
        </w:rPr>
        <w:t>жалобы друг на друга</w:t>
      </w:r>
      <w:r w:rsidR="00B22E2A">
        <w:rPr>
          <w:rFonts w:ascii="Times New Roman" w:hAnsi="Times New Roman" w:cs="Times New Roman"/>
          <w:sz w:val="28"/>
          <w:szCs w:val="28"/>
        </w:rPr>
        <w:t>, игра в одиночестве</w:t>
      </w:r>
      <w:r w:rsidR="002751DD">
        <w:rPr>
          <w:rFonts w:ascii="Times New Roman" w:hAnsi="Times New Roman" w:cs="Times New Roman"/>
          <w:sz w:val="28"/>
          <w:szCs w:val="28"/>
        </w:rPr>
        <w:t>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Default="005D4E51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</w:t>
      </w:r>
      <w:r w:rsidR="002751DD">
        <w:rPr>
          <w:rFonts w:ascii="Times New Roman" w:hAnsi="Times New Roman" w:cs="Times New Roman"/>
          <w:sz w:val="28"/>
          <w:szCs w:val="28"/>
        </w:rPr>
        <w:t xml:space="preserve">заимоотношений </w:t>
      </w:r>
      <w:r w:rsidR="005658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751DD">
        <w:rPr>
          <w:rFonts w:ascii="Times New Roman" w:hAnsi="Times New Roman" w:cs="Times New Roman"/>
          <w:sz w:val="28"/>
          <w:szCs w:val="28"/>
        </w:rPr>
        <w:t>с педагогами ДОО</w:t>
      </w:r>
      <w:r w:rsidR="00A20EB4">
        <w:rPr>
          <w:rFonts w:ascii="Times New Roman" w:hAnsi="Times New Roman" w:cs="Times New Roman"/>
          <w:sz w:val="28"/>
          <w:szCs w:val="28"/>
        </w:rPr>
        <w:t xml:space="preserve"> </w:t>
      </w:r>
      <w:r w:rsidR="002751DD">
        <w:rPr>
          <w:rFonts w:ascii="Times New Roman" w:hAnsi="Times New Roman" w:cs="Times New Roman"/>
          <w:sz w:val="28"/>
          <w:szCs w:val="28"/>
        </w:rPr>
        <w:t>(не подчинение правилам, отказ от выполнения просьб и указаний, отказ от учебной деятельности</w:t>
      </w:r>
      <w:r w:rsidR="00B22E2A">
        <w:rPr>
          <w:rFonts w:ascii="Times New Roman" w:hAnsi="Times New Roman" w:cs="Times New Roman"/>
          <w:sz w:val="28"/>
          <w:szCs w:val="28"/>
        </w:rPr>
        <w:t>, чрезмерная привязанность к педагогу</w:t>
      </w:r>
      <w:r w:rsidR="002751DD">
        <w:rPr>
          <w:rFonts w:ascii="Times New Roman" w:hAnsi="Times New Roman" w:cs="Times New Roman"/>
          <w:sz w:val="28"/>
          <w:szCs w:val="28"/>
        </w:rPr>
        <w:t>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5D4E51" w:rsidRDefault="00A20EB4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</w:t>
      </w:r>
      <w:r w:rsidR="002751DD">
        <w:rPr>
          <w:rFonts w:ascii="Times New Roman" w:hAnsi="Times New Roman" w:cs="Times New Roman"/>
          <w:sz w:val="28"/>
          <w:szCs w:val="28"/>
        </w:rPr>
        <w:t>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51D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51DD">
        <w:rPr>
          <w:rFonts w:ascii="Times New Roman" w:hAnsi="Times New Roman" w:cs="Times New Roman"/>
          <w:sz w:val="28"/>
          <w:szCs w:val="28"/>
        </w:rPr>
        <w:t>, внутрисемейны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51DD">
        <w:rPr>
          <w:rFonts w:ascii="Times New Roman" w:hAnsi="Times New Roman" w:cs="Times New Roman"/>
          <w:sz w:val="28"/>
          <w:szCs w:val="28"/>
        </w:rPr>
        <w:t xml:space="preserve"> (непослушание, истерики, чрезмерная привязанность к родителям, сложные взаимоотношения с братьями и сестрами)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5CD" w:rsidRDefault="00F165CD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</w:t>
      </w:r>
      <w:r w:rsidR="00B22E2A">
        <w:rPr>
          <w:rFonts w:ascii="Times New Roman" w:hAnsi="Times New Roman" w:cs="Times New Roman"/>
          <w:sz w:val="28"/>
          <w:szCs w:val="28"/>
        </w:rPr>
        <w:t>лемам адаптации к детскому саду</w:t>
      </w:r>
      <w:r w:rsidR="00A20EB4">
        <w:rPr>
          <w:rFonts w:ascii="Times New Roman" w:hAnsi="Times New Roman" w:cs="Times New Roman"/>
          <w:sz w:val="28"/>
          <w:szCs w:val="28"/>
        </w:rPr>
        <w:t xml:space="preserve"> </w:t>
      </w:r>
      <w:r w:rsidR="00B22E2A">
        <w:rPr>
          <w:rFonts w:ascii="Times New Roman" w:hAnsi="Times New Roman" w:cs="Times New Roman"/>
          <w:sz w:val="28"/>
          <w:szCs w:val="28"/>
        </w:rPr>
        <w:t>(</w:t>
      </w:r>
      <w:r w:rsidR="00A32E34">
        <w:rPr>
          <w:rFonts w:ascii="Times New Roman" w:hAnsi="Times New Roman" w:cs="Times New Roman"/>
          <w:sz w:val="28"/>
          <w:szCs w:val="28"/>
        </w:rPr>
        <w:t>трудности расставания с родителями, сложности привыкания к режиму, разв</w:t>
      </w:r>
      <w:r w:rsidR="005658C2">
        <w:rPr>
          <w:rFonts w:ascii="Times New Roman" w:hAnsi="Times New Roman" w:cs="Times New Roman"/>
          <w:sz w:val="28"/>
          <w:szCs w:val="28"/>
        </w:rPr>
        <w:t>и</w:t>
      </w:r>
      <w:r w:rsidR="00A32E34">
        <w:rPr>
          <w:rFonts w:ascii="Times New Roman" w:hAnsi="Times New Roman" w:cs="Times New Roman"/>
          <w:sz w:val="28"/>
          <w:szCs w:val="28"/>
        </w:rPr>
        <w:t>тие коммуникации)</w:t>
      </w:r>
      <w:r w:rsidR="00A20EB4">
        <w:rPr>
          <w:rFonts w:ascii="Times New Roman" w:hAnsi="Times New Roman" w:cs="Times New Roman"/>
          <w:sz w:val="28"/>
          <w:szCs w:val="28"/>
        </w:rPr>
        <w:t>;</w:t>
      </w:r>
    </w:p>
    <w:p w:rsidR="00F165CD" w:rsidRDefault="00F165CD" w:rsidP="0098003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Выстраивани</w:t>
      </w:r>
      <w:r w:rsidR="00A20E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 педагога с ребенком;</w:t>
      </w:r>
      <w:r w:rsidR="005658C2">
        <w:rPr>
          <w:rFonts w:ascii="Times New Roman" w:hAnsi="Times New Roman" w:cs="Times New Roman"/>
          <w:sz w:val="28"/>
          <w:szCs w:val="28"/>
        </w:rPr>
        <w:t xml:space="preserve"> педагога с родителем</w:t>
      </w:r>
      <w:r w:rsidR="00A20EB4">
        <w:rPr>
          <w:rFonts w:ascii="Times New Roman" w:hAnsi="Times New Roman" w:cs="Times New Roman"/>
          <w:sz w:val="28"/>
          <w:szCs w:val="28"/>
        </w:rPr>
        <w:t>.</w:t>
      </w:r>
    </w:p>
    <w:p w:rsidR="00CB6345" w:rsidRPr="00A20EB4" w:rsidRDefault="00462F05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0E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Психологическая диагностика обучающихся, в том числе лиц с ОВЗ и обучающихся, испытывающих трудности в освоении основных образовательных программ, </w:t>
      </w:r>
      <w:r w:rsidR="00A3491B" w:rsidRPr="00A20E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развитии и социальной адаптации </w:t>
      </w:r>
      <w:r w:rsidRPr="00A20E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(код трудовой функции: А /05.7, В/05.07).</w:t>
      </w:r>
    </w:p>
    <w:p w:rsidR="00462F05" w:rsidRDefault="00462F05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диагностика проводится </w:t>
      </w:r>
      <w:r w:rsidR="00A20EB4">
        <w:rPr>
          <w:rFonts w:ascii="Times New Roman" w:hAnsi="Times New Roman" w:cs="Times New Roman"/>
          <w:color w:val="000000" w:themeColor="text1"/>
          <w:sz w:val="28"/>
          <w:szCs w:val="28"/>
        </w:rPr>
        <w:t>во всех возрастных группах.</w:t>
      </w:r>
      <w:r w:rsidR="003F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</w:t>
      </w:r>
      <w:r w:rsidR="009800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47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уровня актуального развития познавательной сферы,</w:t>
      </w:r>
      <w:r w:rsidR="003F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выявление отклонен</w:t>
      </w:r>
      <w:r w:rsidR="00A3491B">
        <w:rPr>
          <w:rFonts w:ascii="Times New Roman" w:hAnsi="Times New Roman" w:cs="Times New Roman"/>
          <w:color w:val="000000" w:themeColor="text1"/>
          <w:sz w:val="28"/>
          <w:szCs w:val="28"/>
        </w:rPr>
        <w:t>ий в интеллектуальном развитии</w:t>
      </w:r>
      <w:r w:rsidR="003F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личностных особенностей ребенка, </w:t>
      </w:r>
      <w:r w:rsidR="003F0A9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</w:t>
      </w:r>
      <w:r w:rsidR="00EB36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F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</w:t>
      </w:r>
      <w:r w:rsidR="00A3491B">
        <w:rPr>
          <w:rFonts w:ascii="Times New Roman" w:hAnsi="Times New Roman" w:cs="Times New Roman"/>
          <w:color w:val="000000" w:themeColor="text1"/>
          <w:sz w:val="28"/>
          <w:szCs w:val="28"/>
        </w:rPr>
        <w:t>и эмоционального</w:t>
      </w:r>
      <w:r w:rsidR="00F54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EB3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планирования </w:t>
      </w:r>
      <w:r w:rsidR="0098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</w:t>
      </w:r>
      <w:r w:rsidR="00F547A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работы.</w:t>
      </w:r>
    </w:p>
    <w:p w:rsidR="003F0A95" w:rsidRDefault="003F0A95" w:rsidP="009800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периодичность проведения психологической диагностики зависит от годового перспективного планирования работы пед</w:t>
      </w:r>
      <w:r w:rsidR="002A73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36BA">
        <w:rPr>
          <w:rFonts w:ascii="Times New Roman" w:hAnsi="Times New Roman" w:cs="Times New Roman"/>
          <w:color w:val="000000" w:themeColor="text1"/>
          <w:sz w:val="28"/>
          <w:szCs w:val="28"/>
        </w:rPr>
        <w:t>гога-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 на учебный год и гра</w:t>
      </w:r>
      <w:r w:rsidR="00980038">
        <w:rPr>
          <w:rFonts w:ascii="Times New Roman" w:hAnsi="Times New Roman" w:cs="Times New Roman"/>
          <w:color w:val="000000" w:themeColor="text1"/>
          <w:sz w:val="28"/>
          <w:szCs w:val="28"/>
        </w:rPr>
        <w:t>фика, утвержденного психолого-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консилиумом в ДО</w:t>
      </w:r>
      <w:r w:rsidR="00EB36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491B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запросе педагога или родителя</w:t>
      </w:r>
      <w:r w:rsidR="00EB3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(законного представителя).</w:t>
      </w:r>
    </w:p>
    <w:p w:rsidR="001B1320" w:rsidRDefault="001B1320" w:rsidP="00EB36B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105"/>
        <w:gridCol w:w="2681"/>
      </w:tblGrid>
      <w:tr w:rsidR="001B1320" w:rsidTr="00EB36BA">
        <w:tc>
          <w:tcPr>
            <w:tcW w:w="1809" w:type="dxa"/>
          </w:tcPr>
          <w:p w:rsidR="001B1320" w:rsidRPr="00EB36BA" w:rsidRDefault="001B1320" w:rsidP="00EB36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1161DC"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-2020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6" w:type="dxa"/>
          </w:tcPr>
          <w:p w:rsidR="001B1320" w:rsidRPr="00EB36BA" w:rsidRDefault="0016131B" w:rsidP="00EB36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2105" w:type="dxa"/>
          </w:tcPr>
          <w:p w:rsidR="001B1320" w:rsidRPr="00EB36BA" w:rsidRDefault="001B1320" w:rsidP="00EB36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161DC"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-2021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81" w:type="dxa"/>
          </w:tcPr>
          <w:p w:rsidR="001B1320" w:rsidRPr="00EB36BA" w:rsidRDefault="0016131B" w:rsidP="00EB36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Диагностика</w:t>
            </w:r>
          </w:p>
        </w:tc>
      </w:tr>
      <w:tr w:rsidR="001B1320" w:rsidTr="00EB36BA">
        <w:tc>
          <w:tcPr>
            <w:tcW w:w="1809" w:type="dxa"/>
          </w:tcPr>
          <w:p w:rsidR="001B1320" w:rsidRPr="00EB36BA" w:rsidRDefault="001B1320" w:rsidP="00EB36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–октябрь</w:t>
            </w:r>
          </w:p>
          <w:p w:rsidR="001B1320" w:rsidRPr="00EB36BA" w:rsidRDefault="001B1320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1320" w:rsidRPr="00EB36BA" w:rsidRDefault="0016131B" w:rsidP="00EB36B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 познавательной сферы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61DC" w:rsidRPr="00EB36BA" w:rsidRDefault="003A0E69" w:rsidP="00EB36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агностика эмоционально-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волевой 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социально-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личностной сферы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131B" w:rsidRPr="00EB36BA" w:rsidRDefault="0016131B" w:rsidP="001161D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младшая группа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6131B" w:rsidRPr="00EB36BA" w:rsidRDefault="0016131B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</w:t>
            </w:r>
          </w:p>
          <w:p w:rsidR="001161DC" w:rsidRPr="00EB36BA" w:rsidRDefault="001161DC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1DC" w:rsidRPr="00EB36BA" w:rsidRDefault="001161DC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1B1320" w:rsidRPr="00EB36BA" w:rsidRDefault="001B1320" w:rsidP="00EB36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–октябрь</w:t>
            </w:r>
          </w:p>
          <w:p w:rsidR="001B1320" w:rsidRPr="00EB36BA" w:rsidRDefault="001B1320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dxa"/>
          </w:tcPr>
          <w:p w:rsidR="0016131B" w:rsidRPr="00EB36BA" w:rsidRDefault="0016131B" w:rsidP="001161D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161DC" w:rsidRPr="00EB36BA" w:rsidRDefault="0016131B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 познавательной сферы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31D6C" w:rsidRPr="00EB36BA" w:rsidRDefault="003A0E69" w:rsidP="00B31D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агностика эмоционально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волевой </w:t>
            </w:r>
            <w:r w:rsidR="00B31D6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1161DC" w:rsidRPr="00EB36BA" w:rsidRDefault="00EB36BA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</w:t>
            </w:r>
            <w:r w:rsidR="001161DC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личностной сферы</w:t>
            </w:r>
          </w:p>
          <w:p w:rsidR="0016131B" w:rsidRPr="00EB36BA" w:rsidRDefault="0016131B" w:rsidP="001613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младшая группа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16131B" w:rsidRPr="00EB36BA" w:rsidRDefault="0016131B" w:rsidP="001613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ранний во</w:t>
            </w:r>
            <w:r w:rsidR="003A0E69"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1320" w:rsidRPr="00EB36BA" w:rsidRDefault="00EB36BA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</w:t>
            </w:r>
          </w:p>
        </w:tc>
      </w:tr>
      <w:tr w:rsidR="001B1320" w:rsidTr="00EB36BA">
        <w:tc>
          <w:tcPr>
            <w:tcW w:w="1809" w:type="dxa"/>
          </w:tcPr>
          <w:p w:rsidR="001B1320" w:rsidRPr="00EB36BA" w:rsidRDefault="005658C2" w:rsidP="001161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976" w:type="dxa"/>
          </w:tcPr>
          <w:p w:rsidR="003A0E69" w:rsidRPr="00EB36BA" w:rsidRDefault="003A0E69" w:rsidP="00A349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161DC" w:rsidRPr="00EB36BA" w:rsidRDefault="0016131B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 по запросу родителей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 и педагогов</w:t>
            </w:r>
          </w:p>
        </w:tc>
        <w:tc>
          <w:tcPr>
            <w:tcW w:w="2105" w:type="dxa"/>
          </w:tcPr>
          <w:p w:rsidR="001B1320" w:rsidRPr="00EB36BA" w:rsidRDefault="005658C2" w:rsidP="001B13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681" w:type="dxa"/>
          </w:tcPr>
          <w:p w:rsidR="0016131B" w:rsidRPr="00EB36BA" w:rsidRDefault="0016131B" w:rsidP="00A349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  <w:r w:rsid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161DC" w:rsidRDefault="006B519E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 по запросу родителей</w:t>
            </w:r>
            <w:r w:rsid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 и педагогов</w:t>
            </w:r>
          </w:p>
        </w:tc>
      </w:tr>
      <w:tr w:rsidR="001B1320" w:rsidTr="00EB36BA">
        <w:tc>
          <w:tcPr>
            <w:tcW w:w="1809" w:type="dxa"/>
          </w:tcPr>
          <w:p w:rsidR="001B1320" w:rsidRPr="00EB36BA" w:rsidRDefault="001B1320" w:rsidP="001161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1320" w:rsidRPr="00EB36BA" w:rsidRDefault="001B1320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1B1320" w:rsidRPr="00EB36BA" w:rsidRDefault="00F262ED" w:rsidP="001B13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- </w:t>
            </w:r>
            <w:r w:rsidR="00B10AC6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81" w:type="dxa"/>
          </w:tcPr>
          <w:p w:rsidR="0016131B" w:rsidRPr="006B519E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  <w:r w:rsidR="006B5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658C2" w:rsidRPr="006B519E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658C2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ланируется</w:t>
            </w:r>
          </w:p>
          <w:p w:rsidR="001B1320" w:rsidRPr="006B519E" w:rsidRDefault="0016131B" w:rsidP="006B519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5658C2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иагностика готовности к школе </w:t>
            </w:r>
          </w:p>
        </w:tc>
      </w:tr>
      <w:tr w:rsidR="001161DC" w:rsidTr="00EB36BA">
        <w:tc>
          <w:tcPr>
            <w:tcW w:w="1809" w:type="dxa"/>
          </w:tcPr>
          <w:p w:rsidR="001161DC" w:rsidRPr="00EB36BA" w:rsidRDefault="00F262ED" w:rsidP="001161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6" w:type="dxa"/>
          </w:tcPr>
          <w:p w:rsidR="0016131B" w:rsidRPr="00EB36BA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  <w:r w:rsidR="006B5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6131B" w:rsidRPr="00EB36BA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к школе</w:t>
            </w:r>
            <w:r w:rsid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131B" w:rsidRPr="00EB36BA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  <w:r w:rsidR="006B5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658C2" w:rsidRPr="00EB36BA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иагностика познавательной сферы </w:t>
            </w:r>
          </w:p>
          <w:p w:rsidR="005658C2" w:rsidRPr="00EB36BA" w:rsidRDefault="0016131B" w:rsidP="005658C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 эмоционально-волевой и социально-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личностной сферы</w:t>
            </w:r>
            <w:r w:rsid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5658C2"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61DC" w:rsidRPr="00EB36BA" w:rsidRDefault="001161DC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</w:tcPr>
          <w:p w:rsidR="001161DC" w:rsidRPr="00EB36BA" w:rsidRDefault="00F262ED" w:rsidP="001B13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2681" w:type="dxa"/>
          </w:tcPr>
          <w:p w:rsidR="0016131B" w:rsidRPr="006B519E" w:rsidRDefault="0016131B" w:rsidP="00A3491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группы</w:t>
            </w:r>
          </w:p>
          <w:p w:rsidR="001161DC" w:rsidRPr="006B519E" w:rsidRDefault="0016131B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161DC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ланируется</w:t>
            </w:r>
          </w:p>
          <w:p w:rsidR="001161DC" w:rsidRPr="006B519E" w:rsidRDefault="0016131B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61DC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иагностика познавательной сферы </w:t>
            </w:r>
          </w:p>
          <w:p w:rsidR="00E36735" w:rsidRPr="006B519E" w:rsidRDefault="0016131B" w:rsidP="00E367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658C2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агностика эмоционально-</w:t>
            </w:r>
            <w:r w:rsidR="00E36735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волевой </w:t>
            </w:r>
            <w:r w:rsid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социально-</w:t>
            </w:r>
            <w:r w:rsidR="00B31D6C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личностной </w:t>
            </w:r>
            <w:r w:rsidR="00E36735" w:rsidRPr="006B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сферы </w:t>
            </w:r>
          </w:p>
          <w:p w:rsidR="00E36735" w:rsidRPr="006B519E" w:rsidRDefault="00E36735" w:rsidP="001161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1DC" w:rsidRPr="006B519E" w:rsidRDefault="001161DC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1320" w:rsidRDefault="001B1320" w:rsidP="00A349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320" w:rsidRPr="006B519E" w:rsidRDefault="00E36735" w:rsidP="006B519E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проведенной диагностики были получены следующие результаты:</w:t>
      </w:r>
    </w:p>
    <w:p w:rsidR="00E36735" w:rsidRDefault="00E36735" w:rsidP="00A349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693"/>
        <w:gridCol w:w="3119"/>
      </w:tblGrid>
      <w:tr w:rsidR="00E36735" w:rsidTr="006B519E">
        <w:tc>
          <w:tcPr>
            <w:tcW w:w="1276" w:type="dxa"/>
          </w:tcPr>
          <w:p w:rsidR="00E36735" w:rsidRPr="004D7D40" w:rsidRDefault="00B10AC6" w:rsidP="00C109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</w:p>
        </w:tc>
        <w:tc>
          <w:tcPr>
            <w:tcW w:w="2552" w:type="dxa"/>
          </w:tcPr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года 2019-2020</w:t>
            </w:r>
          </w:p>
          <w:p w:rsidR="00E36735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Обследовано</w:t>
            </w:r>
          </w:p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(все группы)</w:t>
            </w:r>
          </w:p>
        </w:tc>
        <w:tc>
          <w:tcPr>
            <w:tcW w:w="2693" w:type="dxa"/>
          </w:tcPr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Конец года 2019-2020</w:t>
            </w:r>
          </w:p>
          <w:p w:rsidR="00E36735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обследовано </w:t>
            </w:r>
          </w:p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 детей</w:t>
            </w:r>
            <w:r w:rsidR="006B5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(все группы)</w:t>
            </w:r>
          </w:p>
        </w:tc>
        <w:tc>
          <w:tcPr>
            <w:tcW w:w="3119" w:type="dxa"/>
          </w:tcPr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года 2020-2021</w:t>
            </w:r>
          </w:p>
          <w:p w:rsidR="00E36735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обследовано </w:t>
            </w:r>
          </w:p>
          <w:p w:rsidR="00E36735" w:rsidRPr="00E16E7B" w:rsidRDefault="00E36735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 детей</w:t>
            </w:r>
            <w:r w:rsidR="006B5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(все группы)</w:t>
            </w:r>
          </w:p>
        </w:tc>
      </w:tr>
      <w:tr w:rsidR="00B10AC6" w:rsidTr="006B519E">
        <w:tc>
          <w:tcPr>
            <w:tcW w:w="9640" w:type="dxa"/>
            <w:gridSpan w:val="4"/>
          </w:tcPr>
          <w:p w:rsidR="00B10AC6" w:rsidRPr="004D7D40" w:rsidRDefault="00B10AC6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Память, внимание, мышление, речь, воображение</w:t>
            </w:r>
          </w:p>
        </w:tc>
      </w:tr>
      <w:tr w:rsidR="00A40DAB" w:rsidTr="006B519E">
        <w:tc>
          <w:tcPr>
            <w:tcW w:w="1276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552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tcW w:w="2693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19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A40DAB" w:rsidTr="006B519E">
        <w:tc>
          <w:tcPr>
            <w:tcW w:w="1276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552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19" w:type="dxa"/>
          </w:tcPr>
          <w:p w:rsidR="00A40DAB" w:rsidRPr="00E16E7B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A40DAB" w:rsidTr="006B519E">
        <w:tc>
          <w:tcPr>
            <w:tcW w:w="1276" w:type="dxa"/>
          </w:tcPr>
          <w:p w:rsidR="00A40DAB" w:rsidRPr="00E36735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7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2552" w:type="dxa"/>
          </w:tcPr>
          <w:p w:rsidR="00A40DAB" w:rsidRPr="00E36735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7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A40DAB" w:rsidRPr="00E36735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7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19" w:type="dxa"/>
          </w:tcPr>
          <w:p w:rsidR="00A40DAB" w:rsidRPr="00E36735" w:rsidRDefault="00A40DAB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7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</w:tr>
      <w:tr w:rsidR="004D7D40" w:rsidTr="00333467">
        <w:tc>
          <w:tcPr>
            <w:tcW w:w="9640" w:type="dxa"/>
            <w:gridSpan w:val="4"/>
          </w:tcPr>
          <w:p w:rsidR="004D7D40" w:rsidRPr="00E36735" w:rsidRDefault="004D7D40" w:rsidP="004D7D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D40" w:rsidTr="006B519E">
        <w:tc>
          <w:tcPr>
            <w:tcW w:w="1276" w:type="dxa"/>
          </w:tcPr>
          <w:p w:rsidR="004D7D40" w:rsidRPr="004D7D40" w:rsidRDefault="004D7D40" w:rsidP="004D7D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поведения и коммуникации, гиперактивные, агрессивные</w:t>
            </w:r>
          </w:p>
        </w:tc>
        <w:tc>
          <w:tcPr>
            <w:tcW w:w="2552" w:type="dxa"/>
          </w:tcPr>
          <w:p w:rsidR="004D7D40" w:rsidRPr="00E36735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детей</w:t>
            </w:r>
          </w:p>
        </w:tc>
        <w:tc>
          <w:tcPr>
            <w:tcW w:w="2693" w:type="dxa"/>
          </w:tcPr>
          <w:p w:rsidR="004D7D40" w:rsidRPr="00E36735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детей</w:t>
            </w:r>
          </w:p>
        </w:tc>
        <w:tc>
          <w:tcPr>
            <w:tcW w:w="3119" w:type="dxa"/>
          </w:tcPr>
          <w:p w:rsidR="004D7D40" w:rsidRPr="00E36735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детей</w:t>
            </w:r>
          </w:p>
        </w:tc>
      </w:tr>
      <w:tr w:rsidR="004D7D40" w:rsidTr="006B519E">
        <w:tc>
          <w:tcPr>
            <w:tcW w:w="1276" w:type="dxa"/>
          </w:tcPr>
          <w:p w:rsidR="004D7D40" w:rsidRPr="004D7D40" w:rsidRDefault="004D7D40" w:rsidP="004D7D4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уровень тревожности</w:t>
            </w:r>
          </w:p>
        </w:tc>
        <w:tc>
          <w:tcPr>
            <w:tcW w:w="2552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детей</w:t>
            </w:r>
          </w:p>
        </w:tc>
        <w:tc>
          <w:tcPr>
            <w:tcW w:w="2693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3119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4D7D40" w:rsidTr="006B519E">
        <w:tc>
          <w:tcPr>
            <w:tcW w:w="1276" w:type="dxa"/>
          </w:tcPr>
          <w:p w:rsidR="004D7D40" w:rsidRPr="004D7D40" w:rsidRDefault="004D7D40" w:rsidP="004D7D4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тяжелая степень</w:t>
            </w:r>
          </w:p>
          <w:p w:rsidR="004D7D40" w:rsidRPr="004D7D40" w:rsidRDefault="004D7D40" w:rsidP="004D7D4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адаптации</w:t>
            </w:r>
          </w:p>
        </w:tc>
        <w:tc>
          <w:tcPr>
            <w:tcW w:w="2552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детей</w:t>
            </w:r>
          </w:p>
        </w:tc>
        <w:tc>
          <w:tcPr>
            <w:tcW w:w="2693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детей</w:t>
            </w:r>
          </w:p>
        </w:tc>
        <w:tc>
          <w:tcPr>
            <w:tcW w:w="3119" w:type="dxa"/>
          </w:tcPr>
          <w:p w:rsidR="004D7D40" w:rsidRPr="004D7D40" w:rsidRDefault="004D7D40" w:rsidP="005658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</w:tr>
    </w:tbl>
    <w:p w:rsidR="00C109BB" w:rsidRDefault="00C109BB" w:rsidP="00A349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320" w:rsidRDefault="001B1320" w:rsidP="00A349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5B5" w:rsidRDefault="004F15B5" w:rsidP="009800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же было обследовано 20 детей подготовительной группы на опреде</w:t>
      </w:r>
      <w:r w:rsidR="00F262ED">
        <w:rPr>
          <w:rFonts w:ascii="Times New Roman" w:hAnsi="Times New Roman" w:cs="Times New Roman"/>
          <w:color w:val="000000" w:themeColor="text1"/>
          <w:sz w:val="28"/>
          <w:szCs w:val="28"/>
        </w:rPr>
        <w:t>ление уровня готовности к школе и получены следующие результаты: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1984"/>
        <w:gridCol w:w="2127"/>
        <w:gridCol w:w="1984"/>
        <w:gridCol w:w="1985"/>
      </w:tblGrid>
      <w:tr w:rsidR="00F262ED" w:rsidTr="004D7D40">
        <w:tc>
          <w:tcPr>
            <w:tcW w:w="1560" w:type="dxa"/>
          </w:tcPr>
          <w:p w:rsidR="00F262ED" w:rsidRPr="004D7D40" w:rsidRDefault="00F262ED" w:rsidP="004F15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готовность к школе</w:t>
            </w:r>
          </w:p>
        </w:tc>
        <w:tc>
          <w:tcPr>
            <w:tcW w:w="1984" w:type="dxa"/>
            <w:vAlign w:val="center"/>
          </w:tcPr>
          <w:p w:rsidR="00F262ED" w:rsidRPr="004D7D40" w:rsidRDefault="00F262ED" w:rsidP="00F262ED">
            <w:pPr>
              <w:jc w:val="center"/>
              <w:rPr>
                <w:rFonts w:eastAsia="Calibri" w:cs="Times New Roman"/>
                <w:bCs/>
              </w:rPr>
            </w:pPr>
            <w:r w:rsidRPr="004D7D40">
              <w:rPr>
                <w:rFonts w:eastAsia="Calibri" w:cs="Times New Roman"/>
                <w:bCs/>
              </w:rPr>
              <w:t>с</w:t>
            </w:r>
            <w:r w:rsidRPr="004D7D40">
              <w:rPr>
                <w:bCs/>
              </w:rPr>
              <w:t>лабый уровень</w:t>
            </w:r>
          </w:p>
        </w:tc>
        <w:tc>
          <w:tcPr>
            <w:tcW w:w="2127" w:type="dxa"/>
            <w:vAlign w:val="center"/>
          </w:tcPr>
          <w:p w:rsidR="00F262ED" w:rsidRPr="004D7D40" w:rsidRDefault="00F262ED" w:rsidP="00F262ED">
            <w:pPr>
              <w:jc w:val="center"/>
              <w:rPr>
                <w:rFonts w:eastAsia="Calibri" w:cs="Times New Roman"/>
                <w:bCs/>
              </w:rPr>
            </w:pPr>
            <w:r w:rsidRPr="004D7D40">
              <w:rPr>
                <w:rFonts w:eastAsia="Calibri" w:cs="Times New Roman"/>
                <w:bCs/>
              </w:rPr>
              <w:t>с</w:t>
            </w:r>
            <w:r w:rsidRPr="004D7D40">
              <w:rPr>
                <w:bCs/>
              </w:rPr>
              <w:t>редний уровень</w:t>
            </w:r>
          </w:p>
        </w:tc>
        <w:tc>
          <w:tcPr>
            <w:tcW w:w="1984" w:type="dxa"/>
            <w:vAlign w:val="center"/>
          </w:tcPr>
          <w:p w:rsidR="00F262ED" w:rsidRPr="004D7D40" w:rsidRDefault="00F262ED" w:rsidP="00C02C18">
            <w:pPr>
              <w:jc w:val="center"/>
              <w:rPr>
                <w:rFonts w:eastAsia="Calibri" w:cs="Times New Roman"/>
                <w:bCs/>
              </w:rPr>
            </w:pPr>
            <w:r w:rsidRPr="004D7D40">
              <w:rPr>
                <w:rFonts w:eastAsia="Calibri" w:cs="Times New Roman"/>
                <w:bCs/>
              </w:rPr>
              <w:t>хороший уровень</w:t>
            </w:r>
          </w:p>
        </w:tc>
        <w:tc>
          <w:tcPr>
            <w:tcW w:w="1985" w:type="dxa"/>
            <w:vAlign w:val="center"/>
          </w:tcPr>
          <w:p w:rsidR="00F262ED" w:rsidRPr="004D7D40" w:rsidRDefault="00F262ED" w:rsidP="00C02C18">
            <w:pPr>
              <w:jc w:val="center"/>
              <w:rPr>
                <w:rFonts w:eastAsia="Calibri" w:cs="Times New Roman"/>
                <w:bCs/>
              </w:rPr>
            </w:pPr>
            <w:r w:rsidRPr="004D7D40">
              <w:rPr>
                <w:rFonts w:eastAsia="Calibri" w:cs="Times New Roman"/>
                <w:bCs/>
              </w:rPr>
              <w:t>высокий уровень</w:t>
            </w:r>
          </w:p>
        </w:tc>
      </w:tr>
      <w:tr w:rsidR="00F262ED" w:rsidTr="004D7D40">
        <w:tc>
          <w:tcPr>
            <w:tcW w:w="1560" w:type="dxa"/>
          </w:tcPr>
          <w:p w:rsidR="004D7D40" w:rsidRDefault="004D7D40" w:rsidP="004F15B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2F0EA0"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F262ED" w:rsidRPr="004D7D40" w:rsidRDefault="002F0EA0" w:rsidP="004F15B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детей</w:t>
            </w:r>
          </w:p>
        </w:tc>
        <w:tc>
          <w:tcPr>
            <w:tcW w:w="1984" w:type="dxa"/>
          </w:tcPr>
          <w:p w:rsidR="00F262ED" w:rsidRPr="004D7D40" w:rsidRDefault="00F262ED" w:rsidP="00F26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2127" w:type="dxa"/>
          </w:tcPr>
          <w:p w:rsidR="00F262ED" w:rsidRPr="004D7D40" w:rsidRDefault="00F262ED" w:rsidP="00F26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984" w:type="dxa"/>
          </w:tcPr>
          <w:p w:rsidR="00F262ED" w:rsidRPr="004D7D40" w:rsidRDefault="00F262ED" w:rsidP="00F262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985" w:type="dxa"/>
          </w:tcPr>
          <w:p w:rsidR="00F262ED" w:rsidRPr="004D7D40" w:rsidRDefault="00F262ED" w:rsidP="00A349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</w:tr>
    </w:tbl>
    <w:p w:rsidR="00F547A1" w:rsidRPr="004D7D40" w:rsidRDefault="00F262ED" w:rsidP="00980038">
      <w:pPr>
        <w:pStyle w:val="a3"/>
        <w:spacing w:line="360" w:lineRule="auto"/>
        <w:ind w:left="-142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D40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диагностики с детьми проводится </w:t>
      </w:r>
      <w:r w:rsidR="00635616" w:rsidRPr="004D7D40">
        <w:rPr>
          <w:rFonts w:ascii="Times New Roman" w:hAnsi="Times New Roman" w:cs="Times New Roman"/>
          <w:b/>
          <w:i/>
          <w:sz w:val="28"/>
          <w:szCs w:val="28"/>
        </w:rPr>
        <w:t xml:space="preserve">групповая, </w:t>
      </w:r>
      <w:r w:rsidRPr="004D7D40">
        <w:rPr>
          <w:rFonts w:ascii="Times New Roman" w:hAnsi="Times New Roman" w:cs="Times New Roman"/>
          <w:b/>
          <w:i/>
          <w:sz w:val="28"/>
          <w:szCs w:val="28"/>
        </w:rPr>
        <w:t xml:space="preserve">подгрупповая </w:t>
      </w:r>
      <w:r w:rsidR="004D7D40">
        <w:rPr>
          <w:rFonts w:ascii="Times New Roman" w:hAnsi="Times New Roman" w:cs="Times New Roman"/>
          <w:b/>
          <w:i/>
          <w:sz w:val="28"/>
          <w:szCs w:val="28"/>
        </w:rPr>
        <w:t>и индивидуальная коррекционно-</w:t>
      </w:r>
      <w:r w:rsidRPr="004D7D40">
        <w:rPr>
          <w:rFonts w:ascii="Times New Roman" w:hAnsi="Times New Roman" w:cs="Times New Roman"/>
          <w:b/>
          <w:i/>
          <w:sz w:val="28"/>
          <w:szCs w:val="28"/>
        </w:rPr>
        <w:t>развивающая работа</w:t>
      </w:r>
      <w:r w:rsidR="00F547A1" w:rsidRPr="004D7D40">
        <w:rPr>
          <w:rFonts w:ascii="Times New Roman" w:hAnsi="Times New Roman" w:cs="Times New Roman"/>
          <w:b/>
          <w:i/>
          <w:sz w:val="28"/>
          <w:szCs w:val="28"/>
        </w:rPr>
        <w:t>, в том числе имеющими ограниченные возможности здоровья и обучающимися, испытующими трудности в освоении основных образовательных программ, развитии и социальной адаптации (код трудовой функции: А/04.7,В/04.7).</w:t>
      </w:r>
    </w:p>
    <w:p w:rsidR="00CA7F0C" w:rsidRPr="004D7D40" w:rsidRDefault="00CA7F0C" w:rsidP="00980038">
      <w:pPr>
        <w:pStyle w:val="a3"/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D7D40">
        <w:rPr>
          <w:rFonts w:ascii="Times New Roman" w:hAnsi="Times New Roman" w:cs="Times New Roman"/>
          <w:sz w:val="28"/>
          <w:szCs w:val="28"/>
        </w:rPr>
        <w:t xml:space="preserve">Основная цель коррекционной работы </w:t>
      </w:r>
      <w:r w:rsidR="004D7D40">
        <w:rPr>
          <w:rFonts w:ascii="Times New Roman" w:hAnsi="Times New Roman" w:cs="Times New Roman"/>
          <w:sz w:val="28"/>
          <w:szCs w:val="28"/>
        </w:rPr>
        <w:t xml:space="preserve">- </w:t>
      </w:r>
      <w:r w:rsidRPr="004D7D40">
        <w:rPr>
          <w:rFonts w:ascii="Times New Roman" w:hAnsi="Times New Roman" w:cs="Times New Roman"/>
          <w:sz w:val="28"/>
          <w:szCs w:val="28"/>
        </w:rPr>
        <w:t>способствовать успешному психическому</w:t>
      </w:r>
      <w:r w:rsidR="004D7D40">
        <w:rPr>
          <w:rFonts w:ascii="Times New Roman" w:hAnsi="Times New Roman" w:cs="Times New Roman"/>
          <w:sz w:val="28"/>
          <w:szCs w:val="28"/>
        </w:rPr>
        <w:t xml:space="preserve"> </w:t>
      </w:r>
      <w:r w:rsidRPr="004D7D40">
        <w:rPr>
          <w:rFonts w:ascii="Times New Roman" w:hAnsi="Times New Roman" w:cs="Times New Roman"/>
          <w:sz w:val="28"/>
          <w:szCs w:val="28"/>
        </w:rPr>
        <w:t>развитию ребен</w:t>
      </w:r>
      <w:r w:rsidR="004D7D40">
        <w:rPr>
          <w:rFonts w:ascii="Times New Roman" w:hAnsi="Times New Roman" w:cs="Times New Roman"/>
          <w:sz w:val="28"/>
          <w:szCs w:val="28"/>
        </w:rPr>
        <w:t>ка. В построении коррекционнно-</w:t>
      </w:r>
      <w:r w:rsidRPr="004D7D40">
        <w:rPr>
          <w:rFonts w:ascii="Times New Roman" w:hAnsi="Times New Roman" w:cs="Times New Roman"/>
          <w:sz w:val="28"/>
          <w:szCs w:val="28"/>
        </w:rPr>
        <w:t>развивающей работы важн</w:t>
      </w:r>
      <w:r w:rsidR="00BE155C">
        <w:rPr>
          <w:rFonts w:ascii="Times New Roman" w:hAnsi="Times New Roman" w:cs="Times New Roman"/>
          <w:sz w:val="28"/>
          <w:szCs w:val="28"/>
        </w:rPr>
        <w:t>о</w:t>
      </w:r>
      <w:r w:rsidRPr="004D7D40">
        <w:rPr>
          <w:rFonts w:ascii="Times New Roman" w:hAnsi="Times New Roman" w:cs="Times New Roman"/>
          <w:sz w:val="28"/>
          <w:szCs w:val="28"/>
        </w:rPr>
        <w:t xml:space="preserve"> </w:t>
      </w:r>
      <w:r w:rsidR="00BE155C">
        <w:rPr>
          <w:rFonts w:ascii="Times New Roman" w:hAnsi="Times New Roman" w:cs="Times New Roman"/>
          <w:sz w:val="28"/>
          <w:szCs w:val="28"/>
        </w:rPr>
        <w:t>знать индивидуальные и личностные особенности ребенка, учитывая его темп развития.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006"/>
        <w:gridCol w:w="3622"/>
      </w:tblGrid>
      <w:tr w:rsidR="003A0E69" w:rsidTr="00BE155C">
        <w:tc>
          <w:tcPr>
            <w:tcW w:w="2977" w:type="dxa"/>
          </w:tcPr>
          <w:p w:rsidR="003A0E69" w:rsidRPr="00BE155C" w:rsidRDefault="003A0E69" w:rsidP="00C02C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 для индивидуальной и подгруппой работы </w:t>
            </w:r>
          </w:p>
          <w:p w:rsidR="003A0E69" w:rsidRPr="00BE155C" w:rsidRDefault="003A0E69" w:rsidP="00C02C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2019-2020 учебном году</w:t>
            </w:r>
          </w:p>
        </w:tc>
        <w:tc>
          <w:tcPr>
            <w:tcW w:w="3006" w:type="dxa"/>
          </w:tcPr>
          <w:p w:rsidR="00BE155C" w:rsidRPr="00BE155C" w:rsidRDefault="00BE155C" w:rsidP="00BE15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 для индивидуальной и подгруппой работы </w:t>
            </w:r>
          </w:p>
          <w:p w:rsidR="003A0E69" w:rsidRPr="00BE155C" w:rsidRDefault="00BE155C" w:rsidP="00BE15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622" w:type="dxa"/>
          </w:tcPr>
          <w:p w:rsidR="003A0E69" w:rsidRPr="00BE155C" w:rsidRDefault="003A0E69" w:rsidP="00C02C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</w:t>
            </w:r>
          </w:p>
        </w:tc>
      </w:tr>
      <w:tr w:rsidR="003A0E69" w:rsidTr="00BE155C">
        <w:tc>
          <w:tcPr>
            <w:tcW w:w="2977" w:type="dxa"/>
          </w:tcPr>
          <w:p w:rsidR="003A0E69" w:rsidRPr="00BE155C" w:rsidRDefault="003A0E69" w:rsidP="00BE15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детей –низкий уровень общего развития</w:t>
            </w:r>
            <w:r w:rsidR="00635616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(подгрупповая и индивидуальная</w:t>
            </w:r>
            <w:r w:rsidR="003B1A52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работа)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–низкий уровень общего развития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(подгрупповая и индивидуальная работа)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2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памяти, внимания, мышления, воображения и речи (в течении года);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Нейроупражнения;</w:t>
            </w:r>
          </w:p>
          <w:p w:rsidR="003B1A52" w:rsidRPr="00BE155C" w:rsidRDefault="00BE155C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– терапия;</w:t>
            </w:r>
          </w:p>
        </w:tc>
      </w:tr>
      <w:tr w:rsidR="003A0E69" w:rsidTr="00BE155C">
        <w:tc>
          <w:tcPr>
            <w:tcW w:w="2977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10детей – особенности поведения и коммуникации</w:t>
            </w:r>
            <w:r w:rsidR="003B1A52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 работа)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13детей – особенности поведения и коммуникации</w:t>
            </w:r>
          </w:p>
          <w:p w:rsidR="003A0E69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(индивидуальная работа)</w:t>
            </w:r>
          </w:p>
        </w:tc>
        <w:tc>
          <w:tcPr>
            <w:tcW w:w="3622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Нейроупражнения;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–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детей в течении дня (при необходимости),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альбомами поведения 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коммуникации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направленная на развитие общения и коррекцию поведения (в течении года).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гиперактивности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(цикл занятий);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агрессивности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(цикл занятий);</w:t>
            </w:r>
          </w:p>
        </w:tc>
      </w:tr>
      <w:tr w:rsidR="003A0E69" w:rsidTr="00BE155C">
        <w:tc>
          <w:tcPr>
            <w:tcW w:w="2977" w:type="dxa"/>
          </w:tcPr>
          <w:p w:rsidR="003A0E69" w:rsidRPr="00BE155C" w:rsidRDefault="003A0E69" w:rsidP="00C02C18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BE155C">
              <w:rPr>
                <w:rFonts w:eastAsia="Times New Roman" w:cs="Times New Roman"/>
                <w:color w:val="000000" w:themeColor="text1"/>
                <w:szCs w:val="24"/>
              </w:rPr>
              <w:t>15 детей – высокий уровень тревожности</w:t>
            </w:r>
          </w:p>
          <w:p w:rsidR="003B1A52" w:rsidRPr="00BE155C" w:rsidRDefault="003B1A52" w:rsidP="003B1A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(подгрупповая и индивидуальная работа)</w:t>
            </w:r>
          </w:p>
          <w:p w:rsidR="003B1A52" w:rsidRPr="00BE155C" w:rsidRDefault="003B1A52" w:rsidP="00C02C18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06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262ED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высокий уровень тревожности</w:t>
            </w:r>
          </w:p>
          <w:p w:rsidR="003B1A52" w:rsidRPr="00BE155C" w:rsidRDefault="003B1A52" w:rsidP="003B1A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(подгрупповая и индивидуальная работа)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2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Коррекция тревожности (цикл занятий);</w:t>
            </w:r>
          </w:p>
          <w:p w:rsidR="00C602B4" w:rsidRPr="00BE155C" w:rsidRDefault="00C602B4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Альбомы поведения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Нейроупражнения;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– терапия.</w:t>
            </w:r>
          </w:p>
        </w:tc>
      </w:tr>
      <w:tr w:rsidR="003A0E69" w:rsidTr="00BE155C">
        <w:tc>
          <w:tcPr>
            <w:tcW w:w="2977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детей – тяжелая степень адаптации</w:t>
            </w:r>
            <w:r w:rsidR="003B1A52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 работа)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ребенка – тяжелая степень адаптации</w:t>
            </w:r>
          </w:p>
          <w:p w:rsidR="003A0E69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(индивидуальная работа)</w:t>
            </w:r>
          </w:p>
        </w:tc>
        <w:tc>
          <w:tcPr>
            <w:tcW w:w="3622" w:type="dxa"/>
          </w:tcPr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терапия и работа с альбомами поведения 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коммуникации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направленная на развитие общения, освоение гигиенических навыков  и коррекцию поведения (цикл занятий);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терапия;</w:t>
            </w:r>
          </w:p>
          <w:p w:rsidR="003A0E69" w:rsidRPr="00BE155C" w:rsidRDefault="003A0E69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– терапия.</w:t>
            </w:r>
          </w:p>
        </w:tc>
      </w:tr>
      <w:tr w:rsidR="00F262ED" w:rsidTr="00BE155C">
        <w:tc>
          <w:tcPr>
            <w:tcW w:w="2977" w:type="dxa"/>
          </w:tcPr>
          <w:p w:rsidR="00F262ED" w:rsidRPr="00BE155C" w:rsidRDefault="00F262ED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ребенка – слабый уровень готовности к школе</w:t>
            </w:r>
          </w:p>
          <w:p w:rsidR="003B1A52" w:rsidRPr="00BE155C" w:rsidRDefault="003B1A52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(индивидуальная работа)</w:t>
            </w:r>
          </w:p>
        </w:tc>
        <w:tc>
          <w:tcPr>
            <w:tcW w:w="3006" w:type="dxa"/>
          </w:tcPr>
          <w:p w:rsidR="00BE155C" w:rsidRDefault="00BE155C" w:rsidP="00F262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2ED" w:rsidRPr="00BE155C" w:rsidRDefault="00BE155C" w:rsidP="00F262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  <w:tc>
          <w:tcPr>
            <w:tcW w:w="3622" w:type="dxa"/>
          </w:tcPr>
          <w:p w:rsidR="00635616" w:rsidRPr="00BE155C" w:rsidRDefault="002F0EA0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ВПФ;</w:t>
            </w:r>
          </w:p>
          <w:p w:rsidR="00635616" w:rsidRPr="00BE155C" w:rsidRDefault="00635616" w:rsidP="0063561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Песочная терапия;</w:t>
            </w:r>
          </w:p>
          <w:p w:rsidR="00635616" w:rsidRPr="00BE155C" w:rsidRDefault="00635616" w:rsidP="0063561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Нейроупражнения;</w:t>
            </w:r>
          </w:p>
          <w:p w:rsidR="00635616" w:rsidRPr="00BE155C" w:rsidRDefault="00635616" w:rsidP="0063561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– терапия</w:t>
            </w:r>
          </w:p>
          <w:p w:rsidR="002F0EA0" w:rsidRPr="00BE155C" w:rsidRDefault="002F0EA0" w:rsidP="00C02C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A52" w:rsidTr="00BE155C">
        <w:tc>
          <w:tcPr>
            <w:tcW w:w="9605" w:type="dxa"/>
            <w:gridSpan w:val="3"/>
          </w:tcPr>
          <w:p w:rsidR="003B1A52" w:rsidRPr="00BE155C" w:rsidRDefault="003B1A52" w:rsidP="003B1A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остальными дошкольниками в течении года 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ведется 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 работа с целью развития </w:t>
            </w:r>
            <w:r w:rsidR="00A27416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познавательной, 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эмоционально-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волевой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социально-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личностной сферы</w:t>
            </w:r>
            <w:r w:rsidR="00A27416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профилактики особенностей поведения и проблем общения и взаимоотношений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="002C4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  <w:r w:rsidR="002C4887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по запросу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</w:t>
            </w:r>
            <w:r w:rsidR="002C4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2C4887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(закон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представителей)</w:t>
            </w:r>
            <w:r w:rsidR="002C4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A52" w:rsidRPr="00BE155C" w:rsidRDefault="003B1A52" w:rsidP="003B1A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A52" w:rsidRPr="00BE155C" w:rsidRDefault="003B1A52" w:rsidP="002C48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течении года проводится 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детьми-</w:t>
            </w:r>
            <w:r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инвалидами </w:t>
            </w:r>
            <w:r w:rsidR="00BE155C" w:rsidRP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BE1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индивидуальным </w:t>
            </w:r>
            <w:r w:rsidR="002C4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адаптированным программам.</w:t>
            </w:r>
          </w:p>
        </w:tc>
      </w:tr>
    </w:tbl>
    <w:p w:rsidR="003A0E69" w:rsidRPr="002C4887" w:rsidRDefault="00F262ED" w:rsidP="009800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C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Психологическое просвещение субъектов образовательного процесса и </w:t>
      </w:r>
      <w:r w:rsidR="009800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</w:t>
      </w:r>
      <w:r w:rsidRPr="002C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оведение психопрофилактических мероприятий, направленных на поддержку лиц с ОВЗ, сохранению и укреплению психологического здоровья обучающихся, профилактику различных </w:t>
      </w:r>
      <w:r w:rsidR="002C4887" w:rsidRPr="002C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нарушений (</w:t>
      </w:r>
      <w:r w:rsidRPr="002C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код трудовых функций:</w:t>
      </w:r>
      <w:r w:rsidR="002C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А/06.7, В/01.7,А/07.7,В/02.7).</w:t>
      </w:r>
    </w:p>
    <w:p w:rsidR="00415757" w:rsidRPr="002C4887" w:rsidRDefault="00976AD7" w:rsidP="009800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и просветительские </w:t>
      </w:r>
      <w:r w:rsidR="002C488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мероприятия </w:t>
      </w:r>
      <w:r w:rsidR="00066575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направлен</w:t>
      </w:r>
      <w:r w:rsidR="002C488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ы</w:t>
      </w:r>
      <w:r w:rsidR="00066575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на сохранение, укрепление и развитие </w:t>
      </w:r>
      <w:r w:rsidR="00066575" w:rsidRPr="002C4887">
        <w:rPr>
          <w:rFonts w:ascii="Times New Roman" w:hAnsi="Times New Roman" w:cs="Times New Roman"/>
          <w:bCs/>
          <w:color w:val="202124"/>
          <w:spacing w:val="2"/>
          <w:sz w:val="28"/>
          <w:szCs w:val="28"/>
          <w:shd w:val="clear" w:color="auto" w:fill="FFFFFF"/>
        </w:rPr>
        <w:t>психологического</w:t>
      </w:r>
      <w:r w:rsidR="00066575" w:rsidRPr="002C488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</w:t>
      </w:r>
      <w:r w:rsidR="00066575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здоровья детей на всех этапах дошкольного детства</w:t>
      </w:r>
      <w:r w:rsidR="00066575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066575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 также на создание и поддерживание благоприятной</w:t>
      </w:r>
      <w:r w:rsid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="002C488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комфортной </w:t>
      </w:r>
      <w:r w:rsidR="002C4887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эмоциональной</w:t>
      </w:r>
      <w:r w:rsidR="00066575" w:rsidRPr="0006657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обстановки в ДОО для педагогов и родителей.</w:t>
      </w:r>
      <w:r w:rsidR="002C488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415757" w:rsidRPr="00415757">
        <w:rPr>
          <w:rFonts w:ascii="Times New Roman" w:hAnsi="Times New Roman" w:cs="Times New Roman"/>
          <w:color w:val="00000A"/>
          <w:sz w:val="28"/>
          <w:szCs w:val="28"/>
        </w:rPr>
        <w:t>Обеспечение тесной взаимосвязи в работе педагога-психолога с воспитателями и специалистами – важнейший аспект образовательно</w:t>
      </w:r>
      <w:r w:rsidR="002C4887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="00415757" w:rsidRPr="00415757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деятельности в дошкольно</w:t>
      </w:r>
      <w:r w:rsidR="002C4887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="00415757" w:rsidRPr="00415757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образовательно</w:t>
      </w:r>
      <w:r w:rsidR="002C4887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="00415757" w:rsidRPr="0041575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887">
        <w:rPr>
          <w:rFonts w:ascii="Times New Roman" w:hAnsi="Times New Roman" w:cs="Times New Roman"/>
          <w:color w:val="00000A"/>
          <w:sz w:val="28"/>
          <w:szCs w:val="28"/>
        </w:rPr>
        <w:t>организации</w:t>
      </w:r>
      <w:r w:rsidR="00415757" w:rsidRPr="00415757">
        <w:rPr>
          <w:rFonts w:ascii="Times New Roman" w:hAnsi="Times New Roman" w:cs="Times New Roman"/>
          <w:color w:val="00000A"/>
          <w:sz w:val="28"/>
          <w:szCs w:val="28"/>
        </w:rPr>
        <w:t>. Целенаправленная, систематически спланированная, комплексная психопрофилактическая работа педагога-психолога повышает эффективность педагогического процесса, оптимизирует его организацию и содержание</w:t>
      </w:r>
      <w:r w:rsidR="00415757">
        <w:rPr>
          <w:rFonts w:ascii="Arial" w:hAnsi="Arial" w:cs="Arial"/>
          <w:color w:val="00000A"/>
        </w:rPr>
        <w:t>.</w:t>
      </w:r>
    </w:p>
    <w:p w:rsidR="00A27416" w:rsidRDefault="00976AD7" w:rsidP="009800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Профилактическая работа ведется в трех направлениях:</w:t>
      </w:r>
      <w:r w:rsidR="00A2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детьми, с родителями, с педагогами.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7416" w:rsidTr="00C02C18">
        <w:tc>
          <w:tcPr>
            <w:tcW w:w="9571" w:type="dxa"/>
            <w:gridSpan w:val="3"/>
          </w:tcPr>
          <w:p w:rsidR="00A27416" w:rsidRPr="002C4887" w:rsidRDefault="00A27416" w:rsidP="002C48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</w:tr>
      <w:tr w:rsidR="00A27416" w:rsidTr="00A27416">
        <w:tc>
          <w:tcPr>
            <w:tcW w:w="3190" w:type="dxa"/>
          </w:tcPr>
          <w:p w:rsidR="00A27416" w:rsidRPr="002C4887" w:rsidRDefault="002C4887" w:rsidP="002C48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A27416" w:rsidRPr="002C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детьми</w:t>
            </w:r>
          </w:p>
        </w:tc>
        <w:tc>
          <w:tcPr>
            <w:tcW w:w="3190" w:type="dxa"/>
          </w:tcPr>
          <w:p w:rsidR="00A27416" w:rsidRPr="002C4887" w:rsidRDefault="002C4887" w:rsidP="002C48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A27416" w:rsidRPr="002C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3191" w:type="dxa"/>
          </w:tcPr>
          <w:p w:rsidR="00A27416" w:rsidRPr="002C4887" w:rsidRDefault="002C4887" w:rsidP="002C4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</w:t>
            </w:r>
            <w:r w:rsidR="00A27416" w:rsidRPr="002C4887">
              <w:rPr>
                <w:rFonts w:ascii="Times New Roman" w:hAnsi="Times New Roman" w:cs="Times New Roman"/>
                <w:b/>
                <w:sz w:val="24"/>
                <w:szCs w:val="24"/>
              </w:rPr>
              <w:t>едагогами</w:t>
            </w:r>
          </w:p>
        </w:tc>
      </w:tr>
      <w:tr w:rsidR="00A27416" w:rsidTr="00A27416">
        <w:tc>
          <w:tcPr>
            <w:tcW w:w="3190" w:type="dxa"/>
          </w:tcPr>
          <w:p w:rsidR="00A27416" w:rsidRPr="002C4887" w:rsidRDefault="0097011F" w:rsidP="002C4887">
            <w:pPr>
              <w:pStyle w:val="a3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="00066575" w:rsidRPr="002C48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Создание в группах </w:t>
            </w:r>
            <w:r w:rsidR="002C4887" w:rsidRPr="002C4887">
              <w:rPr>
                <w:rFonts w:ascii="Times New Roman" w:eastAsia="MS Gothic" w:hAnsi="Times New Roman" w:cs="Times New Roman"/>
                <w:sz w:val="24"/>
                <w:szCs w:val="24"/>
              </w:rPr>
              <w:t>психологически комфортной</w:t>
            </w:r>
            <w:r w:rsidR="00066575" w:rsidRPr="002C48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C4887" w:rsidRPr="002C4887">
              <w:rPr>
                <w:rFonts w:ascii="Times New Roman" w:eastAsia="MS Gothic" w:hAnsi="Times New Roman" w:cs="Times New Roman"/>
                <w:sz w:val="24"/>
                <w:szCs w:val="24"/>
              </w:rPr>
              <w:t>предметно-</w:t>
            </w:r>
            <w:r w:rsidR="00066575" w:rsidRPr="002C48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развивающей среды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066575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социально-эмоционального развития детей.</w:t>
            </w:r>
          </w:p>
          <w:p w:rsidR="00415757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3.Использование о</w:t>
            </w:r>
            <w:r w:rsidR="00415757" w:rsidRPr="002C4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 </w:t>
            </w:r>
            <w:r w:rsidR="00415757" w:rsidRPr="002C4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</w:t>
            </w:r>
            <w:r w:rsidR="00415757" w:rsidRPr="002C4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r w:rsidR="00415757" w:rsidRPr="002C48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психопрофилактической организованной детской деятельности</w:t>
            </w:r>
          </w:p>
          <w:p w:rsidR="00066575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415757" w:rsidRPr="002C4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правилами; дидактические игры; игровые упражнения; бесед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415757" w:rsidRPr="002C4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ситуативный разговор; решение проблемных ситуаций; просмотр презентаций и видео роликов; рассматривание иллюстраций, фото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415757" w:rsidRPr="002C4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066575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2C4887" w:rsidRPr="002C4887">
              <w:rPr>
                <w:rFonts w:ascii="Times New Roman" w:hAnsi="Times New Roman" w:cs="Times New Roman"/>
                <w:sz w:val="24"/>
                <w:szCs w:val="24"/>
              </w:rPr>
              <w:t>бесконфликтному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 xml:space="preserve"> общению педагогов и родителей;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C18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основных методов (к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C18" w:rsidRPr="002C4887" w:rsidRDefault="0097011F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частие в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97011F" w:rsidRPr="002C4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-практикумы,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психологической литературы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70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6" w:rsidRPr="002C4887" w:rsidRDefault="00A27416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6575" w:rsidRPr="002C4887" w:rsidRDefault="00FA5C75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профессионального выгорания </w:t>
            </w:r>
            <w:r w:rsidR="002C4887" w:rsidRPr="002C48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="002C4887" w:rsidRPr="002C4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2C4887" w:rsidRPr="002C4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6575" w:rsidRPr="002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C18" w:rsidRPr="002C4887" w:rsidRDefault="00FA5C75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Содействие благоприятному социально-психологическому климату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C18" w:rsidRPr="002C4887" w:rsidRDefault="00FA5C75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основных методов (к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C18" w:rsidRPr="002C4887" w:rsidRDefault="00FA5C75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C02C18" w:rsidRPr="002C4887">
              <w:rPr>
                <w:rFonts w:ascii="Times New Roman" w:hAnsi="Times New Roman" w:cs="Times New Roman"/>
                <w:sz w:val="24"/>
                <w:szCs w:val="24"/>
              </w:rPr>
              <w:t>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</w:t>
            </w:r>
            <w:r w:rsidR="00FA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  <w:r w:rsidR="00FA5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8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FA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57" w:rsidRPr="002C4887" w:rsidRDefault="00415757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18" w:rsidRPr="002C4887" w:rsidRDefault="00C02C18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18" w:rsidRPr="002C4887" w:rsidRDefault="00C02C18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6" w:rsidRPr="002C4887" w:rsidRDefault="00A27416" w:rsidP="002C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AD7" w:rsidRDefault="008C0A31" w:rsidP="009800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процессе профилактической деятельности реализуются все основные </w:t>
      </w:r>
      <w:r w:rsidR="00E0432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FA5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педагога-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психолога, предусмотренные Профе</w:t>
      </w:r>
      <w:r w:rsidR="00FA5C75">
        <w:rPr>
          <w:rFonts w:ascii="Times New Roman" w:hAnsi="Times New Roman" w:cs="Times New Roman"/>
          <w:color w:val="000000" w:themeColor="text1"/>
          <w:sz w:val="28"/>
          <w:szCs w:val="28"/>
        </w:rPr>
        <w:t>ссиональным стандартом «Педагог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психолог</w:t>
      </w:r>
      <w:r w:rsidR="00FA5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(психолог в сфере образования)».  </w:t>
      </w:r>
    </w:p>
    <w:p w:rsidR="00E80C4D" w:rsidRPr="00435187" w:rsidRDefault="00E80C4D" w:rsidP="0098003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E04" w:rsidRPr="008C0A31" w:rsidRDefault="008C0A31" w:rsidP="009800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Перечень применяемых психолого</w:t>
      </w:r>
      <w:r w:rsidR="00980038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педагогических технологий, методик, программ в соответствии с задачами профессиональной деятельности.</w:t>
      </w:r>
    </w:p>
    <w:p w:rsidR="00993AEC" w:rsidRPr="00993AEC" w:rsidRDefault="00980038" w:rsidP="00993AE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roundrect id="_x0000_s1026" style="position:absolute;margin-left:147.8pt;margin-top:13.25pt;width:152.4pt;height:64.5pt;z-index:251658240" arcsize="10923f">
            <v:textbox>
              <w:txbxContent>
                <w:p w:rsidR="00333467" w:rsidRDefault="00333467" w:rsidP="00993AEC">
                  <w:pPr>
                    <w:jc w:val="center"/>
                  </w:pPr>
                </w:p>
                <w:p w:rsidR="00333467" w:rsidRDefault="00333467" w:rsidP="00993AEC">
                  <w:pPr>
                    <w:jc w:val="center"/>
                  </w:pPr>
                  <w:r>
                    <w:t>ТЕХНОЛОГИИ</w:t>
                  </w:r>
                </w:p>
              </w:txbxContent>
            </v:textbox>
          </v:roundrect>
        </w:pict>
      </w:r>
    </w:p>
    <w:p w:rsidR="00993AEC" w:rsidRPr="00993AEC" w:rsidRDefault="00993AEC" w:rsidP="00993AEC">
      <w:pPr>
        <w:rPr>
          <w:rFonts w:cs="Times New Roman"/>
          <w:sz w:val="28"/>
          <w:szCs w:val="28"/>
        </w:rPr>
      </w:pPr>
    </w:p>
    <w:p w:rsidR="00993AEC" w:rsidRPr="00993AEC" w:rsidRDefault="00993AEC" w:rsidP="00993AEC">
      <w:pPr>
        <w:rPr>
          <w:rFonts w:cs="Times New Roman"/>
          <w:sz w:val="28"/>
          <w:szCs w:val="28"/>
        </w:rPr>
      </w:pPr>
    </w:p>
    <w:p w:rsidR="00993AEC" w:rsidRPr="00993AEC" w:rsidRDefault="009D1487" w:rsidP="00993AE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0.2pt;margin-top:3.7pt;width:72.95pt;height:33.65pt;z-index:251664384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0" type="#_x0000_t32" style="position:absolute;margin-left:78.6pt;margin-top:3.7pt;width:69.2pt;height:39.3pt;flip:x;z-index:251662336" o:connectortype="straight">
            <v:stroke endarrow="block"/>
          </v:shape>
        </w:pict>
      </w:r>
    </w:p>
    <w:p w:rsidR="00993AEC" w:rsidRPr="00993AEC" w:rsidRDefault="00980038" w:rsidP="00993AE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31" type="#_x0000_t32" style="position:absolute;margin-left:218.9pt;margin-top:3.7pt;width:.05pt;height:63.8pt;z-index:251663360" o:connectortype="straight">
            <v:stroke endarrow="block"/>
          </v:shape>
        </w:pict>
      </w:r>
    </w:p>
    <w:p w:rsidR="00993AEC" w:rsidRDefault="009D1487" w:rsidP="00993AE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oval id="_x0000_s1029" style="position:absolute;margin-left:300.2pt;margin-top:.35pt;width:178.75pt;height:48.65pt;z-index:251661312">
            <v:textbox>
              <w:txbxContent>
                <w:p w:rsidR="00333467" w:rsidRDefault="00333467">
                  <w:r>
                    <w:t>Здоровьесберегающие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8"/>
          <w:szCs w:val="28"/>
          <w:lang w:eastAsia="ru-RU"/>
        </w:rPr>
        <w:pict>
          <v:oval id="_x0000_s1027" style="position:absolute;margin-left:-29.9pt;margin-top:.35pt;width:151.5pt;height:69.25pt;z-index:251659264">
            <v:textbox>
              <w:txbxContent>
                <w:p w:rsidR="00333467" w:rsidRPr="00993AEC" w:rsidRDefault="00333467" w:rsidP="00993AEC">
                  <w:pPr>
                    <w:jc w:val="center"/>
                    <w:rPr>
                      <w:szCs w:val="24"/>
                    </w:rPr>
                  </w:pPr>
                  <w:r w:rsidRPr="00993AEC">
                    <w:rPr>
                      <w:szCs w:val="24"/>
                    </w:rPr>
                    <w:t xml:space="preserve">Информационно </w:t>
                  </w:r>
                  <w:r>
                    <w:rPr>
                      <w:szCs w:val="24"/>
                    </w:rPr>
                    <w:t>–</w:t>
                  </w:r>
                  <w:r w:rsidRPr="00993AEC">
                    <w:rPr>
                      <w:szCs w:val="24"/>
                    </w:rPr>
                    <w:t xml:space="preserve"> комму</w:t>
                  </w:r>
                  <w:r>
                    <w:rPr>
                      <w:szCs w:val="24"/>
                    </w:rPr>
                    <w:t xml:space="preserve">никативные </w:t>
                  </w:r>
                </w:p>
              </w:txbxContent>
            </v:textbox>
          </v:oval>
        </w:pict>
      </w:r>
    </w:p>
    <w:p w:rsidR="00993AEC" w:rsidRDefault="00993AEC" w:rsidP="00993AEC">
      <w:pPr>
        <w:tabs>
          <w:tab w:val="left" w:pos="121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93AEC" w:rsidRPr="00993AEC" w:rsidRDefault="009D1487" w:rsidP="00993AEC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oval id="_x0000_s1028" style="position:absolute;margin-left:147.8pt;margin-top:11.95pt;width:152.4pt;height:48.65pt;z-index:251660288">
            <v:textbox>
              <w:txbxContent>
                <w:p w:rsidR="00333467" w:rsidRDefault="00333467" w:rsidP="00FA5C75">
                  <w:pPr>
                    <w:jc w:val="center"/>
                  </w:pPr>
                  <w:r>
                    <w:t>Интерактивные и     игровые</w:t>
                  </w:r>
                </w:p>
              </w:txbxContent>
            </v:textbox>
          </v:oval>
        </w:pict>
      </w:r>
    </w:p>
    <w:p w:rsidR="00993AEC" w:rsidRPr="00993AEC" w:rsidRDefault="00993AEC" w:rsidP="00993AEC">
      <w:pPr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-97" w:type="dxa"/>
        <w:tblLayout w:type="fixed"/>
        <w:tblLook w:val="04A0" w:firstRow="1" w:lastRow="0" w:firstColumn="1" w:lastColumn="0" w:noHBand="0" w:noVBand="1"/>
      </w:tblPr>
      <w:tblGrid>
        <w:gridCol w:w="2615"/>
        <w:gridCol w:w="2747"/>
        <w:gridCol w:w="2149"/>
        <w:gridCol w:w="2157"/>
      </w:tblGrid>
      <w:tr w:rsidR="004F3EDA" w:rsidTr="004F3EDA">
        <w:tc>
          <w:tcPr>
            <w:tcW w:w="2615" w:type="dxa"/>
          </w:tcPr>
          <w:p w:rsidR="004B7367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747" w:type="dxa"/>
          </w:tcPr>
          <w:p w:rsidR="004B7367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367"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2149" w:type="dxa"/>
          </w:tcPr>
          <w:p w:rsidR="004B7367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367"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</w:t>
            </w:r>
          </w:p>
        </w:tc>
        <w:tc>
          <w:tcPr>
            <w:tcW w:w="2157" w:type="dxa"/>
          </w:tcPr>
          <w:p w:rsidR="004B7367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367" w:rsidRPr="00FA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</w:tr>
      <w:tr w:rsidR="004F3EDA" w:rsidTr="004F3EDA">
        <w:tc>
          <w:tcPr>
            <w:tcW w:w="2615" w:type="dxa"/>
          </w:tcPr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</w:t>
            </w:r>
            <w:r w:rsidR="00FA5C7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льбомы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нформационные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рограммная обработка результатов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93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1E93" w:rsidRPr="00FA5C75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E93" w:rsidRPr="00FA5C75">
              <w:rPr>
                <w:rFonts w:ascii="Times New Roman" w:hAnsi="Times New Roman" w:cs="Times New Roman"/>
                <w:sz w:val="24"/>
                <w:szCs w:val="24"/>
              </w:rPr>
              <w:t>просники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DA" w:rsidRPr="00FA5C75" w:rsidRDefault="004F3EDA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A5C75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C75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формление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нтернет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борники электронных книг;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рограммная обработка результатов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1E93" w:rsidRPr="00FA5C75" w:rsidRDefault="00FA5C75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61E93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E93" w:rsidRPr="00FA5C75">
              <w:rPr>
                <w:rFonts w:ascii="Times New Roman" w:hAnsi="Times New Roman" w:cs="Times New Roman"/>
                <w:sz w:val="24"/>
                <w:szCs w:val="24"/>
              </w:rPr>
              <w:t>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E93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E93" w:rsidRPr="00FA5C75">
              <w:rPr>
                <w:rFonts w:ascii="Times New Roman" w:hAnsi="Times New Roman" w:cs="Times New Roman"/>
                <w:sz w:val="24"/>
                <w:szCs w:val="24"/>
              </w:rPr>
              <w:t>просники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4D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A5C75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формление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C75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FA5C75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сборники электронных книг;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рограммная обработка результатов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C61E93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F3EDA"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0C4D" w:rsidRPr="00FA5C75" w:rsidRDefault="00E80C4D" w:rsidP="00E80C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0C4D" w:rsidRPr="00FA5C75" w:rsidRDefault="00E80C4D" w:rsidP="00E80C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0C4D" w:rsidRPr="00FA5C75" w:rsidRDefault="00E80C4D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E80C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просники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EDA" w:rsidTr="00E80C4D">
        <w:trPr>
          <w:trHeight w:val="1216"/>
        </w:trPr>
        <w:tc>
          <w:tcPr>
            <w:tcW w:w="2615" w:type="dxa"/>
          </w:tcPr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Интерактивные и игровые</w:t>
            </w:r>
          </w:p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B7367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гровая терапия</w:t>
            </w:r>
          </w:p>
          <w:p w:rsidR="004F3EDA" w:rsidRDefault="004F3EDA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детской интерактивной </w:t>
            </w:r>
            <w:r w:rsidR="00E80C4D" w:rsidRPr="00FA5C75">
              <w:rPr>
                <w:rFonts w:ascii="Times New Roman" w:hAnsi="Times New Roman" w:cs="Times New Roman"/>
                <w:sz w:val="24"/>
                <w:szCs w:val="24"/>
              </w:rPr>
              <w:t>игровой панели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4D" w:rsidRDefault="00E80C4D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Pr="00FA5C75" w:rsidRDefault="00E80C4D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F3EDA" w:rsidRPr="00FA5C75" w:rsidRDefault="004F3EDA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 w:rsidR="00E8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еминары-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367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Default="00E80C4D" w:rsidP="00E80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4D" w:rsidRPr="00E80C4D" w:rsidRDefault="00E80C4D" w:rsidP="00E80C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4B7367" w:rsidRPr="00FA5C75" w:rsidRDefault="004F3EDA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 w:rsidR="00E8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еминары- практикумы</w:t>
            </w:r>
          </w:p>
          <w:p w:rsidR="004F3EDA" w:rsidRPr="00FA5C75" w:rsidRDefault="004F3EDA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A" w:rsidTr="004F3EDA">
        <w:tc>
          <w:tcPr>
            <w:tcW w:w="2615" w:type="dxa"/>
          </w:tcPr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E80C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</w:p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ейроупражнения;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альчиковые игры(упражнения)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гимнастики;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есочная терапия;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рт-терапия;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узыко-терапия;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изкультминутки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CAC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="00B27CAC" w:rsidRPr="00FA5C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ыхательные упражнения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27CAC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="00B27CAC" w:rsidRPr="00FA5C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ассаж и самомассаж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27CAC" w:rsidRPr="00FA5C75" w:rsidRDefault="00E80C4D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="00B27CAC" w:rsidRPr="00FA5C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ртикуляционная гимнастика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27CAC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="00B27CAC" w:rsidRPr="00FA5C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елаксации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27CAC" w:rsidRPr="00FA5C75" w:rsidRDefault="00B27CAC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7CAC" w:rsidRPr="00FA5C75" w:rsidRDefault="00B27CAC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7CAC" w:rsidRPr="00FA5C75" w:rsidRDefault="00B27CAC" w:rsidP="00FA5C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7CAC" w:rsidRPr="00FA5C75" w:rsidRDefault="00B27CAC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67" w:rsidRPr="00FA5C75" w:rsidRDefault="004B7367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B7367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рт-терапия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узыко-терапия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елаксации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4B7367" w:rsidRPr="00FA5C75" w:rsidRDefault="00E80C4D" w:rsidP="00FA5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EDA" w:rsidRPr="00FA5C75">
              <w:rPr>
                <w:rFonts w:ascii="Times New Roman" w:hAnsi="Times New Roman" w:cs="Times New Roman"/>
                <w:sz w:val="24"/>
                <w:szCs w:val="24"/>
              </w:rPr>
              <w:t>рт-терапия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C4D" w:rsidRPr="00FA5C75" w:rsidRDefault="00E80C4D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узыко-терапия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DA" w:rsidRPr="00FA5C75" w:rsidRDefault="00E80C4D" w:rsidP="00E80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5C75">
              <w:rPr>
                <w:rFonts w:ascii="Times New Roman" w:hAnsi="Times New Roman" w:cs="Times New Roman"/>
                <w:sz w:val="24"/>
                <w:szCs w:val="24"/>
              </w:rPr>
              <w:t>елаксации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73A7" w:rsidRPr="00DB73A7" w:rsidRDefault="009D1487" w:rsidP="00980038">
      <w:pPr>
        <w:tabs>
          <w:tab w:val="left" w:pos="6602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pict>
          <v:roundrect id="_x0000_s1033" style="position:absolute;left:0;text-align:left;margin-left:130pt;margin-top:-9.9pt;width:152.4pt;height:64.5pt;z-index:251665408;mso-position-horizontal-relative:text;mso-position-vertical-relative:text" arcsize="10923f">
            <v:textbox>
              <w:txbxContent>
                <w:p w:rsidR="00333467" w:rsidRDefault="00333467" w:rsidP="00DB73A7">
                  <w:pPr>
                    <w:jc w:val="center"/>
                  </w:pPr>
                </w:p>
                <w:p w:rsidR="00333467" w:rsidRPr="009A0D27" w:rsidRDefault="00333467" w:rsidP="00DB73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D27">
                    <w:rPr>
                      <w:b/>
                      <w:sz w:val="28"/>
                      <w:szCs w:val="28"/>
                    </w:rPr>
                    <w:t>Диагностические</w:t>
                  </w:r>
                </w:p>
                <w:p w:rsidR="00333467" w:rsidRPr="009A0D27" w:rsidRDefault="00333467" w:rsidP="00DB73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D27">
                    <w:rPr>
                      <w:b/>
                      <w:sz w:val="28"/>
                      <w:szCs w:val="28"/>
                    </w:rPr>
                    <w:t>методики</w:t>
                  </w:r>
                </w:p>
              </w:txbxContent>
            </v:textbox>
          </v:roundrect>
        </w:pict>
      </w:r>
    </w:p>
    <w:p w:rsidR="00DB73A7" w:rsidRDefault="00DB73A7" w:rsidP="00DB73A7">
      <w:pPr>
        <w:rPr>
          <w:rFonts w:cs="Times New Roman"/>
          <w:sz w:val="28"/>
          <w:szCs w:val="28"/>
        </w:rPr>
      </w:pPr>
    </w:p>
    <w:p w:rsidR="00DB73A7" w:rsidRDefault="00980038" w:rsidP="00DB73A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51" type="#_x0000_t32" style="position:absolute;margin-left:201.5pt;margin-top:17.55pt;width:0;height:31.95pt;z-index:251677696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9" type="#_x0000_t32" style="position:absolute;margin-left:62.7pt;margin-top:17.55pt;width:71.25pt;height:38.75pt;flip:x;z-index:251669504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42" type="#_x0000_t32" style="position:absolute;margin-left:278.65pt;margin-top:17.55pt;width:77.3pt;height:31.95pt;z-index:251670528" o:connectortype="straight">
            <v:stroke endarrow="block"/>
          </v:shape>
        </w:pict>
      </w:r>
    </w:p>
    <w:p w:rsidR="00DB73A7" w:rsidRDefault="00980038" w:rsidP="00DB73A7">
      <w:pPr>
        <w:tabs>
          <w:tab w:val="left" w:pos="6022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oval id="_x0000_s1037" style="position:absolute;margin-left:332.95pt;margin-top:17.2pt;width:153.5pt;height:102.5pt;z-index:251667456">
            <v:textbox style="mso-next-textbox:#_x0000_s1037">
              <w:txbxContent>
                <w:p w:rsidR="00333467" w:rsidRPr="009A0D27" w:rsidRDefault="00333467" w:rsidP="00C61E93">
                  <w:pPr>
                    <w:jc w:val="center"/>
                    <w:rPr>
                      <w:b/>
                    </w:rPr>
                  </w:pPr>
                  <w:r w:rsidRPr="009A0D27">
                    <w:rPr>
                      <w:b/>
                    </w:rPr>
                    <w:t>Эмоционально – волевая сфера, межличностные отношения</w:t>
                  </w:r>
                </w:p>
                <w:p w:rsidR="00333467" w:rsidRPr="00C61E93" w:rsidRDefault="00333467" w:rsidP="00C61E93">
                  <w:pPr>
                    <w:jc w:val="center"/>
                    <w:rPr>
                      <w:b/>
                      <w:color w:val="0070C0"/>
                    </w:rPr>
                  </w:pPr>
                </w:p>
              </w:txbxContent>
            </v:textbox>
          </v:oval>
        </w:pict>
      </w:r>
      <w:r w:rsidR="00DB73A7">
        <w:rPr>
          <w:rFonts w:cs="Times New Roman"/>
          <w:sz w:val="28"/>
          <w:szCs w:val="28"/>
        </w:rPr>
        <w:tab/>
      </w:r>
    </w:p>
    <w:p w:rsidR="009C1326" w:rsidRDefault="00980038" w:rsidP="00DB73A7">
      <w:pPr>
        <w:tabs>
          <w:tab w:val="left" w:pos="6022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oval id="_x0000_s1050" style="position:absolute;margin-left:120.45pt;margin-top:12.5pt;width:161.95pt;height:89.45pt;z-index:251676672">
            <v:textbox>
              <w:txbxContent>
                <w:p w:rsidR="00333467" w:rsidRPr="009A0D27" w:rsidRDefault="00333467" w:rsidP="00C61E93">
                  <w:pPr>
                    <w:jc w:val="center"/>
                    <w:rPr>
                      <w:b/>
                    </w:rPr>
                  </w:pPr>
                  <w:r w:rsidRPr="009A0D27">
                    <w:rPr>
                      <w:b/>
                    </w:rPr>
                    <w:t>Социально – личностная сфера</w:t>
                  </w:r>
                </w:p>
              </w:txbxContent>
            </v:textbox>
          </v:oval>
        </w:pict>
      </w:r>
      <w:r>
        <w:rPr>
          <w:rFonts w:cs="Times New Roman"/>
          <w:noProof/>
          <w:sz w:val="28"/>
          <w:szCs w:val="28"/>
          <w:lang w:eastAsia="ru-RU"/>
        </w:rPr>
        <w:pict>
          <v:oval id="_x0000_s1036" style="position:absolute;margin-left:-44.55pt;margin-top:19.3pt;width:145.35pt;height:81.95pt;z-index:251666432">
            <v:textbox>
              <w:txbxContent>
                <w:p w:rsidR="00333467" w:rsidRPr="009A0D27" w:rsidRDefault="00333467" w:rsidP="009C1326">
                  <w:pPr>
                    <w:jc w:val="center"/>
                    <w:rPr>
                      <w:b/>
                    </w:rPr>
                  </w:pPr>
                  <w:r w:rsidRPr="009A0D27">
                    <w:rPr>
                      <w:b/>
                    </w:rPr>
                    <w:t>Познавательная сфера</w:t>
                  </w:r>
                </w:p>
              </w:txbxContent>
            </v:textbox>
          </v:oval>
        </w:pict>
      </w:r>
    </w:p>
    <w:p w:rsidR="009C1326" w:rsidRPr="009C1326" w:rsidRDefault="009C1326" w:rsidP="009C1326">
      <w:pPr>
        <w:rPr>
          <w:rFonts w:cs="Times New Roman"/>
          <w:sz w:val="28"/>
          <w:szCs w:val="28"/>
        </w:rPr>
      </w:pPr>
    </w:p>
    <w:p w:rsidR="009C1326" w:rsidRPr="009C1326" w:rsidRDefault="00B27CAC" w:rsidP="00B27CAC">
      <w:pPr>
        <w:tabs>
          <w:tab w:val="left" w:pos="390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C1326" w:rsidRPr="00C61E93" w:rsidRDefault="009C1326" w:rsidP="009C1326">
      <w:pPr>
        <w:rPr>
          <w:rFonts w:cs="Times New Roman"/>
          <w:sz w:val="28"/>
          <w:szCs w:val="28"/>
        </w:rPr>
      </w:pPr>
    </w:p>
    <w:p w:rsidR="00C61E93" w:rsidRDefault="00C61E93" w:rsidP="009C1326">
      <w:pPr>
        <w:rPr>
          <w:rFonts w:cs="Times New Roman"/>
          <w:color w:val="FF0000"/>
          <w:sz w:val="28"/>
          <w:szCs w:val="28"/>
        </w:rPr>
      </w:pPr>
    </w:p>
    <w:p w:rsidR="00C61E93" w:rsidRDefault="00C61E93" w:rsidP="009C1326">
      <w:pPr>
        <w:rPr>
          <w:rFonts w:cs="Times New Roman"/>
          <w:color w:val="FF0000"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3578"/>
        <w:gridCol w:w="3367"/>
      </w:tblGrid>
      <w:tr w:rsidR="00C61E93" w:rsidTr="00C61E93">
        <w:tc>
          <w:tcPr>
            <w:tcW w:w="3828" w:type="dxa"/>
          </w:tcPr>
          <w:p w:rsidR="00C61E93" w:rsidRPr="00724413" w:rsidRDefault="00C61E93" w:rsidP="00724413">
            <w:pPr>
              <w:jc w:val="center"/>
              <w:rPr>
                <w:rFonts w:cs="Times New Roman"/>
                <w:b/>
                <w:szCs w:val="24"/>
              </w:rPr>
            </w:pPr>
            <w:r w:rsidRPr="00724413">
              <w:rPr>
                <w:rFonts w:cs="Times New Roman"/>
                <w:b/>
                <w:szCs w:val="24"/>
              </w:rPr>
              <w:t>Познавательная сфера</w:t>
            </w:r>
          </w:p>
          <w:p w:rsidR="00C61E93" w:rsidRPr="00724413" w:rsidRDefault="00C61E93" w:rsidP="007244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78" w:type="dxa"/>
          </w:tcPr>
          <w:p w:rsidR="00C61E93" w:rsidRPr="00724413" w:rsidRDefault="00C61E93" w:rsidP="00724413">
            <w:pPr>
              <w:jc w:val="center"/>
              <w:rPr>
                <w:rFonts w:cs="Times New Roman"/>
                <w:b/>
                <w:szCs w:val="24"/>
              </w:rPr>
            </w:pPr>
            <w:r w:rsidRPr="00724413">
              <w:rPr>
                <w:rFonts w:cs="Times New Roman"/>
                <w:b/>
                <w:szCs w:val="24"/>
              </w:rPr>
              <w:t>Социально – личностная сфера</w:t>
            </w:r>
          </w:p>
          <w:p w:rsidR="00C61E93" w:rsidRPr="00724413" w:rsidRDefault="00C61E93" w:rsidP="007244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67" w:type="dxa"/>
          </w:tcPr>
          <w:p w:rsidR="0003227F" w:rsidRPr="00724413" w:rsidRDefault="0003227F" w:rsidP="00724413">
            <w:pPr>
              <w:jc w:val="center"/>
              <w:rPr>
                <w:rFonts w:cs="Times New Roman"/>
                <w:b/>
                <w:szCs w:val="24"/>
              </w:rPr>
            </w:pPr>
            <w:r w:rsidRPr="00724413">
              <w:rPr>
                <w:rFonts w:cs="Times New Roman"/>
                <w:b/>
                <w:szCs w:val="24"/>
              </w:rPr>
              <w:t>Эмоционально – волевая сфера, межличностные отношения</w:t>
            </w:r>
          </w:p>
          <w:p w:rsidR="00C61E93" w:rsidRPr="00724413" w:rsidRDefault="00C61E93" w:rsidP="0072441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1E93" w:rsidRPr="009A0D27" w:rsidTr="00333467">
        <w:trPr>
          <w:trHeight w:val="3391"/>
        </w:trPr>
        <w:tc>
          <w:tcPr>
            <w:tcW w:w="3828" w:type="dxa"/>
          </w:tcPr>
          <w:p w:rsidR="00C61E93" w:rsidRPr="009A0D27" w:rsidRDefault="00C61E93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Комплексная экспресс –диагностика в детском саду Павлова Н.Н., Руденко Л.Г. для детей 3-7 лет;</w:t>
            </w:r>
          </w:p>
          <w:p w:rsidR="00C61E93" w:rsidRPr="009A0D27" w:rsidRDefault="00A27416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(память, внимание, речь, мышление, воображение)</w:t>
            </w:r>
          </w:p>
          <w:p w:rsidR="00C61E93" w:rsidRPr="009A0D27" w:rsidRDefault="00C61E93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обучению в школе по методике Л. А. Ясюковой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B7" w:rsidRPr="009A0D27" w:rsidRDefault="008367B7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диагностика детей дошкольного возраста Ж.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Глозман, А.Е.Соболева, Ю.О.Титова</w:t>
            </w:r>
          </w:p>
          <w:p w:rsidR="000477E6" w:rsidRPr="009A0D27" w:rsidRDefault="000477E6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(уровень сформированности ВПФ)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«Доски Сегена»</w:t>
            </w:r>
          </w:p>
          <w:p w:rsidR="00DD2B21" w:rsidRPr="009A0D27" w:rsidRDefault="000A5D29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(Уровень развития: наглядно –</w:t>
            </w:r>
            <w:r w:rsidR="009A0D27"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действенного</w:t>
            </w: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мышления; зрительно –пространственной ориентировки; способности к осмыслению новых способов действия; сформированность действий идетенфикации и моделирования</w:t>
            </w:r>
            <w:r w:rsid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03227F" w:rsidRPr="009A0D27" w:rsidRDefault="000A5D29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7F" w:rsidRPr="009A0D27">
              <w:rPr>
                <w:rFonts w:ascii="Times New Roman" w:hAnsi="Times New Roman" w:cs="Times New Roman"/>
                <w:sz w:val="24"/>
                <w:szCs w:val="24"/>
              </w:rPr>
              <w:t>«Стандартные прогрессивные матрицы Дж.Равена»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9A0D27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B21" w:rsidRPr="009A0D27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Моторная ловкость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1133B8" w:rsidRPr="009A0D27" w:rsidRDefault="009A0D27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«Дом.Дерево.Человек» Дж. Бук </w:t>
            </w:r>
            <w:r w:rsidR="001133B8"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(отношения в семье)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E93" w:rsidRPr="009A0D27" w:rsidRDefault="00C61E93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93" w:rsidRPr="009A0D27" w:rsidRDefault="00C61E93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«Несуществующее животное» М.З. Дукаревич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(личность)</w:t>
            </w:r>
            <w:r w:rsid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E93" w:rsidRPr="009A0D27" w:rsidRDefault="00C61E93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93" w:rsidRPr="009A0D27" w:rsidRDefault="00C61E93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«Лесенка» В. Щур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(уровень самооценки</w:t>
            </w:r>
            <w:r w:rsid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93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 А.Л. Венгер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(внутрисемейные отношения)</w:t>
            </w:r>
            <w:r w:rsid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дома» И. Вандвик, П. Эклад</w:t>
            </w: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(изучение ближнего круга общения)</w:t>
            </w:r>
            <w:r w:rsidR="009A0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«Я, дерево, животное»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(диагностика уровня самооценки и общения)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B8" w:rsidRPr="009A0D27" w:rsidRDefault="009A0D27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3B8" w:rsidRPr="009A0D27">
              <w:rPr>
                <w:rFonts w:ascii="Times New Roman" w:hAnsi="Times New Roman" w:cs="Times New Roman"/>
                <w:sz w:val="24"/>
                <w:szCs w:val="24"/>
              </w:rPr>
              <w:t>тандартная беседа Т. А. Нежновой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(исследование внутренней позиции школьника и выявление характера ориентации на школьно-учебную деятельность)</w:t>
            </w:r>
            <w:r w:rsidR="009A0D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3B8" w:rsidRPr="009A0D27" w:rsidRDefault="009A0D27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33B8" w:rsidRPr="009A0D2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(диагностика особенностей личности, взаимоотношений с детьми группы, адаптации к детскому саду)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3B8" w:rsidRPr="009A0D27" w:rsidRDefault="001133B8" w:rsidP="009A0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93" w:rsidRPr="009A0D27" w:rsidRDefault="00C61E93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61E93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Цветовой тест </w:t>
            </w:r>
            <w:r w:rsidR="003F1192" w:rsidRPr="009A0D27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</w:p>
          <w:p w:rsidR="001133B8" w:rsidRPr="009A0D27" w:rsidRDefault="001133B8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(диагностика эмоционального состояния)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B8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  <w:r w:rsidR="0033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Теммл, М.</w:t>
            </w:r>
            <w:r w:rsidR="0033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Дорки, В.</w:t>
            </w:r>
            <w:r w:rsidR="0033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Амен (методика «Выбери нужное лицо» Тест тревожности)</w:t>
            </w:r>
            <w:r w:rsidR="0033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Методика «Волшебная страна чувств»</w:t>
            </w:r>
          </w:p>
          <w:p w:rsidR="000A5D29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Автор Зинкевич-Евстигнеева </w:t>
            </w:r>
          </w:p>
          <w:p w:rsidR="0003227F" w:rsidRPr="009A0D27" w:rsidRDefault="00333467" w:rsidP="009A0D27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EFD3D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D29" w:rsidRPr="009A0D27">
              <w:rPr>
                <w:rFonts w:ascii="Times New Roman" w:hAnsi="Times New Roman" w:cs="Times New Roman"/>
                <w:sz w:val="24"/>
                <w:szCs w:val="24"/>
              </w:rPr>
              <w:t>Исследование психоэмоционального состояния рисуночная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A5D29"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(Психологическая комфортность пребывания в группе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D29" w:rsidRPr="009A0D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EFD3D2"/>
              </w:rPr>
              <w:t>)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Схема наблюдения за ребенком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«Критерии агрессивности»</w:t>
            </w:r>
          </w:p>
          <w:p w:rsidR="000A5D29" w:rsidRPr="009A0D27" w:rsidRDefault="000A5D29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грессивность по отношению к ряду типичных для ребенка жизненных ситуаций взаимодействия с другими людьми)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Методика «Сюжетные картинки».</w:t>
            </w:r>
          </w:p>
          <w:p w:rsidR="0003227F" w:rsidRPr="009A0D27" w:rsidRDefault="0003227F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Автор Дерманова И.Б.</w:t>
            </w:r>
          </w:p>
          <w:p w:rsidR="0003227F" w:rsidRPr="009A0D27" w:rsidRDefault="000A5D29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моциональное отношение к нравственным </w:t>
            </w:r>
            <w:r w:rsidR="00333467" w:rsidRPr="009A0D27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Схема наблюдения за ребенком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«Критерии гиперактивности»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2D8" w:rsidRPr="009A0D27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 и переключение внимания,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импульсивность,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вербальная и </w:t>
            </w:r>
            <w:r w:rsidRPr="009A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21" w:rsidRPr="009A0D27" w:rsidRDefault="00333467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B21" w:rsidRPr="009A0D2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DD2B21" w:rsidRPr="009A0D27" w:rsidRDefault="00DD2B21" w:rsidP="009A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7">
              <w:rPr>
                <w:rFonts w:ascii="Times New Roman" w:hAnsi="Times New Roman" w:cs="Times New Roman"/>
                <w:sz w:val="24"/>
                <w:szCs w:val="24"/>
              </w:rPr>
              <w:t>(диагностика особенностей личности, взаимоотношений с детьми группы, адаптации к детскому саду)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B8" w:rsidRPr="00333467" w:rsidRDefault="001133B8" w:rsidP="00333467">
            <w:pPr>
              <w:rPr>
                <w:lang w:eastAsia="ru-RU"/>
              </w:rPr>
            </w:pPr>
          </w:p>
        </w:tc>
      </w:tr>
    </w:tbl>
    <w:p w:rsidR="00980038" w:rsidRDefault="00980038" w:rsidP="00A926A5">
      <w:pPr>
        <w:ind w:left="-567"/>
        <w:jc w:val="center"/>
        <w:rPr>
          <w:rFonts w:cs="Times New Roman"/>
          <w:b/>
          <w:sz w:val="28"/>
          <w:szCs w:val="28"/>
        </w:rPr>
      </w:pPr>
    </w:p>
    <w:p w:rsidR="00DD2B21" w:rsidRPr="008367B7" w:rsidRDefault="00DD2B21" w:rsidP="009800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367B7">
        <w:rPr>
          <w:rFonts w:cs="Times New Roman"/>
          <w:b/>
          <w:sz w:val="28"/>
          <w:szCs w:val="28"/>
        </w:rPr>
        <w:t>Программы</w:t>
      </w:r>
    </w:p>
    <w:p w:rsidR="00DD2B21" w:rsidRPr="008367B7" w:rsidRDefault="00DD2B21" w:rsidP="00980038">
      <w:pPr>
        <w:spacing w:line="360" w:lineRule="auto"/>
        <w:jc w:val="center"/>
        <w:rPr>
          <w:rFonts w:cs="Times New Roman"/>
          <w:sz w:val="28"/>
          <w:szCs w:val="28"/>
        </w:rPr>
      </w:pPr>
      <w:r w:rsidRPr="008367B7">
        <w:rPr>
          <w:rFonts w:cs="Times New Roman"/>
          <w:sz w:val="28"/>
          <w:szCs w:val="28"/>
        </w:rPr>
        <w:t>(коррекционно</w:t>
      </w:r>
      <w:r w:rsidR="00980038">
        <w:rPr>
          <w:rFonts w:cs="Times New Roman"/>
          <w:sz w:val="28"/>
          <w:szCs w:val="28"/>
        </w:rPr>
        <w:t>-</w:t>
      </w:r>
      <w:r w:rsidRPr="008367B7">
        <w:rPr>
          <w:rFonts w:cs="Times New Roman"/>
          <w:sz w:val="28"/>
          <w:szCs w:val="28"/>
        </w:rPr>
        <w:t>развивающие и профилактические)</w:t>
      </w:r>
    </w:p>
    <w:p w:rsidR="00DD2B21" w:rsidRPr="008367B7" w:rsidRDefault="00DD2B21" w:rsidP="00980038">
      <w:pPr>
        <w:spacing w:line="36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DD2B21" w:rsidRPr="003B53DB" w:rsidRDefault="00DD2B21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Программа психолого-педагогических занятий для дошкольников «Цветик-семицветик» под редакцией Н.Ю. Куражевой от 3 до 7 лет;</w:t>
      </w:r>
    </w:p>
    <w:p w:rsidR="00DD2B21" w:rsidRPr="003B53DB" w:rsidRDefault="00DD2B21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Куражева, Тузаева, Козлова: Приключения будущих первоклассников. 120 развивающих заданий для дошкольников 6-7 лет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B21" w:rsidRPr="003B53DB" w:rsidRDefault="000477E6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Семенович А.В. Нейропсихологическая коррекция в детском возрасте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6D" w:rsidRPr="003B53DB" w:rsidRDefault="003B0E6D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hAnsi="Times New Roman" w:cs="Times New Roman"/>
          <w:sz w:val="28"/>
          <w:szCs w:val="28"/>
          <w:shd w:val="clear" w:color="auto" w:fill="FFFFFF"/>
        </w:rPr>
        <w:t>Ахутина Т. В. Здоровьесберегающие технологии: нейропсихологический подход</w:t>
      </w:r>
      <w:r w:rsidR="003334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B53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B0E6D" w:rsidRPr="003B53DB" w:rsidRDefault="003B0E6D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Л.М.Костина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 xml:space="preserve"> Игровая терапия с тревожными детьми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6D" w:rsidRPr="003B53DB" w:rsidRDefault="003B0E6D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И.М.Марковская Тренинг взаимодействия родителей с детьми</w:t>
      </w:r>
    </w:p>
    <w:p w:rsidR="003B0E6D" w:rsidRPr="003B53DB" w:rsidRDefault="003B0E6D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Крюкова С</w:t>
      </w:r>
      <w:r w:rsidR="00A27416">
        <w:rPr>
          <w:rFonts w:ascii="Times New Roman" w:eastAsia="Times New Roman" w:hAnsi="Times New Roman" w:cs="Times New Roman"/>
          <w:sz w:val="28"/>
          <w:szCs w:val="28"/>
        </w:rPr>
        <w:t>.В., Слободяник Н.П. Удивляюсь,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злюсь,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боюсь,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хвастаюсь и радуюсь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 xml:space="preserve"> (программа эмоционального развития детей)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6D" w:rsidRPr="003B53DB" w:rsidRDefault="003B0E6D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Крюкова С.В. Здравствуй, я сам! (тренинговая программа работы с детьми 3-6 лет)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BB6" w:rsidRPr="003B53DB" w:rsidRDefault="001D2BB6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Е.К Лютова,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Г.Б.Монина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 xml:space="preserve"> Тренинг общения с ребенком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BB6" w:rsidRPr="003B53DB" w:rsidRDefault="001D2BB6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Е.К Лютова,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Г.Б.Монина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 xml:space="preserve"> Тренинг эффективного взаимодействия с детьми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BB6" w:rsidRDefault="001D2BB6" w:rsidP="0098003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DB">
        <w:rPr>
          <w:rFonts w:ascii="Times New Roman" w:eastAsia="Times New Roman" w:hAnsi="Times New Roman" w:cs="Times New Roman"/>
          <w:sz w:val="28"/>
          <w:szCs w:val="28"/>
        </w:rPr>
        <w:t>Е.В.Загорная Настольная книга детского психолога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(развитие познавательных процессов)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3DB" w:rsidRPr="003B53DB" w:rsidRDefault="003B53DB" w:rsidP="00980038">
      <w:pPr>
        <w:pStyle w:val="a6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всего выше указанного перечня используемой методической  литературы, основной в работе является </w:t>
      </w:r>
      <w:r w:rsidRPr="003B53DB">
        <w:rPr>
          <w:rFonts w:ascii="Times New Roman" w:eastAsia="Times New Roman" w:hAnsi="Times New Roman" w:cs="Times New Roman"/>
          <w:sz w:val="28"/>
          <w:szCs w:val="28"/>
        </w:rPr>
        <w:t>Программа психолого-педагогических занятий для дошкольников «Цветик-семицветик» под редакцией Н.Ю. Куражевой от 3 до 7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6A5">
        <w:rPr>
          <w:rFonts w:ascii="Times New Roman" w:eastAsia="Times New Roman" w:hAnsi="Times New Roman" w:cs="Times New Roman"/>
          <w:sz w:val="28"/>
          <w:szCs w:val="28"/>
        </w:rPr>
        <w:t xml:space="preserve"> которая утверждена на педагогическом совете ДОО № 1 от 31.08.2020г.,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остальные источники используются</w:t>
      </w:r>
      <w:r w:rsidR="003A0E6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A5">
        <w:rPr>
          <w:rFonts w:ascii="Times New Roman" w:eastAsia="Times New Roman" w:hAnsi="Times New Roman" w:cs="Times New Roman"/>
          <w:sz w:val="28"/>
          <w:szCs w:val="28"/>
        </w:rPr>
        <w:t>мере необходимости-частично.</w:t>
      </w:r>
    </w:p>
    <w:p w:rsidR="005E24E4" w:rsidRPr="00D37725" w:rsidRDefault="005E24E4" w:rsidP="0098003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37725">
        <w:rPr>
          <w:b/>
          <w:bCs/>
          <w:sz w:val="28"/>
          <w:szCs w:val="28"/>
        </w:rPr>
        <w:t>Перечень разработанных медиапродуктов</w:t>
      </w:r>
      <w:r w:rsidR="00333467">
        <w:rPr>
          <w:b/>
          <w:bCs/>
          <w:sz w:val="28"/>
          <w:szCs w:val="28"/>
        </w:rPr>
        <w:t xml:space="preserve"> </w:t>
      </w:r>
      <w:r w:rsidRPr="00D37725">
        <w:rPr>
          <w:b/>
          <w:bCs/>
          <w:sz w:val="28"/>
          <w:szCs w:val="28"/>
        </w:rPr>
        <w:t>( презентации, памятки, консультации), методических разработок  и проектов</w:t>
      </w:r>
      <w:r w:rsidR="00E96003" w:rsidRPr="00D37725">
        <w:rPr>
          <w:b/>
          <w:bCs/>
          <w:sz w:val="28"/>
          <w:szCs w:val="28"/>
        </w:rPr>
        <w:t>; проведенных мероприятий с педагогами и родителями.</w:t>
      </w:r>
    </w:p>
    <w:p w:rsidR="007115E1" w:rsidRDefault="007115E1" w:rsidP="005E24E4">
      <w:pPr>
        <w:pStyle w:val="Default"/>
        <w:jc w:val="center"/>
        <w:rPr>
          <w:sz w:val="26"/>
          <w:szCs w:val="26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5E24E4" w:rsidTr="00B64DA2">
        <w:tc>
          <w:tcPr>
            <w:tcW w:w="5528" w:type="dxa"/>
          </w:tcPr>
          <w:p w:rsidR="005E24E4" w:rsidRPr="00333467" w:rsidRDefault="005E24E4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Медиапродукты</w:t>
            </w:r>
          </w:p>
        </w:tc>
        <w:tc>
          <w:tcPr>
            <w:tcW w:w="4786" w:type="dxa"/>
          </w:tcPr>
          <w:p w:rsidR="007115E1" w:rsidRPr="00333467" w:rsidRDefault="007115E1" w:rsidP="003334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к консультациям:</w:t>
            </w:r>
          </w:p>
          <w:p w:rsidR="00C13522" w:rsidRPr="00333467" w:rsidRDefault="00C13522" w:rsidP="003334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педагогов:</w:t>
            </w:r>
          </w:p>
          <w:p w:rsidR="00C13522" w:rsidRPr="00333467" w:rsidRDefault="00C13522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 у педагог</w:t>
            </w:r>
            <w:r w:rsidR="00A13E9E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ов или 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13E9E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не сгореть на работе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E9E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522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3522" w:rsidRPr="00333467">
              <w:rPr>
                <w:rFonts w:ascii="Times New Roman" w:hAnsi="Times New Roman" w:cs="Times New Roman"/>
                <w:sz w:val="24"/>
                <w:szCs w:val="24"/>
              </w:rPr>
              <w:t>Игра- как средство формирования интелл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ектуальной личности дошкольника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3522" w:rsidRPr="0033346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 познават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ельного интеллекта дошкольников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522" w:rsidRPr="00333467" w:rsidRDefault="00D37725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 «Психологическая</w:t>
            </w:r>
            <w:r w:rsidR="00C13522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школе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522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725" w:rsidRPr="00333467" w:rsidRDefault="00A13E9E" w:rsidP="0033346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37725"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13522"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игры для детей </w:t>
            </w:r>
            <w:r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C13522"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дошкольников</w:t>
            </w:r>
            <w:r w:rsidR="00D37725"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333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37725" w:rsidRPr="00333467" w:rsidRDefault="00C13522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детском саду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522" w:rsidRPr="00333467" w:rsidRDefault="00C13522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Гиперактивный ребенок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4E4" w:rsidRPr="00333467" w:rsidRDefault="00C0048C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24E4" w:rsidRPr="00333467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 ребенка-дошкольника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24E4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4E4" w:rsidRPr="00333467" w:rsidRDefault="005E24E4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(2-3 года, 3-4 года, 4-5 лет, 5-6 лет, 6-7 лет)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725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снятия </w:t>
            </w:r>
            <w:r w:rsidR="00333467" w:rsidRPr="00333467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снятия </w:t>
            </w:r>
            <w:r w:rsidR="009E54FE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тревоги 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E54FE" w:rsidRPr="00333467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4FE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522" w:rsidRPr="00333467" w:rsidRDefault="00C13522" w:rsidP="003334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родителей:</w:t>
            </w:r>
          </w:p>
          <w:p w:rsidR="00D37725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Почему ребенок слишком много смотрит телевизор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Застенчивый ребенок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Если в семье появился еще один ребенок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Если ребенок боится идти к врачу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Во что играть с детьми 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дома?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интеллекта дошкольника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Играя – учим ребенка дружить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4FE" w:rsidRPr="00333467" w:rsidRDefault="00A13E9E" w:rsidP="0033346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без слез</w:t>
            </w:r>
            <w:r w:rsidR="00D37725"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0A7B" w:rsidRPr="00333467" w:rsidRDefault="00A13E9E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в домашних условиях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49" w:rsidRPr="00333467" w:rsidRDefault="008F5D49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Кризис трех лет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49" w:rsidRPr="00333467" w:rsidRDefault="008F5D49" w:rsidP="0033346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Кризис трех лет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5E1" w:rsidRPr="00333467" w:rsidRDefault="007115E1" w:rsidP="003334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</w:p>
          <w:p w:rsidR="005D6AF9" w:rsidRPr="00333467" w:rsidRDefault="005D6AF9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Правила общения с ребенком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7481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AF9" w:rsidRPr="00333467" w:rsidRDefault="005D6AF9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Как приучить к туалету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7481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AF9" w:rsidRPr="00333467" w:rsidRDefault="005D6AF9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для детей </w:t>
            </w:r>
            <w:r w:rsidR="00277DCE" w:rsidRPr="0033346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7481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AF9" w:rsidRPr="00333467" w:rsidRDefault="00007481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Как вызвать интерес к чтению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81" w:rsidRPr="00333467" w:rsidRDefault="00007481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Развиваем память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81" w:rsidRPr="00333467" w:rsidRDefault="00007481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Развиваем внимание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81" w:rsidRPr="00333467" w:rsidRDefault="00007481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Развиваем речь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81" w:rsidRPr="00333467" w:rsidRDefault="00007481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Развиваем мышление</w:t>
            </w:r>
            <w:r w:rsidR="00D37725" w:rsidRPr="0033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5E1" w:rsidRPr="00333467" w:rsidRDefault="00C13522" w:rsidP="0033346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детей:</w:t>
            </w:r>
          </w:p>
          <w:p w:rsidR="005E24E4" w:rsidRPr="00333467" w:rsidRDefault="005D6AF9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="0033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«Ожившие герои стихов Агнии Барто»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1718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«Давай улыбнёмся»</w:t>
            </w:r>
            <w:r w:rsidR="0033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522" w:rsidRPr="00333467" w:rsidRDefault="00C13522" w:rsidP="003334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Презентации:</w:t>
            </w:r>
          </w:p>
          <w:p w:rsidR="00C13522" w:rsidRPr="00333467" w:rsidRDefault="00211718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22"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дружбы»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64A" w:rsidRPr="00333467" w:rsidRDefault="00211718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D49" w:rsidRPr="00333467">
              <w:rPr>
                <w:rFonts w:ascii="Times New Roman" w:hAnsi="Times New Roman" w:cs="Times New Roman"/>
                <w:sz w:val="24"/>
                <w:szCs w:val="24"/>
              </w:rPr>
              <w:t>«Школы в разных странах мира»;</w:t>
            </w:r>
          </w:p>
          <w:p w:rsidR="0067564A" w:rsidRPr="00333467" w:rsidRDefault="0067564A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 «Вредные советы»;</w:t>
            </w:r>
          </w:p>
          <w:p w:rsidR="0067564A" w:rsidRPr="00333467" w:rsidRDefault="0067564A" w:rsidP="00333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hAnsi="Times New Roman" w:cs="Times New Roman"/>
                <w:sz w:val="24"/>
                <w:szCs w:val="24"/>
              </w:rPr>
              <w:t>- «Делай как я».</w:t>
            </w:r>
          </w:p>
        </w:tc>
      </w:tr>
      <w:tr w:rsidR="005E24E4" w:rsidTr="00B64DA2">
        <w:tc>
          <w:tcPr>
            <w:tcW w:w="5528" w:type="dxa"/>
          </w:tcPr>
          <w:p w:rsidR="005E24E4" w:rsidRPr="00333467" w:rsidRDefault="005E24E4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</w:p>
        </w:tc>
        <w:tc>
          <w:tcPr>
            <w:tcW w:w="4786" w:type="dxa"/>
          </w:tcPr>
          <w:p w:rsidR="007115E1" w:rsidRPr="00333467" w:rsidRDefault="007115E1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Авторские альбомы</w:t>
            </w:r>
            <w:r w:rsidR="00A13E9E"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поведения:</w:t>
            </w:r>
          </w:p>
          <w:p w:rsidR="005E24E4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24E4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 детском саду»</w:t>
            </w:r>
            <w:r w:rsidR="007115E1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24E4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E24E4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дружбы»</w:t>
            </w:r>
            <w:r w:rsidR="007115E1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6003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«Гигиенические навыки»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6003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 «Будущий первоклассник»</w:t>
            </w:r>
            <w:r w:rsidR="00A13E9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7115E1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</w:t>
            </w:r>
            <w:r w:rsidR="00A13E9E"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r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разработк</w:t>
            </w:r>
            <w:r w:rsidR="00A13E9E"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33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13E9E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Цикл психологических игровых занятий:</w:t>
            </w:r>
          </w:p>
          <w:p w:rsidR="007115E1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5E1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дошкольника к детскому саду»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7481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15E1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D6AF9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школу»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3E9E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«Я умею дружить»</w:t>
            </w:r>
          </w:p>
          <w:p w:rsidR="00A13E9E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игровых уголков:</w:t>
            </w:r>
          </w:p>
          <w:p w:rsidR="00E42C37" w:rsidRPr="00333467" w:rsidRDefault="00A13E9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7DC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5D6AF9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хемы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D6AF9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подсказки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r w:rsidR="005D6AF9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6AF9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самостоятельной игровой деятельности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11718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4E4" w:rsidTr="00B64DA2">
        <w:tc>
          <w:tcPr>
            <w:tcW w:w="5528" w:type="dxa"/>
          </w:tcPr>
          <w:p w:rsidR="005E24E4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786" w:type="dxa"/>
          </w:tcPr>
          <w:p w:rsidR="009E54FE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«С радостью в детский сад»</w:t>
            </w:r>
          </w:p>
          <w:p w:rsidR="009E54FE" w:rsidRPr="00333467" w:rsidRDefault="00211718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к детскому саду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54FE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«Я- будущий первоклассник»</w:t>
            </w:r>
          </w:p>
          <w:p w:rsidR="009E54FE" w:rsidRPr="00333467" w:rsidRDefault="00211718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школе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54FE" w:rsidRPr="00333467" w:rsidRDefault="003B64A7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«Месяц спорта и дружбы»</w:t>
            </w:r>
          </w:p>
          <w:p w:rsidR="009E54FE" w:rsidRPr="00333467" w:rsidRDefault="00211718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64A7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двигательной активности в условиях ДОО и семьи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54FE" w:rsidRPr="00333467" w:rsidRDefault="00211718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дружить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6003" w:rsidRPr="00333467" w:rsidRDefault="00211718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="00685C46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безконфликтного</w:t>
            </w:r>
            <w:r w:rsid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 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</w:t>
            </w:r>
            <w:r w:rsidR="00685C46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регуляции</w:t>
            </w:r>
            <w:r w:rsidR="009E54FE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дня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E24E4" w:rsidTr="00B64DA2">
        <w:tc>
          <w:tcPr>
            <w:tcW w:w="5528" w:type="dxa"/>
          </w:tcPr>
          <w:p w:rsidR="005E24E4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педагогами</w:t>
            </w:r>
          </w:p>
        </w:tc>
        <w:tc>
          <w:tcPr>
            <w:tcW w:w="4786" w:type="dxa"/>
          </w:tcPr>
          <w:p w:rsidR="005E24E4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-тренинг «Формы и методы работы с тревожными детьми»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6003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-тренинг «Формы и методы работы с 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гиперактивными детьми»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6003" w:rsidRPr="00333467" w:rsidRDefault="00007481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-тренинг 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«Формы и методы работы с агрессивными детьми»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6003" w:rsidRPr="00333467" w:rsidRDefault="00007481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-тренинг </w:t>
            </w:r>
            <w:r w:rsidR="00E9600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«Формы и методы работы с детьми с особенностями поведения и коммуникации»</w:t>
            </w:r>
            <w:r w:rsidR="00B40A7B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522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семинар </w:t>
            </w:r>
            <w:r w:rsidR="00007481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практикум 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048C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сюжетно- ролевой игры</w:t>
            </w: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54FE" w:rsidRPr="00333467" w:rsidRDefault="009E54FE" w:rsidP="0033346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–практикум «Я- творческая личность»;</w:t>
            </w:r>
          </w:p>
          <w:p w:rsidR="009E54FE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консультации</w:t>
            </w:r>
            <w:r w:rsidR="0067564A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4E4" w:rsidTr="00B64DA2">
        <w:tc>
          <w:tcPr>
            <w:tcW w:w="5528" w:type="dxa"/>
          </w:tcPr>
          <w:p w:rsidR="005E24E4" w:rsidRPr="00333467" w:rsidRDefault="00E9600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4786" w:type="dxa"/>
          </w:tcPr>
          <w:p w:rsidR="008F31E3" w:rsidRPr="00333467" w:rsidRDefault="00C13522" w:rsidP="0033346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-Развлечение в рамках </w:t>
            </w:r>
            <w:r w:rsidR="008F31E3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="003B64A7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«Месяц спорта и дружбы»</w:t>
            </w:r>
            <w:r w:rsidR="00E42C37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1E3" w:rsidRPr="00333467" w:rsidRDefault="008F31E3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</w:t>
            </w:r>
            <w:r w:rsidR="0067564A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54FE" w:rsidRPr="00333467" w:rsidRDefault="009E54F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консультации</w:t>
            </w:r>
            <w:r w:rsidR="0067564A"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564A" w:rsidRPr="00333467" w:rsidRDefault="0067564A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Школа для родителей «Мой будущий первоклассник»;</w:t>
            </w:r>
          </w:p>
          <w:p w:rsidR="0067564A" w:rsidRPr="00333467" w:rsidRDefault="0067564A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67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клуб «Развиваемся играя»</w:t>
            </w:r>
          </w:p>
          <w:p w:rsidR="009E54FE" w:rsidRPr="00333467" w:rsidRDefault="009E54FE" w:rsidP="003334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91E" w:rsidRDefault="006C491E" w:rsidP="007231F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491E" w:rsidRPr="008F31E3" w:rsidRDefault="008F31E3" w:rsidP="00980038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1E3">
        <w:rPr>
          <w:rFonts w:ascii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 (201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F31E3">
        <w:rPr>
          <w:rFonts w:ascii="Times New Roman" w:hAnsi="Times New Roman" w:cs="Times New Roman"/>
          <w:b/>
          <w:bCs/>
          <w:sz w:val="28"/>
          <w:szCs w:val="28"/>
        </w:rPr>
        <w:t>-2020гг), отражающие результативность и эффективность психолого-педагогического сопровождения.</w:t>
      </w:r>
    </w:p>
    <w:p w:rsidR="006C491E" w:rsidRPr="008F31E3" w:rsidRDefault="006C491E" w:rsidP="00980038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491E" w:rsidRDefault="0096780F" w:rsidP="0098003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0048C">
        <w:rPr>
          <w:rFonts w:cs="Times New Roman"/>
          <w:sz w:val="28"/>
          <w:szCs w:val="28"/>
        </w:rPr>
        <w:t xml:space="preserve">В своей деятельности руководствуюсь </w:t>
      </w:r>
      <w:r w:rsidRPr="00C0048C">
        <w:rPr>
          <w:rFonts w:cs="Times New Roman"/>
          <w:b/>
          <w:bCs/>
          <w:i/>
          <w:iCs/>
          <w:sz w:val="28"/>
          <w:szCs w:val="28"/>
        </w:rPr>
        <w:t xml:space="preserve">международными </w:t>
      </w:r>
      <w:r w:rsidRPr="00C0048C">
        <w:rPr>
          <w:rFonts w:cs="Times New Roman"/>
          <w:sz w:val="28"/>
          <w:szCs w:val="28"/>
        </w:rPr>
        <w:t xml:space="preserve">актами в области защиты прав детей («Конвенция ООН о правах ребенка», одобрена Генеральной Ассамблеей ООН 20.11.1989), </w:t>
      </w:r>
      <w:r w:rsidRPr="00C0048C">
        <w:rPr>
          <w:rFonts w:cs="Times New Roman"/>
          <w:b/>
          <w:bCs/>
          <w:i/>
          <w:iCs/>
          <w:sz w:val="28"/>
          <w:szCs w:val="28"/>
        </w:rPr>
        <w:t xml:space="preserve">законодательством Российской Федерации </w:t>
      </w:r>
      <w:r w:rsidRPr="00C0048C">
        <w:rPr>
          <w:rFonts w:cs="Times New Roman"/>
          <w:sz w:val="28"/>
          <w:szCs w:val="28"/>
        </w:rPr>
        <w:t xml:space="preserve">(Федеральный закон от 29.12.2012 №273-ФЗ «Об образовании в Российской Федерации»; Указ Президента Российской Федерации от 29.05.2017 №240 «Об объявлении в Российской Федерации «Десятилетия детства»; Профессиональный стандарт «Педагог-психолог (психолог в сфере образования)», утвержденный приказом Министерства труда и социальной защиты Российской Федерации от 24.07.2015 №514н; Концепция развития психологической службы в системе образования в Российской Федерации на период до 2025 года, утвержденная Министром образования и науки Российской Федерации 19.12.2017; ФГОСНОО (в части обеспечения п. 6, 8), ФГОС ООО (в части обеспечения п. 4, 9), ФГОС СОО (в части обеспечения п. 3, 7); ФГОС НОО для обучающихся с ОВЗ (приказ Минобрнауки России </w:t>
      </w:r>
      <w:r w:rsidRPr="00C0048C">
        <w:rPr>
          <w:rFonts w:cs="Times New Roman"/>
          <w:sz w:val="28"/>
          <w:szCs w:val="28"/>
        </w:rPr>
        <w:lastRenderedPageBreak/>
        <w:t xml:space="preserve">№1598 от 19.12.2014г.) (в части обеспечения п. I.9); ФГОС НОО для обучающихся с ОВЗ (приказ Минобрнауки России №1598 от 19.12.2014г.);Стратегия развития воспитания в Российской Федерации до 2025 года (распоряжение Правительства Российской Федерации от 29.05.2015 №996-р); приказ Министерства образования и науки Российской Федерации от 20.09.2013 №1082 «Об утверждении Положения о психолого-медико-педагогической комиссии», </w:t>
      </w:r>
      <w:r w:rsidRPr="00C0048C">
        <w:rPr>
          <w:rFonts w:cs="Times New Roman"/>
          <w:b/>
          <w:bCs/>
          <w:i/>
          <w:iCs/>
          <w:sz w:val="28"/>
          <w:szCs w:val="28"/>
        </w:rPr>
        <w:t>региональными нормативно-правовыми документами</w:t>
      </w:r>
      <w:r w:rsidR="00FD76A2" w:rsidRPr="00FD76A2">
        <w:rPr>
          <w:rFonts w:cs="Times New Roman"/>
          <w:bCs/>
          <w:i/>
          <w:iCs/>
          <w:sz w:val="28"/>
          <w:szCs w:val="28"/>
        </w:rPr>
        <w:t>(</w:t>
      </w:r>
      <w:hyperlink r:id="rId8" w:history="1">
        <w:r w:rsidR="00FD76A2" w:rsidRPr="00FD76A2">
          <w:rPr>
            <w:rFonts w:eastAsia="Times New Roman" w:cs="Times New Roman"/>
            <w:sz w:val="28"/>
            <w:szCs w:val="28"/>
            <w:lang w:eastAsia="ru-RU"/>
          </w:rPr>
          <w:t xml:space="preserve">закон Краснодарского края "Об образовании в Краснодарском крае" от 16.07. 2013 </w:t>
        </w:r>
      </w:hyperlink>
      <w:r w:rsidR="00FD76A2" w:rsidRPr="00FD76A2">
        <w:rPr>
          <w:rFonts w:eastAsia="Times New Roman" w:cs="Times New Roman"/>
          <w:sz w:val="28"/>
          <w:szCs w:val="28"/>
          <w:lang w:eastAsia="ru-RU"/>
        </w:rPr>
        <w:t>№ 2770-КЗ</w:t>
      </w:r>
      <w:r w:rsidR="00FD76A2" w:rsidRPr="00FD76A2">
        <w:rPr>
          <w:rFonts w:eastAsia="Times New Roman" w:cs="Times New Roman"/>
          <w:b/>
          <w:bCs/>
          <w:sz w:val="28"/>
          <w:szCs w:val="28"/>
          <w:lang w:eastAsia="ru-RU"/>
        </w:rPr>
        <w:t>;</w:t>
      </w:r>
      <w:r w:rsidR="00FD76A2" w:rsidRPr="00FD76A2">
        <w:rPr>
          <w:rFonts w:eastAsia="Times New Roman" w:cs="Times New Roman"/>
          <w:sz w:val="28"/>
          <w:szCs w:val="28"/>
          <w:lang w:eastAsia="ru-RU"/>
        </w:rPr>
        <w:t>приказы, постановления департамента образования администрации муниципального образования город Краснодар</w:t>
      </w:r>
      <w:r w:rsidR="00FD76A2">
        <w:rPr>
          <w:rFonts w:eastAsia="Times New Roman" w:cs="Times New Roman"/>
          <w:sz w:val="28"/>
          <w:szCs w:val="28"/>
          <w:lang w:eastAsia="ru-RU"/>
        </w:rPr>
        <w:t xml:space="preserve">), </w:t>
      </w:r>
      <w:r w:rsidRPr="00C0048C">
        <w:rPr>
          <w:rFonts w:cs="Times New Roman"/>
          <w:b/>
          <w:bCs/>
          <w:i/>
          <w:iCs/>
          <w:sz w:val="28"/>
          <w:szCs w:val="28"/>
        </w:rPr>
        <w:t>локальными документами МБДОУ МО</w:t>
      </w:r>
      <w:r w:rsidR="00FD76A2">
        <w:rPr>
          <w:rFonts w:cs="Times New Roman"/>
          <w:b/>
          <w:bCs/>
          <w:i/>
          <w:iCs/>
          <w:sz w:val="28"/>
          <w:szCs w:val="28"/>
        </w:rPr>
        <w:t>г.Краснодар «</w:t>
      </w:r>
      <w:r w:rsidR="00E42C37">
        <w:rPr>
          <w:rFonts w:cs="Times New Roman"/>
          <w:b/>
          <w:bCs/>
          <w:i/>
          <w:iCs/>
          <w:sz w:val="28"/>
          <w:szCs w:val="28"/>
        </w:rPr>
        <w:t>Ц</w:t>
      </w:r>
      <w:r w:rsidR="00FD76A2">
        <w:rPr>
          <w:rFonts w:cs="Times New Roman"/>
          <w:b/>
          <w:bCs/>
          <w:i/>
          <w:iCs/>
          <w:sz w:val="28"/>
          <w:szCs w:val="28"/>
        </w:rPr>
        <w:t xml:space="preserve">ентр-детский сад № 72» </w:t>
      </w:r>
      <w:r w:rsidRPr="00C0048C">
        <w:rPr>
          <w:rFonts w:cs="Times New Roman"/>
          <w:sz w:val="28"/>
          <w:szCs w:val="28"/>
        </w:rPr>
        <w:t xml:space="preserve">(Устав, учебный план и иные локальные акты), </w:t>
      </w:r>
      <w:r w:rsidRPr="00C0048C">
        <w:rPr>
          <w:rFonts w:cs="Times New Roman"/>
          <w:b/>
          <w:bCs/>
          <w:i/>
          <w:iCs/>
          <w:sz w:val="28"/>
          <w:szCs w:val="28"/>
        </w:rPr>
        <w:t xml:space="preserve">профессиональными документами психологического сообщества </w:t>
      </w:r>
      <w:r w:rsidRPr="00C0048C">
        <w:rPr>
          <w:rFonts w:cs="Times New Roman"/>
          <w:sz w:val="28"/>
          <w:szCs w:val="28"/>
        </w:rPr>
        <w:t>(Этический кодекс психолога).</w:t>
      </w:r>
    </w:p>
    <w:p w:rsidR="00CA7F0C" w:rsidRDefault="00CA7F0C" w:rsidP="0098003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42C37">
        <w:rPr>
          <w:sz w:val="28"/>
          <w:szCs w:val="28"/>
        </w:rPr>
        <w:t>Считаю важным соотносить цели и задачи своей профессиональной деятельности с общим вектором развития МБДОУ МО г.Краснодар «Центр-детский сад № 72» для построения совместной эффективной системы организации образовательного процесса и реализации основной цели моей профессиональной деятельности в соответствии с Профессиональным стандартом «Педагог-психолог (психолог в сфере образования)» - психолого-педагогического сопровождения образовательного процесса</w:t>
      </w:r>
      <w:r w:rsidR="00333467">
        <w:rPr>
          <w:sz w:val="28"/>
          <w:szCs w:val="28"/>
        </w:rPr>
        <w:t>.</w:t>
      </w:r>
    </w:p>
    <w:p w:rsidR="005B68BF" w:rsidRPr="00931194" w:rsidRDefault="00FD76A2" w:rsidP="009800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42C37">
        <w:rPr>
          <w:sz w:val="28"/>
          <w:szCs w:val="28"/>
        </w:rPr>
        <w:t>В своей профессиональной деятельности ориентируюсь на трудовые функции, обозначенные в профессиональном стандарте «Педагог-психолог (психолог в сфере образования)» и в соответствии с этим: оказываю методическую поддержку педагогам, провожу необходимые диагностические мер</w:t>
      </w:r>
      <w:r w:rsidR="00B95AFB" w:rsidRPr="00E42C37">
        <w:rPr>
          <w:sz w:val="28"/>
          <w:szCs w:val="28"/>
        </w:rPr>
        <w:t>оприятия,</w:t>
      </w:r>
      <w:r w:rsidR="00333467">
        <w:rPr>
          <w:sz w:val="28"/>
          <w:szCs w:val="28"/>
        </w:rPr>
        <w:t xml:space="preserve"> </w:t>
      </w:r>
      <w:r w:rsidR="00B95AFB" w:rsidRPr="00E42C37">
        <w:rPr>
          <w:sz w:val="28"/>
          <w:szCs w:val="28"/>
        </w:rPr>
        <w:t>регулярно консультирую</w:t>
      </w:r>
      <w:r w:rsidRPr="00E42C37">
        <w:rPr>
          <w:sz w:val="28"/>
          <w:szCs w:val="28"/>
        </w:rPr>
        <w:t xml:space="preserve"> родителей и коллег, уделяю внимание вопросам просвещения, </w:t>
      </w:r>
      <w:r w:rsidR="00333467">
        <w:rPr>
          <w:sz w:val="28"/>
          <w:szCs w:val="28"/>
        </w:rPr>
        <w:t xml:space="preserve"> </w:t>
      </w:r>
      <w:r w:rsidRPr="00E42C37">
        <w:rPr>
          <w:sz w:val="28"/>
          <w:szCs w:val="28"/>
        </w:rPr>
        <w:t>провожу коррекционно-развивающие занятия</w:t>
      </w:r>
      <w:r w:rsidR="00333467">
        <w:rPr>
          <w:sz w:val="28"/>
          <w:szCs w:val="28"/>
        </w:rPr>
        <w:t>,</w:t>
      </w:r>
      <w:r w:rsidR="00931194">
        <w:rPr>
          <w:sz w:val="28"/>
          <w:szCs w:val="28"/>
        </w:rPr>
        <w:t xml:space="preserve"> </w:t>
      </w:r>
      <w:r w:rsidR="00CA7F0C">
        <w:rPr>
          <w:sz w:val="28"/>
          <w:szCs w:val="28"/>
        </w:rPr>
        <w:t>п</w:t>
      </w:r>
      <w:r w:rsidR="00CA7F0C" w:rsidRPr="00E42C37">
        <w:rPr>
          <w:sz w:val="28"/>
          <w:szCs w:val="28"/>
        </w:rPr>
        <w:t xml:space="preserve">ринимаю активное участие в разработке </w:t>
      </w:r>
      <w:r w:rsidR="00CA7F0C">
        <w:rPr>
          <w:sz w:val="28"/>
          <w:szCs w:val="28"/>
        </w:rPr>
        <w:t xml:space="preserve">основной </w:t>
      </w:r>
      <w:r w:rsidR="00CA7F0C" w:rsidRPr="00E42C37">
        <w:rPr>
          <w:sz w:val="28"/>
          <w:szCs w:val="28"/>
        </w:rPr>
        <w:t>образовательной и адаптированных программ ДО</w:t>
      </w:r>
      <w:r w:rsidR="00CA7F0C">
        <w:rPr>
          <w:sz w:val="28"/>
          <w:szCs w:val="28"/>
        </w:rPr>
        <w:t>О</w:t>
      </w:r>
      <w:r w:rsidR="00931194">
        <w:rPr>
          <w:sz w:val="28"/>
          <w:szCs w:val="28"/>
        </w:rPr>
        <w:t>.</w:t>
      </w:r>
    </w:p>
    <w:p w:rsidR="008A1452" w:rsidRDefault="00CE7AA2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детьми, имеющими </w:t>
      </w:r>
      <w:r w:rsidR="00620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уровень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познавательной сферы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ведется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подгрупповой и индивидуальной форме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проводятся 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 группе, так и в кабинете психолога.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выполняют специальные задания (графические диктанты,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складывают разрезные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картинки, всевозможные пирамидки, вкладыши, шнуровки и т.д.),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упражнения </w:t>
      </w:r>
      <w:r w:rsidR="008A1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направленные на развитие памяти, мышления, речи, воображения и вним</w:t>
      </w:r>
      <w:r w:rsidR="0034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ания, мелкой и крупной моторики, проводятся дидактические, подвижные  и сюжетно –ролевые 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игры; нейропсихологические упр</w:t>
      </w:r>
      <w:r w:rsidR="00804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жнения.</w:t>
      </w:r>
    </w:p>
    <w:p w:rsidR="00A423A6" w:rsidRDefault="00A423A6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обязательно ведется работа </w:t>
      </w:r>
      <w:r w:rsidR="0034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необходимости с повышением самооценки у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развитию коммуникации и игровой деятельности, по расширению кругозора</w:t>
      </w:r>
      <w:r w:rsidR="0034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снятию тревожности 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340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агрессии.</w:t>
      </w:r>
    </w:p>
    <w:p w:rsidR="003400A5" w:rsidRPr="00A423A6" w:rsidRDefault="00C602B4" w:rsidP="0098003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 песочной терапия и арт- терапия.</w:t>
      </w:r>
    </w:p>
    <w:p w:rsidR="00804F6A" w:rsidRDefault="00A423A6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Результат работы: </w:t>
      </w:r>
      <w:r w:rsidRPr="00804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детей с низким уровнем снизилось в 3 раза</w:t>
      </w:r>
      <w:r w:rsidR="00804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0CB" w:rsidRP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стали активно работать на зан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010CB" w:rsidRP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тиях,</w:t>
      </w:r>
      <w:r w:rsidR="00301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увереннее участвовать в коллективных </w:t>
      </w:r>
      <w:r w:rsidR="00804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играх и проявлять инициативу в интеллектуальной деятельности.</w:t>
      </w:r>
    </w:p>
    <w:p w:rsidR="00804F6A" w:rsidRDefault="00804F6A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детьми, с высоким уровнем тревожности проводятся 5-7 подгрупповых занятий, затем не ме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A163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индивидуальных. Это обосновано тем, что сильную тревогу, глубокие личностные проблемы можно откоррегировать только в индивидуальной работе. И  если, после цикла групповых занятий не снижается тревога - работаем индивидуально. Так, например, ребенку 5 лет после подгрупповых занятий все равно было страшно выступать на утреннике. После индивидуальной работы – ребенок смог это </w:t>
      </w:r>
      <w:r w:rsidR="00C60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делать. </w:t>
      </w:r>
    </w:p>
    <w:p w:rsidR="00C602B4" w:rsidRPr="003010CB" w:rsidRDefault="00C602B4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используются упражнения для снятия тревоги, «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льбом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поведения» и игровая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терапия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проработки особенно «острых»</w:t>
      </w:r>
      <w:r w:rsidR="00E5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тревожных моментов для детей, нейроупражнения.</w:t>
      </w:r>
    </w:p>
    <w:p w:rsidR="00A423A6" w:rsidRPr="00E57A95" w:rsidRDefault="00E57A95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 работы: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детей с высоким уровнем тревожности снизилось в 5 раз.</w:t>
      </w:r>
    </w:p>
    <w:p w:rsidR="00A423A6" w:rsidRDefault="00E57A95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 детьми с особенностями 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поведения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коммуникации, с агрессивными и гиперактивными проводится цикл подгрупповых занятий (7-10), потом индивидуальные занятия (5-7) и обязательно индивидуальное сопровождение по мере необходимости (на занятиях и утренниках, на прогулке, в группе, на зарядке). В работе использую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психологические специально организованные игры, сюжеты которых берутся из реальной жизни детей (ребенок забирает игрушки у ребят; встает во время занятий и уходит; не может договориться кто будет первый и т.д.), альбомы поведения, игры на снятие агрессии, нейроупражнения, игры с правилами и упражнения на развития внимания и самоконтроля.</w:t>
      </w:r>
    </w:p>
    <w:p w:rsidR="00CE7AA2" w:rsidRDefault="00C95832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Большую часть своего рабочего времени посвящаю этим детям, 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это «особенные» дети - нежные, слабые, неуверенные в себе, с 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кой самооценкой, часто болеющие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знающие,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и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умеющие просить о помощи, проявляющие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неприемлемые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рмы поведения в целях «защиты», и 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к ним предъявляют много претензий,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чаще, чем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другим делают замечания, нередко именно их игнорируют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сверстники</w:t>
      </w:r>
      <w:r w:rsidR="0061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31E3" w:rsidRDefault="00CE7AA2" w:rsidP="009800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остальными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дошкольниками</w:t>
      </w:r>
      <w:r w:rsidR="009311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течении года </w:t>
      </w:r>
      <w:r w:rsidR="00C9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ведется групповая</w:t>
      </w:r>
      <w:r w:rsidR="00147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98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развития эмоционально-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волевой сферы и профилактики особенностей поведения и проблем общения и взаимоотношений.</w:t>
      </w:r>
    </w:p>
    <w:p w:rsidR="00A616A9" w:rsidRPr="00C83073" w:rsidRDefault="00C82DB5" w:rsidP="009800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Игровая терапия  является основой коррекционно-развивающей </w:t>
      </w:r>
      <w:r w:rsidR="00A616A9" w:rsidRPr="00A616A9">
        <w:rPr>
          <w:rFonts w:cs="Times New Roman"/>
          <w:sz w:val="28"/>
          <w:szCs w:val="28"/>
        </w:rPr>
        <w:t>работ</w:t>
      </w:r>
      <w:r>
        <w:rPr>
          <w:rFonts w:cs="Times New Roman"/>
          <w:sz w:val="28"/>
          <w:szCs w:val="28"/>
        </w:rPr>
        <w:t>ы</w:t>
      </w:r>
      <w:r w:rsidR="00A616A9" w:rsidRPr="00A616A9">
        <w:rPr>
          <w:rFonts w:cs="Times New Roman"/>
          <w:sz w:val="28"/>
          <w:szCs w:val="28"/>
        </w:rPr>
        <w:t xml:space="preserve"> с детьми. Игра и игрушки это естественная, привычная среда</w:t>
      </w:r>
      <w:r w:rsidR="00931194">
        <w:rPr>
          <w:rFonts w:cs="Times New Roman"/>
          <w:sz w:val="28"/>
          <w:szCs w:val="28"/>
        </w:rPr>
        <w:t xml:space="preserve"> </w:t>
      </w:r>
      <w:r w:rsidR="00A616A9" w:rsidRPr="00A616A9">
        <w:rPr>
          <w:rFonts w:cs="Times New Roman"/>
          <w:sz w:val="28"/>
          <w:szCs w:val="28"/>
        </w:rPr>
        <w:t>развития, воспитания, обучения для ребенка. Зачастую то, что ребенку трудно выразить</w:t>
      </w:r>
      <w:r w:rsidR="00931194">
        <w:rPr>
          <w:rFonts w:cs="Times New Roman"/>
          <w:sz w:val="28"/>
          <w:szCs w:val="28"/>
        </w:rPr>
        <w:t xml:space="preserve"> </w:t>
      </w:r>
      <w:r w:rsidR="00A616A9" w:rsidRPr="00A616A9">
        <w:rPr>
          <w:rFonts w:cs="Times New Roman"/>
          <w:sz w:val="28"/>
          <w:szCs w:val="28"/>
        </w:rPr>
        <w:t>словами, он выражает это посредством собственной игры. Таким образом, данная</w:t>
      </w:r>
      <w:r w:rsidR="00931194">
        <w:rPr>
          <w:rFonts w:cs="Times New Roman"/>
          <w:sz w:val="28"/>
          <w:szCs w:val="28"/>
        </w:rPr>
        <w:t xml:space="preserve"> </w:t>
      </w:r>
      <w:r w:rsidR="00A616A9" w:rsidRPr="00A616A9">
        <w:rPr>
          <w:rFonts w:cs="Times New Roman"/>
          <w:sz w:val="28"/>
          <w:szCs w:val="28"/>
        </w:rPr>
        <w:t>технология позволяет решать следующий спектр задач:</w:t>
      </w:r>
      <w:r w:rsidR="00931194">
        <w:rPr>
          <w:rFonts w:cs="Times New Roman"/>
          <w:sz w:val="28"/>
          <w:szCs w:val="28"/>
        </w:rPr>
        <w:t xml:space="preserve"> </w:t>
      </w:r>
      <w:r w:rsidR="00A616A9" w:rsidRPr="00A616A9">
        <w:rPr>
          <w:rFonts w:cs="Times New Roman"/>
          <w:sz w:val="28"/>
          <w:szCs w:val="28"/>
        </w:rPr>
        <w:t>психокоррекци</w:t>
      </w:r>
      <w:r>
        <w:rPr>
          <w:rFonts w:cs="Times New Roman"/>
          <w:sz w:val="28"/>
          <w:szCs w:val="28"/>
        </w:rPr>
        <w:t>ю</w:t>
      </w:r>
      <w:r w:rsidR="00A616A9" w:rsidRPr="00A616A9">
        <w:rPr>
          <w:rFonts w:cs="Times New Roman"/>
          <w:sz w:val="28"/>
          <w:szCs w:val="28"/>
        </w:rPr>
        <w:t>, психопрофилактик</w:t>
      </w:r>
      <w:r>
        <w:rPr>
          <w:rFonts w:cs="Times New Roman"/>
          <w:sz w:val="28"/>
          <w:szCs w:val="28"/>
        </w:rPr>
        <w:t>у</w:t>
      </w:r>
      <w:r w:rsidR="00A616A9" w:rsidRPr="00A616A9">
        <w:rPr>
          <w:rFonts w:cs="Times New Roman"/>
          <w:sz w:val="28"/>
          <w:szCs w:val="28"/>
        </w:rPr>
        <w:t>, развити</w:t>
      </w:r>
      <w:r>
        <w:rPr>
          <w:rFonts w:cs="Times New Roman"/>
          <w:sz w:val="28"/>
          <w:szCs w:val="28"/>
        </w:rPr>
        <w:t>е</w:t>
      </w:r>
      <w:r w:rsidR="00A616A9" w:rsidRPr="00A616A9">
        <w:rPr>
          <w:rFonts w:cs="Times New Roman"/>
          <w:sz w:val="28"/>
          <w:szCs w:val="28"/>
        </w:rPr>
        <w:t xml:space="preserve"> и гармонизаци</w:t>
      </w:r>
      <w:r>
        <w:rPr>
          <w:rFonts w:cs="Times New Roman"/>
          <w:sz w:val="28"/>
          <w:szCs w:val="28"/>
        </w:rPr>
        <w:t>ю</w:t>
      </w:r>
      <w:r w:rsidR="00A616A9" w:rsidRPr="00A616A9">
        <w:rPr>
          <w:rFonts w:cs="Times New Roman"/>
          <w:sz w:val="28"/>
          <w:szCs w:val="28"/>
        </w:rPr>
        <w:t xml:space="preserve"> личности ребенка,</w:t>
      </w:r>
      <w:r w:rsidR="00931194">
        <w:rPr>
          <w:rFonts w:cs="Times New Roman"/>
          <w:sz w:val="28"/>
          <w:szCs w:val="28"/>
        </w:rPr>
        <w:t xml:space="preserve"> </w:t>
      </w:r>
      <w:r w:rsidR="00A616A9" w:rsidRPr="00C83073">
        <w:rPr>
          <w:rFonts w:cs="Times New Roman"/>
          <w:sz w:val="28"/>
          <w:szCs w:val="28"/>
        </w:rPr>
        <w:t>способств</w:t>
      </w:r>
      <w:r>
        <w:rPr>
          <w:rFonts w:cs="Times New Roman"/>
          <w:sz w:val="28"/>
          <w:szCs w:val="28"/>
        </w:rPr>
        <w:t>ует</w:t>
      </w:r>
      <w:r w:rsidR="00A616A9" w:rsidRPr="00C83073">
        <w:rPr>
          <w:rFonts w:cs="Times New Roman"/>
          <w:sz w:val="28"/>
          <w:szCs w:val="28"/>
        </w:rPr>
        <w:t xml:space="preserve"> улучшению психологического климата </w:t>
      </w:r>
      <w:r>
        <w:rPr>
          <w:rFonts w:cs="Times New Roman"/>
          <w:sz w:val="28"/>
          <w:szCs w:val="28"/>
        </w:rPr>
        <w:t>как в группах детского сада, так и в семьях.</w:t>
      </w:r>
    </w:p>
    <w:p w:rsidR="00C82DB5" w:rsidRDefault="00C82DB5" w:rsidP="0098003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проведенных мероприятий было выявлено следующее: </w:t>
      </w:r>
    </w:p>
    <w:p w:rsidR="0063166B" w:rsidRDefault="0063166B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-п</w:t>
      </w:r>
      <w:r w:rsidRPr="0063166B">
        <w:rPr>
          <w:rFonts w:cs="Times New Roman"/>
          <w:color w:val="000000" w:themeColor="text1"/>
          <w:sz w:val="28"/>
          <w:szCs w:val="28"/>
        </w:rPr>
        <w:t xml:space="preserve">роизошло </w:t>
      </w:r>
      <w:r w:rsidR="00C83073">
        <w:rPr>
          <w:rFonts w:cs="Times New Roman"/>
          <w:color w:val="000000" w:themeColor="text1"/>
          <w:sz w:val="28"/>
          <w:szCs w:val="28"/>
        </w:rPr>
        <w:t xml:space="preserve">положительное </w:t>
      </w:r>
      <w:r w:rsidRPr="0063166B">
        <w:rPr>
          <w:rFonts w:cs="Times New Roman"/>
          <w:color w:val="000000" w:themeColor="text1"/>
          <w:sz w:val="28"/>
          <w:szCs w:val="28"/>
        </w:rPr>
        <w:t>завершение в целом периода адаптации, сохранение психологического здоровья вновь прибывших детей</w:t>
      </w:r>
      <w:r w:rsidR="00C82DB5">
        <w:rPr>
          <w:rFonts w:cs="Times New Roman"/>
          <w:color w:val="000000" w:themeColor="text1"/>
          <w:sz w:val="28"/>
          <w:szCs w:val="28"/>
        </w:rPr>
        <w:t>;</w:t>
      </w:r>
    </w:p>
    <w:p w:rsidR="0063166B" w:rsidRDefault="0063166B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-взаимоотношения детей в группах значительно улучшились</w:t>
      </w:r>
      <w:r w:rsidR="00A616A9">
        <w:rPr>
          <w:rFonts w:cs="Times New Roman"/>
          <w:color w:val="000000" w:themeColor="text1"/>
          <w:sz w:val="28"/>
          <w:szCs w:val="28"/>
        </w:rPr>
        <w:t>,</w:t>
      </w:r>
      <w:r w:rsidR="00075361">
        <w:rPr>
          <w:rFonts w:cs="Times New Roman"/>
          <w:color w:val="000000" w:themeColor="text1"/>
          <w:sz w:val="28"/>
          <w:szCs w:val="28"/>
        </w:rPr>
        <w:t xml:space="preserve"> ребята научили</w:t>
      </w:r>
      <w:r w:rsidR="003B64A7">
        <w:rPr>
          <w:rFonts w:cs="Times New Roman"/>
          <w:color w:val="000000" w:themeColor="text1"/>
          <w:sz w:val="28"/>
          <w:szCs w:val="28"/>
        </w:rPr>
        <w:t>сь договариваться друг с другом, организовывать совместную деятельность</w:t>
      </w:r>
      <w:r w:rsidR="00C82DB5">
        <w:rPr>
          <w:rFonts w:cs="Times New Roman"/>
          <w:color w:val="000000" w:themeColor="text1"/>
          <w:sz w:val="28"/>
          <w:szCs w:val="28"/>
        </w:rPr>
        <w:t>;</w:t>
      </w:r>
    </w:p>
    <w:p w:rsidR="0063166B" w:rsidRDefault="0063166B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 w:rsidR="00A616A9">
        <w:rPr>
          <w:rFonts w:cs="Times New Roman"/>
          <w:color w:val="000000" w:themeColor="text1"/>
          <w:sz w:val="28"/>
          <w:szCs w:val="28"/>
        </w:rPr>
        <w:t>педагоги и родители получили «практические»</w:t>
      </w:r>
      <w:r w:rsidR="00C83073">
        <w:rPr>
          <w:rFonts w:cs="Times New Roman"/>
          <w:color w:val="000000" w:themeColor="text1"/>
          <w:sz w:val="28"/>
          <w:szCs w:val="28"/>
        </w:rPr>
        <w:t xml:space="preserve"> знания</w:t>
      </w:r>
      <w:r w:rsidR="00A616A9">
        <w:rPr>
          <w:rFonts w:cs="Times New Roman"/>
          <w:color w:val="000000" w:themeColor="text1"/>
          <w:sz w:val="28"/>
          <w:szCs w:val="28"/>
        </w:rPr>
        <w:t>, формы и м</w:t>
      </w:r>
      <w:r w:rsidR="00075361">
        <w:rPr>
          <w:rFonts w:cs="Times New Roman"/>
          <w:color w:val="000000" w:themeColor="text1"/>
          <w:sz w:val="28"/>
          <w:szCs w:val="28"/>
        </w:rPr>
        <w:t>етоды работы и общения с детьми, что п</w:t>
      </w:r>
      <w:r w:rsidR="00980038">
        <w:rPr>
          <w:rFonts w:cs="Times New Roman"/>
          <w:color w:val="000000" w:themeColor="text1"/>
          <w:sz w:val="28"/>
          <w:szCs w:val="28"/>
        </w:rPr>
        <w:t>озволило нормализовать детско-</w:t>
      </w:r>
      <w:r w:rsidR="00075361">
        <w:rPr>
          <w:rFonts w:cs="Times New Roman"/>
          <w:color w:val="000000" w:themeColor="text1"/>
          <w:sz w:val="28"/>
          <w:szCs w:val="28"/>
        </w:rPr>
        <w:t xml:space="preserve">родительские </w:t>
      </w:r>
      <w:r w:rsidR="00C82DB5">
        <w:rPr>
          <w:rFonts w:cs="Times New Roman"/>
          <w:color w:val="000000" w:themeColor="text1"/>
          <w:sz w:val="28"/>
          <w:szCs w:val="28"/>
        </w:rPr>
        <w:t>отношения и</w:t>
      </w:r>
      <w:r w:rsidR="00931194">
        <w:rPr>
          <w:rFonts w:cs="Times New Roman"/>
          <w:color w:val="000000" w:themeColor="text1"/>
          <w:sz w:val="28"/>
          <w:szCs w:val="28"/>
        </w:rPr>
        <w:t xml:space="preserve"> </w:t>
      </w:r>
      <w:r w:rsidR="00C82DB5">
        <w:rPr>
          <w:rFonts w:cs="Times New Roman"/>
          <w:color w:val="000000" w:themeColor="text1"/>
          <w:sz w:val="28"/>
          <w:szCs w:val="28"/>
        </w:rPr>
        <w:t>улучшить взаимопонимание</w:t>
      </w:r>
      <w:r w:rsidR="00C0048C">
        <w:rPr>
          <w:rFonts w:cs="Times New Roman"/>
          <w:color w:val="000000" w:themeColor="text1"/>
          <w:sz w:val="28"/>
          <w:szCs w:val="28"/>
        </w:rPr>
        <w:t xml:space="preserve"> с детьми</w:t>
      </w:r>
      <w:r w:rsidR="00C82DB5">
        <w:rPr>
          <w:rFonts w:cs="Times New Roman"/>
          <w:color w:val="000000" w:themeColor="text1"/>
          <w:sz w:val="28"/>
          <w:szCs w:val="28"/>
        </w:rPr>
        <w:t>;</w:t>
      </w:r>
    </w:p>
    <w:p w:rsidR="00A616A9" w:rsidRDefault="00A616A9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-общий уровень беспокойства </w:t>
      </w:r>
      <w:r w:rsidR="00C83073">
        <w:rPr>
          <w:rFonts w:cs="Times New Roman"/>
          <w:color w:val="000000" w:themeColor="text1"/>
          <w:sz w:val="28"/>
          <w:szCs w:val="28"/>
        </w:rPr>
        <w:t xml:space="preserve">детей </w:t>
      </w:r>
      <w:r w:rsidR="00075361">
        <w:rPr>
          <w:rFonts w:cs="Times New Roman"/>
          <w:color w:val="000000" w:themeColor="text1"/>
          <w:sz w:val="28"/>
          <w:szCs w:val="28"/>
        </w:rPr>
        <w:t xml:space="preserve">заметно </w:t>
      </w:r>
      <w:r>
        <w:rPr>
          <w:rFonts w:cs="Times New Roman"/>
          <w:color w:val="000000" w:themeColor="text1"/>
          <w:sz w:val="28"/>
          <w:szCs w:val="28"/>
        </w:rPr>
        <w:t>снизился</w:t>
      </w:r>
      <w:r w:rsidR="00931194">
        <w:rPr>
          <w:rFonts w:cs="Times New Roman"/>
          <w:color w:val="000000" w:themeColor="text1"/>
          <w:sz w:val="28"/>
          <w:szCs w:val="28"/>
        </w:rPr>
        <w:t xml:space="preserve">; </w:t>
      </w:r>
    </w:p>
    <w:p w:rsidR="00931194" w:rsidRDefault="00931194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-у детей снизилась агрессия по отношению друг к другу;</w:t>
      </w:r>
    </w:p>
    <w:p w:rsidR="00931194" w:rsidRDefault="00931194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на занятиях и утренниках дети стали раскованными и более успешными. </w:t>
      </w:r>
    </w:p>
    <w:p w:rsidR="00C83073" w:rsidRDefault="0063166B" w:rsidP="00980038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166B">
        <w:rPr>
          <w:rFonts w:cs="Times New Roman"/>
          <w:color w:val="000000" w:themeColor="text1"/>
          <w:sz w:val="28"/>
          <w:szCs w:val="28"/>
        </w:rPr>
        <w:t xml:space="preserve"> В целом создается социальный портрет ребёнка, освоившего основну</w:t>
      </w:r>
      <w:r w:rsidR="00C83073">
        <w:rPr>
          <w:rFonts w:cs="Times New Roman"/>
          <w:color w:val="000000" w:themeColor="text1"/>
          <w:sz w:val="28"/>
          <w:szCs w:val="28"/>
        </w:rPr>
        <w:t xml:space="preserve">ю образовательную программу, </w:t>
      </w:r>
      <w:r w:rsidR="00B95AFB">
        <w:rPr>
          <w:rFonts w:cs="Times New Roman"/>
          <w:color w:val="000000" w:themeColor="text1"/>
          <w:sz w:val="28"/>
          <w:szCs w:val="28"/>
        </w:rPr>
        <w:t xml:space="preserve">с </w:t>
      </w:r>
      <w:r w:rsidR="00C83073">
        <w:rPr>
          <w:rFonts w:cs="Times New Roman"/>
          <w:color w:val="000000" w:themeColor="text1"/>
          <w:sz w:val="28"/>
          <w:szCs w:val="28"/>
        </w:rPr>
        <w:t>развитой коммуникацией и являющегося гармоничной личностью.</w:t>
      </w:r>
    </w:p>
    <w:p w:rsidR="00BA24C3" w:rsidRPr="00BA24C3" w:rsidRDefault="00203B5F" w:rsidP="0098003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BA24C3" w:rsidRPr="00BA24C3">
        <w:rPr>
          <w:sz w:val="28"/>
          <w:szCs w:val="28"/>
          <w:lang w:eastAsia="ru-RU"/>
        </w:rPr>
        <w:t>ктивная деятельность</w:t>
      </w:r>
      <w:r>
        <w:rPr>
          <w:sz w:val="28"/>
          <w:szCs w:val="28"/>
          <w:lang w:eastAsia="ru-RU"/>
        </w:rPr>
        <w:t xml:space="preserve"> как педагога-психолога</w:t>
      </w:r>
      <w:r w:rsidR="00BA24C3" w:rsidRPr="00BA24C3">
        <w:rPr>
          <w:sz w:val="28"/>
          <w:szCs w:val="28"/>
          <w:lang w:eastAsia="ru-RU"/>
        </w:rPr>
        <w:t xml:space="preserve"> находила отражение в участии в муниципальных, Международных и </w:t>
      </w:r>
      <w:r w:rsidRPr="00BA24C3">
        <w:rPr>
          <w:sz w:val="28"/>
          <w:szCs w:val="28"/>
          <w:lang w:eastAsia="ru-RU"/>
        </w:rPr>
        <w:t>Всероссийских конкурсах</w:t>
      </w:r>
      <w:r w:rsidR="00BA24C3" w:rsidRPr="00BA24C3">
        <w:rPr>
          <w:sz w:val="28"/>
          <w:szCs w:val="28"/>
          <w:lang w:eastAsia="ru-RU"/>
        </w:rPr>
        <w:t>, семинарах и конференциях, а именно:</w:t>
      </w:r>
    </w:p>
    <w:p w:rsidR="00B95AFB" w:rsidRPr="00BA24C3" w:rsidRDefault="00B95AFB" w:rsidP="009800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A24C3">
        <w:rPr>
          <w:b/>
          <w:color w:val="000000" w:themeColor="text1"/>
          <w:sz w:val="28"/>
          <w:szCs w:val="28"/>
        </w:rPr>
        <w:t>2020г</w:t>
      </w:r>
      <w:r w:rsidRPr="00BA24C3">
        <w:rPr>
          <w:color w:val="000000" w:themeColor="text1"/>
          <w:sz w:val="28"/>
          <w:szCs w:val="28"/>
        </w:rPr>
        <w:t xml:space="preserve">. сертификат за участие в </w:t>
      </w:r>
      <w:r w:rsidR="00203B5F">
        <w:rPr>
          <w:color w:val="000000" w:themeColor="text1"/>
          <w:sz w:val="28"/>
          <w:szCs w:val="28"/>
          <w:lang w:val="en-US"/>
        </w:rPr>
        <w:t>X</w:t>
      </w:r>
      <w:r w:rsidRPr="00BA24C3">
        <w:rPr>
          <w:color w:val="000000" w:themeColor="text1"/>
          <w:sz w:val="28"/>
          <w:szCs w:val="28"/>
        </w:rPr>
        <w:t xml:space="preserve"> Всероссийской научно – практической конференции с международным участием «Теория и методология инновационных </w:t>
      </w:r>
      <w:r w:rsidR="00203B5F" w:rsidRPr="00BA24C3">
        <w:rPr>
          <w:color w:val="000000" w:themeColor="text1"/>
          <w:sz w:val="28"/>
          <w:szCs w:val="28"/>
        </w:rPr>
        <w:t xml:space="preserve">направлений </w:t>
      </w:r>
      <w:r w:rsidR="00203B5F">
        <w:rPr>
          <w:color w:val="000000" w:themeColor="text1"/>
          <w:sz w:val="28"/>
          <w:szCs w:val="28"/>
        </w:rPr>
        <w:t>физкультурного</w:t>
      </w:r>
      <w:r w:rsidRPr="00BA24C3">
        <w:rPr>
          <w:color w:val="000000" w:themeColor="text1"/>
          <w:sz w:val="28"/>
          <w:szCs w:val="28"/>
        </w:rPr>
        <w:t xml:space="preserve"> воспитания детей дошкольного возраста».</w:t>
      </w:r>
    </w:p>
    <w:p w:rsidR="00B95AFB" w:rsidRDefault="00B95AFB" w:rsidP="009800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A24C3">
        <w:rPr>
          <w:b/>
          <w:color w:val="000000" w:themeColor="text1"/>
          <w:sz w:val="28"/>
          <w:szCs w:val="28"/>
        </w:rPr>
        <w:t xml:space="preserve">2020г. </w:t>
      </w:r>
      <w:r w:rsidRPr="00BA24C3">
        <w:rPr>
          <w:color w:val="000000" w:themeColor="text1"/>
          <w:sz w:val="28"/>
          <w:szCs w:val="28"/>
        </w:rPr>
        <w:t>сертификат спикера за участие в конференции Большого онлайн – фестиваля дошкольного образования по теме: «Реализация программ инклюзивного образования».</w:t>
      </w:r>
    </w:p>
    <w:p w:rsidR="00203B5F" w:rsidRPr="00203B5F" w:rsidRDefault="00203B5F" w:rsidP="009800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A24C3">
        <w:rPr>
          <w:b/>
          <w:color w:val="000000" w:themeColor="text1"/>
          <w:sz w:val="28"/>
          <w:szCs w:val="28"/>
        </w:rPr>
        <w:t>2020г.</w:t>
      </w:r>
      <w:r w:rsidRPr="00BA24C3">
        <w:rPr>
          <w:color w:val="000000" w:themeColor="text1"/>
          <w:sz w:val="28"/>
          <w:szCs w:val="28"/>
        </w:rPr>
        <w:t xml:space="preserve"> награждена дипломом как лауреат Х открытого Краснодарского фестиваля педагогических инициатив «Новые идеи – новой школе».</w:t>
      </w:r>
    </w:p>
    <w:p w:rsidR="00BA24C3" w:rsidRDefault="00BA24C3" w:rsidP="009800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2018F">
        <w:rPr>
          <w:b/>
          <w:color w:val="000000" w:themeColor="text1"/>
          <w:sz w:val="28"/>
          <w:szCs w:val="28"/>
        </w:rPr>
        <w:t>2021г</w:t>
      </w:r>
      <w:r w:rsidRPr="00BA24C3">
        <w:rPr>
          <w:color w:val="000000" w:themeColor="text1"/>
          <w:sz w:val="28"/>
          <w:szCs w:val="28"/>
        </w:rPr>
        <w:t>. Почетная грамота победителя муниципального этапа краевого профессионального конкурса «Педагог-психолог Кубани – 2021»</w:t>
      </w:r>
      <w:r w:rsidR="0062018F">
        <w:rPr>
          <w:color w:val="000000" w:themeColor="text1"/>
          <w:sz w:val="28"/>
          <w:szCs w:val="28"/>
        </w:rPr>
        <w:t>.</w:t>
      </w:r>
    </w:p>
    <w:p w:rsidR="008F31E3" w:rsidRPr="00980038" w:rsidRDefault="00BA24C3" w:rsidP="009800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Впереди еще много планов по реализации полученных знаний, дальнейшее обучение и главное – возможность помогать детям.</w:t>
      </w:r>
    </w:p>
    <w:sectPr w:rsidR="008F31E3" w:rsidRPr="00980038" w:rsidSect="0015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87" w:rsidRDefault="009D1487" w:rsidP="004B7367">
      <w:pPr>
        <w:spacing w:line="240" w:lineRule="auto"/>
      </w:pPr>
      <w:r>
        <w:separator/>
      </w:r>
    </w:p>
  </w:endnote>
  <w:endnote w:type="continuationSeparator" w:id="0">
    <w:p w:rsidR="009D1487" w:rsidRDefault="009D1487" w:rsidP="004B7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87" w:rsidRDefault="009D1487" w:rsidP="004B7367">
      <w:pPr>
        <w:spacing w:line="240" w:lineRule="auto"/>
      </w:pPr>
      <w:r>
        <w:separator/>
      </w:r>
    </w:p>
  </w:footnote>
  <w:footnote w:type="continuationSeparator" w:id="0">
    <w:p w:rsidR="009D1487" w:rsidRDefault="009D1487" w:rsidP="004B73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8D6"/>
    <w:multiLevelType w:val="multilevel"/>
    <w:tmpl w:val="933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C61"/>
    <w:multiLevelType w:val="multilevel"/>
    <w:tmpl w:val="F18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60C46"/>
    <w:multiLevelType w:val="multilevel"/>
    <w:tmpl w:val="21B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75E35"/>
    <w:multiLevelType w:val="hybridMultilevel"/>
    <w:tmpl w:val="7EC4BD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6B78D9"/>
    <w:multiLevelType w:val="multilevel"/>
    <w:tmpl w:val="CBD8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51325"/>
    <w:multiLevelType w:val="multilevel"/>
    <w:tmpl w:val="609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72EB0"/>
    <w:multiLevelType w:val="multilevel"/>
    <w:tmpl w:val="898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B3A8F"/>
    <w:multiLevelType w:val="multilevel"/>
    <w:tmpl w:val="676A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2260D"/>
    <w:multiLevelType w:val="multilevel"/>
    <w:tmpl w:val="D36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879A7"/>
    <w:multiLevelType w:val="multilevel"/>
    <w:tmpl w:val="AED0E6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66E06"/>
    <w:multiLevelType w:val="multilevel"/>
    <w:tmpl w:val="57C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350"/>
    <w:multiLevelType w:val="multilevel"/>
    <w:tmpl w:val="F9EC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87E"/>
    <w:multiLevelType w:val="multilevel"/>
    <w:tmpl w:val="137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D316A"/>
    <w:multiLevelType w:val="multilevel"/>
    <w:tmpl w:val="BE9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064AB"/>
    <w:multiLevelType w:val="multilevel"/>
    <w:tmpl w:val="928E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C44B1"/>
    <w:multiLevelType w:val="multilevel"/>
    <w:tmpl w:val="F26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41027"/>
    <w:multiLevelType w:val="multilevel"/>
    <w:tmpl w:val="938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9343A"/>
    <w:multiLevelType w:val="multilevel"/>
    <w:tmpl w:val="AC8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E0E81"/>
    <w:multiLevelType w:val="hybridMultilevel"/>
    <w:tmpl w:val="53BE1FDC"/>
    <w:lvl w:ilvl="0" w:tplc="B1E4FD4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4F07E9E"/>
    <w:multiLevelType w:val="multilevel"/>
    <w:tmpl w:val="9F4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E72A2"/>
    <w:multiLevelType w:val="multilevel"/>
    <w:tmpl w:val="FE8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E1C08"/>
    <w:multiLevelType w:val="multilevel"/>
    <w:tmpl w:val="2B5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10"/>
  </w:num>
  <w:num w:numId="9">
    <w:abstractNumId w:val="21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1"/>
  </w:num>
  <w:num w:numId="17">
    <w:abstractNumId w:val="20"/>
  </w:num>
  <w:num w:numId="18">
    <w:abstractNumId w:val="5"/>
  </w:num>
  <w:num w:numId="19">
    <w:abstractNumId w:val="8"/>
  </w:num>
  <w:num w:numId="20">
    <w:abstractNumId w:val="17"/>
  </w:num>
  <w:num w:numId="21">
    <w:abstractNumId w:val="15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F4"/>
    <w:rsid w:val="00001211"/>
    <w:rsid w:val="00007481"/>
    <w:rsid w:val="0003227F"/>
    <w:rsid w:val="00046E4E"/>
    <w:rsid w:val="000477E6"/>
    <w:rsid w:val="00066575"/>
    <w:rsid w:val="00075361"/>
    <w:rsid w:val="000A5D29"/>
    <w:rsid w:val="000A7B72"/>
    <w:rsid w:val="000F2340"/>
    <w:rsid w:val="001020BF"/>
    <w:rsid w:val="001133B8"/>
    <w:rsid w:val="001161DC"/>
    <w:rsid w:val="001300AD"/>
    <w:rsid w:val="00147204"/>
    <w:rsid w:val="00157B64"/>
    <w:rsid w:val="0016131B"/>
    <w:rsid w:val="001A4857"/>
    <w:rsid w:val="001B1320"/>
    <w:rsid w:val="001D2BB6"/>
    <w:rsid w:val="001E1C7B"/>
    <w:rsid w:val="001F2FE1"/>
    <w:rsid w:val="00203B5F"/>
    <w:rsid w:val="00203F2D"/>
    <w:rsid w:val="00211718"/>
    <w:rsid w:val="0022208D"/>
    <w:rsid w:val="00267FF1"/>
    <w:rsid w:val="0027191A"/>
    <w:rsid w:val="002751DD"/>
    <w:rsid w:val="0027662C"/>
    <w:rsid w:val="00277DCE"/>
    <w:rsid w:val="002815EC"/>
    <w:rsid w:val="002A08D3"/>
    <w:rsid w:val="002A73EA"/>
    <w:rsid w:val="002C4887"/>
    <w:rsid w:val="002E05A6"/>
    <w:rsid w:val="002E4E57"/>
    <w:rsid w:val="002F0EA0"/>
    <w:rsid w:val="003010CB"/>
    <w:rsid w:val="00333467"/>
    <w:rsid w:val="003400A5"/>
    <w:rsid w:val="0034699D"/>
    <w:rsid w:val="003A0E69"/>
    <w:rsid w:val="003B0E6D"/>
    <w:rsid w:val="003B1A52"/>
    <w:rsid w:val="003B53DB"/>
    <w:rsid w:val="003B64A7"/>
    <w:rsid w:val="003E2AB9"/>
    <w:rsid w:val="003E3F4F"/>
    <w:rsid w:val="003F0A95"/>
    <w:rsid w:val="003F1192"/>
    <w:rsid w:val="00415757"/>
    <w:rsid w:val="00435187"/>
    <w:rsid w:val="0043647D"/>
    <w:rsid w:val="00462F05"/>
    <w:rsid w:val="00492064"/>
    <w:rsid w:val="004B7367"/>
    <w:rsid w:val="004D24E9"/>
    <w:rsid w:val="004D7D40"/>
    <w:rsid w:val="004F15B5"/>
    <w:rsid w:val="004F3EDA"/>
    <w:rsid w:val="00525D44"/>
    <w:rsid w:val="005471A3"/>
    <w:rsid w:val="005658C2"/>
    <w:rsid w:val="00577FC5"/>
    <w:rsid w:val="005B68BF"/>
    <w:rsid w:val="005D4E51"/>
    <w:rsid w:val="005D6AF9"/>
    <w:rsid w:val="005E00F9"/>
    <w:rsid w:val="005E24E4"/>
    <w:rsid w:val="00611B5A"/>
    <w:rsid w:val="0062018F"/>
    <w:rsid w:val="0063166B"/>
    <w:rsid w:val="00635616"/>
    <w:rsid w:val="00657E04"/>
    <w:rsid w:val="0066182C"/>
    <w:rsid w:val="0067564A"/>
    <w:rsid w:val="00685C46"/>
    <w:rsid w:val="00687881"/>
    <w:rsid w:val="006A738C"/>
    <w:rsid w:val="006B519E"/>
    <w:rsid w:val="006C491E"/>
    <w:rsid w:val="007115E1"/>
    <w:rsid w:val="00711E69"/>
    <w:rsid w:val="00720505"/>
    <w:rsid w:val="007231F2"/>
    <w:rsid w:val="00724413"/>
    <w:rsid w:val="007441B9"/>
    <w:rsid w:val="007B39DB"/>
    <w:rsid w:val="00804F6A"/>
    <w:rsid w:val="008362D8"/>
    <w:rsid w:val="008367B7"/>
    <w:rsid w:val="00855DF8"/>
    <w:rsid w:val="008A1452"/>
    <w:rsid w:val="008B7860"/>
    <w:rsid w:val="008C0A31"/>
    <w:rsid w:val="008F2B1D"/>
    <w:rsid w:val="008F31E3"/>
    <w:rsid w:val="008F5D49"/>
    <w:rsid w:val="00931194"/>
    <w:rsid w:val="009671C4"/>
    <w:rsid w:val="0096780F"/>
    <w:rsid w:val="0097011F"/>
    <w:rsid w:val="0097557E"/>
    <w:rsid w:val="00976AD7"/>
    <w:rsid w:val="00980038"/>
    <w:rsid w:val="009811AC"/>
    <w:rsid w:val="00993AEC"/>
    <w:rsid w:val="0099514A"/>
    <w:rsid w:val="009A0D27"/>
    <w:rsid w:val="009C1326"/>
    <w:rsid w:val="009D1487"/>
    <w:rsid w:val="009E54FE"/>
    <w:rsid w:val="00A13E9E"/>
    <w:rsid w:val="00A16350"/>
    <w:rsid w:val="00A20EB4"/>
    <w:rsid w:val="00A27416"/>
    <w:rsid w:val="00A32E34"/>
    <w:rsid w:val="00A3491B"/>
    <w:rsid w:val="00A40DAB"/>
    <w:rsid w:val="00A41C10"/>
    <w:rsid w:val="00A423A6"/>
    <w:rsid w:val="00A616A9"/>
    <w:rsid w:val="00A926A5"/>
    <w:rsid w:val="00AF3EE7"/>
    <w:rsid w:val="00B02417"/>
    <w:rsid w:val="00B10AC6"/>
    <w:rsid w:val="00B22E2A"/>
    <w:rsid w:val="00B27CAC"/>
    <w:rsid w:val="00B31D6C"/>
    <w:rsid w:val="00B40A7B"/>
    <w:rsid w:val="00B46953"/>
    <w:rsid w:val="00B56BFE"/>
    <w:rsid w:val="00B64DA2"/>
    <w:rsid w:val="00B7027B"/>
    <w:rsid w:val="00B95AFB"/>
    <w:rsid w:val="00BA08B7"/>
    <w:rsid w:val="00BA1CC9"/>
    <w:rsid w:val="00BA24C3"/>
    <w:rsid w:val="00BB3133"/>
    <w:rsid w:val="00BD063D"/>
    <w:rsid w:val="00BE155C"/>
    <w:rsid w:val="00BE4D03"/>
    <w:rsid w:val="00C0048C"/>
    <w:rsid w:val="00C02C18"/>
    <w:rsid w:val="00C109BB"/>
    <w:rsid w:val="00C13522"/>
    <w:rsid w:val="00C4787D"/>
    <w:rsid w:val="00C602B4"/>
    <w:rsid w:val="00C61E93"/>
    <w:rsid w:val="00C80844"/>
    <w:rsid w:val="00C82DB5"/>
    <w:rsid w:val="00C83073"/>
    <w:rsid w:val="00C87ED6"/>
    <w:rsid w:val="00C91E5E"/>
    <w:rsid w:val="00C95832"/>
    <w:rsid w:val="00C96B22"/>
    <w:rsid w:val="00CA7F0C"/>
    <w:rsid w:val="00CB6345"/>
    <w:rsid w:val="00CD7FA1"/>
    <w:rsid w:val="00CE114E"/>
    <w:rsid w:val="00CE4CB3"/>
    <w:rsid w:val="00CE7AA2"/>
    <w:rsid w:val="00D0479F"/>
    <w:rsid w:val="00D200C5"/>
    <w:rsid w:val="00D25557"/>
    <w:rsid w:val="00D37725"/>
    <w:rsid w:val="00D51583"/>
    <w:rsid w:val="00D9137F"/>
    <w:rsid w:val="00D959F4"/>
    <w:rsid w:val="00DB73A7"/>
    <w:rsid w:val="00DB7C81"/>
    <w:rsid w:val="00DC09EE"/>
    <w:rsid w:val="00DD2B21"/>
    <w:rsid w:val="00E04328"/>
    <w:rsid w:val="00E16E7B"/>
    <w:rsid w:val="00E36735"/>
    <w:rsid w:val="00E42C37"/>
    <w:rsid w:val="00E525CE"/>
    <w:rsid w:val="00E57A95"/>
    <w:rsid w:val="00E65E34"/>
    <w:rsid w:val="00E80C4D"/>
    <w:rsid w:val="00E8672C"/>
    <w:rsid w:val="00E96003"/>
    <w:rsid w:val="00EB36BA"/>
    <w:rsid w:val="00F165CD"/>
    <w:rsid w:val="00F262ED"/>
    <w:rsid w:val="00F547A1"/>
    <w:rsid w:val="00F55B0B"/>
    <w:rsid w:val="00F760D6"/>
    <w:rsid w:val="00FA5C75"/>
    <w:rsid w:val="00FC3F8E"/>
    <w:rsid w:val="00FD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9"/>
        <o:r id="V:Rule5" type="connector" idref="#_x0000_s1051"/>
        <o:r id="V:Rule6" type="connector" idref="#_x0000_s1042"/>
      </o:rules>
    </o:shapelayout>
  </w:shapeDefaults>
  <w:decimalSymbol w:val=","/>
  <w:listSeparator w:val=";"/>
  <w15:docId w15:val="{364983BB-DEA1-4478-83CA-01F8895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64"/>
  </w:style>
  <w:style w:type="paragraph" w:styleId="1">
    <w:name w:val="heading 1"/>
    <w:basedOn w:val="a"/>
    <w:link w:val="10"/>
    <w:uiPriority w:val="9"/>
    <w:qFormat/>
    <w:rsid w:val="00C02C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5187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5187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993A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4E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a6">
    <w:name w:val="List Paragraph"/>
    <w:basedOn w:val="a"/>
    <w:uiPriority w:val="34"/>
    <w:qFormat/>
    <w:rsid w:val="005E24E4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7">
    <w:name w:val="Strong"/>
    <w:basedOn w:val="a0"/>
    <w:uiPriority w:val="22"/>
    <w:qFormat/>
    <w:rsid w:val="005E24E4"/>
    <w:rPr>
      <w:b/>
      <w:bCs/>
    </w:rPr>
  </w:style>
  <w:style w:type="paragraph" w:customStyle="1" w:styleId="c0">
    <w:name w:val="c0"/>
    <w:basedOn w:val="a"/>
    <w:rsid w:val="00C91E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C91E5E"/>
  </w:style>
  <w:style w:type="character" w:customStyle="1" w:styleId="c6">
    <w:name w:val="c6"/>
    <w:basedOn w:val="a0"/>
    <w:rsid w:val="00C91E5E"/>
  </w:style>
  <w:style w:type="paragraph" w:customStyle="1" w:styleId="c3">
    <w:name w:val="c3"/>
    <w:basedOn w:val="a"/>
    <w:rsid w:val="00C91E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C91E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73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7367"/>
  </w:style>
  <w:style w:type="paragraph" w:styleId="aa">
    <w:name w:val="footer"/>
    <w:basedOn w:val="a"/>
    <w:link w:val="ab"/>
    <w:uiPriority w:val="99"/>
    <w:semiHidden/>
    <w:unhideWhenUsed/>
    <w:rsid w:val="004B736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7367"/>
  </w:style>
  <w:style w:type="paragraph" w:styleId="ac">
    <w:name w:val="Normal (Web)"/>
    <w:basedOn w:val="a"/>
    <w:uiPriority w:val="99"/>
    <w:unhideWhenUsed/>
    <w:rsid w:val="000322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02C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C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C02C1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0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rd.ru/sites/default/files/u494/zakon_krasnodarskogo_kraya_ob_obrazovanii_v_krasnodarskom_kra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FDFC-B616-4BA8-ABFF-7CDBFC1C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дс_72</cp:lastModifiedBy>
  <cp:revision>22</cp:revision>
  <dcterms:created xsi:type="dcterms:W3CDTF">2021-02-12T05:28:00Z</dcterms:created>
  <dcterms:modified xsi:type="dcterms:W3CDTF">2021-02-20T11:37:00Z</dcterms:modified>
</cp:coreProperties>
</file>