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05" w:rsidRPr="005A348F" w:rsidRDefault="00CE3A05" w:rsidP="005A348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48F">
        <w:rPr>
          <w:rFonts w:ascii="Times New Roman" w:hAnsi="Times New Roman" w:cs="Times New Roman"/>
          <w:b/>
          <w:color w:val="000000"/>
          <w:sz w:val="28"/>
          <w:szCs w:val="28"/>
        </w:rPr>
        <w:t>Отчет о реализации проекта краевой инновационной площадки</w:t>
      </w:r>
    </w:p>
    <w:p w:rsidR="00355FD5" w:rsidRPr="005A348F" w:rsidRDefault="00F61B4D" w:rsidP="005A34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34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I. </w:t>
      </w:r>
      <w:r w:rsidR="00CE3A05" w:rsidRPr="005A348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Паспортная информация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528"/>
      </w:tblGrid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название 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№ 27 муниципального образования город Новороссийск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283620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Новороссийск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353993 Российская Федерация,</w:t>
            </w:r>
            <w:r w:rsidR="00FE1740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село Мысхако,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ул. Школьная, 5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Кияшко Елена Викторовна 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563254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</w:t>
            </w:r>
            <w:r w:rsidR="00355FD5" w:rsidRPr="005A348F">
              <w:rPr>
                <w:rFonts w:ascii="Times New Roman" w:hAnsi="Times New Roman" w:cs="Times New Roman"/>
                <w:sz w:val="28"/>
                <w:szCs w:val="28"/>
              </w:rPr>
              <w:t>771-84-54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sch27@gorono.ru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school27nvrsk.ru</w:t>
            </w:r>
          </w:p>
        </w:tc>
      </w:tr>
      <w:tr w:rsidR="00A95B17" w:rsidRPr="005A348F" w:rsidTr="00690703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5A348F" w:rsidRDefault="00A95B17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5A348F" w:rsidRDefault="00A95B17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проекту, где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изданные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инновационные продукты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чтения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5A348F" w:rsidRDefault="003F1D34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13CB" w:rsidRPr="005A348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http://school27nvrsk.ru/proekt/1.htm</w:t>
              </w:r>
            </w:hyperlink>
          </w:p>
          <w:p w:rsidR="006913CB" w:rsidRPr="005A348F" w:rsidRDefault="006913CB" w:rsidP="006907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6D7" w:rsidRPr="005A348F" w:rsidRDefault="000346D7" w:rsidP="005A34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03" w:rsidRDefault="00690703">
      <w:pPr>
        <w:rPr>
          <w:rFonts w:ascii="Times New Roman" w:hAnsi="Times New Roman" w:cs="Times New Roman"/>
          <w:b/>
          <w:sz w:val="28"/>
          <w:szCs w:val="28"/>
        </w:rPr>
      </w:pPr>
    </w:p>
    <w:p w:rsidR="00D1468E" w:rsidRPr="00D1468E" w:rsidRDefault="00D1468E">
      <w:pPr>
        <w:rPr>
          <w:rFonts w:ascii="Times New Roman" w:hAnsi="Times New Roman" w:cs="Times New Roman"/>
          <w:b/>
          <w:sz w:val="28"/>
          <w:szCs w:val="28"/>
        </w:rPr>
      </w:pPr>
    </w:p>
    <w:p w:rsidR="00F61B4D" w:rsidRPr="005A348F" w:rsidRDefault="00F61B4D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A348F">
        <w:rPr>
          <w:rFonts w:ascii="Times New Roman" w:hAnsi="Times New Roman" w:cs="Times New Roman"/>
          <w:b/>
          <w:sz w:val="28"/>
          <w:szCs w:val="28"/>
        </w:rPr>
        <w:t>.</w:t>
      </w:r>
      <w:r w:rsidR="0069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384C93" w:rsidRPr="005A348F" w:rsidRDefault="0054264C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A038C" w:rsidRPr="005A348F">
        <w:rPr>
          <w:rFonts w:ascii="Times New Roman" w:hAnsi="Times New Roman" w:cs="Times New Roman"/>
          <w:b/>
          <w:sz w:val="28"/>
          <w:szCs w:val="28"/>
        </w:rPr>
        <w:t>Тема проекта,</w:t>
      </w:r>
      <w:r w:rsidR="0069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38C" w:rsidRPr="005A348F">
        <w:rPr>
          <w:rFonts w:ascii="Times New Roman" w:hAnsi="Times New Roman" w:cs="Times New Roman"/>
          <w:b/>
          <w:sz w:val="28"/>
          <w:szCs w:val="28"/>
        </w:rPr>
        <w:t>ц</w:t>
      </w:r>
      <w:r w:rsidR="00384C93" w:rsidRPr="005A348F">
        <w:rPr>
          <w:rFonts w:ascii="Times New Roman" w:hAnsi="Times New Roman" w:cs="Times New Roman"/>
          <w:b/>
          <w:sz w:val="28"/>
          <w:szCs w:val="28"/>
        </w:rPr>
        <w:t>ель, задачи</w:t>
      </w:r>
      <w:r w:rsidR="005E7BC5" w:rsidRPr="005A348F">
        <w:rPr>
          <w:rFonts w:ascii="Times New Roman" w:hAnsi="Times New Roman" w:cs="Times New Roman"/>
          <w:b/>
          <w:sz w:val="28"/>
          <w:szCs w:val="28"/>
        </w:rPr>
        <w:t xml:space="preserve"> отчетного периода</w:t>
      </w:r>
      <w:r w:rsidR="00A77D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77DE8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B502BB" w:rsidRPr="005A348F" w:rsidRDefault="00B502BB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b/>
          <w:sz w:val="28"/>
          <w:szCs w:val="28"/>
        </w:rPr>
        <w:t>Тема</w:t>
      </w:r>
      <w:r w:rsidRPr="005A348F">
        <w:rPr>
          <w:rFonts w:ascii="Times New Roman" w:hAnsi="Times New Roman" w:cs="Times New Roman"/>
          <w:sz w:val="28"/>
          <w:szCs w:val="28"/>
        </w:rPr>
        <w:t xml:space="preserve"> инновационного проекта «Метапредметный подход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 формировании системы гражданско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патриотического и экологического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воспитания учащихся через организацию эколого-патриотической тропы «Мысхако»</w:t>
      </w:r>
      <w:r w:rsidR="005A348F" w:rsidRPr="005A348F">
        <w:rPr>
          <w:rFonts w:ascii="Times New Roman" w:hAnsi="Times New Roman" w:cs="Times New Roman"/>
          <w:sz w:val="28"/>
          <w:szCs w:val="28"/>
        </w:rPr>
        <w:t>.</w:t>
      </w:r>
    </w:p>
    <w:p w:rsidR="00B502BB" w:rsidRPr="005A348F" w:rsidRDefault="00B502BB" w:rsidP="00690703">
      <w:pPr>
        <w:pStyle w:val="a7"/>
        <w:spacing w:after="0" w:line="360" w:lineRule="auto"/>
        <w:ind w:left="0" w:firstLine="567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-</w:t>
      </w:r>
      <w:r w:rsidR="0069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48F">
        <w:rPr>
          <w:rFonts w:ascii="Times New Roman" w:eastAsia="Calibri" w:hAnsi="Times New Roman" w:cs="Times New Roman"/>
          <w:sz w:val="28"/>
          <w:szCs w:val="28"/>
        </w:rPr>
        <w:t xml:space="preserve">формирование на основе </w:t>
      </w:r>
      <w:proofErr w:type="spellStart"/>
      <w:r w:rsidRPr="005A348F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5A348F">
        <w:rPr>
          <w:rFonts w:ascii="Times New Roman" w:eastAsia="Calibri" w:hAnsi="Times New Roman" w:cs="Times New Roman"/>
          <w:sz w:val="28"/>
          <w:szCs w:val="28"/>
        </w:rPr>
        <w:t xml:space="preserve"> подхода </w:t>
      </w:r>
      <w:r w:rsidRPr="005A348F">
        <w:rPr>
          <w:rFonts w:ascii="Times New Roman" w:hAnsi="Times New Roman" w:cs="Times New Roman"/>
          <w:sz w:val="28"/>
          <w:szCs w:val="28"/>
        </w:rPr>
        <w:t>системы гражданско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патриотического и экологического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воспитания учащихся через организацию эколого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патриотической тропы «Мысхако».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BB" w:rsidRPr="005A348F" w:rsidRDefault="00B502BB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BC5"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 периода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2847" w:rsidRPr="005A348F" w:rsidRDefault="00F42847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1.Практическая проверка и корректировка системы гражданско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патриотического и экологического воспитания учащихся через организацию эколого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 xml:space="preserve">патриотической тропы «Мысхако». </w:t>
      </w:r>
    </w:p>
    <w:p w:rsidR="00F42847" w:rsidRPr="005A348F" w:rsidRDefault="00F42847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2. Проведение промежуточной диагностики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метапредметных умений учащихся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 рамках инновационной деятельности.</w:t>
      </w:r>
    </w:p>
    <w:p w:rsidR="00F42847" w:rsidRPr="005A348F" w:rsidRDefault="00F42847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3. Создание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условий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для развития метапредметных компетенций учащихся через участие в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проектной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и исследовательской деятельности,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социальных практиках,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конкурсах, тематических площадках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гражданско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патриотической и экологической направленности.</w:t>
      </w:r>
    </w:p>
    <w:p w:rsidR="00F42847" w:rsidRPr="005A348F" w:rsidRDefault="00F42847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4. Пополнение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банка образовательных программ и методических разработок, разработка инновационных продуктов.</w:t>
      </w:r>
    </w:p>
    <w:p w:rsidR="00F42847" w:rsidRPr="005A348F" w:rsidRDefault="00F42847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5. Развитие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сетевого взаимодействия с социальными партнерами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деятельности, в том числе через развитие локальной методической сети на платформе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конкурсшкол.рф</w:t>
      </w:r>
      <w:proofErr w:type="spellEnd"/>
      <w:r w:rsidR="00A77DE8">
        <w:rPr>
          <w:rFonts w:ascii="Times New Roman" w:hAnsi="Times New Roman" w:cs="Times New Roman"/>
          <w:sz w:val="28"/>
          <w:szCs w:val="28"/>
        </w:rPr>
        <w:t>.</w:t>
      </w:r>
    </w:p>
    <w:p w:rsidR="00384C93" w:rsidRPr="005A348F" w:rsidRDefault="00F42847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6. Эффективное использование оборудования, полученного в рамках участия инновационного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проекта в Конкурсе 2018-03-02 «Развитие внеурочной деятельности обучающихся в условиях сельской школы» (в рамках реализации ГПРО).</w:t>
      </w:r>
    </w:p>
    <w:p w:rsidR="00A77DE8" w:rsidRPr="005A348F" w:rsidRDefault="00A77DE8" w:rsidP="00A77DE8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5A348F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Инновационный характер представленного проекта просматривается в том, что ведущей линией, интегрирующей все направления и аспекты системы </w:t>
      </w:r>
      <w:r w:rsidRPr="005A348F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 xml:space="preserve">гражданско - патриотического и экологического воспитания </w:t>
      </w:r>
      <w:r w:rsidRPr="005A348F">
        <w:rPr>
          <w:rFonts w:ascii="Times New Roman" w:hAnsi="Times New Roman" w:cs="Times New Roman"/>
          <w:sz w:val="28"/>
          <w:szCs w:val="28"/>
        </w:rPr>
        <w:t>через организацию эколого - патриотической тропы «Мысхако»</w:t>
      </w:r>
      <w:r w:rsidRPr="005A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8F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является </w:t>
      </w:r>
      <w:proofErr w:type="spellStart"/>
      <w:r w:rsidRPr="005A348F">
        <w:rPr>
          <w:rStyle w:val="dash041e005f0431005f044b005f0447005f043d005f044b005f0439005f005fchar1char1"/>
          <w:color w:val="000000" w:themeColor="text1"/>
          <w:sz w:val="28"/>
          <w:szCs w:val="28"/>
        </w:rPr>
        <w:t>метапредметный</w:t>
      </w:r>
      <w:proofErr w:type="spellEnd"/>
      <w:r w:rsidRPr="005A348F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подход. </w:t>
      </w:r>
    </w:p>
    <w:p w:rsidR="00A77DE8" w:rsidRPr="005A348F" w:rsidRDefault="00A77DE8" w:rsidP="00A77D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 </w:t>
      </w:r>
      <w:proofErr w:type="spellStart"/>
      <w:r w:rsidRPr="005A34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метапредметным</w:t>
      </w:r>
      <w:proofErr w:type="spellEnd"/>
      <w:r w:rsidRPr="005A34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подходом нами понимается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учебно-познавательная, проектно-исследовательская деятельность, формирование коммуникативных навыков и опыт социальной и межкультурной коммуникации, т.е. освоенные учащимися универсальных учебных действий (познавательных, регулятивных </w:t>
      </w:r>
      <w:r w:rsidRPr="005A348F">
        <w:rPr>
          <w:rFonts w:ascii="Times New Roman" w:hAnsi="Times New Roman" w:cs="Times New Roman"/>
          <w:sz w:val="28"/>
          <w:szCs w:val="28"/>
        </w:rPr>
        <w:t xml:space="preserve">и коммуникативных). </w:t>
      </w:r>
      <w:proofErr w:type="gramEnd"/>
    </w:p>
    <w:p w:rsidR="00A77DE8" w:rsidRPr="005A348F" w:rsidRDefault="00A77DE8" w:rsidP="00A77DE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5A348F">
        <w:rPr>
          <w:rStyle w:val="dash041e005f0431005f044b005f0447005f043d005f044b005f0439005f005fchar1char1"/>
          <w:sz w:val="28"/>
          <w:szCs w:val="28"/>
        </w:rPr>
        <w:t xml:space="preserve">Основная идея инновационного проекта – описание апробированной системы </w:t>
      </w:r>
      <w:r w:rsidRPr="005A348F">
        <w:rPr>
          <w:sz w:val="28"/>
          <w:szCs w:val="28"/>
        </w:rPr>
        <w:t>гражданско</w:t>
      </w:r>
      <w:r>
        <w:rPr>
          <w:sz w:val="28"/>
          <w:szCs w:val="28"/>
        </w:rPr>
        <w:t>-</w:t>
      </w:r>
      <w:r w:rsidRPr="005A348F">
        <w:rPr>
          <w:sz w:val="28"/>
          <w:szCs w:val="28"/>
        </w:rPr>
        <w:t>патриотического и экологического воспитания учащихся через организацию эколого</w:t>
      </w:r>
      <w:r>
        <w:rPr>
          <w:sz w:val="28"/>
          <w:szCs w:val="28"/>
        </w:rPr>
        <w:t>-</w:t>
      </w:r>
      <w:r w:rsidRPr="005A348F">
        <w:rPr>
          <w:sz w:val="28"/>
          <w:szCs w:val="28"/>
        </w:rPr>
        <w:t xml:space="preserve">патриотической тропы «Мысхако». </w:t>
      </w:r>
    </w:p>
    <w:p w:rsidR="00A77DE8" w:rsidRPr="005A348F" w:rsidRDefault="00A77DE8" w:rsidP="00A77DE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5A348F">
        <w:rPr>
          <w:sz w:val="28"/>
          <w:szCs w:val="28"/>
        </w:rPr>
        <w:t xml:space="preserve">Система включает в себя 7 основных блоков: </w:t>
      </w:r>
      <w:proofErr w:type="spellStart"/>
      <w:r w:rsidRPr="005A348F">
        <w:rPr>
          <w:sz w:val="28"/>
          <w:szCs w:val="28"/>
        </w:rPr>
        <w:t>Краеведческо</w:t>
      </w:r>
      <w:proofErr w:type="spellEnd"/>
      <w:r w:rsidRPr="005A348F">
        <w:rPr>
          <w:sz w:val="28"/>
          <w:szCs w:val="28"/>
        </w:rPr>
        <w:t xml:space="preserve"> - поисковая работа; Образовательная деятельность; Организация внеурочной деятельности и школьников; Социальное проектирование; Экскурсионно</w:t>
      </w:r>
      <w:r>
        <w:rPr>
          <w:sz w:val="28"/>
          <w:szCs w:val="28"/>
        </w:rPr>
        <w:t>-</w:t>
      </w:r>
      <w:r w:rsidRPr="005A348F">
        <w:rPr>
          <w:sz w:val="28"/>
          <w:szCs w:val="28"/>
        </w:rPr>
        <w:t>туристическая деятельность; Развитие самоуправления (профильные группы и отряды); Организация работы базовой школы и сетевого взаимодействия.</w:t>
      </w:r>
    </w:p>
    <w:p w:rsidR="00A77DE8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48F">
        <w:rPr>
          <w:rFonts w:ascii="Times New Roman" w:hAnsi="Times New Roman" w:cs="Times New Roman"/>
          <w:color w:val="000000"/>
          <w:sz w:val="28"/>
          <w:szCs w:val="28"/>
        </w:rPr>
        <w:t>Разработанная и лежащая в основе проекта система 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348F">
        <w:rPr>
          <w:rFonts w:ascii="Times New Roman" w:hAnsi="Times New Roman" w:cs="Times New Roman"/>
          <w:color w:val="000000"/>
          <w:sz w:val="28"/>
          <w:szCs w:val="28"/>
        </w:rPr>
        <w:t>патриотического и экологического воспитания является инновационной, так как в педагогической науке и практике не описаны системы 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348F">
        <w:rPr>
          <w:rFonts w:ascii="Times New Roman" w:hAnsi="Times New Roman" w:cs="Times New Roman"/>
          <w:color w:val="000000"/>
          <w:sz w:val="28"/>
          <w:szCs w:val="28"/>
        </w:rPr>
        <w:t>патриотического и экологического воспитания учащихся через эколого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348F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патриотическую тропу с использованием </w:t>
      </w:r>
      <w:proofErr w:type="spellStart"/>
      <w:r w:rsidRPr="005A348F">
        <w:rPr>
          <w:rFonts w:ascii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Pr="005A348F">
        <w:rPr>
          <w:rFonts w:ascii="Times New Roman" w:hAnsi="Times New Roman" w:cs="Times New Roman"/>
          <w:color w:val="000000"/>
          <w:sz w:val="28"/>
          <w:szCs w:val="28"/>
        </w:rPr>
        <w:t xml:space="preserve"> подхода. Анализ </w:t>
      </w:r>
      <w:proofErr w:type="gramStart"/>
      <w:r w:rsidRPr="005A348F">
        <w:rPr>
          <w:rFonts w:ascii="Times New Roman" w:hAnsi="Times New Roman" w:cs="Times New Roman"/>
          <w:color w:val="000000"/>
          <w:sz w:val="28"/>
          <w:szCs w:val="28"/>
        </w:rPr>
        <w:t>опыта работы образовательных организаций города Новороссийска</w:t>
      </w:r>
      <w:proofErr w:type="gramEnd"/>
      <w:r w:rsidRPr="005A348F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экологические тропы рассматриваются в основном как деятельность досуговая, прерогатива дополнительного образования, недостаточно раскрывается при этом их воспитательный и образовательный потенциал, ориентированность на формирование метапредметных результатов. </w:t>
      </w:r>
    </w:p>
    <w:p w:rsidR="00A77DE8" w:rsidRDefault="00A77D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77DE8" w:rsidRPr="005A348F" w:rsidRDefault="0054264C" w:rsidP="00A7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7DE8" w:rsidRPr="005A348F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A77DE8" w:rsidRPr="005A348F" w:rsidRDefault="00A77DE8" w:rsidP="00A77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Для оценки эффективности формирования системы гражданско – патриотического и экологического воспитания учащихся через организацию эколого - патриотической тропы «Мысхако» с использованием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подхода использованы следующие критерии и индикаторы: 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2224"/>
        <w:gridCol w:w="7105"/>
      </w:tblGrid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критерия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образовательной деятельности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учащихся, участвующих в инновационном проекте (в том числе разных категорий учащихся: склонных к асоциальному поведению, учащиеся с ОВЗ, одаренные и т.п.);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педагогов, участвующих в реализации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личные достижения учащихся, вовлеченных в участие в проекте, положительная динамика результативности участия в конкурсах, конференциях, акциях;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профессиональные успехи педагогов, вовлеченных в участие в проекте (участие в методических мероприятиях по распространению опыта).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tabs>
                <w:tab w:val="left" w:pos="105"/>
              </w:tabs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формирования метапредметных компетенций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разработан комплект диагностического инструментария;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проведена промежуточная диагностика учащихся – участников проекта.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Эффективность управленческой и </w:t>
            </w:r>
            <w:proofErr w:type="spellStart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</w:t>
            </w:r>
            <w:proofErr w:type="spellEnd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методической деятельности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-выполнение плана мероприятий по реализации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-обеспеченность нормативно – правовой документацией; 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-количество разработанных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интегрированных уроков по учебным предметам (литература, география, история, биология, экология, кубановедение) с включением материалов эколого - патриотической тропы;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комплекса методических и диагностических материалов по сопровождению деятельности, направленной на формирование и оценку метапредметных результатов;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разработанных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кружков внеурочной деятельности, внеурочных занятий для учащихся начальной и основной школы, направленных на гражданско – патриотическое и экологическое воспитания учащихся;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программы элективных курсов для учащихся 9-11 - </w:t>
            </w:r>
            <w:proofErr w:type="spell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рамках </w:t>
            </w:r>
            <w:proofErr w:type="spell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</w:t>
            </w:r>
            <w:proofErr w:type="gram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обучения по теме</w:t>
            </w:r>
            <w:proofErr w:type="gram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- разработка модулей для профильного лагеря, работающего в каникулярное время.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Эффективность социального партнерства 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учреждений общего и дополнительного образования, вовлеченных в реализацию проекта 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трансляции продуктов и результатов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публикаций в электронных и печатных СМИ о ходе реализации инновационного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семинаров, круглых столов, конференций, мастер классов по теме проекта. </w:t>
            </w:r>
          </w:p>
        </w:tc>
      </w:tr>
    </w:tbl>
    <w:p w:rsidR="001A038C" w:rsidRPr="005A348F" w:rsidRDefault="001A038C" w:rsidP="005A348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303" w:rsidRPr="005A348F" w:rsidRDefault="00225303" w:rsidP="005A3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03" w:rsidRDefault="00690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7DE8" w:rsidRPr="005A348F" w:rsidRDefault="0054264C" w:rsidP="00A7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77DE8" w:rsidRPr="005A348F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В рамках реализации проекта была продолжена отработка на практике новых форм и методов реализации внеурочной деятельности обучающихся в направлении гражданско – патриотического и экологического воспитания учащихся. А именно: выполнение групповых проектов гражданско – патриотической направленности; выполнение групповых проектов экологической направленности;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фестиваль проектов;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проведение школьниками-экскурсоводами экскурсий по эколого-патриотической тропе «Мысхако» для учащихся своей школы и учащихся школ города; летние тематические смены и полевые практикумы;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проведение виртуальных экскурсий по эколого-патриотическо тропе;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портфолио инновационной деятельности.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и индикаторами, представленными в разделе «Измерение и оценка качества инновации», были проанализированы полученные результаты. 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По 1 критерию «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образовательной деятельности» были получены следующие результаты: </w:t>
      </w:r>
    </w:p>
    <w:p w:rsidR="00A77DE8" w:rsidRPr="005A348F" w:rsidRDefault="00A77DE8" w:rsidP="00A77DE8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участников инновационного проекта: январь 2018 года -218 чел./25%,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декабрь 2019 года- 812 чел./85%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(рост на 60%).</w:t>
      </w:r>
    </w:p>
    <w:p w:rsidR="00A77DE8" w:rsidRPr="005A348F" w:rsidRDefault="00A77DE8" w:rsidP="00A77DE8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педагогов, участвующих в реализации проекта: январь 2018 года -12 чел./30%,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декабрь 2019 года- 44 чел./90%, декабрь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ост на 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A77DE8" w:rsidRPr="005A348F" w:rsidRDefault="00A77DE8" w:rsidP="00A77DE8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конкурсов экологической и гражданско-патриотической направленности: </w:t>
      </w:r>
    </w:p>
    <w:p w:rsidR="00A77DE8" w:rsidRPr="005A348F" w:rsidRDefault="00752CF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ч</w:t>
      </w:r>
      <w:r w:rsidR="00A77DE8"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исло участников: 502 человека/58%.</w:t>
      </w:r>
    </w:p>
    <w:p w:rsidR="00752CF8" w:rsidRPr="005A348F" w:rsidRDefault="00752CF8" w:rsidP="00752CF8">
      <w:pPr>
        <w:pStyle w:val="a7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На муниципальном уровне учащиеся школы приняли участие в 9 конкурсах, из них в пяти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призерами и победителями: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Молодежный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Форум «Доброволец Новороссийска»,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краеведческий конкурс «Никто не забыт, ничто не забыто»,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муниципальный конкурс исследовательских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«Минувших дней живая память»;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городской конкурс-фестиваль литературно-музыкальных композиций «Строки, опаленные войной»,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«Я Россия: мечты о будущем»,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«Моя малая Родина: природа, культура, этнос», конкурс фоторабот и художественных </w:t>
      </w:r>
      <w:r w:rsidRPr="005A348F">
        <w:rPr>
          <w:rFonts w:ascii="Times New Roman" w:hAnsi="Times New Roman" w:cs="Times New Roman"/>
          <w:sz w:val="28"/>
          <w:szCs w:val="28"/>
        </w:rPr>
        <w:lastRenderedPageBreak/>
        <w:t>рисунков «Природа и человек», конкурс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«Кубань-жемчужина России», краеведческий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«Жизнь во славу отечества»,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«Черное море»,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«Зеленая планета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2019». </w:t>
      </w:r>
      <w:proofErr w:type="gramEnd"/>
    </w:p>
    <w:p w:rsidR="00752CF8" w:rsidRPr="005A348F" w:rsidRDefault="00752CF8" w:rsidP="00752CF8">
      <w:pPr>
        <w:pStyle w:val="a7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На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уровне учащиеся школы приняли участие в 9 конкурсах, из них в шести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призерами и победителями: краевой 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фестиваль,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краевой слет волонтерских экологических отрядов «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молодые защитники природы», «Мое будущее – Краснодарский край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48F">
        <w:rPr>
          <w:rFonts w:ascii="Times New Roman" w:hAnsi="Times New Roman" w:cs="Times New Roman"/>
          <w:sz w:val="28"/>
          <w:szCs w:val="28"/>
        </w:rPr>
        <w:t>, Конкурс видеороликов «Как я провел лето», конкурс экологических костюмов «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Экостиль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>». Учащийся 8Б класса Громов Т. стал победителем конкурсного отбора на присуждение премии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края. В портфолио были представлены результаты участия в исследовательской деятельности непосредственно связанные с изучением эколого-патриотической тропы «Мысхако».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F8" w:rsidRDefault="00752CF8" w:rsidP="00752CF8">
      <w:pPr>
        <w:pStyle w:val="a7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На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уровне учащиеся школы приняли участие в 6 конкурсах, из них в трех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победителями: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«Школьная проектная олимпиада»,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Всероссийский субботник «Зеленая Россия» (групповое участие),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Всероссийский патриотический конкурс «Наказу героев верны»,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Всероссийский конкурс юношеских исследовательских работ имени В.И. Вернадского,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Конкурс исследовательских проектов школьников в рамках краевой н</w:t>
      </w:r>
      <w:r w:rsidR="00563254">
        <w:rPr>
          <w:rFonts w:ascii="Times New Roman" w:hAnsi="Times New Roman" w:cs="Times New Roman"/>
          <w:sz w:val="28"/>
          <w:szCs w:val="28"/>
        </w:rPr>
        <w:t>аучно-практической конференции «</w:t>
      </w:r>
      <w:r w:rsidRPr="005A348F">
        <w:rPr>
          <w:rFonts w:ascii="Times New Roman" w:hAnsi="Times New Roman" w:cs="Times New Roman"/>
          <w:sz w:val="28"/>
          <w:szCs w:val="28"/>
        </w:rPr>
        <w:t>Эврика</w:t>
      </w:r>
      <w:r w:rsidR="00563254">
        <w:rPr>
          <w:rFonts w:ascii="Times New Roman" w:hAnsi="Times New Roman" w:cs="Times New Roman"/>
          <w:sz w:val="28"/>
          <w:szCs w:val="28"/>
        </w:rPr>
        <w:t>»</w:t>
      </w:r>
      <w:r w:rsidRPr="005A3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Всероссийский форум научной молодежи «Шаг в будущее». </w:t>
      </w:r>
      <w:proofErr w:type="gramEnd"/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Каждый классный коллектив принял участие в реализации проектов экологической направленности: экологический марафон «Черное море», «Ландшафтный дизайн пришкольного участка», «Волонтеры леса», «Осторожно, первоцвет!» и другие. Участники проектов экологической направленности – учащиеся 1-11 классов. Охват: 611 уч-ся (65%). В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акции «Экологический марафон», который проходил в течение всего года и включал пять этапов («Каждой пичужке кормушка», «Чистые берега», «День птиц», «Утилизация», «Зеленый ветер») школа стала призером. </w:t>
      </w:r>
    </w:p>
    <w:p w:rsidR="00513C02" w:rsidRPr="00513C02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lastRenderedPageBreak/>
        <w:t>Каждым классом были реализованы проекты гражданско-патриотической направленности «Никто не забыт, ничто не забыто», «Книга памяти», «Герои живут рядом с нами», «Имя в истории города и края», «Мой герой», «Неизвестная Малая земля». Участники проектов гражданско-патриотической направленности – учащиеся 1-11 классов. Охват: 584 уч-ся (62%).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1.4. Профессиональные успехи педагогов, вовлеченных в участие в проекте: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-представляли опыт по теме инновационной площадки на разных уровнях 28 педагогов/51%.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По 2 критерию «Эффективность формирования метапредметных компетенций» были получены следующие результаты:</w:t>
      </w:r>
    </w:p>
    <w:p w:rsidR="00A77DE8" w:rsidRPr="005A348F" w:rsidRDefault="00A77DE8" w:rsidP="005426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2.1. Разработан комплект диагностического инструментария, получивший внешнюю рецензию.</w:t>
      </w:r>
    </w:p>
    <w:p w:rsidR="00A77DE8" w:rsidRPr="005A348F" w:rsidRDefault="00A77DE8" w:rsidP="00542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2.2. Проведена промежуточная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учащихся – участников проекта.</w:t>
      </w:r>
      <w:r w:rsidRPr="005A348F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«Содержание инновационной деятельности за отчетный период» представлена таблица с указанием используемых методик, компонентов экологической культуры и сформированности патриотизма, которые выявляют диагностики, целевых групп.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A77DE8" w:rsidRPr="005A348F" w:rsidTr="00563254">
        <w:trPr>
          <w:trHeight w:val="420"/>
        </w:trPr>
        <w:tc>
          <w:tcPr>
            <w:tcW w:w="8046" w:type="dxa"/>
          </w:tcPr>
          <w:p w:rsidR="00A77DE8" w:rsidRPr="005A348F" w:rsidRDefault="00A77DE8" w:rsidP="00F320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методик</w:t>
            </w:r>
          </w:p>
        </w:tc>
        <w:tc>
          <w:tcPr>
            <w:tcW w:w="2091" w:type="dxa"/>
          </w:tcPr>
          <w:p w:rsidR="00A77DE8" w:rsidRPr="005A348F" w:rsidRDefault="00A77DE8" w:rsidP="005632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Охват (чел.)</w:t>
            </w:r>
          </w:p>
        </w:tc>
      </w:tr>
      <w:tr w:rsidR="00A77DE8" w:rsidRPr="005A348F" w:rsidTr="00563254">
        <w:tc>
          <w:tcPr>
            <w:tcW w:w="8046" w:type="dxa"/>
          </w:tcPr>
          <w:p w:rsidR="00A77DE8" w:rsidRPr="005A348F" w:rsidRDefault="00A77DE8" w:rsidP="00F320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отношение к природе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Самкова</w:t>
            </w:r>
            <w:proofErr w:type="spellEnd"/>
            <w:r w:rsidRPr="005A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5A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Прутченков</w:t>
            </w:r>
            <w:proofErr w:type="spellEnd"/>
            <w:r w:rsidRPr="005A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А.С.) </w:t>
            </w:r>
          </w:p>
        </w:tc>
        <w:tc>
          <w:tcPr>
            <w:tcW w:w="2091" w:type="dxa"/>
          </w:tcPr>
          <w:p w:rsidR="00A77DE8" w:rsidRPr="005A348F" w:rsidRDefault="00A77DE8" w:rsidP="00F320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A77DE8" w:rsidRPr="005A348F" w:rsidTr="00563254">
        <w:tc>
          <w:tcPr>
            <w:tcW w:w="8046" w:type="dxa"/>
          </w:tcPr>
          <w:p w:rsidR="00A77DE8" w:rsidRPr="005A348F" w:rsidRDefault="00A77DE8" w:rsidP="00F32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«Критичность» (Методика диагностики уровня творческой активности учащихся М. И. Рожкова, Ю. С. </w:t>
            </w:r>
            <w:proofErr w:type="spell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Тюнникова</w:t>
            </w:r>
            <w:proofErr w:type="spell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, Б. С. </w:t>
            </w:r>
            <w:proofErr w:type="spell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, Л. А. Воловича)</w:t>
            </w:r>
          </w:p>
        </w:tc>
        <w:tc>
          <w:tcPr>
            <w:tcW w:w="2091" w:type="dxa"/>
          </w:tcPr>
          <w:p w:rsidR="00A77DE8" w:rsidRPr="005A348F" w:rsidRDefault="00A77DE8" w:rsidP="00F320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77DE8" w:rsidRPr="005A348F" w:rsidTr="00563254">
        <w:tc>
          <w:tcPr>
            <w:tcW w:w="8046" w:type="dxa"/>
          </w:tcPr>
          <w:p w:rsidR="00A77DE8" w:rsidRPr="005A348F" w:rsidRDefault="00A77DE8" w:rsidP="00F32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по определению уровня экологической культуры учащихся (Асафова Е.В.)</w:t>
            </w:r>
          </w:p>
        </w:tc>
        <w:tc>
          <w:tcPr>
            <w:tcW w:w="2091" w:type="dxa"/>
          </w:tcPr>
          <w:p w:rsidR="00A77DE8" w:rsidRPr="005A348F" w:rsidRDefault="00A77DE8" w:rsidP="00F320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220</w:t>
            </w:r>
          </w:p>
        </w:tc>
      </w:tr>
      <w:tr w:rsidR="00A77DE8" w:rsidRPr="005A348F" w:rsidTr="00563254">
        <w:tc>
          <w:tcPr>
            <w:tcW w:w="8046" w:type="dxa"/>
          </w:tcPr>
          <w:p w:rsidR="00A77DE8" w:rsidRPr="005A348F" w:rsidRDefault="00A77DE8" w:rsidP="00F320BF">
            <w:pPr>
              <w:pStyle w:val="c6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5A348F">
              <w:rPr>
                <w:rStyle w:val="c17"/>
                <w:sz w:val="28"/>
                <w:szCs w:val="28"/>
              </w:rPr>
              <w:t>«Отечество моё – Мысхако» (Адаптированный опросник «Отечество моё - Россия» Д.В. Григорьева)</w:t>
            </w:r>
          </w:p>
        </w:tc>
        <w:tc>
          <w:tcPr>
            <w:tcW w:w="2091" w:type="dxa"/>
          </w:tcPr>
          <w:p w:rsidR="00A77DE8" w:rsidRPr="005A348F" w:rsidRDefault="00A77DE8" w:rsidP="00F320BF">
            <w:pPr>
              <w:pStyle w:val="c6"/>
              <w:shd w:val="clear" w:color="auto" w:fill="FFFFFF"/>
              <w:spacing w:before="0" w:after="0" w:line="360" w:lineRule="auto"/>
              <w:jc w:val="center"/>
              <w:rPr>
                <w:rStyle w:val="c17"/>
                <w:sz w:val="28"/>
                <w:szCs w:val="28"/>
              </w:rPr>
            </w:pPr>
            <w:r w:rsidRPr="005A348F">
              <w:rPr>
                <w:rStyle w:val="c17"/>
                <w:sz w:val="28"/>
                <w:szCs w:val="28"/>
              </w:rPr>
              <w:t>164</w:t>
            </w:r>
          </w:p>
        </w:tc>
      </w:tr>
      <w:tr w:rsidR="00A77DE8" w:rsidRPr="005A348F" w:rsidTr="00563254">
        <w:tc>
          <w:tcPr>
            <w:tcW w:w="8046" w:type="dxa"/>
          </w:tcPr>
          <w:p w:rsidR="00A77DE8" w:rsidRPr="005A348F" w:rsidRDefault="00A77DE8" w:rsidP="00F320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анкета</w:t>
            </w:r>
            <w:r w:rsidRPr="005A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выявлению состояния экологической культуры учащихся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Модифицированный вариант методики</w:t>
            </w:r>
            <w:proofErr w:type="gramEnd"/>
          </w:p>
          <w:p w:rsidR="00A77DE8" w:rsidRPr="005A348F" w:rsidRDefault="00A77DE8" w:rsidP="00F320B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«Диагностика уровня экологической культуры личности»</w:t>
            </w:r>
          </w:p>
          <w:p w:rsidR="00A77DE8" w:rsidRPr="005A348F" w:rsidRDefault="00A77DE8" w:rsidP="00F320BF">
            <w:pPr>
              <w:spacing w:line="360" w:lineRule="auto"/>
              <w:rPr>
                <w:rStyle w:val="c1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С.С. </w:t>
            </w:r>
            <w:proofErr w:type="spellStart"/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Кашлеву</w:t>
            </w:r>
            <w:proofErr w:type="spellEnd"/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С.Н. Глазычеву)</w:t>
            </w:r>
          </w:p>
        </w:tc>
        <w:tc>
          <w:tcPr>
            <w:tcW w:w="2091" w:type="dxa"/>
          </w:tcPr>
          <w:p w:rsidR="00A77DE8" w:rsidRPr="005A348F" w:rsidRDefault="00A77DE8" w:rsidP="00F320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34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</w:t>
            </w:r>
          </w:p>
        </w:tc>
      </w:tr>
    </w:tbl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3 критерию «Эффективность управленческой и </w:t>
      </w:r>
      <w:proofErr w:type="spell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методической деятельности» были получены следующие результаты: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план мероприятий КИП на 2019 год выполнен на 100%. В комплексе с КИП был также проведен ряд мероприятий в рамках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образования».</w:t>
      </w:r>
      <w:proofErr w:type="gramEnd"/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3.2. Сформирована нормативно-правовая и организационно-методическая база, регулирующая системную инновационную деятельность.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Внесены дополнения в 96 тем календарно-тематического планирования рабочих программ по 8 предметам (биология, география, химия, история, география, окружающий мир, кубановедение). Темы расширены за счет использования ресурса эколого-патриотической тропы.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3.4. Разработан комплект диагностического инструментария, получивш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внешнюю рецензию.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Реализуется разработанная программа кружка внеурочной деятельности для учащихся начальных классов, получившая внешнюю рецензию.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Реализуется разработанная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для учащихся 9 класса.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еализована комплексная программа «Летние тематические площадки», включающая 4 модуля «Юный экскурсовод», «Юный эколог», «Юный патриот», «Юный исследователь».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По 4 критерию «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социального партнерства» </w:t>
      </w:r>
      <w:r w:rsidRPr="005A348F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федеральная методическая сеть на сайте </w:t>
      </w:r>
      <w:proofErr w:type="spell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конкурсшкол</w:t>
      </w:r>
      <w:proofErr w:type="gram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внеурочной деятельности обучающихся в условиях сельской школы». В сети 23 участника из 14 регионов. С ними подписаны соглашения о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сотрудничестве и взаимодействии. Осуществляется обмен методическими материалами, инновационными продуктами.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 20 договоров о сотрудничестве и организации взаимодействия с социальными партнерами. В рамках сетевого взаимодействия проведены мероприятия на муниципальном и региональном уровне. В разделе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«Апробация и диссеминация результатов деятельности КИП» предоставлена тематика мероприятий. 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По 5 критерию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«Эффективность трансляции продуктов и результатов»</w:t>
      </w:r>
      <w:r w:rsidRPr="005A348F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следующие результаты: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5.1. Число публикаций на сайтах педагогических сообществ 12;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5.2. Число публикаций в печатных изданиях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5.3. Число публикаций в периодических изданиях 2.</w:t>
      </w:r>
    </w:p>
    <w:p w:rsidR="00A77DE8" w:rsidRDefault="00A77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7EC3" w:rsidRDefault="00F27EC3" w:rsidP="005A348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8F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За отчетный период в ходе реализации инновационного проекта была апробирована система гражданско-патриотического и экологического воспитания учащихся через организацию эколого-патриотической тропы «Мысхако».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включала в себя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блоков: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1.</w:t>
      </w:r>
      <w:r w:rsidRPr="005A34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поисковая работа;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2.</w:t>
      </w:r>
      <w:r w:rsidRPr="005A348F">
        <w:rPr>
          <w:rFonts w:ascii="Times New Roman" w:hAnsi="Times New Roman" w:cs="Times New Roman"/>
          <w:sz w:val="28"/>
          <w:szCs w:val="28"/>
        </w:rPr>
        <w:tab/>
        <w:t>Образовательная деятельность;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3.</w:t>
      </w:r>
      <w:r w:rsidRPr="005A348F">
        <w:rPr>
          <w:rFonts w:ascii="Times New Roman" w:hAnsi="Times New Roman" w:cs="Times New Roman"/>
          <w:sz w:val="28"/>
          <w:szCs w:val="28"/>
        </w:rPr>
        <w:tab/>
        <w:t>Организация внеурочной деятельности и школьников;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4.</w:t>
      </w:r>
      <w:r w:rsidRPr="005A348F">
        <w:rPr>
          <w:rFonts w:ascii="Times New Roman" w:hAnsi="Times New Roman" w:cs="Times New Roman"/>
          <w:sz w:val="28"/>
          <w:szCs w:val="28"/>
        </w:rPr>
        <w:tab/>
        <w:t>Социальное проектирование;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5.</w:t>
      </w:r>
      <w:r w:rsidRPr="005A348F">
        <w:rPr>
          <w:rFonts w:ascii="Times New Roman" w:hAnsi="Times New Roman" w:cs="Times New Roman"/>
          <w:sz w:val="28"/>
          <w:szCs w:val="28"/>
        </w:rPr>
        <w:tab/>
        <w:t xml:space="preserve">Экскурсионно - туристическая деятельность; 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6.</w:t>
      </w:r>
      <w:r w:rsidRPr="005A348F">
        <w:rPr>
          <w:rFonts w:ascii="Times New Roman" w:hAnsi="Times New Roman" w:cs="Times New Roman"/>
          <w:sz w:val="28"/>
          <w:szCs w:val="28"/>
        </w:rPr>
        <w:tab/>
        <w:t xml:space="preserve">Развитие самоуправления (профильные группы и отряды); 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7.</w:t>
      </w:r>
      <w:r w:rsidRPr="005A348F">
        <w:rPr>
          <w:rFonts w:ascii="Times New Roman" w:hAnsi="Times New Roman" w:cs="Times New Roman"/>
          <w:sz w:val="28"/>
          <w:szCs w:val="28"/>
        </w:rPr>
        <w:tab/>
        <w:t>Организация работы базовой школы и сетевого взаимодействия.</w:t>
      </w:r>
    </w:p>
    <w:p w:rsidR="00513C02" w:rsidRPr="005A348F" w:rsidRDefault="00513C02" w:rsidP="0054264C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5A348F">
        <w:rPr>
          <w:sz w:val="28"/>
          <w:szCs w:val="28"/>
        </w:rPr>
        <w:t>Направление «</w:t>
      </w:r>
      <w:proofErr w:type="spellStart"/>
      <w:r w:rsidRPr="005A348F">
        <w:rPr>
          <w:sz w:val="28"/>
          <w:szCs w:val="28"/>
        </w:rPr>
        <w:t>Краеведческо</w:t>
      </w:r>
      <w:proofErr w:type="spellEnd"/>
      <w:r>
        <w:rPr>
          <w:sz w:val="28"/>
          <w:szCs w:val="28"/>
        </w:rPr>
        <w:t>-</w:t>
      </w:r>
      <w:r w:rsidRPr="005A348F">
        <w:rPr>
          <w:sz w:val="28"/>
          <w:szCs w:val="28"/>
        </w:rPr>
        <w:t xml:space="preserve">поисковая работа» реализовано через работу школьного музея. Включен краеведческий компонент на уроках истории, </w:t>
      </w:r>
      <w:proofErr w:type="spellStart"/>
      <w:r w:rsidRPr="005A348F">
        <w:rPr>
          <w:sz w:val="28"/>
          <w:szCs w:val="28"/>
        </w:rPr>
        <w:t>кубановедения</w:t>
      </w:r>
      <w:proofErr w:type="spellEnd"/>
      <w:r w:rsidRPr="005A348F">
        <w:rPr>
          <w:sz w:val="28"/>
          <w:szCs w:val="28"/>
        </w:rPr>
        <w:t>. Разработан и проведен цикл музейных уроков и тематических классных часов.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>По ранее разработанной авторской программе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учителя </w:t>
      </w:r>
      <w:proofErr w:type="spellStart"/>
      <w:r w:rsidRPr="005A348F">
        <w:rPr>
          <w:sz w:val="28"/>
          <w:szCs w:val="28"/>
        </w:rPr>
        <w:t>Бессалой</w:t>
      </w:r>
      <w:proofErr w:type="spellEnd"/>
      <w:r w:rsidRPr="005A348F">
        <w:rPr>
          <w:sz w:val="28"/>
          <w:szCs w:val="28"/>
        </w:rPr>
        <w:t xml:space="preserve"> В.А. велась работа кружка «Музейное дело», в который были включены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8-11 </w:t>
      </w:r>
      <w:r w:rsidRPr="005A348F">
        <w:rPr>
          <w:sz w:val="28"/>
          <w:szCs w:val="28"/>
        </w:rPr>
        <w:t>классов.</w:t>
      </w:r>
      <w:r w:rsidR="0054264C"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В течение года было организовано </w:t>
      </w:r>
      <w:r>
        <w:rPr>
          <w:sz w:val="28"/>
          <w:szCs w:val="28"/>
        </w:rPr>
        <w:t>26</w:t>
      </w:r>
      <w:r w:rsidRPr="005A348F">
        <w:rPr>
          <w:sz w:val="28"/>
          <w:szCs w:val="28"/>
        </w:rPr>
        <w:t xml:space="preserve"> экскурсий в школьный музей по тематике </w:t>
      </w:r>
      <w:r>
        <w:rPr>
          <w:sz w:val="28"/>
          <w:szCs w:val="28"/>
        </w:rPr>
        <w:t xml:space="preserve">«История поселка Мысхако от основания до наших дней», </w:t>
      </w:r>
      <w:r w:rsidRPr="005A348F">
        <w:rPr>
          <w:sz w:val="28"/>
          <w:szCs w:val="28"/>
        </w:rPr>
        <w:t>«</w:t>
      </w:r>
      <w:r>
        <w:rPr>
          <w:sz w:val="28"/>
          <w:szCs w:val="28"/>
        </w:rPr>
        <w:t>Малая Земля</w:t>
      </w:r>
      <w:r w:rsidRPr="005A348F">
        <w:rPr>
          <w:sz w:val="28"/>
          <w:szCs w:val="28"/>
        </w:rPr>
        <w:t xml:space="preserve"> в годы Великой Отечественной войны». В летний период члены кружка «Музейное дело» принимали активное участие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>в реализации программы «Летние тематические смены», модуля «Юный патриот»</w:t>
      </w:r>
      <w:r>
        <w:rPr>
          <w:sz w:val="28"/>
          <w:szCs w:val="28"/>
        </w:rPr>
        <w:t>.</w:t>
      </w:r>
      <w:r w:rsidRPr="005A348F">
        <w:rPr>
          <w:sz w:val="28"/>
          <w:szCs w:val="28"/>
        </w:rPr>
        <w:t xml:space="preserve"> </w:t>
      </w:r>
    </w:p>
    <w:p w:rsidR="00513C02" w:rsidRPr="005A348F" w:rsidRDefault="00513C02" w:rsidP="00542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В рамках направления «Образовательная деятельность» были внесены изменения в Основную образовательную программу школы</w:t>
      </w:r>
      <w:r w:rsidRPr="005A348F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</w:t>
      </w:r>
      <w:r w:rsidRPr="005A348F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hyperlink w:anchor="_Toc414553166" w:history="1">
        <w:r w:rsidRPr="005A3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Содержательный раздел,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5A348F">
        <w:rPr>
          <w:rFonts w:ascii="Times New Roman" w:hAnsi="Times New Roman" w:cs="Times New Roman"/>
          <w:sz w:val="28"/>
          <w:szCs w:val="28"/>
        </w:rPr>
        <w:t>дополнения в ряд тем календарно-тематического планирования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предметам: окружающий мир (23 темы в 1-4-ых классах), кубановедение (20 тем в 1-4-ых классах).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В рамках направления «Образовательная деятельность» были внесены изменения в Основную образовательную программу школы</w:t>
      </w:r>
      <w:r w:rsidRPr="005A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</w:t>
      </w:r>
      <w:hyperlink w:anchor="_Toc414553166" w:history="1">
        <w:r w:rsidRPr="005A3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Содержательный раздел,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5A348F">
        <w:rPr>
          <w:rFonts w:ascii="Times New Roman" w:hAnsi="Times New Roman" w:cs="Times New Roman"/>
          <w:sz w:val="28"/>
          <w:szCs w:val="28"/>
        </w:rPr>
        <w:t>дополнения в ряд тем календарно-</w:t>
      </w:r>
      <w:r w:rsidRPr="005A348F">
        <w:rPr>
          <w:rFonts w:ascii="Times New Roman" w:hAnsi="Times New Roman" w:cs="Times New Roman"/>
          <w:sz w:val="28"/>
          <w:szCs w:val="28"/>
        </w:rPr>
        <w:lastRenderedPageBreak/>
        <w:t>тематического планирования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программ по следующим предметам: биология (11 тем в 5-11-ых классах), химия (4 темы в 8-11-ых классах), география (3 темы, в 6-ых, 8-ых классах), информатика и ИКТ (2 темы в 6-ых, 7-ых классах), математика (2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темы в 5-6-ых классах), кубановедение (16 тем в 5-11-ых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классах), история (13 тем в 5-11-ых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классах). Темы уроков включают материалы эколого - патриотической тропы.</w:t>
      </w:r>
    </w:p>
    <w:p w:rsidR="00513C02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9-ых классов </w:t>
      </w:r>
      <w:r w:rsidRPr="005A348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подготовки реализована Программа элективного курса «Экологический туризм» (IX класс, 17 часов, разработчик учитель географии МБОУ СОШ №27 Астахова Д.И.).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Цель курса заключается в систематизации и углублении имеющихся экологических знаний учащихся, а также подготовке их к практическим действиям, реализации собственных экологических исследований в экологической экспедиции (эколого-туристической экспедиции) и просто туристическом походе. </w:t>
      </w:r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Учащимися 7-11 классов выполнено 23 научно- исследовательские и проектные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с включением материалов эколого-патриотической тропы «Мысхако», которые были представлены на 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фестивале проектов «Твори, выдумывай, пробуй!».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Лучшие работы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краевых и всероссийских конкурсах (муниципальный этап краевого конкурса исследовательских работ «Природа Кубани»; научно-практическая конференция «Эврика-2019»; Фестиваль школьных научных общество «Морской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краевой конкурс «Туризм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это мы, это спорт и мир вокруг нас»; краевой слет волонтерских экологических отрядов «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- Молодые защитники природы»; Всероссийский форум научной молодежи «Шаг в будущее»;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Всероссийский фестиваль творческих открытий и инициатив им. Леонардо; Конкурс научно-исследовательских и прикладных проектов по теме охраны и восстановления водных ресурсов (Российский национальный юниорский водный конкурс);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Всероссийский конкурс юношеских исследовательских работ им. Вернадского;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III 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научная экологическая конференция «Экология речных ландшафтов» и др.).</w:t>
      </w:r>
      <w:proofErr w:type="gramEnd"/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lastRenderedPageBreak/>
        <w:t xml:space="preserve">В направлении организации внеурочной деятельности для учащихся 1-4, 5-8 классов в рамках обозначенных проектом организованы кружки экологической, патриотической, туристической направленности «Юный агроном», «Проектная деятельность», волонтерское движение «Эколог», «Туристы-краеведы», «Эколого-патриотическая тропа «Мысхако». </w:t>
      </w:r>
    </w:p>
    <w:p w:rsidR="00E4149E" w:rsidRPr="005A348F" w:rsidRDefault="00E4149E" w:rsidP="00E4149E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5A34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направлении «Экскурсионно-туристическая деятельность» в течение года и в летний период были проведены разного вида экскурсии (обзорная, экологическая, эколого-патриотическая, экскурсия-поход) для учащихся школы и родителей. Проведено: 20 экскурсий по эколого-патриотической тропе «Мысхако» для учащихся школы, 6 экскурсий по эколого-патриотической тропе «Мысхако» для учащихся школ города в рамках работы базовой школы по организации экскурсий и походов на территории села Мысхако. Работа проводилась в рамках сетевого взаимодействия с МБУ </w:t>
      </w:r>
      <w:proofErr w:type="gramStart"/>
      <w:r w:rsidRPr="005A348F">
        <w:rPr>
          <w:sz w:val="28"/>
          <w:szCs w:val="28"/>
        </w:rPr>
        <w:t>ДО</w:t>
      </w:r>
      <w:proofErr w:type="gramEnd"/>
      <w:r w:rsidRPr="005A348F">
        <w:rPr>
          <w:sz w:val="28"/>
          <w:szCs w:val="28"/>
        </w:rPr>
        <w:t xml:space="preserve"> «</w:t>
      </w:r>
      <w:proofErr w:type="gramStart"/>
      <w:r w:rsidRPr="005A348F">
        <w:rPr>
          <w:sz w:val="28"/>
          <w:szCs w:val="28"/>
        </w:rPr>
        <w:t>Центр</w:t>
      </w:r>
      <w:proofErr w:type="gramEnd"/>
      <w:r w:rsidRPr="005A348F">
        <w:rPr>
          <w:sz w:val="28"/>
          <w:szCs w:val="28"/>
        </w:rPr>
        <w:t xml:space="preserve"> детского творчества» г. Новороссийска. В школе выделена ставка педагога дополнительного образования, инструктора по туризму, занимающегося развитием данного направления. </w:t>
      </w:r>
    </w:p>
    <w:p w:rsidR="00E4149E" w:rsidRPr="005A348F" w:rsidRDefault="00E4149E" w:rsidP="00E4149E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5A348F">
        <w:rPr>
          <w:sz w:val="28"/>
          <w:szCs w:val="28"/>
        </w:rPr>
        <w:t>В рамках направления «Развитие самоуправления» для учащихся 5-10 классов были созданы профильные отряды и группы. Второй год продолжается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реализация комплексной программы «Летние тематические смены». Цель программы: создание условий для интеллектуального, творческого развития и </w:t>
      </w:r>
      <w:proofErr w:type="spellStart"/>
      <w:r w:rsidRPr="005A348F">
        <w:rPr>
          <w:sz w:val="28"/>
          <w:szCs w:val="28"/>
        </w:rPr>
        <w:t>профориентационной</w:t>
      </w:r>
      <w:proofErr w:type="spellEnd"/>
      <w:r w:rsidRPr="005A348F">
        <w:rPr>
          <w:sz w:val="28"/>
          <w:szCs w:val="28"/>
        </w:rPr>
        <w:t xml:space="preserve"> подготовки учащихся в условиях летней площадки.</w:t>
      </w:r>
    </w:p>
    <w:p w:rsidR="00E4149E" w:rsidRPr="005A348F" w:rsidRDefault="00E4149E" w:rsidP="009762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Программа имела модульную стр</w:t>
      </w:r>
      <w:r w:rsidR="0097626B">
        <w:rPr>
          <w:rFonts w:ascii="Times New Roman" w:hAnsi="Times New Roman" w:cs="Times New Roman"/>
          <w:sz w:val="28"/>
          <w:szCs w:val="28"/>
        </w:rPr>
        <w:t xml:space="preserve">уктуру, и состояла из 4 модулей: «Юный экскурсовод», </w:t>
      </w:r>
      <w:r w:rsidRPr="005A348F">
        <w:rPr>
          <w:rFonts w:ascii="Times New Roman" w:hAnsi="Times New Roman" w:cs="Times New Roman"/>
          <w:sz w:val="28"/>
          <w:szCs w:val="28"/>
        </w:rPr>
        <w:t xml:space="preserve">  «Юный эколог»</w:t>
      </w:r>
      <w:r w:rsidR="0097626B">
        <w:rPr>
          <w:rFonts w:ascii="Times New Roman" w:hAnsi="Times New Roman" w:cs="Times New Roman"/>
          <w:sz w:val="28"/>
          <w:szCs w:val="28"/>
        </w:rPr>
        <w:t xml:space="preserve">, 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97626B">
        <w:rPr>
          <w:rFonts w:ascii="Times New Roman" w:hAnsi="Times New Roman" w:cs="Times New Roman"/>
          <w:sz w:val="28"/>
          <w:szCs w:val="28"/>
        </w:rPr>
        <w:t xml:space="preserve">«Юный патриот», </w:t>
      </w:r>
      <w:r w:rsidRPr="005A348F">
        <w:rPr>
          <w:rFonts w:ascii="Times New Roman" w:hAnsi="Times New Roman" w:cs="Times New Roman"/>
          <w:sz w:val="28"/>
          <w:szCs w:val="28"/>
        </w:rPr>
        <w:t>«Юный исследователь»</w:t>
      </w:r>
      <w:r w:rsidR="0097626B">
        <w:rPr>
          <w:rFonts w:ascii="Times New Roman" w:hAnsi="Times New Roman" w:cs="Times New Roman"/>
          <w:sz w:val="28"/>
          <w:szCs w:val="28"/>
        </w:rPr>
        <w:t xml:space="preserve">. </w:t>
      </w:r>
      <w:r w:rsidRPr="005A348F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7626B" w:rsidRPr="005A348F">
        <w:rPr>
          <w:rFonts w:ascii="Times New Roman" w:hAnsi="Times New Roman" w:cs="Times New Roman"/>
          <w:sz w:val="28"/>
          <w:szCs w:val="28"/>
        </w:rPr>
        <w:t>исследова</w:t>
      </w:r>
      <w:r w:rsidR="0097626B">
        <w:rPr>
          <w:rFonts w:ascii="Times New Roman" w:hAnsi="Times New Roman" w:cs="Times New Roman"/>
          <w:sz w:val="28"/>
          <w:szCs w:val="28"/>
        </w:rPr>
        <w:t>тельских практикумов</w:t>
      </w:r>
      <w:r w:rsidRPr="005A348F">
        <w:rPr>
          <w:rFonts w:ascii="Times New Roman" w:hAnsi="Times New Roman" w:cs="Times New Roman"/>
          <w:sz w:val="28"/>
          <w:szCs w:val="28"/>
        </w:rPr>
        <w:t xml:space="preserve"> были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Фестивале школьных научных общество «Морской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>», конкурсе научно-исследовательских и прикладных проектов по теме охраны и восстановления водных ресурсов (Российский национальный юниорский водный конкурс).</w:t>
      </w:r>
    </w:p>
    <w:p w:rsidR="00E4149E" w:rsidRPr="005A348F" w:rsidRDefault="00E4149E" w:rsidP="009762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Охват учащихся комплексной программой «Летние тематические смены составил 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учащихся (19%). </w:t>
      </w:r>
    </w:p>
    <w:p w:rsidR="00752CF8" w:rsidRPr="005A348F" w:rsidRDefault="00563254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Продолжена ап</w:t>
      </w:r>
      <w:r w:rsidR="00752CF8" w:rsidRPr="005A348F">
        <w:rPr>
          <w:rFonts w:ascii="Times New Roman" w:hAnsi="Times New Roman" w:cs="Times New Roman"/>
          <w:sz w:val="28"/>
          <w:szCs w:val="28"/>
        </w:rPr>
        <w:t>робация</w:t>
      </w:r>
      <w:r w:rsidR="00752CF8">
        <w:rPr>
          <w:rFonts w:ascii="Times New Roman" w:hAnsi="Times New Roman" w:cs="Times New Roman"/>
          <w:sz w:val="28"/>
          <w:szCs w:val="28"/>
        </w:rPr>
        <w:t xml:space="preserve"> </w:t>
      </w:r>
      <w:r w:rsidR="00752CF8" w:rsidRPr="005A348F">
        <w:rPr>
          <w:rFonts w:ascii="Times New Roman" w:hAnsi="Times New Roman" w:cs="Times New Roman"/>
          <w:sz w:val="28"/>
          <w:szCs w:val="28"/>
        </w:rPr>
        <w:t>системы оценки метапредметных результатов в рамках, обозначенных проектом. Проведена промежуточная диагн</w:t>
      </w:r>
      <w:r>
        <w:rPr>
          <w:rFonts w:ascii="Times New Roman" w:hAnsi="Times New Roman" w:cs="Times New Roman"/>
          <w:sz w:val="28"/>
          <w:szCs w:val="28"/>
        </w:rPr>
        <w:t xml:space="preserve">остика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</w:t>
      </w:r>
      <w:r w:rsidR="00752CF8" w:rsidRPr="005A348F">
        <w:rPr>
          <w:rFonts w:ascii="Times New Roman" w:hAnsi="Times New Roman" w:cs="Times New Roman"/>
          <w:sz w:val="28"/>
          <w:szCs w:val="28"/>
        </w:rPr>
        <w:t>орм — онлайн-сервиса для создания форм обратной связи, онлайн-тестирований и опросов. Нами были определены следующие показатели уровня экологической культуры и сформированности патриотизма: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7721"/>
      </w:tblGrid>
      <w:tr w:rsidR="00752CF8" w:rsidRPr="005A348F" w:rsidTr="00BB6717">
        <w:tc>
          <w:tcPr>
            <w:tcW w:w="2202" w:type="dxa"/>
          </w:tcPr>
          <w:p w:rsidR="00752CF8" w:rsidRPr="005A348F" w:rsidRDefault="00752CF8" w:rsidP="00BB67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7721" w:type="dxa"/>
          </w:tcPr>
          <w:p w:rsidR="00752CF8" w:rsidRPr="005A348F" w:rsidRDefault="00752CF8" w:rsidP="00BB67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</w:t>
            </w:r>
          </w:p>
        </w:tc>
      </w:tr>
      <w:tr w:rsidR="00752CF8" w:rsidRPr="005A348F" w:rsidTr="00BB6717">
        <w:tc>
          <w:tcPr>
            <w:tcW w:w="2202" w:type="dxa"/>
          </w:tcPr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Познавательный </w:t>
            </w:r>
          </w:p>
        </w:tc>
        <w:tc>
          <w:tcPr>
            <w:tcW w:w="7721" w:type="dxa"/>
          </w:tcPr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Обучающийся</w:t>
            </w:r>
            <w:proofErr w:type="gramEnd"/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усвоил знания по экологии и краеведению.</w:t>
            </w:r>
          </w:p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Знает нормы и правила организации деятельности и поведения в природе.</w:t>
            </w:r>
          </w:p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Осваивает экологические и природоохранительные знания, планирует и реализует экологическое самообразование.</w:t>
            </w:r>
          </w:p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Обладает информацией о реализации инновационного проекта и существовании эколого-патриотической тропы «Мысхако».</w:t>
            </w:r>
          </w:p>
        </w:tc>
      </w:tr>
      <w:tr w:rsidR="00752CF8" w:rsidRPr="005A348F" w:rsidTr="00BB6717">
        <w:tc>
          <w:tcPr>
            <w:tcW w:w="2202" w:type="dxa"/>
          </w:tcPr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Мотивационно-ценностный</w:t>
            </w:r>
          </w:p>
        </w:tc>
        <w:tc>
          <w:tcPr>
            <w:tcW w:w="7721" w:type="dxa"/>
          </w:tcPr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Понимает ценности природы и уникальность природы эколого-патриотической тропы «Мысхако».</w:t>
            </w:r>
          </w:p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Сформировал эмоционально-личностное отношение к окружающей среде.</w:t>
            </w:r>
          </w:p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Ответственно ведет себя в окружающей среде.</w:t>
            </w:r>
          </w:p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Положительно относится к природоохранительной работе.</w:t>
            </w:r>
          </w:p>
        </w:tc>
      </w:tr>
      <w:tr w:rsidR="00752CF8" w:rsidRPr="005A348F" w:rsidTr="00BB6717">
        <w:tc>
          <w:tcPr>
            <w:tcW w:w="2202" w:type="dxa"/>
          </w:tcPr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Деятельностный </w:t>
            </w:r>
          </w:p>
        </w:tc>
        <w:tc>
          <w:tcPr>
            <w:tcW w:w="7721" w:type="dxa"/>
          </w:tcPr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Владеет системой экологических умений и навыков, необходимых для решения эколого-природоохранительных проблем.</w:t>
            </w:r>
          </w:p>
          <w:p w:rsidR="00752CF8" w:rsidRPr="005A348F" w:rsidRDefault="00752CF8" w:rsidP="00BB67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Участвует в экологической деятельности, в природоохранных мероприятиях, уборке памятников, расположенных по маршруту эколого-патриотической тропы «Мысхако».</w:t>
            </w:r>
          </w:p>
        </w:tc>
      </w:tr>
    </w:tbl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В систему оценки результатов включены так же анкеты для родителей, педагогов 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48F">
        <w:rPr>
          <w:rFonts w:ascii="Times New Roman" w:hAnsi="Times New Roman" w:cs="Times New Roman"/>
          <w:sz w:val="28"/>
          <w:szCs w:val="28"/>
        </w:rPr>
        <w:t>Результаты каждой диагностики анализировались рабочей группой.</w:t>
      </w:r>
    </w:p>
    <w:p w:rsidR="00752CF8" w:rsidRPr="005A348F" w:rsidRDefault="00752CF8" w:rsidP="00B575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sz w:val="28"/>
          <w:szCs w:val="28"/>
        </w:rPr>
        <w:lastRenderedPageBreak/>
        <w:t>За отчетный период был пополнен банк методических разработок,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сценариев уроков, разработанных педагогами школы по разным предметам и внеурочной деятельности, в которые включены материалы с использованием ресурса эколого-патриотической тропы.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10 образовательных событий были показаны педагогами школы в рамках зонального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«Эколого-патриотическая тропа: от виртуальной экскурсии до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практикумов»:</w:t>
      </w:r>
      <w:r w:rsidRPr="00734D70">
        <w:rPr>
          <w:rFonts w:ascii="Times New Roman" w:hAnsi="Times New Roman" w:cs="Times New Roman"/>
          <w:sz w:val="28"/>
          <w:szCs w:val="28"/>
        </w:rPr>
        <w:t xml:space="preserve"> </w:t>
      </w:r>
      <w:r w:rsidR="00BA6D57">
        <w:rPr>
          <w:rFonts w:ascii="Times New Roman" w:hAnsi="Times New Roman" w:cs="Times New Roman"/>
          <w:sz w:val="28"/>
          <w:szCs w:val="28"/>
        </w:rPr>
        <w:t>з</w:t>
      </w:r>
      <w:r w:rsidRPr="005A348F">
        <w:rPr>
          <w:rFonts w:ascii="Times New Roman" w:hAnsi="Times New Roman" w:cs="Times New Roman"/>
          <w:sz w:val="28"/>
          <w:szCs w:val="28"/>
        </w:rPr>
        <w:t>анятие внеурочной деятельности «Юный агроном»</w:t>
      </w:r>
      <w:r w:rsidR="000E73A4">
        <w:rPr>
          <w:rFonts w:ascii="Times New Roman" w:hAnsi="Times New Roman" w:cs="Times New Roman"/>
          <w:sz w:val="28"/>
          <w:szCs w:val="28"/>
        </w:rPr>
        <w:t xml:space="preserve">, </w:t>
      </w:r>
      <w:r w:rsidR="00BA6D57">
        <w:rPr>
          <w:rFonts w:ascii="Times New Roman" w:hAnsi="Times New Roman" w:cs="Times New Roman"/>
          <w:sz w:val="28"/>
          <w:szCs w:val="28"/>
        </w:rPr>
        <w:t>з</w:t>
      </w:r>
      <w:r w:rsidRPr="005A348F">
        <w:rPr>
          <w:rFonts w:ascii="Times New Roman" w:hAnsi="Times New Roman" w:cs="Times New Roman"/>
          <w:sz w:val="28"/>
          <w:szCs w:val="28"/>
        </w:rPr>
        <w:t>аседани</w:t>
      </w:r>
      <w:r w:rsidR="00BA6D57">
        <w:rPr>
          <w:rFonts w:ascii="Times New Roman" w:hAnsi="Times New Roman" w:cs="Times New Roman"/>
          <w:sz w:val="28"/>
          <w:szCs w:val="28"/>
        </w:rPr>
        <w:t>е</w:t>
      </w:r>
      <w:r w:rsidRPr="005A348F"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48F">
        <w:rPr>
          <w:rFonts w:ascii="Times New Roman" w:hAnsi="Times New Roman" w:cs="Times New Roman"/>
          <w:sz w:val="28"/>
          <w:szCs w:val="28"/>
        </w:rPr>
        <w:t>Чистый город начинается с тебя»</w:t>
      </w:r>
      <w:r w:rsidR="00BA6D57">
        <w:rPr>
          <w:rFonts w:ascii="Times New Roman" w:hAnsi="Times New Roman" w:cs="Times New Roman"/>
          <w:sz w:val="28"/>
          <w:szCs w:val="28"/>
        </w:rPr>
        <w:t xml:space="preserve">, </w:t>
      </w:r>
      <w:r w:rsidRPr="00734D70">
        <w:rPr>
          <w:rFonts w:ascii="Times New Roman" w:hAnsi="Times New Roman" w:cs="Times New Roman"/>
          <w:sz w:val="28"/>
          <w:szCs w:val="28"/>
        </w:rPr>
        <w:t xml:space="preserve"> </w:t>
      </w:r>
      <w:r w:rsidR="00BA6D57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«Природные зоны Краснодарского края»</w:t>
      </w:r>
      <w:r w:rsidR="00BA6D57">
        <w:rPr>
          <w:rFonts w:ascii="Times New Roman" w:hAnsi="Times New Roman" w:cs="Times New Roman"/>
          <w:sz w:val="28"/>
          <w:szCs w:val="28"/>
        </w:rPr>
        <w:t xml:space="preserve">, </w:t>
      </w:r>
      <w:r w:rsidRPr="00734D70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урок русского языка </w:t>
      </w:r>
      <w:r w:rsidR="00BA6D57">
        <w:rPr>
          <w:rFonts w:ascii="Times New Roman" w:hAnsi="Times New Roman" w:cs="Times New Roman"/>
          <w:sz w:val="28"/>
          <w:szCs w:val="28"/>
        </w:rPr>
        <w:t xml:space="preserve">«Слова и словосочетание», 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BA6D57">
        <w:rPr>
          <w:rFonts w:ascii="Times New Roman" w:hAnsi="Times New Roman" w:cs="Times New Roman"/>
          <w:sz w:val="28"/>
          <w:szCs w:val="28"/>
        </w:rPr>
        <w:t>урок математики «</w:t>
      </w:r>
      <w:r w:rsidR="00BA6D57" w:rsidRPr="00BA6D57">
        <w:rPr>
          <w:rFonts w:ascii="Times New Roman" w:hAnsi="Times New Roman" w:cs="Times New Roman"/>
          <w:sz w:val="28"/>
          <w:szCs w:val="28"/>
        </w:rPr>
        <w:t>Рисуем по координатам маршрут экологической тропы</w:t>
      </w:r>
      <w:r w:rsidR="00BA6D57">
        <w:rPr>
          <w:rFonts w:ascii="Times New Roman" w:hAnsi="Times New Roman" w:cs="Times New Roman"/>
          <w:sz w:val="28"/>
          <w:szCs w:val="28"/>
        </w:rPr>
        <w:t xml:space="preserve">», </w:t>
      </w:r>
      <w:r w:rsidRPr="00734D70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занятие внеурочной деятельности «Юные экологи.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Как мы бережем ресурсы»</w:t>
      </w:r>
      <w:r w:rsidR="00E92162">
        <w:rPr>
          <w:rFonts w:ascii="Times New Roman" w:hAnsi="Times New Roman" w:cs="Times New Roman"/>
          <w:sz w:val="28"/>
          <w:szCs w:val="28"/>
        </w:rPr>
        <w:t xml:space="preserve">, </w:t>
      </w:r>
      <w:r w:rsidR="00BA6D57">
        <w:rPr>
          <w:rFonts w:ascii="Times New Roman" w:hAnsi="Times New Roman" w:cs="Times New Roman"/>
          <w:sz w:val="28"/>
          <w:szCs w:val="28"/>
        </w:rPr>
        <w:t xml:space="preserve"> з</w:t>
      </w:r>
      <w:r w:rsidRPr="005A348F">
        <w:rPr>
          <w:rFonts w:ascii="Times New Roman" w:hAnsi="Times New Roman" w:cs="Times New Roman"/>
          <w:sz w:val="28"/>
          <w:szCs w:val="28"/>
        </w:rPr>
        <w:t>аседании детско-родительского клуба</w:t>
      </w:r>
      <w:r w:rsidR="00BA6D57">
        <w:rPr>
          <w:rFonts w:ascii="Times New Roman" w:hAnsi="Times New Roman" w:cs="Times New Roman"/>
          <w:sz w:val="28"/>
          <w:szCs w:val="28"/>
        </w:rPr>
        <w:t xml:space="preserve"> «Проекты: от замысла до воплощения</w:t>
      </w:r>
      <w:r w:rsidRPr="005A348F">
        <w:rPr>
          <w:rFonts w:ascii="Times New Roman" w:hAnsi="Times New Roman" w:cs="Times New Roman"/>
          <w:sz w:val="28"/>
          <w:szCs w:val="28"/>
        </w:rPr>
        <w:t>»</w:t>
      </w:r>
      <w:r w:rsidR="00BA6D57">
        <w:rPr>
          <w:rFonts w:ascii="Times New Roman" w:hAnsi="Times New Roman" w:cs="Times New Roman"/>
          <w:sz w:val="28"/>
          <w:szCs w:val="28"/>
        </w:rPr>
        <w:t xml:space="preserve">, 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BA6D57">
        <w:rPr>
          <w:rFonts w:ascii="Times New Roman" w:hAnsi="Times New Roman" w:cs="Times New Roman"/>
          <w:sz w:val="28"/>
          <w:szCs w:val="28"/>
        </w:rPr>
        <w:t>м</w:t>
      </w:r>
      <w:r w:rsidRPr="005A348F">
        <w:rPr>
          <w:rFonts w:ascii="Times New Roman" w:hAnsi="Times New Roman" w:cs="Times New Roman"/>
          <w:sz w:val="28"/>
          <w:szCs w:val="28"/>
        </w:rPr>
        <w:t>узейный урок «История поселка Мысхако», интегрированн</w:t>
      </w:r>
      <w:r w:rsidR="00BA6D57">
        <w:rPr>
          <w:rFonts w:ascii="Times New Roman" w:hAnsi="Times New Roman" w:cs="Times New Roman"/>
          <w:sz w:val="28"/>
          <w:szCs w:val="28"/>
        </w:rPr>
        <w:t>ый урок</w:t>
      </w:r>
      <w:r w:rsidRPr="005A348F">
        <w:rPr>
          <w:rFonts w:ascii="Times New Roman" w:hAnsi="Times New Roman" w:cs="Times New Roman"/>
          <w:sz w:val="28"/>
          <w:szCs w:val="28"/>
        </w:rPr>
        <w:t xml:space="preserve"> технологии и и</w:t>
      </w:r>
      <w:bookmarkStart w:id="0" w:name="_GoBack"/>
      <w:bookmarkEnd w:id="0"/>
      <w:r w:rsidRPr="005A348F">
        <w:rPr>
          <w:rFonts w:ascii="Times New Roman" w:hAnsi="Times New Roman" w:cs="Times New Roman"/>
          <w:sz w:val="28"/>
          <w:szCs w:val="28"/>
        </w:rPr>
        <w:t>зобразительного искус</w:t>
      </w:r>
      <w:r w:rsidR="00BA6D57">
        <w:rPr>
          <w:rFonts w:ascii="Times New Roman" w:hAnsi="Times New Roman" w:cs="Times New Roman"/>
          <w:sz w:val="28"/>
          <w:szCs w:val="28"/>
        </w:rPr>
        <w:t xml:space="preserve">ства «Дары экологической тропы», </w:t>
      </w:r>
      <w:r w:rsidR="00A82EF8">
        <w:rPr>
          <w:rFonts w:ascii="Times New Roman" w:hAnsi="Times New Roman" w:cs="Times New Roman"/>
          <w:sz w:val="28"/>
          <w:szCs w:val="28"/>
        </w:rPr>
        <w:t>п</w:t>
      </w:r>
      <w:r w:rsidRPr="005A348F">
        <w:rPr>
          <w:rFonts w:ascii="Times New Roman" w:hAnsi="Times New Roman" w:cs="Times New Roman"/>
          <w:sz w:val="28"/>
          <w:szCs w:val="28"/>
        </w:rPr>
        <w:t>резен</w:t>
      </w:r>
      <w:r w:rsidR="00563254">
        <w:rPr>
          <w:rFonts w:ascii="Times New Roman" w:hAnsi="Times New Roman" w:cs="Times New Roman"/>
          <w:sz w:val="28"/>
          <w:szCs w:val="28"/>
        </w:rPr>
        <w:t>тация экологического проекта «E</w:t>
      </w:r>
      <w:r w:rsidR="0056325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obook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>»</w:t>
      </w:r>
      <w:r w:rsidR="00BA6D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75CC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 семинаре приняли участие специалисты Института развития образования г. Краснодара, Центра развития образования г. Новороссийска,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директора, заместители директоров,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педагоги образовательных организаций г-к Геленджик, г-к Анапа, г. Новороссийска, сетевые партнеры МБОУ СОШ №27.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Был модернизирован создан</w:t>
      </w:r>
      <w:r>
        <w:rPr>
          <w:rFonts w:ascii="Times New Roman" w:hAnsi="Times New Roman" w:cs="Times New Roman"/>
          <w:sz w:val="28"/>
          <w:szCs w:val="28"/>
        </w:rPr>
        <w:t xml:space="preserve">ный интерактивный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«Виртуальная эколого-патриотическая тропа «Мысхако», дополнен обновленной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фотографиями.</w:t>
      </w:r>
    </w:p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За весь период реализации КИП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заключено 20 договоров о сотрудничестве и организации взаимодействия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48F">
        <w:rPr>
          <w:rFonts w:ascii="Times New Roman" w:hAnsi="Times New Roman" w:cs="Times New Roman"/>
          <w:sz w:val="28"/>
          <w:szCs w:val="28"/>
        </w:rPr>
        <w:t xml:space="preserve"> Сетевое взаимодействие осуществлялось через проведение совместных мероприятий, акций, получение методической и информационной поддержки, участие в творческих и исследовательских конкурсах, проведение экскурсий и др.</w:t>
      </w:r>
    </w:p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sz w:val="28"/>
          <w:szCs w:val="28"/>
        </w:rPr>
        <w:t>Так, на базе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 рамках взаимодействия с Отделом по делам молодежи муниципального образования город Новороссийск было организовано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муниципального конкурса исследовательских проектов «Минувших дней живая память», цель которого: воспитание патриотических чувств и гражданской </w:t>
      </w:r>
      <w:r w:rsidRPr="005A348F">
        <w:rPr>
          <w:rFonts w:ascii="Times New Roman" w:hAnsi="Times New Roman" w:cs="Times New Roman"/>
          <w:sz w:val="28"/>
          <w:szCs w:val="28"/>
        </w:rPr>
        <w:lastRenderedPageBreak/>
        <w:t>позиции детей, юношества и молодёжи через развитие интереса к истории города, страны и героическим поступкам героев нашего города, исследований истории военных лет.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более 50 участников из 20 образовательных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СПО города. </w:t>
      </w:r>
    </w:p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с МБУ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творчества детей и молодежи им. Н.И. Сипягина" г. Новороссийска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на базе школы работали объединения «Мы помним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мы гордимся», «Экскурсоведение», «Исследовательская деятельность», «Основы охраны природы», «Основы экологии и изучения природных экосистем». Общий охват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участников: 83 человека. </w:t>
      </w:r>
    </w:p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В 2019 году заключено соглашение о сотрудничестве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МАОУ СОШ №96 </w:t>
      </w:r>
    </w:p>
    <w:p w:rsidR="00752CF8" w:rsidRPr="005A348F" w:rsidRDefault="00752CF8" w:rsidP="0075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г. Краснодара. Данная школа является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общественно-экологической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48F">
        <w:rPr>
          <w:rFonts w:ascii="Times New Roman" w:hAnsi="Times New Roman" w:cs="Times New Roman"/>
          <w:sz w:val="28"/>
          <w:szCs w:val="28"/>
        </w:rPr>
        <w:t xml:space="preserve"> ЭКА "Зелёное движение России". Благодаря сетевому взаимодействию,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наша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активно присоединилась к движению, было проведено совместное </w:t>
      </w:r>
      <w:r w:rsidRPr="009D698A">
        <w:rPr>
          <w:rFonts w:ascii="Times New Roman" w:hAnsi="Times New Roman" w:cs="Times New Roman"/>
          <w:sz w:val="28"/>
          <w:szCs w:val="28"/>
        </w:rPr>
        <w:t>краевое мероприятие</w:t>
      </w:r>
      <w:r w:rsidRPr="005A34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Экодвор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>», в котором приняли участие свыше 500 участников из более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чем 15 образовательных организаций города Новороссийска. </w:t>
      </w:r>
    </w:p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Данный инновационный проект был представлен на федеральный конкурс на предоставление в 2018 году грантов в форме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348F">
        <w:rPr>
          <w:rFonts w:ascii="Times New Roman" w:hAnsi="Times New Roman" w:cs="Times New Roman"/>
          <w:sz w:val="28"/>
          <w:szCs w:val="28"/>
        </w:rPr>
        <w:t xml:space="preserve">Конкурс 2018-03-02 «Развитие внеурочной деятельности обучающихся в условиях сельской школы» и стал победителем. Соответственно, содержание инновационной деятельности и в рамках краевой инновационной площадки было расширено. На сайте </w:t>
      </w:r>
      <w:hyperlink r:id="rId10" w:history="1">
        <w:r w:rsidRPr="005A348F">
          <w:rPr>
            <w:rStyle w:val="ab"/>
            <w:rFonts w:ascii="Times New Roman" w:hAnsi="Times New Roman" w:cs="Times New Roman"/>
            <w:sz w:val="28"/>
            <w:szCs w:val="28"/>
          </w:rPr>
          <w:t>http://конкурсшкол.рф</w:t>
        </w:r>
      </w:hyperlink>
      <w:r w:rsidRPr="005A348F">
        <w:rPr>
          <w:rFonts w:ascii="Times New Roman" w:hAnsi="Times New Roman" w:cs="Times New Roman"/>
          <w:sz w:val="28"/>
          <w:szCs w:val="28"/>
        </w:rPr>
        <w:t>. приняли участие в конкурсах: "Развитие проекта после гранта", «Лучший комплект материалов методической сети «Методическая копилка»,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«Лучшее видео об инновации», «Лучший проект в рамках методической сети». По результатам инновационной деятельности были приглашены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на Всероссийский съезд участников методических сетей организаций, реализующих инновационные проекты и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348F">
        <w:rPr>
          <w:rFonts w:ascii="Times New Roman" w:hAnsi="Times New Roman" w:cs="Times New Roman"/>
          <w:sz w:val="28"/>
          <w:szCs w:val="28"/>
        </w:rPr>
        <w:t>приняли участие в его работе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представили свою практику реализации инновационной деятельности. </w:t>
      </w:r>
    </w:p>
    <w:p w:rsidR="00513C02" w:rsidRPr="00752CF8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sz w:val="28"/>
          <w:szCs w:val="28"/>
        </w:rPr>
        <w:lastRenderedPageBreak/>
        <w:t>Полученное в рамках гранта оборудование (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минитипография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>, интерактивный программно-аппаратный комплекс, планшеты учеников и учителя для интерактивного программно-аппаратного комплекса, модульные столы, музыкальная аппаратура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позволило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расширить программу инновационной деятельности, способствовало более эффективной реализации мероприятий краевой инновационной площадки, в том числе в проведении интерактивных экскурсий по эколого-патриотической тропе «Мысхако»,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 подготовке качественно оформленных инновационных продуктов, в проведении массовых мероприятий по тематике проекта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проведении уроков и внеурочных занятий в модульном кабинете и др. </w:t>
      </w:r>
    </w:p>
    <w:p w:rsidR="003824E9" w:rsidRPr="005A348F" w:rsidRDefault="003824E9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Опыт педагогов представлен на региональном уровне:</w:t>
      </w:r>
    </w:p>
    <w:p w:rsidR="003824E9" w:rsidRPr="005A348F" w:rsidRDefault="003824E9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-</w:t>
      </w:r>
      <w:r w:rsidR="00F3629E" w:rsidRPr="005A348F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«Методологические особенности преподавания биологии в условиях реализации ФГОС ООО и СОО», выступление по теме «Экологическая тропа. От виртуальной экскурсии до исследовательских практикумов» (Белуш Я.М., Полянская Н.А., </w:t>
      </w:r>
      <w:proofErr w:type="spellStart"/>
      <w:r w:rsidR="00F3629E" w:rsidRPr="005A348F">
        <w:rPr>
          <w:rFonts w:ascii="Times New Roman" w:hAnsi="Times New Roman" w:cs="Times New Roman"/>
          <w:sz w:val="28"/>
          <w:szCs w:val="28"/>
        </w:rPr>
        <w:t>Асатиани</w:t>
      </w:r>
      <w:proofErr w:type="spellEnd"/>
      <w:r w:rsidR="00F3629E" w:rsidRPr="005A348F">
        <w:rPr>
          <w:rFonts w:ascii="Times New Roman" w:hAnsi="Times New Roman" w:cs="Times New Roman"/>
          <w:sz w:val="28"/>
          <w:szCs w:val="28"/>
        </w:rPr>
        <w:t xml:space="preserve"> Н.В.,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29E" w:rsidRPr="005A348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F3629E" w:rsidRPr="005A348F">
        <w:rPr>
          <w:rFonts w:ascii="Times New Roman" w:hAnsi="Times New Roman" w:cs="Times New Roman"/>
          <w:sz w:val="28"/>
          <w:szCs w:val="28"/>
        </w:rPr>
        <w:t xml:space="preserve"> Н.А., Лебедева Е.И.); </w:t>
      </w:r>
    </w:p>
    <w:p w:rsidR="00F3629E" w:rsidRPr="005A348F" w:rsidRDefault="00F3629E" w:rsidP="00B575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- Семинар «Формирование профессиональных ИКТ компетенций педагогов в преподавании предметов </w:t>
      </w:r>
      <w:proofErr w:type="gramStart"/>
      <w:r w:rsidRPr="005A348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 цикла»,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выступление по теме «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-карты как инструмент для создания виртуальных экскурсий» (Белуш Я.М., Полянская Н.А.); </w:t>
      </w:r>
    </w:p>
    <w:p w:rsidR="00F3629E" w:rsidRPr="005A348F" w:rsidRDefault="00F3629E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sz w:val="28"/>
          <w:szCs w:val="28"/>
        </w:rPr>
        <w:t>-</w:t>
      </w:r>
      <w:r w:rsidR="000E73A4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Зональный семинар «Эколого-патриотическая тропа: от виртуальной экскурсии до исследовательских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практикумов» (Кияшко Е.В., Белуш Я.М., Полянская Н.А., Курганова Н.М.,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Н.А., Курганова Е.М., Лебедева Е.И.,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Миленина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Т.В., Соколова П.Ю., Кочубей А.А.,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Чашкова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О.С., Баранова И.А., Мазуренко О.А., Бессалая В.А., Яхимович А.А.,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>Б., Нечаев А.Н., Попович А.В.</w:t>
      </w:r>
      <w:r w:rsidR="00444961" w:rsidRPr="005A348F">
        <w:rPr>
          <w:rFonts w:ascii="Times New Roman" w:hAnsi="Times New Roman" w:cs="Times New Roman"/>
          <w:sz w:val="28"/>
          <w:szCs w:val="28"/>
        </w:rPr>
        <w:t>)</w:t>
      </w:r>
      <w:r w:rsidR="0017175B" w:rsidRPr="005A348F">
        <w:rPr>
          <w:rFonts w:ascii="Times New Roman" w:hAnsi="Times New Roman" w:cs="Times New Roman"/>
          <w:sz w:val="28"/>
          <w:szCs w:val="28"/>
        </w:rPr>
        <w:t>.</w:t>
      </w:r>
    </w:p>
    <w:p w:rsidR="0017175B" w:rsidRPr="005A348F" w:rsidRDefault="0017175B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Опыт педагогов представлен на федеральном уровне:</w:t>
      </w:r>
    </w:p>
    <w:p w:rsidR="0017175B" w:rsidRPr="005A348F" w:rsidRDefault="0017175B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-</w:t>
      </w:r>
      <w:r w:rsidR="00980955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Слет патриотических объединений Кубани, выступление по теме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«Организация патриотического воспитания в г. Новороссийске и МБОУ СОШ №27» (Кияшко Е.В., Бессалая В.А.);</w:t>
      </w:r>
    </w:p>
    <w:p w:rsidR="0017175B" w:rsidRPr="005A348F" w:rsidRDefault="0017175B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348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A348F">
        <w:rPr>
          <w:rFonts w:ascii="Times New Roman" w:hAnsi="Times New Roman" w:cs="Times New Roman"/>
          <w:sz w:val="28"/>
          <w:szCs w:val="28"/>
        </w:rPr>
        <w:t xml:space="preserve"> Международная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научно-практическая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конференция – Осовские педагогические чтения «Образование в современном мире: новое время - новые решения», доклад по теме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«Организация внеурочной деятельности учащихся начальных классов посредством эколого-патриотической тропы «Мысхако» (Соколова П.Ю.);</w:t>
      </w:r>
    </w:p>
    <w:p w:rsidR="005A348F" w:rsidRPr="005A348F" w:rsidRDefault="0017175B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-</w:t>
      </w:r>
      <w:r w:rsidR="008E7A96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Всероссийский съезд участников методических сетей, выступление по теме «Практика реализации инновационной </w:t>
      </w:r>
      <w:r w:rsidR="00BC5A4E" w:rsidRPr="005A348F">
        <w:rPr>
          <w:rFonts w:ascii="Times New Roman" w:hAnsi="Times New Roman" w:cs="Times New Roman"/>
          <w:sz w:val="28"/>
          <w:szCs w:val="28"/>
        </w:rPr>
        <w:t>деятельности</w:t>
      </w:r>
      <w:r w:rsidRPr="005A348F">
        <w:rPr>
          <w:rFonts w:ascii="Times New Roman" w:hAnsi="Times New Roman" w:cs="Times New Roman"/>
          <w:sz w:val="28"/>
          <w:szCs w:val="28"/>
        </w:rPr>
        <w:t xml:space="preserve">» (Кияшко Е.В., Белуш Я.М.). </w:t>
      </w:r>
    </w:p>
    <w:p w:rsidR="005A348F" w:rsidRPr="005A348F" w:rsidRDefault="00225303" w:rsidP="00FA3D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8F">
        <w:rPr>
          <w:rFonts w:ascii="Times New Roman" w:eastAsia="Calibri" w:hAnsi="Times New Roman" w:cs="Times New Roman"/>
          <w:sz w:val="28"/>
          <w:szCs w:val="28"/>
        </w:rPr>
        <w:t>Инновационный о</w:t>
      </w:r>
      <w:r w:rsidR="00D51999" w:rsidRPr="005A348F">
        <w:rPr>
          <w:rFonts w:ascii="Times New Roman" w:eastAsia="Calibri" w:hAnsi="Times New Roman" w:cs="Times New Roman"/>
          <w:sz w:val="28"/>
          <w:szCs w:val="28"/>
        </w:rPr>
        <w:t>пыт представлен в изданиях</w:t>
      </w:r>
      <w:r w:rsidR="005A348F" w:rsidRPr="005A348F">
        <w:rPr>
          <w:rFonts w:ascii="Times New Roman" w:eastAsia="Calibri" w:hAnsi="Times New Roman" w:cs="Times New Roman"/>
          <w:sz w:val="28"/>
          <w:szCs w:val="28"/>
        </w:rPr>
        <w:t xml:space="preserve"> и средствах массовой информации</w:t>
      </w:r>
      <w:r w:rsidR="00D51999" w:rsidRPr="005A34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348F" w:rsidRPr="005A348F" w:rsidRDefault="005A348F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eastAsia="Calibri" w:hAnsi="Times New Roman" w:cs="Times New Roman"/>
          <w:sz w:val="28"/>
          <w:szCs w:val="28"/>
        </w:rPr>
        <w:t>-</w:t>
      </w:r>
      <w:r w:rsidR="00732558" w:rsidRPr="005A3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электронный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 w:rsidRPr="005A348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A348F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– Осовские педагогические чтения «Образование в современном мире: новое время</w:t>
      </w:r>
      <w:r w:rsidR="00A82EF8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-</w:t>
      </w:r>
      <w:r w:rsidR="00A82EF8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новые решения» (Соколова П.Ю.);</w:t>
      </w:r>
    </w:p>
    <w:p w:rsidR="005A348F" w:rsidRPr="005A348F" w:rsidRDefault="005A348F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- сборник материалов межрегиональной конференции «Образовательная среда современной школы»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(Кияшко Е</w:t>
      </w:r>
      <w:r w:rsidR="00A82EF8">
        <w:rPr>
          <w:rFonts w:ascii="Times New Roman" w:hAnsi="Times New Roman" w:cs="Times New Roman"/>
          <w:sz w:val="28"/>
          <w:szCs w:val="28"/>
        </w:rPr>
        <w:t>.В., Белуш Я.М., Соколова П.Ю.);</w:t>
      </w:r>
    </w:p>
    <w:p w:rsidR="005A348F" w:rsidRPr="005A348F" w:rsidRDefault="005A348F" w:rsidP="00FA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-</w:t>
      </w:r>
      <w:r w:rsidR="008E7A96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«Молодежный вестник Кубани» №8, от 23.08.2019 г., статья по теме «Опыт организации внеурочной деятельности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учащихся через реализацию комплексной программы «Летние тематические смены» (Белуш Я.М., Полянская Н.А.).</w:t>
      </w:r>
    </w:p>
    <w:p w:rsidR="005A348F" w:rsidRPr="005A348F" w:rsidRDefault="005A348F" w:rsidP="005A348F">
      <w:pPr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348F" w:rsidRPr="005A348F" w:rsidSect="00690703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34" w:rsidRDefault="003F1D34" w:rsidP="00CE3A05">
      <w:pPr>
        <w:spacing w:after="0" w:line="240" w:lineRule="auto"/>
      </w:pPr>
      <w:r>
        <w:separator/>
      </w:r>
    </w:p>
  </w:endnote>
  <w:endnote w:type="continuationSeparator" w:id="0">
    <w:p w:rsidR="003F1D34" w:rsidRDefault="003F1D34" w:rsidP="00C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80264"/>
      <w:docPartObj>
        <w:docPartGallery w:val="Page Numbers (Bottom of Page)"/>
        <w:docPartUnique/>
      </w:docPartObj>
    </w:sdtPr>
    <w:sdtEndPr/>
    <w:sdtContent>
      <w:p w:rsidR="003824E9" w:rsidRDefault="005A7C6A">
        <w:pPr>
          <w:pStyle w:val="a5"/>
          <w:jc w:val="center"/>
        </w:pPr>
        <w:r>
          <w:fldChar w:fldCharType="begin"/>
        </w:r>
        <w:r w:rsidR="003824E9">
          <w:instrText>PAGE   \* MERGEFORMAT</w:instrText>
        </w:r>
        <w:r>
          <w:fldChar w:fldCharType="separate"/>
        </w:r>
        <w:r w:rsidR="00563254">
          <w:rPr>
            <w:noProof/>
          </w:rPr>
          <w:t>18</w:t>
        </w:r>
        <w:r>
          <w:fldChar w:fldCharType="end"/>
        </w:r>
      </w:p>
    </w:sdtContent>
  </w:sdt>
  <w:p w:rsidR="003824E9" w:rsidRDefault="00382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34" w:rsidRDefault="003F1D34" w:rsidP="00CE3A05">
      <w:pPr>
        <w:spacing w:after="0" w:line="240" w:lineRule="auto"/>
      </w:pPr>
      <w:r>
        <w:separator/>
      </w:r>
    </w:p>
  </w:footnote>
  <w:footnote w:type="continuationSeparator" w:id="0">
    <w:p w:rsidR="003F1D34" w:rsidRDefault="003F1D34" w:rsidP="00CE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58D"/>
    <w:multiLevelType w:val="hybridMultilevel"/>
    <w:tmpl w:val="4BD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2AF"/>
    <w:multiLevelType w:val="hybridMultilevel"/>
    <w:tmpl w:val="9D0A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D72"/>
    <w:multiLevelType w:val="hybridMultilevel"/>
    <w:tmpl w:val="9C4488D2"/>
    <w:lvl w:ilvl="0" w:tplc="C8420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4334A9"/>
    <w:multiLevelType w:val="hybridMultilevel"/>
    <w:tmpl w:val="519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D4D"/>
    <w:multiLevelType w:val="multilevel"/>
    <w:tmpl w:val="6F2C8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">
    <w:nsid w:val="53121177"/>
    <w:multiLevelType w:val="hybridMultilevel"/>
    <w:tmpl w:val="C30E9CA2"/>
    <w:lvl w:ilvl="0" w:tplc="0D7A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756"/>
    <w:rsid w:val="00027344"/>
    <w:rsid w:val="000346D7"/>
    <w:rsid w:val="00037F17"/>
    <w:rsid w:val="00051720"/>
    <w:rsid w:val="000546E8"/>
    <w:rsid w:val="00056BB0"/>
    <w:rsid w:val="00063D1B"/>
    <w:rsid w:val="0007332B"/>
    <w:rsid w:val="0008464D"/>
    <w:rsid w:val="000A5026"/>
    <w:rsid w:val="000E73A4"/>
    <w:rsid w:val="00102411"/>
    <w:rsid w:val="00112ECF"/>
    <w:rsid w:val="00154138"/>
    <w:rsid w:val="001652AA"/>
    <w:rsid w:val="0017175B"/>
    <w:rsid w:val="00173023"/>
    <w:rsid w:val="001909AA"/>
    <w:rsid w:val="001A038C"/>
    <w:rsid w:val="001C41C2"/>
    <w:rsid w:val="001E4A9F"/>
    <w:rsid w:val="001F0798"/>
    <w:rsid w:val="00220EB8"/>
    <w:rsid w:val="00225303"/>
    <w:rsid w:val="00237ED9"/>
    <w:rsid w:val="00240CA7"/>
    <w:rsid w:val="002656F7"/>
    <w:rsid w:val="002673C8"/>
    <w:rsid w:val="00273F1E"/>
    <w:rsid w:val="002821DC"/>
    <w:rsid w:val="002831F9"/>
    <w:rsid w:val="002833C2"/>
    <w:rsid w:val="00283620"/>
    <w:rsid w:val="002A21EE"/>
    <w:rsid w:val="002C091D"/>
    <w:rsid w:val="002D04CA"/>
    <w:rsid w:val="00305769"/>
    <w:rsid w:val="00325B6D"/>
    <w:rsid w:val="0033134B"/>
    <w:rsid w:val="003321DE"/>
    <w:rsid w:val="003323D0"/>
    <w:rsid w:val="00332EFF"/>
    <w:rsid w:val="00355FD5"/>
    <w:rsid w:val="003568FE"/>
    <w:rsid w:val="003824E9"/>
    <w:rsid w:val="00384C93"/>
    <w:rsid w:val="003917DA"/>
    <w:rsid w:val="003B0218"/>
    <w:rsid w:val="003B1346"/>
    <w:rsid w:val="003B5059"/>
    <w:rsid w:val="003C4880"/>
    <w:rsid w:val="003D5C87"/>
    <w:rsid w:val="003F1D34"/>
    <w:rsid w:val="00400132"/>
    <w:rsid w:val="00407DC9"/>
    <w:rsid w:val="00417B18"/>
    <w:rsid w:val="00422749"/>
    <w:rsid w:val="00424C99"/>
    <w:rsid w:val="00424F6E"/>
    <w:rsid w:val="00430BB4"/>
    <w:rsid w:val="00433898"/>
    <w:rsid w:val="00444961"/>
    <w:rsid w:val="0044524D"/>
    <w:rsid w:val="00447637"/>
    <w:rsid w:val="004510D5"/>
    <w:rsid w:val="00454B5D"/>
    <w:rsid w:val="00462756"/>
    <w:rsid w:val="004639D7"/>
    <w:rsid w:val="00474BFD"/>
    <w:rsid w:val="00490436"/>
    <w:rsid w:val="00491BDE"/>
    <w:rsid w:val="004A1E18"/>
    <w:rsid w:val="004A6096"/>
    <w:rsid w:val="004B17A6"/>
    <w:rsid w:val="004C7CE4"/>
    <w:rsid w:val="004E20EB"/>
    <w:rsid w:val="00513C02"/>
    <w:rsid w:val="00524526"/>
    <w:rsid w:val="00525581"/>
    <w:rsid w:val="005259AA"/>
    <w:rsid w:val="0054264C"/>
    <w:rsid w:val="00563254"/>
    <w:rsid w:val="00577787"/>
    <w:rsid w:val="00583DA3"/>
    <w:rsid w:val="005936DC"/>
    <w:rsid w:val="005A348F"/>
    <w:rsid w:val="005A3D8D"/>
    <w:rsid w:val="005A5E1F"/>
    <w:rsid w:val="005A7015"/>
    <w:rsid w:val="005A7C6A"/>
    <w:rsid w:val="005B16E4"/>
    <w:rsid w:val="005C07CB"/>
    <w:rsid w:val="005C5327"/>
    <w:rsid w:val="005D3DE5"/>
    <w:rsid w:val="005E7BC5"/>
    <w:rsid w:val="005F5A2F"/>
    <w:rsid w:val="005F7173"/>
    <w:rsid w:val="00613D64"/>
    <w:rsid w:val="00630298"/>
    <w:rsid w:val="006350D9"/>
    <w:rsid w:val="00635422"/>
    <w:rsid w:val="006512F0"/>
    <w:rsid w:val="006613AF"/>
    <w:rsid w:val="006837D0"/>
    <w:rsid w:val="006904AD"/>
    <w:rsid w:val="00690703"/>
    <w:rsid w:val="006913CB"/>
    <w:rsid w:val="00693463"/>
    <w:rsid w:val="0069474E"/>
    <w:rsid w:val="006949CA"/>
    <w:rsid w:val="006E0EC4"/>
    <w:rsid w:val="006E1F14"/>
    <w:rsid w:val="00712A05"/>
    <w:rsid w:val="00732558"/>
    <w:rsid w:val="00734D70"/>
    <w:rsid w:val="00752CF8"/>
    <w:rsid w:val="00781637"/>
    <w:rsid w:val="007B7F8B"/>
    <w:rsid w:val="007E1412"/>
    <w:rsid w:val="008044E6"/>
    <w:rsid w:val="00805338"/>
    <w:rsid w:val="00815D00"/>
    <w:rsid w:val="00823AF8"/>
    <w:rsid w:val="00862813"/>
    <w:rsid w:val="00876AE2"/>
    <w:rsid w:val="008A5993"/>
    <w:rsid w:val="008A69C7"/>
    <w:rsid w:val="008B7527"/>
    <w:rsid w:val="008C05EB"/>
    <w:rsid w:val="008C3433"/>
    <w:rsid w:val="008D47CC"/>
    <w:rsid w:val="008E7A96"/>
    <w:rsid w:val="008F6CF8"/>
    <w:rsid w:val="00903F9D"/>
    <w:rsid w:val="00905E82"/>
    <w:rsid w:val="00910AEF"/>
    <w:rsid w:val="00912213"/>
    <w:rsid w:val="0091362F"/>
    <w:rsid w:val="0092107A"/>
    <w:rsid w:val="00936AF0"/>
    <w:rsid w:val="00975662"/>
    <w:rsid w:val="0097626B"/>
    <w:rsid w:val="00980955"/>
    <w:rsid w:val="00981E15"/>
    <w:rsid w:val="009834F8"/>
    <w:rsid w:val="00995BE0"/>
    <w:rsid w:val="00996F27"/>
    <w:rsid w:val="009A51FE"/>
    <w:rsid w:val="009C2C01"/>
    <w:rsid w:val="009D698A"/>
    <w:rsid w:val="009E003D"/>
    <w:rsid w:val="009E2344"/>
    <w:rsid w:val="009E45A8"/>
    <w:rsid w:val="00A01985"/>
    <w:rsid w:val="00A045AD"/>
    <w:rsid w:val="00A04828"/>
    <w:rsid w:val="00A0581F"/>
    <w:rsid w:val="00A11470"/>
    <w:rsid w:val="00A30373"/>
    <w:rsid w:val="00A34A3B"/>
    <w:rsid w:val="00A34EB3"/>
    <w:rsid w:val="00A6136E"/>
    <w:rsid w:val="00A6450D"/>
    <w:rsid w:val="00A65019"/>
    <w:rsid w:val="00A77DE8"/>
    <w:rsid w:val="00A82EF8"/>
    <w:rsid w:val="00A835F0"/>
    <w:rsid w:val="00A917FA"/>
    <w:rsid w:val="00A95B17"/>
    <w:rsid w:val="00AA1995"/>
    <w:rsid w:val="00AA5ACF"/>
    <w:rsid w:val="00AB0DE4"/>
    <w:rsid w:val="00AF2F26"/>
    <w:rsid w:val="00B07919"/>
    <w:rsid w:val="00B14FC4"/>
    <w:rsid w:val="00B170E8"/>
    <w:rsid w:val="00B23C01"/>
    <w:rsid w:val="00B2466B"/>
    <w:rsid w:val="00B2637B"/>
    <w:rsid w:val="00B4215A"/>
    <w:rsid w:val="00B43F86"/>
    <w:rsid w:val="00B47527"/>
    <w:rsid w:val="00B502BB"/>
    <w:rsid w:val="00B575CC"/>
    <w:rsid w:val="00B75D85"/>
    <w:rsid w:val="00B9467B"/>
    <w:rsid w:val="00B952D9"/>
    <w:rsid w:val="00BA5E76"/>
    <w:rsid w:val="00BA6D57"/>
    <w:rsid w:val="00BB5A84"/>
    <w:rsid w:val="00BC5A4E"/>
    <w:rsid w:val="00BE70ED"/>
    <w:rsid w:val="00BF5441"/>
    <w:rsid w:val="00BF58F0"/>
    <w:rsid w:val="00C37978"/>
    <w:rsid w:val="00C42F78"/>
    <w:rsid w:val="00C620B7"/>
    <w:rsid w:val="00C65254"/>
    <w:rsid w:val="00C7439E"/>
    <w:rsid w:val="00C76171"/>
    <w:rsid w:val="00C94065"/>
    <w:rsid w:val="00CA2ABE"/>
    <w:rsid w:val="00CB6B39"/>
    <w:rsid w:val="00CC3990"/>
    <w:rsid w:val="00CE3A05"/>
    <w:rsid w:val="00D1468E"/>
    <w:rsid w:val="00D265B8"/>
    <w:rsid w:val="00D4036B"/>
    <w:rsid w:val="00D51999"/>
    <w:rsid w:val="00D57B40"/>
    <w:rsid w:val="00D62EE8"/>
    <w:rsid w:val="00D74A78"/>
    <w:rsid w:val="00D815AF"/>
    <w:rsid w:val="00D87CCD"/>
    <w:rsid w:val="00DC31AA"/>
    <w:rsid w:val="00DC4E12"/>
    <w:rsid w:val="00DE72D8"/>
    <w:rsid w:val="00DF7209"/>
    <w:rsid w:val="00E06DB7"/>
    <w:rsid w:val="00E244E1"/>
    <w:rsid w:val="00E4149E"/>
    <w:rsid w:val="00E47492"/>
    <w:rsid w:val="00E72FC5"/>
    <w:rsid w:val="00E82C75"/>
    <w:rsid w:val="00E92162"/>
    <w:rsid w:val="00E9564E"/>
    <w:rsid w:val="00EC3717"/>
    <w:rsid w:val="00ED10FE"/>
    <w:rsid w:val="00ED548D"/>
    <w:rsid w:val="00ED77DA"/>
    <w:rsid w:val="00EE5810"/>
    <w:rsid w:val="00EE6190"/>
    <w:rsid w:val="00F073B7"/>
    <w:rsid w:val="00F07EA8"/>
    <w:rsid w:val="00F27EC3"/>
    <w:rsid w:val="00F3629E"/>
    <w:rsid w:val="00F42847"/>
    <w:rsid w:val="00F45046"/>
    <w:rsid w:val="00F515F7"/>
    <w:rsid w:val="00F56CF3"/>
    <w:rsid w:val="00F61B4D"/>
    <w:rsid w:val="00F90AA9"/>
    <w:rsid w:val="00FA25A4"/>
    <w:rsid w:val="00FA3D0D"/>
    <w:rsid w:val="00FA6AC6"/>
    <w:rsid w:val="00FB3473"/>
    <w:rsid w:val="00FB6047"/>
    <w:rsid w:val="00FD0E59"/>
    <w:rsid w:val="00FD14A2"/>
    <w:rsid w:val="00FE1740"/>
    <w:rsid w:val="00FF0122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05"/>
  </w:style>
  <w:style w:type="paragraph" w:styleId="a5">
    <w:name w:val="footer"/>
    <w:basedOn w:val="a"/>
    <w:link w:val="a6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05"/>
  </w:style>
  <w:style w:type="paragraph" w:styleId="a7">
    <w:name w:val="List Paragraph"/>
    <w:basedOn w:val="a"/>
    <w:uiPriority w:val="34"/>
    <w:qFormat/>
    <w:rsid w:val="00355FD5"/>
    <w:pPr>
      <w:spacing w:after="160" w:line="254" w:lineRule="auto"/>
      <w:ind w:left="720"/>
      <w:contextualSpacing/>
    </w:pPr>
  </w:style>
  <w:style w:type="table" w:styleId="a8">
    <w:name w:val="Table Grid"/>
    <w:basedOn w:val="a1"/>
    <w:uiPriority w:val="39"/>
    <w:rsid w:val="009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9A51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1FE"/>
  </w:style>
  <w:style w:type="paragraph" w:styleId="a9">
    <w:name w:val="Balloon Text"/>
    <w:basedOn w:val="a"/>
    <w:link w:val="aa"/>
    <w:uiPriority w:val="99"/>
    <w:semiHidden/>
    <w:unhideWhenUsed/>
    <w:rsid w:val="005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32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69C7"/>
    <w:rPr>
      <w:b/>
      <w:bCs/>
    </w:rPr>
  </w:style>
  <w:style w:type="character" w:styleId="ab">
    <w:name w:val="Hyperlink"/>
    <w:basedOn w:val="a0"/>
    <w:uiPriority w:val="99"/>
    <w:unhideWhenUsed/>
    <w:rsid w:val="006913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13CB"/>
    <w:rPr>
      <w:color w:val="800080" w:themeColor="followedHyperlink"/>
      <w:u w:val="single"/>
    </w:rPr>
  </w:style>
  <w:style w:type="character" w:customStyle="1" w:styleId="ad">
    <w:name w:val="Без интервала Знак"/>
    <w:basedOn w:val="a0"/>
    <w:link w:val="ae"/>
    <w:locked/>
    <w:rsid w:val="003C4880"/>
    <w:rPr>
      <w:sz w:val="24"/>
      <w:szCs w:val="24"/>
    </w:rPr>
  </w:style>
  <w:style w:type="paragraph" w:styleId="ae">
    <w:name w:val="No Spacing"/>
    <w:link w:val="ad"/>
    <w:qFormat/>
    <w:rsid w:val="003C488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05"/>
  </w:style>
  <w:style w:type="paragraph" w:styleId="a5">
    <w:name w:val="footer"/>
    <w:basedOn w:val="a"/>
    <w:link w:val="a6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05"/>
  </w:style>
  <w:style w:type="paragraph" w:styleId="a7">
    <w:name w:val="List Paragraph"/>
    <w:basedOn w:val="a"/>
    <w:uiPriority w:val="34"/>
    <w:qFormat/>
    <w:rsid w:val="00355FD5"/>
    <w:pPr>
      <w:spacing w:after="160" w:line="254" w:lineRule="auto"/>
      <w:ind w:left="720"/>
      <w:contextualSpacing/>
    </w:pPr>
  </w:style>
  <w:style w:type="table" w:styleId="a8">
    <w:name w:val="Table Grid"/>
    <w:basedOn w:val="a1"/>
    <w:uiPriority w:val="39"/>
    <w:rsid w:val="009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9A51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1FE"/>
  </w:style>
  <w:style w:type="paragraph" w:styleId="a9">
    <w:name w:val="Balloon Text"/>
    <w:basedOn w:val="a"/>
    <w:link w:val="aa"/>
    <w:uiPriority w:val="99"/>
    <w:semiHidden/>
    <w:unhideWhenUsed/>
    <w:rsid w:val="005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32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69C7"/>
    <w:rPr>
      <w:b/>
      <w:bCs/>
    </w:rPr>
  </w:style>
  <w:style w:type="character" w:styleId="ab">
    <w:name w:val="Hyperlink"/>
    <w:basedOn w:val="a0"/>
    <w:uiPriority w:val="99"/>
    <w:unhideWhenUsed/>
    <w:rsid w:val="006913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13CB"/>
    <w:rPr>
      <w:color w:val="800080" w:themeColor="followedHyperlink"/>
      <w:u w:val="single"/>
    </w:rPr>
  </w:style>
  <w:style w:type="character" w:customStyle="1" w:styleId="ad">
    <w:name w:val="Без интервала Знак"/>
    <w:basedOn w:val="a0"/>
    <w:link w:val="ae"/>
    <w:locked/>
    <w:rsid w:val="003C4880"/>
    <w:rPr>
      <w:sz w:val="24"/>
      <w:szCs w:val="24"/>
    </w:rPr>
  </w:style>
  <w:style w:type="paragraph" w:styleId="ae">
    <w:name w:val="No Spacing"/>
    <w:link w:val="ad"/>
    <w:qFormat/>
    <w:rsid w:val="003C48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2;&#1086;&#1085;&#1082;&#1091;&#1088;&#1089;&#1096;&#1082;&#1086;&#1083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27nvrsk.ru/proekt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726-6891-42C8-A9D0-89A21556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18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72</cp:revision>
  <cp:lastPrinted>2019-01-12T17:36:00Z</cp:lastPrinted>
  <dcterms:created xsi:type="dcterms:W3CDTF">2019-01-12T16:14:00Z</dcterms:created>
  <dcterms:modified xsi:type="dcterms:W3CDTF">2020-01-15T17:45:00Z</dcterms:modified>
</cp:coreProperties>
</file>