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E2" w:rsidRPr="008708E2" w:rsidRDefault="008708E2" w:rsidP="008708E2">
      <w:pPr>
        <w:spacing w:line="360" w:lineRule="auto"/>
        <w:jc w:val="center"/>
        <w:rPr>
          <w:b/>
          <w:sz w:val="28"/>
          <w:szCs w:val="28"/>
        </w:rPr>
      </w:pPr>
      <w:r w:rsidRPr="008708E2">
        <w:rPr>
          <w:b/>
          <w:sz w:val="28"/>
          <w:szCs w:val="28"/>
        </w:rPr>
        <w:t xml:space="preserve">ОТЧЕТ </w:t>
      </w:r>
    </w:p>
    <w:p w:rsidR="008708E2" w:rsidRPr="008708E2" w:rsidRDefault="008708E2" w:rsidP="008708E2">
      <w:pPr>
        <w:spacing w:line="360" w:lineRule="auto"/>
        <w:jc w:val="center"/>
        <w:rPr>
          <w:b/>
          <w:sz w:val="28"/>
          <w:szCs w:val="28"/>
        </w:rPr>
      </w:pPr>
      <w:r w:rsidRPr="008708E2">
        <w:rPr>
          <w:b/>
          <w:sz w:val="28"/>
          <w:szCs w:val="28"/>
        </w:rPr>
        <w:t>о реализации проекта краевой инновационной площадки</w:t>
      </w:r>
    </w:p>
    <w:p w:rsidR="0035683E" w:rsidRPr="0035683E" w:rsidRDefault="0035683E" w:rsidP="0035683E">
      <w:pPr>
        <w:spacing w:line="360" w:lineRule="auto"/>
        <w:jc w:val="center"/>
        <w:rPr>
          <w:b/>
          <w:sz w:val="28"/>
          <w:szCs w:val="28"/>
        </w:rPr>
      </w:pPr>
      <w:r w:rsidRPr="0035683E">
        <w:rPr>
          <w:b/>
          <w:sz w:val="28"/>
          <w:szCs w:val="28"/>
        </w:rPr>
        <w:t xml:space="preserve">МБДУ МУНИЦИПАЛЬНОГО ОБРАЗОВАНИЯ ГОРОД КРАСНОДАР </w:t>
      </w:r>
    </w:p>
    <w:p w:rsidR="008708E2" w:rsidRPr="0035683E" w:rsidRDefault="0035683E" w:rsidP="0035683E">
      <w:pPr>
        <w:spacing w:line="360" w:lineRule="auto"/>
        <w:jc w:val="center"/>
        <w:rPr>
          <w:b/>
          <w:sz w:val="28"/>
          <w:szCs w:val="28"/>
        </w:rPr>
      </w:pPr>
      <w:r w:rsidRPr="0035683E">
        <w:rPr>
          <w:b/>
          <w:sz w:val="28"/>
          <w:szCs w:val="28"/>
        </w:rPr>
        <w:t>«</w:t>
      </w:r>
      <w:r w:rsidRPr="0035683E">
        <w:rPr>
          <w:rStyle w:val="af2"/>
          <w:sz w:val="28"/>
          <w:szCs w:val="28"/>
        </w:rPr>
        <w:t>ДЕТСКИЙ САД КОМБИНИРОВАННОГО ВИДА</w:t>
      </w:r>
      <w:r w:rsidRPr="0035683E">
        <w:rPr>
          <w:rStyle w:val="af2"/>
          <w:b w:val="0"/>
          <w:sz w:val="28"/>
          <w:szCs w:val="28"/>
        </w:rPr>
        <w:t xml:space="preserve"> </w:t>
      </w:r>
      <w:r w:rsidRPr="0035683E">
        <w:rPr>
          <w:b/>
          <w:bCs/>
          <w:sz w:val="28"/>
          <w:szCs w:val="28"/>
        </w:rPr>
        <w:t xml:space="preserve">№ </w:t>
      </w:r>
      <w:r w:rsidR="002A7544" w:rsidRPr="002A7544">
        <w:rPr>
          <w:b/>
          <w:bCs/>
          <w:sz w:val="28"/>
          <w:szCs w:val="28"/>
        </w:rPr>
        <w:t>230</w:t>
      </w:r>
      <w:r w:rsidRPr="0035683E">
        <w:rPr>
          <w:b/>
          <w:sz w:val="28"/>
          <w:szCs w:val="28"/>
        </w:rPr>
        <w:t>»</w:t>
      </w:r>
    </w:p>
    <w:p w:rsidR="008708E2" w:rsidRPr="008708E2" w:rsidRDefault="008708E2" w:rsidP="008708E2">
      <w:pPr>
        <w:spacing w:line="360" w:lineRule="auto"/>
        <w:jc w:val="center"/>
        <w:rPr>
          <w:b/>
          <w:sz w:val="28"/>
          <w:szCs w:val="28"/>
        </w:rPr>
      </w:pPr>
      <w:r w:rsidRPr="008708E2">
        <w:rPr>
          <w:b/>
          <w:sz w:val="28"/>
          <w:szCs w:val="28"/>
        </w:rPr>
        <w:t>(</w:t>
      </w:r>
      <w:r w:rsidR="002A7544">
        <w:rPr>
          <w:b/>
          <w:sz w:val="28"/>
          <w:szCs w:val="28"/>
        </w:rPr>
        <w:t>Заключительный</w:t>
      </w:r>
      <w:r w:rsidRPr="008708E2">
        <w:rPr>
          <w:b/>
          <w:sz w:val="28"/>
          <w:szCs w:val="28"/>
        </w:rPr>
        <w:t xml:space="preserve"> этап 201</w:t>
      </w:r>
      <w:r w:rsidR="0035683E">
        <w:rPr>
          <w:b/>
          <w:sz w:val="28"/>
          <w:szCs w:val="28"/>
        </w:rPr>
        <w:t>9</w:t>
      </w:r>
      <w:r w:rsidRPr="008708E2">
        <w:rPr>
          <w:b/>
          <w:sz w:val="28"/>
          <w:szCs w:val="28"/>
        </w:rPr>
        <w:t>г.)</w:t>
      </w:r>
    </w:p>
    <w:p w:rsidR="002A7544" w:rsidRDefault="002A7544" w:rsidP="008708E2">
      <w:pPr>
        <w:spacing w:line="360" w:lineRule="auto"/>
        <w:jc w:val="center"/>
        <w:rPr>
          <w:b/>
          <w:sz w:val="28"/>
          <w:szCs w:val="28"/>
        </w:rPr>
      </w:pPr>
    </w:p>
    <w:p w:rsidR="008708E2" w:rsidRDefault="008708E2" w:rsidP="008708E2">
      <w:pPr>
        <w:spacing w:line="360" w:lineRule="auto"/>
        <w:jc w:val="center"/>
        <w:rPr>
          <w:b/>
          <w:sz w:val="28"/>
          <w:szCs w:val="28"/>
        </w:rPr>
      </w:pPr>
      <w:r w:rsidRPr="008708E2">
        <w:rPr>
          <w:b/>
          <w:sz w:val="28"/>
          <w:szCs w:val="28"/>
        </w:rPr>
        <w:t>ПАСПОРТ ПРОЕКТА</w:t>
      </w:r>
    </w:p>
    <w:p w:rsidR="00AF46B9" w:rsidRPr="008708E2" w:rsidRDefault="00AF46B9" w:rsidP="008708E2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10293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530"/>
      </w:tblGrid>
      <w:tr w:rsidR="002A7544" w:rsidRPr="002A7544" w:rsidTr="00FB0089">
        <w:trPr>
          <w:jc w:val="center"/>
        </w:trPr>
        <w:tc>
          <w:tcPr>
            <w:tcW w:w="392" w:type="dxa"/>
          </w:tcPr>
          <w:p w:rsidR="008708E2" w:rsidRPr="002A7544" w:rsidRDefault="008708E2" w:rsidP="00477F61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2A7544" w:rsidRDefault="008708E2" w:rsidP="0055036B">
            <w:pPr>
              <w:spacing w:line="360" w:lineRule="auto"/>
              <w:ind w:left="-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0" w:type="auto"/>
          </w:tcPr>
          <w:p w:rsidR="008708E2" w:rsidRPr="002A7544" w:rsidRDefault="0035683E" w:rsidP="002A75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 w:rsidRPr="002A75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A7544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Детский сад комбинированного вида</w:t>
            </w:r>
            <w:r w:rsidRPr="002A7544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2A7544">
              <w:rPr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  <w:r w:rsidRPr="002A7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7544" w:rsidRPr="002A7544" w:rsidTr="00FB0089">
        <w:trPr>
          <w:jc w:val="center"/>
        </w:trPr>
        <w:tc>
          <w:tcPr>
            <w:tcW w:w="392" w:type="dxa"/>
          </w:tcPr>
          <w:p w:rsidR="008708E2" w:rsidRPr="002A7544" w:rsidRDefault="008708E2" w:rsidP="00477F61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2A7544" w:rsidRDefault="008708E2" w:rsidP="003568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</w:tcPr>
          <w:p w:rsidR="008708E2" w:rsidRPr="002A7544" w:rsidRDefault="008708E2" w:rsidP="003568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2A7544" w:rsidRPr="002A7544" w:rsidTr="00FB0089">
        <w:trPr>
          <w:jc w:val="center"/>
        </w:trPr>
        <w:tc>
          <w:tcPr>
            <w:tcW w:w="392" w:type="dxa"/>
          </w:tcPr>
          <w:p w:rsidR="008708E2" w:rsidRPr="002A7544" w:rsidRDefault="008708E2" w:rsidP="00477F61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2A7544" w:rsidRDefault="008708E2" w:rsidP="003568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0" w:type="auto"/>
          </w:tcPr>
          <w:p w:rsidR="008708E2" w:rsidRPr="002A7544" w:rsidRDefault="002A7544" w:rsidP="003568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350089, Российская Федерация, Краснодарский край, г.</w:t>
            </w:r>
            <w:r w:rsidR="003B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Краснодар, ул. Бульварное Кольцо, 3</w:t>
            </w:r>
          </w:p>
        </w:tc>
      </w:tr>
      <w:tr w:rsidR="002A7544" w:rsidRPr="002A7544" w:rsidTr="00FB0089">
        <w:trPr>
          <w:jc w:val="center"/>
        </w:trPr>
        <w:tc>
          <w:tcPr>
            <w:tcW w:w="392" w:type="dxa"/>
          </w:tcPr>
          <w:p w:rsidR="008708E2" w:rsidRPr="002A7544" w:rsidRDefault="008708E2" w:rsidP="00477F61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2A7544" w:rsidRDefault="008708E2" w:rsidP="003568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8708E2" w:rsidRPr="002A7544" w:rsidRDefault="002A7544" w:rsidP="002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Тамара Сергеевна</w:t>
            </w:r>
          </w:p>
        </w:tc>
      </w:tr>
      <w:tr w:rsidR="002A7544" w:rsidRPr="00E16CE9" w:rsidTr="00FB0089">
        <w:trPr>
          <w:jc w:val="center"/>
        </w:trPr>
        <w:tc>
          <w:tcPr>
            <w:tcW w:w="392" w:type="dxa"/>
          </w:tcPr>
          <w:p w:rsidR="008708E2" w:rsidRPr="002A7544" w:rsidRDefault="008708E2" w:rsidP="00477F61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2A7544" w:rsidRDefault="008708E2" w:rsidP="003568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2A754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</w:tcPr>
          <w:p w:rsidR="002A7544" w:rsidRDefault="002A7544" w:rsidP="002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8(861)261-00-00</w:t>
            </w:r>
          </w:p>
          <w:p w:rsidR="008708E2" w:rsidRPr="002A7544" w:rsidRDefault="002A7544" w:rsidP="002A75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B365E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detsad230@kubannet.ru</w:t>
              </w:r>
            </w:hyperlink>
          </w:p>
        </w:tc>
      </w:tr>
      <w:tr w:rsidR="002A7544" w:rsidRPr="002A7544" w:rsidTr="00FB0089">
        <w:trPr>
          <w:jc w:val="center"/>
        </w:trPr>
        <w:tc>
          <w:tcPr>
            <w:tcW w:w="392" w:type="dxa"/>
          </w:tcPr>
          <w:p w:rsidR="008708E2" w:rsidRPr="002A7544" w:rsidRDefault="008708E2" w:rsidP="00477F61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8708E2" w:rsidRPr="002A7544" w:rsidRDefault="008708E2" w:rsidP="003568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0" w:type="auto"/>
          </w:tcPr>
          <w:p w:rsidR="008708E2" w:rsidRPr="002A7544" w:rsidRDefault="002A7544" w:rsidP="0055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ds230centerstart.</w:t>
            </w:r>
            <w:proofErr w:type="spellStart"/>
            <w:r w:rsidRPr="002A7544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544" w:rsidRPr="002A7544" w:rsidTr="00FB0089">
        <w:trPr>
          <w:jc w:val="center"/>
        </w:trPr>
        <w:tc>
          <w:tcPr>
            <w:tcW w:w="392" w:type="dxa"/>
          </w:tcPr>
          <w:p w:rsidR="008708E2" w:rsidRPr="002A7544" w:rsidRDefault="008708E2" w:rsidP="00477F61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2A7544" w:rsidRDefault="0035683E" w:rsidP="003568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08E2" w:rsidRPr="002A7544">
              <w:rPr>
                <w:rFonts w:ascii="Times New Roman" w:hAnsi="Times New Roman" w:cs="Times New Roman"/>
                <w:bCs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0" w:type="auto"/>
          </w:tcPr>
          <w:p w:rsidR="008708E2" w:rsidRPr="002A7544" w:rsidRDefault="00DB6A77" w:rsidP="002A7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A7544" w:rsidRPr="002A754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http://ds230.centerstart.ru/node/645</w:t>
              </w:r>
            </w:hyperlink>
            <w:r w:rsidR="002A7544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10" w:history="1"/>
            <w:r w:rsidR="008708E2" w:rsidRPr="002A7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F46B9" w:rsidRDefault="00AF46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1C28" w:rsidRPr="006E0C52" w:rsidRDefault="004530DF" w:rsidP="0081609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E0C52">
        <w:rPr>
          <w:b/>
          <w:sz w:val="28"/>
          <w:szCs w:val="28"/>
        </w:rPr>
        <w:lastRenderedPageBreak/>
        <w:t>1</w:t>
      </w:r>
      <w:r w:rsidR="000D1C28" w:rsidRPr="006E0C52">
        <w:rPr>
          <w:b/>
          <w:bCs/>
          <w:sz w:val="28"/>
          <w:szCs w:val="28"/>
        </w:rPr>
        <w:t xml:space="preserve"> </w:t>
      </w:r>
      <w:r w:rsidR="002978C4" w:rsidRPr="002978C4">
        <w:rPr>
          <w:b/>
          <w:bCs/>
          <w:sz w:val="28"/>
          <w:szCs w:val="28"/>
        </w:rPr>
        <w:t>Тема проекта. Цель, задачи, инновационность</w:t>
      </w:r>
    </w:p>
    <w:p w:rsidR="00C6593B" w:rsidRPr="006E0C52" w:rsidRDefault="00C6593B" w:rsidP="00816092">
      <w:pPr>
        <w:spacing w:line="360" w:lineRule="auto"/>
        <w:ind w:firstLine="567"/>
        <w:jc w:val="both"/>
        <w:rPr>
          <w:sz w:val="28"/>
          <w:szCs w:val="28"/>
        </w:rPr>
      </w:pPr>
    </w:p>
    <w:p w:rsidR="002978C4" w:rsidRDefault="002978C4" w:rsidP="002978C4">
      <w:pPr>
        <w:spacing w:line="360" w:lineRule="auto"/>
        <w:ind w:firstLine="567"/>
        <w:jc w:val="both"/>
        <w:rPr>
          <w:sz w:val="28"/>
          <w:szCs w:val="28"/>
        </w:rPr>
      </w:pPr>
      <w:r w:rsidRPr="002978C4">
        <w:rPr>
          <w:i/>
          <w:sz w:val="28"/>
          <w:szCs w:val="28"/>
        </w:rPr>
        <w:t>Тема</w:t>
      </w:r>
      <w:r w:rsidRPr="002978C4">
        <w:rPr>
          <w:sz w:val="28"/>
          <w:szCs w:val="28"/>
        </w:rPr>
        <w:t>: Организация образовательного процесса с детьми с ограниченными возможностями здоровья в условиях реализации инклюзивного образования</w:t>
      </w:r>
      <w:r>
        <w:rPr>
          <w:sz w:val="28"/>
          <w:szCs w:val="28"/>
        </w:rPr>
        <w:t>.</w:t>
      </w:r>
    </w:p>
    <w:p w:rsidR="002978C4" w:rsidRPr="002978C4" w:rsidRDefault="002978C4" w:rsidP="002978C4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AF46B9">
        <w:rPr>
          <w:bCs/>
          <w:i/>
          <w:sz w:val="28"/>
          <w:szCs w:val="28"/>
        </w:rPr>
        <w:t>Цель</w:t>
      </w:r>
      <w:r w:rsidR="00AF46B9">
        <w:rPr>
          <w:bCs/>
          <w:i/>
          <w:sz w:val="28"/>
          <w:szCs w:val="28"/>
        </w:rPr>
        <w:t>:</w:t>
      </w:r>
      <w:r w:rsidR="00AF46B9" w:rsidRPr="00AF46B9">
        <w:rPr>
          <w:sz w:val="28"/>
          <w:szCs w:val="28"/>
        </w:rPr>
        <w:t xml:space="preserve"> </w:t>
      </w:r>
      <w:r w:rsidR="00AF46B9" w:rsidRPr="00557BE3">
        <w:rPr>
          <w:sz w:val="28"/>
          <w:szCs w:val="28"/>
        </w:rPr>
        <w:t>Обобщ</w:t>
      </w:r>
      <w:r w:rsidR="00AF46B9">
        <w:rPr>
          <w:sz w:val="28"/>
          <w:szCs w:val="28"/>
        </w:rPr>
        <w:t>ение</w:t>
      </w:r>
      <w:r w:rsidR="00AF46B9" w:rsidRPr="00557BE3">
        <w:rPr>
          <w:sz w:val="28"/>
          <w:szCs w:val="28"/>
        </w:rPr>
        <w:t xml:space="preserve"> </w:t>
      </w:r>
      <w:r w:rsidR="00AF46B9">
        <w:rPr>
          <w:sz w:val="28"/>
          <w:szCs w:val="28"/>
        </w:rPr>
        <w:t>и д</w:t>
      </w:r>
      <w:r w:rsidR="00AF46B9" w:rsidRPr="00452344">
        <w:rPr>
          <w:sz w:val="28"/>
          <w:szCs w:val="28"/>
        </w:rPr>
        <w:t>исс</w:t>
      </w:r>
      <w:r w:rsidR="00AF46B9">
        <w:rPr>
          <w:sz w:val="28"/>
          <w:szCs w:val="28"/>
        </w:rPr>
        <w:t>е</w:t>
      </w:r>
      <w:r w:rsidR="00AF46B9" w:rsidRPr="00452344">
        <w:rPr>
          <w:sz w:val="28"/>
          <w:szCs w:val="28"/>
        </w:rPr>
        <w:t>ми</w:t>
      </w:r>
      <w:r w:rsidR="00AF46B9">
        <w:rPr>
          <w:sz w:val="28"/>
          <w:szCs w:val="28"/>
        </w:rPr>
        <w:t>нац</w:t>
      </w:r>
      <w:r w:rsidR="00AF46B9" w:rsidRPr="00452344">
        <w:rPr>
          <w:sz w:val="28"/>
          <w:szCs w:val="28"/>
        </w:rPr>
        <w:t>ия</w:t>
      </w:r>
      <w:r w:rsidR="00AF46B9" w:rsidRPr="00557BE3">
        <w:rPr>
          <w:sz w:val="28"/>
          <w:szCs w:val="28"/>
        </w:rPr>
        <w:t xml:space="preserve"> педагогическ</w:t>
      </w:r>
      <w:r w:rsidR="00AF46B9">
        <w:rPr>
          <w:sz w:val="28"/>
          <w:szCs w:val="28"/>
        </w:rPr>
        <w:t>ого</w:t>
      </w:r>
      <w:r w:rsidR="00AF46B9" w:rsidRPr="00557BE3">
        <w:rPr>
          <w:sz w:val="28"/>
          <w:szCs w:val="28"/>
        </w:rPr>
        <w:t xml:space="preserve"> опыт</w:t>
      </w:r>
      <w:r w:rsidR="00AF46B9">
        <w:rPr>
          <w:sz w:val="28"/>
          <w:szCs w:val="28"/>
        </w:rPr>
        <w:t>а</w:t>
      </w:r>
      <w:r w:rsidR="00AF46B9" w:rsidRPr="00557BE3">
        <w:rPr>
          <w:sz w:val="28"/>
          <w:szCs w:val="28"/>
        </w:rPr>
        <w:t xml:space="preserve"> </w:t>
      </w:r>
      <w:r w:rsidR="00AF46B9">
        <w:rPr>
          <w:sz w:val="28"/>
          <w:szCs w:val="28"/>
        </w:rPr>
        <w:t xml:space="preserve">инновационной </w:t>
      </w:r>
      <w:r w:rsidR="00AF46B9" w:rsidRPr="00557BE3">
        <w:rPr>
          <w:sz w:val="28"/>
          <w:szCs w:val="28"/>
        </w:rPr>
        <w:t>деятельности</w:t>
      </w:r>
      <w:r w:rsidR="00AF46B9">
        <w:rPr>
          <w:sz w:val="28"/>
          <w:szCs w:val="28"/>
        </w:rPr>
        <w:t>.</w:t>
      </w:r>
    </w:p>
    <w:p w:rsidR="002978C4" w:rsidRPr="002978C4" w:rsidRDefault="002978C4" w:rsidP="002978C4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</w:rPr>
      </w:pPr>
      <w:r w:rsidRPr="002978C4">
        <w:rPr>
          <w:bCs/>
          <w:i/>
          <w:sz w:val="28"/>
          <w:szCs w:val="28"/>
        </w:rPr>
        <w:t xml:space="preserve">Задачи отчетного периода </w:t>
      </w:r>
    </w:p>
    <w:p w:rsidR="002978C4" w:rsidRDefault="002978C4" w:rsidP="002978C4">
      <w:pPr>
        <w:pStyle w:val="a8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мониторинг </w:t>
      </w:r>
      <w:r w:rsidRPr="00A6492C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92C">
        <w:rPr>
          <w:rFonts w:ascii="Times New Roman" w:hAnsi="Times New Roman" w:cs="Times New Roman"/>
          <w:sz w:val="28"/>
          <w:szCs w:val="28"/>
        </w:rPr>
        <w:t>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8C4" w:rsidRPr="002A7544" w:rsidRDefault="002978C4" w:rsidP="002978C4">
      <w:pPr>
        <w:pStyle w:val="a8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>Обобщить педагогический опыт инновационной деятельности.</w:t>
      </w:r>
    </w:p>
    <w:p w:rsidR="002978C4" w:rsidRPr="002A7544" w:rsidRDefault="002978C4" w:rsidP="002978C4">
      <w:pPr>
        <w:pStyle w:val="a8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>Подготовить к печати материалы опыта инновационной деятельности</w:t>
      </w:r>
      <w:r w:rsidRPr="002A7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8C4" w:rsidRPr="002A7544" w:rsidRDefault="002978C4" w:rsidP="002978C4">
      <w:pPr>
        <w:pStyle w:val="a8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>Распространить опыт работы по теме инновационной деятельности.</w:t>
      </w:r>
    </w:p>
    <w:p w:rsidR="002978C4" w:rsidRPr="002A7544" w:rsidRDefault="002978C4" w:rsidP="002978C4">
      <w:pPr>
        <w:pStyle w:val="a8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>Расширить сетевое взаимодействие с партнерами КИП.</w:t>
      </w:r>
    </w:p>
    <w:p w:rsidR="002978C4" w:rsidRPr="002A7544" w:rsidRDefault="002978C4" w:rsidP="002978C4">
      <w:pPr>
        <w:pStyle w:val="a8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544">
        <w:rPr>
          <w:rFonts w:ascii="Times New Roman" w:hAnsi="Times New Roman" w:cs="Times New Roman"/>
          <w:sz w:val="28"/>
          <w:szCs w:val="28"/>
        </w:rPr>
        <w:t>Продолжить диссеминаци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7544">
        <w:rPr>
          <w:rFonts w:ascii="Times New Roman" w:hAnsi="Times New Roman" w:cs="Times New Roman"/>
          <w:sz w:val="28"/>
          <w:szCs w:val="28"/>
        </w:rPr>
        <w:t xml:space="preserve"> </w:t>
      </w:r>
      <w:r w:rsidRPr="002A7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продуктов и результатов </w:t>
      </w:r>
      <w:r w:rsidRPr="002A754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опыта </w:t>
      </w:r>
      <w:r w:rsidRPr="002A7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инновационной деятельности.</w:t>
      </w:r>
    </w:p>
    <w:p w:rsidR="002978C4" w:rsidRDefault="002978C4" w:rsidP="002978C4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78C4">
        <w:rPr>
          <w:bCs/>
          <w:i/>
          <w:sz w:val="28"/>
          <w:szCs w:val="28"/>
        </w:rPr>
        <w:t>Инновационность</w:t>
      </w:r>
      <w:r w:rsidRPr="00A6492C">
        <w:rPr>
          <w:sz w:val="28"/>
          <w:szCs w:val="28"/>
        </w:rPr>
        <w:t xml:space="preserve"> состоит в следующем.</w:t>
      </w:r>
    </w:p>
    <w:p w:rsidR="002978C4" w:rsidRDefault="002978C4" w:rsidP="002978C4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организационно-методического обеспечения инклюзивного образования в ДОО (группы комбинированной направленности).</w:t>
      </w:r>
    </w:p>
    <w:p w:rsidR="002978C4" w:rsidRPr="00816092" w:rsidRDefault="002978C4" w:rsidP="002978C4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C242DD">
        <w:rPr>
          <w:sz w:val="28"/>
          <w:szCs w:val="28"/>
        </w:rPr>
        <w:t>азработа</w:t>
      </w:r>
      <w:r>
        <w:rPr>
          <w:sz w:val="28"/>
          <w:szCs w:val="28"/>
        </w:rPr>
        <w:t>ны</w:t>
      </w:r>
      <w:r w:rsidRPr="00C24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внедрены: </w:t>
      </w:r>
      <w:r w:rsidRPr="00C242DD">
        <w:rPr>
          <w:sz w:val="28"/>
          <w:szCs w:val="28"/>
        </w:rPr>
        <w:t>нормативн</w:t>
      </w:r>
      <w:r>
        <w:rPr>
          <w:sz w:val="28"/>
          <w:szCs w:val="28"/>
        </w:rPr>
        <w:t>ая</w:t>
      </w:r>
      <w:r w:rsidRPr="00C242DD">
        <w:rPr>
          <w:sz w:val="28"/>
          <w:szCs w:val="28"/>
        </w:rPr>
        <w:t xml:space="preserve"> и методическ</w:t>
      </w:r>
      <w:r>
        <w:rPr>
          <w:sz w:val="28"/>
          <w:szCs w:val="28"/>
        </w:rPr>
        <w:t>ая</w:t>
      </w:r>
      <w:r w:rsidRPr="00C242DD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C242DD">
        <w:rPr>
          <w:sz w:val="28"/>
          <w:szCs w:val="28"/>
        </w:rPr>
        <w:t>, сопровождающ</w:t>
      </w:r>
      <w:r>
        <w:rPr>
          <w:sz w:val="28"/>
          <w:szCs w:val="28"/>
        </w:rPr>
        <w:t>ая</w:t>
      </w:r>
      <w:r w:rsidRPr="00C242DD">
        <w:rPr>
          <w:sz w:val="28"/>
          <w:szCs w:val="28"/>
        </w:rPr>
        <w:t xml:space="preserve"> воспитательно-образовательный процесс </w:t>
      </w:r>
      <w:r>
        <w:rPr>
          <w:sz w:val="28"/>
          <w:szCs w:val="28"/>
        </w:rPr>
        <w:t xml:space="preserve">дошкольной организации </w:t>
      </w:r>
      <w:r w:rsidRPr="00C242DD">
        <w:rPr>
          <w:sz w:val="28"/>
          <w:szCs w:val="28"/>
        </w:rPr>
        <w:t xml:space="preserve">в условиях реализации </w:t>
      </w:r>
      <w:r>
        <w:rPr>
          <w:sz w:val="28"/>
          <w:szCs w:val="28"/>
        </w:rPr>
        <w:t xml:space="preserve">полной постоянной инклюзии; </w:t>
      </w:r>
      <w:r w:rsidRPr="00233B6A">
        <w:rPr>
          <w:sz w:val="28"/>
          <w:szCs w:val="28"/>
        </w:rPr>
        <w:t>модел</w:t>
      </w:r>
      <w:r>
        <w:rPr>
          <w:sz w:val="28"/>
          <w:szCs w:val="28"/>
        </w:rPr>
        <w:t xml:space="preserve">ь </w:t>
      </w:r>
      <w:r w:rsidRPr="00233B6A">
        <w:rPr>
          <w:sz w:val="28"/>
          <w:szCs w:val="28"/>
        </w:rPr>
        <w:t>организации воспитательно-образовательного процесса в условиях полной постоянной инклюзии</w:t>
      </w:r>
      <w:r>
        <w:rPr>
          <w:sz w:val="28"/>
          <w:szCs w:val="28"/>
        </w:rPr>
        <w:t>;</w:t>
      </w:r>
      <w:r w:rsidRPr="00BD1E01">
        <w:rPr>
          <w:sz w:val="28"/>
          <w:szCs w:val="28"/>
        </w:rPr>
        <w:t xml:space="preserve"> модель социально-психологической адаптации детей с ОВЗ и/или инвалидностью к воспитательно-образовательной среде детского сада</w:t>
      </w:r>
      <w:r>
        <w:rPr>
          <w:sz w:val="28"/>
          <w:szCs w:val="28"/>
        </w:rPr>
        <w:t xml:space="preserve">. </w:t>
      </w:r>
    </w:p>
    <w:p w:rsidR="002978C4" w:rsidRDefault="002978C4" w:rsidP="002978C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327801">
        <w:rPr>
          <w:bCs/>
          <w:iCs/>
          <w:color w:val="000000"/>
          <w:sz w:val="28"/>
          <w:szCs w:val="28"/>
        </w:rPr>
        <w:t xml:space="preserve">Инновационные продукты </w:t>
      </w:r>
    </w:p>
    <w:p w:rsidR="002978C4" w:rsidRPr="005966B9" w:rsidRDefault="002978C4" w:rsidP="002978C4">
      <w:pPr>
        <w:pStyle w:val="a8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B9">
        <w:rPr>
          <w:rFonts w:ascii="Times New Roman" w:hAnsi="Times New Roman" w:cs="Times New Roman"/>
          <w:i/>
          <w:sz w:val="28"/>
          <w:szCs w:val="28"/>
        </w:rPr>
        <w:t>Методическое пособие</w:t>
      </w:r>
      <w:r w:rsidRPr="005966B9">
        <w:rPr>
          <w:rFonts w:ascii="Times New Roman" w:hAnsi="Times New Roman" w:cs="Times New Roman"/>
          <w:sz w:val="28"/>
          <w:szCs w:val="28"/>
        </w:rPr>
        <w:t xml:space="preserve"> «Адаптация детей с ограниченными возможностями здоровья к пребыванию в дошкольной образовательной организации “Мы – </w:t>
      </w:r>
      <w:proofErr w:type="spellStart"/>
      <w:r w:rsidRPr="005966B9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ˮ</w:t>
      </w:r>
      <w:proofErr w:type="spellEnd"/>
      <w:r w:rsidRPr="005966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78C4" w:rsidRPr="005966B9" w:rsidRDefault="002978C4" w:rsidP="002978C4">
      <w:pPr>
        <w:pStyle w:val="a8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966B9">
        <w:rPr>
          <w:rFonts w:ascii="Times New Roman" w:hAnsi="Times New Roman" w:cs="Times New Roman"/>
          <w:i/>
          <w:sz w:val="28"/>
          <w:szCs w:val="28"/>
        </w:rPr>
        <w:t>Методическое пособие</w:t>
      </w:r>
      <w:r w:rsidRPr="005966B9">
        <w:rPr>
          <w:rFonts w:ascii="Times New Roman" w:hAnsi="Times New Roman" w:cs="Times New Roman"/>
          <w:sz w:val="28"/>
          <w:szCs w:val="28"/>
        </w:rPr>
        <w:t xml:space="preserve"> «Организационно-методическое обеспечение инклюзивного образования в дошкольной образовательной организации»</w:t>
      </w:r>
    </w:p>
    <w:p w:rsidR="00057622" w:rsidRPr="006E0C52" w:rsidRDefault="00057622" w:rsidP="006E0C52">
      <w:pPr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br w:type="page"/>
      </w:r>
    </w:p>
    <w:p w:rsidR="002978C4" w:rsidRPr="002978C4" w:rsidRDefault="002978C4" w:rsidP="002978C4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highlight w:val="yellow"/>
        </w:rPr>
      </w:pPr>
      <w:r w:rsidRPr="002978C4">
        <w:rPr>
          <w:b/>
          <w:sz w:val="28"/>
          <w:szCs w:val="28"/>
        </w:rPr>
        <w:lastRenderedPageBreak/>
        <w:t>2 Измерение и оценка качества инновации</w:t>
      </w:r>
      <w:r w:rsidRPr="002978C4">
        <w:rPr>
          <w:b/>
          <w:bCs/>
          <w:sz w:val="28"/>
          <w:szCs w:val="28"/>
          <w:highlight w:val="yellow"/>
        </w:rPr>
        <w:t xml:space="preserve"> </w:t>
      </w:r>
    </w:p>
    <w:p w:rsidR="002978C4" w:rsidRDefault="002978C4" w:rsidP="002978C4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2978C4" w:rsidRPr="00634A0C" w:rsidRDefault="002978C4" w:rsidP="002978C4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634A0C">
        <w:rPr>
          <w:sz w:val="28"/>
          <w:szCs w:val="28"/>
        </w:rPr>
        <w:t>Эффективность</w:t>
      </w:r>
      <w:r w:rsidRPr="00634A0C">
        <w:rPr>
          <w:i/>
          <w:sz w:val="28"/>
          <w:szCs w:val="28"/>
        </w:rPr>
        <w:t xml:space="preserve"> </w:t>
      </w:r>
      <w:r w:rsidRPr="00634A0C">
        <w:rPr>
          <w:sz w:val="28"/>
          <w:szCs w:val="28"/>
        </w:rPr>
        <w:t xml:space="preserve">проектной деятельности оценивается по трем </w:t>
      </w:r>
      <w:r>
        <w:rPr>
          <w:sz w:val="28"/>
          <w:szCs w:val="28"/>
        </w:rPr>
        <w:t>блокам.</w:t>
      </w:r>
      <w:r w:rsidRPr="00634A0C">
        <w:rPr>
          <w:sz w:val="28"/>
          <w:szCs w:val="28"/>
        </w:rPr>
        <w:t xml:space="preserve"> </w:t>
      </w:r>
    </w:p>
    <w:p w:rsidR="002978C4" w:rsidRPr="00DF4703" w:rsidRDefault="002978C4" w:rsidP="00297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 xml:space="preserve">I блок. Изучение </w:t>
      </w:r>
      <w:r>
        <w:rPr>
          <w:color w:val="000000" w:themeColor="text1"/>
          <w:sz w:val="28"/>
          <w:szCs w:val="28"/>
        </w:rPr>
        <w:t xml:space="preserve">адаптационных </w:t>
      </w:r>
      <w:r w:rsidRPr="00DF4703">
        <w:rPr>
          <w:color w:val="000000" w:themeColor="text1"/>
          <w:sz w:val="28"/>
          <w:szCs w:val="28"/>
        </w:rPr>
        <w:t>возможностей ребенка с ОВЗ</w:t>
      </w:r>
      <w:r w:rsidRPr="00DF4703">
        <w:rPr>
          <w:rFonts w:eastAsia="ArialMT"/>
          <w:color w:val="000000" w:themeColor="text1"/>
          <w:sz w:val="28"/>
          <w:szCs w:val="28"/>
        </w:rPr>
        <w:t>.</w:t>
      </w:r>
    </w:p>
    <w:p w:rsidR="002978C4" w:rsidRPr="00DF4703" w:rsidRDefault="002978C4" w:rsidP="002978C4">
      <w:pPr>
        <w:spacing w:line="360" w:lineRule="auto"/>
        <w:ind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 xml:space="preserve">Целью диагностического блока является выявление уровня сформированности </w:t>
      </w:r>
      <w:r w:rsidRPr="00DF4703">
        <w:rPr>
          <w:color w:val="000000" w:themeColor="text1"/>
          <w:sz w:val="28"/>
          <w:szCs w:val="28"/>
        </w:rPr>
        <w:t>познавательной сферы развитие детей</w:t>
      </w:r>
      <w:r w:rsidRPr="00DF4703">
        <w:rPr>
          <w:rFonts w:eastAsia="ArialMT"/>
          <w:b/>
          <w:color w:val="000000" w:themeColor="text1"/>
        </w:rPr>
        <w:t xml:space="preserve"> </w:t>
      </w:r>
      <w:r w:rsidRPr="00DF4703">
        <w:rPr>
          <w:rFonts w:eastAsia="ArialMT"/>
          <w:color w:val="000000" w:themeColor="text1"/>
          <w:sz w:val="28"/>
          <w:szCs w:val="28"/>
        </w:rPr>
        <w:t>и изучения</w:t>
      </w:r>
      <w:r w:rsidRPr="00DF4703">
        <w:rPr>
          <w:rFonts w:eastAsia="ArialMT"/>
          <w:b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адаптационных </w:t>
      </w:r>
      <w:r w:rsidRPr="00DF4703">
        <w:rPr>
          <w:color w:val="000000" w:themeColor="text1"/>
          <w:sz w:val="28"/>
          <w:szCs w:val="28"/>
        </w:rPr>
        <w:t>возможностей ребенка с ОВЗ</w:t>
      </w:r>
      <w:r w:rsidRPr="00DF4703">
        <w:rPr>
          <w:rFonts w:eastAsia="ArialMT"/>
          <w:color w:val="000000" w:themeColor="text1"/>
          <w:sz w:val="28"/>
          <w:szCs w:val="28"/>
        </w:rPr>
        <w:t xml:space="preserve">. </w:t>
      </w:r>
    </w:p>
    <w:p w:rsidR="002978C4" w:rsidRPr="00DF4703" w:rsidRDefault="002978C4" w:rsidP="002978C4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F4703">
        <w:rPr>
          <w:color w:val="000000" w:themeColor="text1"/>
          <w:sz w:val="28"/>
          <w:szCs w:val="28"/>
        </w:rPr>
        <w:t>Блок методик диагностического обследования познавательной сферы развитие детей</w:t>
      </w:r>
      <w:r w:rsidRPr="00DF4703">
        <w:rPr>
          <w:rFonts w:eastAsia="ArialMT"/>
          <w:color w:val="000000" w:themeColor="text1"/>
          <w:sz w:val="28"/>
          <w:szCs w:val="28"/>
        </w:rPr>
        <w:t xml:space="preserve"> и изучения </w:t>
      </w:r>
      <w:r>
        <w:rPr>
          <w:color w:val="000000" w:themeColor="text1"/>
          <w:sz w:val="28"/>
          <w:szCs w:val="28"/>
        </w:rPr>
        <w:t xml:space="preserve">адаптационных </w:t>
      </w:r>
      <w:r w:rsidRPr="00DF4703">
        <w:rPr>
          <w:color w:val="000000" w:themeColor="text1"/>
          <w:sz w:val="28"/>
          <w:szCs w:val="28"/>
        </w:rPr>
        <w:t>возможностей ребенка с ОВЗ</w:t>
      </w:r>
      <w:r>
        <w:rPr>
          <w:color w:val="000000" w:themeColor="text1"/>
          <w:sz w:val="28"/>
          <w:szCs w:val="28"/>
        </w:rPr>
        <w:t xml:space="preserve">: </w:t>
      </w:r>
      <w:r w:rsidRPr="00DF4703">
        <w:rPr>
          <w:color w:val="000000" w:themeColor="text1"/>
          <w:sz w:val="28"/>
          <w:szCs w:val="28"/>
        </w:rPr>
        <w:t>методики для проведения обследования познавательного развития детей: («Кубики-вкладыши», «Найди и вычеркни» (модификация корректурной пробы), «10 слов» А.Р.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F4703">
        <w:rPr>
          <w:color w:val="000000" w:themeColor="text1"/>
          <w:sz w:val="28"/>
          <w:szCs w:val="28"/>
        </w:rPr>
        <w:t>Лурия</w:t>
      </w:r>
      <w:proofErr w:type="spellEnd"/>
      <w:r w:rsidRPr="00DF4703">
        <w:rPr>
          <w:color w:val="000000" w:themeColor="text1"/>
          <w:sz w:val="28"/>
          <w:szCs w:val="28"/>
        </w:rPr>
        <w:t xml:space="preserve">, «Доска </w:t>
      </w:r>
      <w:proofErr w:type="spellStart"/>
      <w:r w:rsidRPr="00DF4703">
        <w:rPr>
          <w:color w:val="000000" w:themeColor="text1"/>
          <w:sz w:val="28"/>
          <w:szCs w:val="28"/>
        </w:rPr>
        <w:t>Сегена</w:t>
      </w:r>
      <w:proofErr w:type="spellEnd"/>
      <w:r w:rsidRPr="00DF4703">
        <w:rPr>
          <w:color w:val="000000" w:themeColor="text1"/>
          <w:sz w:val="28"/>
          <w:szCs w:val="28"/>
        </w:rPr>
        <w:t>», «Разрезные картинки», «Змейка» Н.И. </w:t>
      </w:r>
      <w:proofErr w:type="spellStart"/>
      <w:r w:rsidRPr="00DF4703">
        <w:rPr>
          <w:color w:val="000000" w:themeColor="text1"/>
          <w:sz w:val="28"/>
          <w:szCs w:val="28"/>
        </w:rPr>
        <w:t>Озерецкого</w:t>
      </w:r>
      <w:proofErr w:type="spellEnd"/>
      <w:r w:rsidRPr="00DF4703">
        <w:rPr>
          <w:color w:val="000000" w:themeColor="text1"/>
          <w:sz w:val="28"/>
          <w:szCs w:val="28"/>
        </w:rPr>
        <w:t xml:space="preserve">, «Солнце в комнате» </w:t>
      </w:r>
      <w:r w:rsidRPr="00DF4703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В.</w:t>
      </w:r>
      <w:r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4703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Синельникова, В. Кудрявцева</w:t>
      </w:r>
      <w:r w:rsidRPr="00DF4703">
        <w:rPr>
          <w:color w:val="000000" w:themeColor="text1"/>
          <w:sz w:val="28"/>
          <w:szCs w:val="28"/>
        </w:rPr>
        <w:t>);</w:t>
      </w:r>
      <w:r w:rsidRPr="00DF4703">
        <w:rPr>
          <w:rFonts w:eastAsia="ArialMT"/>
          <w:color w:val="000000" w:themeColor="text1"/>
          <w:sz w:val="28"/>
          <w:szCs w:val="28"/>
        </w:rPr>
        <w:t xml:space="preserve"> </w:t>
      </w:r>
      <w:r w:rsidRPr="00DF4703">
        <w:rPr>
          <w:color w:val="000000" w:themeColor="text1"/>
          <w:sz w:val="28"/>
          <w:szCs w:val="28"/>
        </w:rPr>
        <w:t xml:space="preserve">«Выявление уровня </w:t>
      </w:r>
      <w:proofErr w:type="spellStart"/>
      <w:r w:rsidRPr="00DF4703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DF4703">
        <w:rPr>
          <w:color w:val="000000" w:themeColor="text1"/>
          <w:sz w:val="28"/>
          <w:szCs w:val="28"/>
        </w:rPr>
        <w:t xml:space="preserve"> коммуникативных умений и навыков детей» (Ю.В.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F4703">
        <w:rPr>
          <w:color w:val="000000" w:themeColor="text1"/>
          <w:sz w:val="28"/>
          <w:szCs w:val="28"/>
        </w:rPr>
        <w:t>Микляева</w:t>
      </w:r>
      <w:proofErr w:type="spellEnd"/>
      <w:r w:rsidRPr="00DF4703">
        <w:rPr>
          <w:color w:val="000000" w:themeColor="text1"/>
          <w:sz w:val="28"/>
          <w:szCs w:val="28"/>
        </w:rPr>
        <w:t>);</w:t>
      </w:r>
      <w:r w:rsidRPr="00DF4703">
        <w:rPr>
          <w:rFonts w:eastAsia="ArialMT"/>
          <w:color w:val="000000" w:themeColor="text1"/>
          <w:sz w:val="28"/>
          <w:szCs w:val="28"/>
        </w:rPr>
        <w:t xml:space="preserve"> </w:t>
      </w:r>
      <w:r w:rsidRPr="00DF4703">
        <w:rPr>
          <w:color w:val="000000" w:themeColor="text1"/>
          <w:sz w:val="28"/>
          <w:szCs w:val="28"/>
        </w:rPr>
        <w:t>адаптивная методика Е.В.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F4703">
        <w:rPr>
          <w:color w:val="000000" w:themeColor="text1"/>
          <w:sz w:val="28"/>
          <w:szCs w:val="28"/>
        </w:rPr>
        <w:t>Кучеровой</w:t>
      </w:r>
      <w:proofErr w:type="spellEnd"/>
      <w:r w:rsidRPr="00DF4703">
        <w:rPr>
          <w:color w:val="000000" w:themeColor="text1"/>
          <w:sz w:val="28"/>
          <w:szCs w:val="28"/>
        </w:rPr>
        <w:t xml:space="preserve"> для проведения одномоментного обследования эмоционального самочувствия ребенка в детском саду;</w:t>
      </w:r>
      <w:r w:rsidRPr="00DF4703">
        <w:rPr>
          <w:rFonts w:eastAsia="ArialMT"/>
          <w:color w:val="000000" w:themeColor="text1"/>
          <w:sz w:val="28"/>
          <w:szCs w:val="28"/>
        </w:rPr>
        <w:t xml:space="preserve"> «</w:t>
      </w:r>
      <w:r w:rsidRPr="00DF4703">
        <w:rPr>
          <w:color w:val="000000" w:themeColor="text1"/>
          <w:sz w:val="28"/>
          <w:szCs w:val="28"/>
        </w:rPr>
        <w:t>Психолого-педагогические параметры определения готовности поступления ребенка в дошкольное учреждение» (К.Л</w:t>
      </w:r>
      <w:r>
        <w:rPr>
          <w:color w:val="000000" w:themeColor="text1"/>
          <w:sz w:val="28"/>
          <w:szCs w:val="28"/>
        </w:rPr>
        <w:t>.</w:t>
      </w:r>
      <w:r w:rsidRPr="00DF4703">
        <w:rPr>
          <w:color w:val="000000" w:themeColor="text1"/>
          <w:sz w:val="28"/>
          <w:szCs w:val="28"/>
        </w:rPr>
        <w:t xml:space="preserve"> Печора; Г.В.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F4703">
        <w:rPr>
          <w:color w:val="000000" w:themeColor="text1"/>
          <w:sz w:val="28"/>
          <w:szCs w:val="28"/>
        </w:rPr>
        <w:t>Пантюхина</w:t>
      </w:r>
      <w:proofErr w:type="spellEnd"/>
      <w:r w:rsidRPr="00DF4703">
        <w:rPr>
          <w:color w:val="000000" w:themeColor="text1"/>
          <w:sz w:val="28"/>
          <w:szCs w:val="28"/>
        </w:rPr>
        <w:t>; Л.Г. Голубева)</w:t>
      </w:r>
      <w:r>
        <w:rPr>
          <w:rFonts w:eastAsia="ArialMT"/>
          <w:color w:val="000000" w:themeColor="text1"/>
          <w:sz w:val="28"/>
          <w:szCs w:val="28"/>
        </w:rPr>
        <w:t>.</w:t>
      </w:r>
      <w:r w:rsidRPr="00DF4703">
        <w:rPr>
          <w:rFonts w:eastAsia="ArialMT"/>
          <w:color w:val="000000" w:themeColor="text1"/>
          <w:sz w:val="28"/>
          <w:szCs w:val="28"/>
        </w:rPr>
        <w:t xml:space="preserve"> </w:t>
      </w:r>
    </w:p>
    <w:p w:rsidR="002978C4" w:rsidRPr="00DF4703" w:rsidRDefault="002978C4" w:rsidP="00297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 xml:space="preserve">II блок. Изучение </w:t>
      </w:r>
      <w:r>
        <w:rPr>
          <w:color w:val="000000" w:themeColor="text1"/>
          <w:sz w:val="28"/>
          <w:szCs w:val="28"/>
        </w:rPr>
        <w:t xml:space="preserve">адаптационных </w:t>
      </w:r>
      <w:r w:rsidRPr="00DF4703">
        <w:rPr>
          <w:color w:val="000000" w:themeColor="text1"/>
          <w:sz w:val="28"/>
          <w:szCs w:val="28"/>
        </w:rPr>
        <w:t>возможностей образовательной среды ДОО</w:t>
      </w:r>
      <w:r w:rsidRPr="00DF4703">
        <w:rPr>
          <w:rFonts w:eastAsia="ArialMT"/>
          <w:color w:val="000000" w:themeColor="text1"/>
          <w:sz w:val="28"/>
          <w:szCs w:val="28"/>
        </w:rPr>
        <w:t>.</w:t>
      </w:r>
    </w:p>
    <w:p w:rsidR="002978C4" w:rsidRPr="00DF4703" w:rsidRDefault="002978C4" w:rsidP="00297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 xml:space="preserve">Целью диагностического блока является выявление уровня готовности педагогов к профессиональному взаимодействию и обучению, выявление профессионального опыта, уровня подготовки и методического обеспечения работы педагогов в условиях инклюзивного образования; выявление особенностей дошкольной образовательной организации к обеспечению адаптации к ДОО детей с ОВЗ в условиях инклюзивного образования.  </w:t>
      </w:r>
    </w:p>
    <w:p w:rsidR="002978C4" w:rsidRPr="00DF4703" w:rsidRDefault="002978C4" w:rsidP="00297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>Методики: анкета «</w:t>
      </w:r>
      <w:r w:rsidRPr="00DF4703">
        <w:rPr>
          <w:color w:val="000000" w:themeColor="text1"/>
          <w:sz w:val="28"/>
          <w:szCs w:val="28"/>
        </w:rPr>
        <w:t>Показатели деятельности воспитателя, реализующего инклюзивную практику» (С.К. Нартова-</w:t>
      </w:r>
      <w:proofErr w:type="spellStart"/>
      <w:r w:rsidRPr="00DF4703">
        <w:rPr>
          <w:color w:val="000000" w:themeColor="text1"/>
          <w:sz w:val="28"/>
          <w:szCs w:val="28"/>
        </w:rPr>
        <w:t>Бочавер</w:t>
      </w:r>
      <w:proofErr w:type="spellEnd"/>
      <w:r w:rsidRPr="00DF4703">
        <w:rPr>
          <w:color w:val="000000" w:themeColor="text1"/>
          <w:sz w:val="28"/>
          <w:szCs w:val="28"/>
        </w:rPr>
        <w:t>, Е.В. Самсонова); метод</w:t>
      </w:r>
      <w:r w:rsidRPr="00DF4703">
        <w:rPr>
          <w:rFonts w:eastAsia="ArialMT"/>
          <w:color w:val="000000" w:themeColor="text1"/>
          <w:sz w:val="28"/>
          <w:szCs w:val="28"/>
        </w:rPr>
        <w:t>ика «Экспертная оценка готовности дошкольной образовательной организации к реализации инклюзивного образования» (Е.Н. Азлецкая).</w:t>
      </w:r>
    </w:p>
    <w:p w:rsidR="002978C4" w:rsidRPr="00DF4703" w:rsidRDefault="002978C4" w:rsidP="00297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lastRenderedPageBreak/>
        <w:t xml:space="preserve">III блок Мониторинг </w:t>
      </w:r>
      <w:r w:rsidRPr="00DF4703">
        <w:rPr>
          <w:color w:val="000000" w:themeColor="text1"/>
          <w:sz w:val="28"/>
          <w:szCs w:val="28"/>
        </w:rPr>
        <w:t xml:space="preserve">развития </w:t>
      </w:r>
      <w:r>
        <w:rPr>
          <w:color w:val="000000" w:themeColor="text1"/>
          <w:sz w:val="28"/>
          <w:szCs w:val="28"/>
        </w:rPr>
        <w:t xml:space="preserve">адаптационных </w:t>
      </w:r>
      <w:r w:rsidRPr="00DF4703">
        <w:rPr>
          <w:color w:val="000000" w:themeColor="text1"/>
          <w:sz w:val="28"/>
          <w:szCs w:val="28"/>
        </w:rPr>
        <w:t>возможностей ребенка с ограниченными возможностями здоровья к дошкольной образовательной организации в условиях инклюзивного образования.</w:t>
      </w:r>
      <w:r w:rsidRPr="00DF4703">
        <w:rPr>
          <w:rFonts w:eastAsia="ArialMT"/>
          <w:color w:val="000000" w:themeColor="text1"/>
          <w:sz w:val="28"/>
          <w:szCs w:val="28"/>
        </w:rPr>
        <w:t xml:space="preserve"> </w:t>
      </w:r>
    </w:p>
    <w:p w:rsidR="002978C4" w:rsidRPr="00DF4703" w:rsidRDefault="002978C4" w:rsidP="00297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>Целью диагностического блока является выявление особенностей дошкольной адаптации детей с ОВЗ в условиях инклюзивного образования.</w:t>
      </w:r>
    </w:p>
    <w:p w:rsidR="002978C4" w:rsidRPr="00DF4703" w:rsidRDefault="002978C4" w:rsidP="002978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>Методики:</w:t>
      </w:r>
      <w:r w:rsidRPr="00DF4703">
        <w:rPr>
          <w:color w:val="000000" w:themeColor="text1"/>
          <w:sz w:val="28"/>
          <w:szCs w:val="28"/>
        </w:rPr>
        <w:t xml:space="preserve"> «Диагностика уровня </w:t>
      </w:r>
      <w:proofErr w:type="spellStart"/>
      <w:r w:rsidRPr="00DF4703">
        <w:rPr>
          <w:color w:val="000000" w:themeColor="text1"/>
          <w:sz w:val="28"/>
          <w:szCs w:val="28"/>
        </w:rPr>
        <w:t>адаптированности</w:t>
      </w:r>
      <w:proofErr w:type="spellEnd"/>
      <w:r w:rsidRPr="00DF4703">
        <w:rPr>
          <w:color w:val="000000" w:themeColor="text1"/>
          <w:sz w:val="28"/>
          <w:szCs w:val="28"/>
        </w:rPr>
        <w:t xml:space="preserve"> ребенка к дошкольному учреждению» (А.С. </w:t>
      </w:r>
      <w:proofErr w:type="spellStart"/>
      <w:r w:rsidRPr="00DF4703">
        <w:rPr>
          <w:color w:val="000000" w:themeColor="text1"/>
          <w:sz w:val="28"/>
          <w:szCs w:val="28"/>
        </w:rPr>
        <w:t>Роньжина</w:t>
      </w:r>
      <w:proofErr w:type="spellEnd"/>
      <w:r w:rsidRPr="00DF4703">
        <w:rPr>
          <w:color w:val="000000" w:themeColor="text1"/>
          <w:sz w:val="28"/>
          <w:szCs w:val="28"/>
        </w:rPr>
        <w:t>); изучение степени адаптации ребенка к ДОО (А. Остроухова)</w:t>
      </w:r>
      <w:r w:rsidRPr="00DF4703">
        <w:rPr>
          <w:bCs/>
          <w:iCs/>
          <w:color w:val="000000" w:themeColor="text1"/>
          <w:sz w:val="28"/>
          <w:szCs w:val="28"/>
        </w:rPr>
        <w:t xml:space="preserve">. </w:t>
      </w:r>
    </w:p>
    <w:p w:rsidR="002978C4" w:rsidRPr="00DF4703" w:rsidRDefault="002978C4" w:rsidP="00297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 xml:space="preserve">Для оценки результатов </w:t>
      </w:r>
      <w:r>
        <w:rPr>
          <w:rFonts w:eastAsia="ArialMT"/>
          <w:color w:val="000000" w:themeColor="text1"/>
          <w:sz w:val="28"/>
          <w:szCs w:val="28"/>
        </w:rPr>
        <w:t xml:space="preserve">адаптационных </w:t>
      </w:r>
      <w:r w:rsidRPr="00DF4703">
        <w:rPr>
          <w:rFonts w:eastAsia="ArialMT"/>
          <w:color w:val="000000" w:themeColor="text1"/>
          <w:sz w:val="28"/>
          <w:szCs w:val="28"/>
        </w:rPr>
        <w:t>возможностей нами были разработаны следующие критерии.</w:t>
      </w:r>
    </w:p>
    <w:p w:rsidR="002978C4" w:rsidRPr="00DF4703" w:rsidRDefault="002978C4" w:rsidP="002978C4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 xml:space="preserve">высокий уровень </w:t>
      </w:r>
      <w:r>
        <w:rPr>
          <w:rFonts w:eastAsia="ArialMT"/>
          <w:color w:val="000000" w:themeColor="text1"/>
          <w:sz w:val="28"/>
          <w:szCs w:val="28"/>
        </w:rPr>
        <w:t xml:space="preserve">адаптационных </w:t>
      </w:r>
      <w:r w:rsidRPr="00DF4703">
        <w:rPr>
          <w:rFonts w:eastAsia="ArialMT"/>
          <w:color w:val="000000" w:themeColor="text1"/>
          <w:sz w:val="28"/>
          <w:szCs w:val="28"/>
        </w:rPr>
        <w:t>возможностей детей с ОВЗ к ДОО в условиях инклюзивного образования – в изучаемых показателях преобладают высокий и средний уровни;</w:t>
      </w:r>
    </w:p>
    <w:p w:rsidR="002978C4" w:rsidRPr="00DF4703" w:rsidRDefault="002978C4" w:rsidP="002978C4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 xml:space="preserve">средний уровень </w:t>
      </w:r>
      <w:r>
        <w:rPr>
          <w:rFonts w:eastAsia="ArialMT"/>
          <w:color w:val="000000" w:themeColor="text1"/>
          <w:sz w:val="28"/>
          <w:szCs w:val="28"/>
        </w:rPr>
        <w:t xml:space="preserve">адаптационных </w:t>
      </w:r>
      <w:r w:rsidRPr="00DF4703">
        <w:rPr>
          <w:rFonts w:eastAsia="ArialMT"/>
          <w:color w:val="000000" w:themeColor="text1"/>
          <w:sz w:val="28"/>
          <w:szCs w:val="28"/>
        </w:rPr>
        <w:t>возможностей детей с ОВЗ к ДОО в условиях инклюзивного образования – в изучаемых показателях преобладает средний уровень, допускается наличие низкого уровня;</w:t>
      </w:r>
    </w:p>
    <w:p w:rsidR="002978C4" w:rsidRPr="00DF4703" w:rsidRDefault="002978C4" w:rsidP="002978C4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ArialMT"/>
          <w:color w:val="000000" w:themeColor="text1"/>
          <w:sz w:val="28"/>
          <w:szCs w:val="28"/>
        </w:rPr>
      </w:pPr>
      <w:r w:rsidRPr="00DF4703">
        <w:rPr>
          <w:rFonts w:eastAsia="ArialMT"/>
          <w:color w:val="000000" w:themeColor="text1"/>
          <w:sz w:val="28"/>
          <w:szCs w:val="28"/>
        </w:rPr>
        <w:t xml:space="preserve">низкий уровень </w:t>
      </w:r>
      <w:r>
        <w:rPr>
          <w:rFonts w:eastAsia="ArialMT"/>
          <w:color w:val="000000" w:themeColor="text1"/>
          <w:sz w:val="28"/>
          <w:szCs w:val="28"/>
        </w:rPr>
        <w:t xml:space="preserve">адаптационных </w:t>
      </w:r>
      <w:r w:rsidRPr="00DF4703">
        <w:rPr>
          <w:rFonts w:eastAsia="ArialMT"/>
          <w:color w:val="000000" w:themeColor="text1"/>
          <w:sz w:val="28"/>
          <w:szCs w:val="28"/>
        </w:rPr>
        <w:t>возможностей детей с ОВЗ к ДОО в условиях инклюзивного образования – в изучаемых показателях преобладает низкий уровень.</w:t>
      </w:r>
    </w:p>
    <w:p w:rsidR="002978C4" w:rsidRDefault="002978C4" w:rsidP="002978C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978C4" w:rsidRPr="00DF4703" w:rsidRDefault="002978C4" w:rsidP="002978C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F4703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 xml:space="preserve">1 </w:t>
      </w:r>
      <w:r w:rsidRPr="00DF4703">
        <w:rPr>
          <w:color w:val="000000" w:themeColor="text1"/>
          <w:sz w:val="28"/>
          <w:szCs w:val="28"/>
        </w:rPr>
        <w:t xml:space="preserve">– </w:t>
      </w:r>
      <w:r w:rsidRPr="00DF4703">
        <w:rPr>
          <w:color w:val="000000" w:themeColor="text1"/>
          <w:sz w:val="28"/>
          <w:szCs w:val="28"/>
          <w:shd w:val="clear" w:color="auto" w:fill="FFFFFF"/>
        </w:rPr>
        <w:t xml:space="preserve">Результаты </w:t>
      </w:r>
      <w:r w:rsidRPr="00DF4703">
        <w:rPr>
          <w:color w:val="000000" w:themeColor="text1"/>
          <w:sz w:val="28"/>
          <w:szCs w:val="28"/>
        </w:rPr>
        <w:t>исследования адаптационных возможностей детей с ОВЗ к ДОО до начала реализации программы адаптации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820"/>
        <w:gridCol w:w="1871"/>
        <w:gridCol w:w="1861"/>
        <w:gridCol w:w="1752"/>
      </w:tblGrid>
      <w:tr w:rsidR="002978C4" w:rsidRPr="00DF4703" w:rsidTr="002978C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Показатели личностных адаптационных возможностей ребенка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Уровень показателя личностных адаптационных возможностей ребенка</w:t>
            </w:r>
          </w:p>
        </w:tc>
      </w:tr>
      <w:tr w:rsidR="002978C4" w:rsidRPr="00DF4703" w:rsidTr="002978C4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Маша</w:t>
            </w:r>
          </w:p>
        </w:tc>
        <w:tc>
          <w:tcPr>
            <w:tcW w:w="0" w:type="auto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Игорь</w:t>
            </w:r>
          </w:p>
        </w:tc>
        <w:tc>
          <w:tcPr>
            <w:tcW w:w="0" w:type="auto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Максим</w:t>
            </w:r>
          </w:p>
        </w:tc>
      </w:tr>
      <w:tr w:rsidR="002978C4" w:rsidRPr="00DF4703" w:rsidTr="002978C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8C4" w:rsidRPr="00DF4703" w:rsidRDefault="002978C4" w:rsidP="002978C4">
            <w:pPr>
              <w:tabs>
                <w:tab w:val="left" w:pos="993"/>
              </w:tabs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 xml:space="preserve">уровень познавательного развития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средний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низкий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очень низкий</w:t>
            </w:r>
          </w:p>
        </w:tc>
      </w:tr>
      <w:tr w:rsidR="002978C4" w:rsidRPr="00DF4703" w:rsidTr="002978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tabs>
                <w:tab w:val="left" w:pos="993"/>
              </w:tabs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уровень</w:t>
            </w:r>
            <w:r w:rsidRPr="000615E7">
              <w:rPr>
                <w:color w:val="000000" w:themeColor="text1"/>
              </w:rPr>
              <w:t xml:space="preserve"> </w:t>
            </w:r>
            <w:r w:rsidRPr="00DF4703">
              <w:rPr>
                <w:color w:val="000000" w:themeColor="text1"/>
              </w:rPr>
              <w:t xml:space="preserve">речевого 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высокий (возрастная норма)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низкий </w:t>
            </w:r>
          </w:p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(</w:t>
            </w:r>
            <w:r w:rsidRPr="000615E7">
              <w:rPr>
                <w:rFonts w:ascii="Times New Roman" w:hAnsi="Times New Roman"/>
                <w:color w:val="000000" w:themeColor="text1"/>
              </w:rPr>
              <w:t>II</w:t>
            </w:r>
            <w:r w:rsidRPr="00DF4703">
              <w:rPr>
                <w:rFonts w:ascii="Times New Roman" w:hAnsi="Times New Roman"/>
                <w:color w:val="000000" w:themeColor="text1"/>
              </w:rPr>
              <w:t xml:space="preserve"> уровень ОНР)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низкий </w:t>
            </w:r>
          </w:p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(</w:t>
            </w:r>
            <w:r w:rsidRPr="000615E7">
              <w:rPr>
                <w:rFonts w:ascii="Times New Roman" w:hAnsi="Times New Roman"/>
                <w:color w:val="000000" w:themeColor="text1"/>
              </w:rPr>
              <w:t>I</w:t>
            </w:r>
            <w:r w:rsidRPr="00DF4703">
              <w:rPr>
                <w:rFonts w:ascii="Times New Roman" w:hAnsi="Times New Roman"/>
                <w:color w:val="000000" w:themeColor="text1"/>
              </w:rPr>
              <w:t xml:space="preserve"> уровень ОНР)</w:t>
            </w:r>
          </w:p>
        </w:tc>
      </w:tr>
      <w:tr w:rsidR="002978C4" w:rsidRPr="00DF4703" w:rsidTr="002978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tabs>
                <w:tab w:val="left" w:pos="993"/>
              </w:tabs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 xml:space="preserve">уровень социально-коммуникативного 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0615E7" w:rsidRDefault="002978C4" w:rsidP="002978C4">
            <w:pPr>
              <w:pStyle w:val="a8"/>
              <w:tabs>
                <w:tab w:val="left" w:pos="993"/>
              </w:tabs>
              <w:rPr>
                <w:rFonts w:ascii="Times New Roman" w:hAnsi="Times New Roman"/>
                <w:color w:val="000000" w:themeColor="text1"/>
              </w:rPr>
            </w:pPr>
            <w:r w:rsidRPr="000615E7">
              <w:rPr>
                <w:rFonts w:ascii="Times New Roman" w:hAnsi="Times New Roman"/>
                <w:color w:val="000000" w:themeColor="text1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0615E7" w:rsidRDefault="002978C4" w:rsidP="002978C4">
            <w:pPr>
              <w:pStyle w:val="a8"/>
              <w:tabs>
                <w:tab w:val="left" w:pos="993"/>
              </w:tabs>
              <w:rPr>
                <w:rFonts w:ascii="Times New Roman" w:hAnsi="Times New Roman"/>
                <w:color w:val="000000" w:themeColor="text1"/>
              </w:rPr>
            </w:pPr>
            <w:r w:rsidRPr="000615E7">
              <w:rPr>
                <w:rFonts w:ascii="Times New Roman" w:hAnsi="Times New Roman"/>
                <w:color w:val="000000" w:themeColor="text1"/>
              </w:rPr>
              <w:t>низкий</w:t>
            </w:r>
          </w:p>
        </w:tc>
      </w:tr>
      <w:tr w:rsidR="002978C4" w:rsidRPr="00DF4703" w:rsidTr="002978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tabs>
                <w:tab w:val="left" w:pos="993"/>
              </w:tabs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 xml:space="preserve">уровень эмоционального 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0615E7" w:rsidRDefault="002978C4" w:rsidP="002978C4">
            <w:pPr>
              <w:pStyle w:val="a8"/>
              <w:tabs>
                <w:tab w:val="left" w:pos="993"/>
              </w:tabs>
              <w:rPr>
                <w:rFonts w:ascii="Times New Roman" w:hAnsi="Times New Roman"/>
                <w:color w:val="000000" w:themeColor="text1"/>
              </w:rPr>
            </w:pPr>
            <w:r w:rsidRPr="000615E7">
              <w:rPr>
                <w:rFonts w:ascii="Times New Roman" w:hAnsi="Times New Roman"/>
                <w:color w:val="000000" w:themeColor="text1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0615E7" w:rsidRDefault="002978C4" w:rsidP="002978C4">
            <w:pPr>
              <w:pStyle w:val="a8"/>
              <w:tabs>
                <w:tab w:val="left" w:pos="993"/>
              </w:tabs>
              <w:rPr>
                <w:rFonts w:ascii="Times New Roman" w:hAnsi="Times New Roman"/>
                <w:color w:val="000000" w:themeColor="text1"/>
              </w:rPr>
            </w:pPr>
            <w:r w:rsidRPr="000615E7">
              <w:rPr>
                <w:rFonts w:ascii="Times New Roman" w:hAnsi="Times New Roman"/>
                <w:color w:val="000000" w:themeColor="text1"/>
              </w:rPr>
              <w:t>низкий</w:t>
            </w:r>
          </w:p>
        </w:tc>
      </w:tr>
      <w:tr w:rsidR="002978C4" w:rsidRPr="00DF4703" w:rsidTr="002978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tabs>
                <w:tab w:val="left" w:pos="993"/>
              </w:tabs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 xml:space="preserve">параметры готовности поступления ребенка в дошкольное образовательное учреждение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0615E7" w:rsidRDefault="002978C4" w:rsidP="002978C4">
            <w:pPr>
              <w:pStyle w:val="a8"/>
              <w:tabs>
                <w:tab w:val="left" w:pos="993"/>
              </w:tabs>
              <w:rPr>
                <w:rFonts w:ascii="Times New Roman" w:hAnsi="Times New Roman"/>
                <w:color w:val="000000" w:themeColor="text1"/>
              </w:rPr>
            </w:pPr>
            <w:r w:rsidRPr="000615E7">
              <w:rPr>
                <w:rFonts w:ascii="Times New Roman" w:hAnsi="Times New Roman"/>
                <w:color w:val="000000" w:themeColor="text1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C4" w:rsidRPr="000615E7" w:rsidRDefault="002978C4" w:rsidP="002978C4">
            <w:pPr>
              <w:pStyle w:val="a8"/>
              <w:tabs>
                <w:tab w:val="left" w:pos="993"/>
              </w:tabs>
              <w:rPr>
                <w:rFonts w:ascii="Times New Roman" w:hAnsi="Times New Roman"/>
                <w:color w:val="000000" w:themeColor="text1"/>
              </w:rPr>
            </w:pPr>
            <w:r w:rsidRPr="000615E7">
              <w:rPr>
                <w:rFonts w:ascii="Times New Roman" w:hAnsi="Times New Roman"/>
                <w:color w:val="000000" w:themeColor="text1"/>
              </w:rPr>
              <w:t>низкий</w:t>
            </w:r>
          </w:p>
        </w:tc>
      </w:tr>
    </w:tbl>
    <w:p w:rsidR="002978C4" w:rsidRDefault="002978C4" w:rsidP="002978C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978C4" w:rsidRPr="003C2E86" w:rsidRDefault="002978C4" w:rsidP="002978C4">
      <w:pPr>
        <w:autoSpaceDE w:val="0"/>
        <w:autoSpaceDN w:val="0"/>
        <w:adjustRightInd w:val="0"/>
        <w:spacing w:line="360" w:lineRule="auto"/>
        <w:jc w:val="both"/>
        <w:rPr>
          <w:rFonts w:eastAsia="ArialMT"/>
          <w:color w:val="000000" w:themeColor="text1"/>
          <w:sz w:val="28"/>
          <w:szCs w:val="28"/>
        </w:rPr>
      </w:pPr>
      <w:r w:rsidRPr="003C2E86">
        <w:rPr>
          <w:color w:val="000000" w:themeColor="text1"/>
          <w:sz w:val="28"/>
          <w:szCs w:val="28"/>
        </w:rPr>
        <w:lastRenderedPageBreak/>
        <w:t xml:space="preserve">Таблица </w:t>
      </w:r>
      <w:r>
        <w:rPr>
          <w:color w:val="000000" w:themeColor="text1"/>
          <w:sz w:val="28"/>
          <w:szCs w:val="28"/>
        </w:rPr>
        <w:t xml:space="preserve">2 </w:t>
      </w:r>
      <w:r w:rsidRPr="003C2E86">
        <w:rPr>
          <w:color w:val="000000" w:themeColor="text1"/>
          <w:sz w:val="28"/>
          <w:szCs w:val="28"/>
        </w:rPr>
        <w:t xml:space="preserve">– </w:t>
      </w:r>
      <w:r w:rsidRPr="003C2E86">
        <w:rPr>
          <w:color w:val="000000" w:themeColor="text1"/>
          <w:sz w:val="28"/>
          <w:szCs w:val="28"/>
          <w:shd w:val="clear" w:color="auto" w:fill="FFFFFF"/>
        </w:rPr>
        <w:t xml:space="preserve">Средние результаты </w:t>
      </w:r>
      <w:r w:rsidRPr="003C2E86">
        <w:rPr>
          <w:color w:val="000000" w:themeColor="text1"/>
          <w:sz w:val="28"/>
          <w:szCs w:val="28"/>
        </w:rPr>
        <w:t>оценки компетенций педагогов реализующих инклюзивное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636"/>
        <w:gridCol w:w="6271"/>
        <w:gridCol w:w="1386"/>
        <w:gridCol w:w="1214"/>
      </w:tblGrid>
      <w:tr w:rsidR="002978C4" w:rsidRPr="00DF4703" w:rsidTr="002978C4">
        <w:trPr>
          <w:tblHeader/>
        </w:trPr>
        <w:tc>
          <w:tcPr>
            <w:tcW w:w="510" w:type="pct"/>
            <w:gridSpan w:val="2"/>
            <w:shd w:val="clear" w:color="auto" w:fill="auto"/>
            <w:vAlign w:val="center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№ п/п</w:t>
            </w:r>
          </w:p>
        </w:tc>
        <w:tc>
          <w:tcPr>
            <w:tcW w:w="3168" w:type="pct"/>
            <w:shd w:val="clear" w:color="auto" w:fill="auto"/>
            <w:vAlign w:val="center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Компетенции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Средняя оценка в баллах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 xml:space="preserve">Доля от </w:t>
            </w:r>
            <w:r w:rsidRPr="00DF4703">
              <w:rPr>
                <w:rFonts w:eastAsia="ArialMT"/>
                <w:color w:val="000000" w:themeColor="text1"/>
                <w:lang w:val="en-US"/>
              </w:rPr>
              <w:t>max</w:t>
            </w:r>
            <w:r w:rsidRPr="00DF4703">
              <w:rPr>
                <w:rFonts w:eastAsia="ArialMT"/>
                <w:color w:val="000000" w:themeColor="text1"/>
              </w:rPr>
              <w:t xml:space="preserve"> </w:t>
            </w:r>
            <w:proofErr w:type="spellStart"/>
            <w:r w:rsidRPr="00DF4703">
              <w:rPr>
                <w:rFonts w:eastAsia="ArialMT"/>
                <w:color w:val="000000" w:themeColor="text1"/>
              </w:rPr>
              <w:t>знач</w:t>
            </w:r>
            <w:r>
              <w:rPr>
                <w:rFonts w:eastAsia="ArialMT"/>
                <w:color w:val="000000" w:themeColor="text1"/>
              </w:rPr>
              <w:t>.</w:t>
            </w:r>
            <w:r w:rsidRPr="00DF4703">
              <w:rPr>
                <w:rFonts w:eastAsia="ArialMT"/>
                <w:color w:val="000000" w:themeColor="text1"/>
              </w:rPr>
              <w:t>в</w:t>
            </w:r>
            <w:proofErr w:type="spellEnd"/>
            <w:r w:rsidRPr="00DF4703">
              <w:rPr>
                <w:rFonts w:eastAsia="ArialMT"/>
                <w:color w:val="000000" w:themeColor="text1"/>
              </w:rPr>
              <w:t xml:space="preserve"> %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</w:t>
            </w:r>
          </w:p>
        </w:tc>
        <w:tc>
          <w:tcPr>
            <w:tcW w:w="4791" w:type="pct"/>
            <w:gridSpan w:val="4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rPr>
                <w:rFonts w:eastAsia="ArialMT"/>
                <w:color w:val="000000" w:themeColor="text1"/>
              </w:rPr>
            </w:pPr>
            <w:r w:rsidRPr="00DF4703">
              <w:rPr>
                <w:bCs/>
                <w:color w:val="000000" w:themeColor="text1"/>
              </w:rPr>
              <w:t>Базовые компетенции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1.1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знает теории развития детей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1,71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57,00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1.2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знает уникальные потребности, сильные стороны и потенциальные возможности каждого ребенка в группе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2,72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90,67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1.3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владеет разнообразными методами обучения и воспитания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2,54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84,67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1.4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обеспечивает обучение и воспитание в соответствии с разными возможностями детей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1,96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65,33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1.5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поддерживает достижения каждого ребенка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1,57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52,33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1.6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проявляет уважительное отношение к ребенку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1,98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66,00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1.7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создает позитивную, принимающую атмосферу в группе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2,43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81,00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1.8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поддерживает безопасную и социально приемлемую активность ребенка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2,11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70,33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1.9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предоставляет ребенку возможность делать собственный выбор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1,32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44,00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1.10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создает условия для сотрудничества и конструктивного общения детей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2,11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70,33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</w:t>
            </w:r>
          </w:p>
        </w:tc>
        <w:tc>
          <w:tcPr>
            <w:tcW w:w="4791" w:type="pct"/>
            <w:gridSpan w:val="4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rPr>
                <w:rFonts w:eastAsia="ArialMT"/>
                <w:color w:val="000000" w:themeColor="text1"/>
              </w:rPr>
            </w:pPr>
            <w:r w:rsidRPr="00DF4703">
              <w:rPr>
                <w:bCs/>
                <w:color w:val="000000" w:themeColor="text1"/>
              </w:rPr>
              <w:t>Создание безопасной, развивающей среды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2.1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умеет определить актуальный уровень развития и интересов детей и размещает в среде игрушки, развивающие игры и предметы в соответствии с зоной их ближайшего развития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2,35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78,33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2.2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вовлекает детей в процесс выработки ясных и понятных требований и правил поведения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2,61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87,00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2.3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создает для детей условия безопасности: через организацию четкого ритма распорядка дня, недели, месяца, года, создание и исполнение ритуалов группы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2,78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92,67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2.4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color w:val="000000" w:themeColor="text1"/>
              </w:rPr>
              <w:t>организует ситуации в жизни детского сада так, чтобы помочь детям исключить дискриминацию, предубеждения и стереотипы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1,98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66,00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3</w:t>
            </w:r>
          </w:p>
        </w:tc>
        <w:tc>
          <w:tcPr>
            <w:tcW w:w="4791" w:type="pct"/>
            <w:gridSpan w:val="4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rPr>
                <w:rFonts w:eastAsia="ArialMT"/>
                <w:color w:val="000000" w:themeColor="text1"/>
              </w:rPr>
            </w:pPr>
            <w:r w:rsidRPr="00DF4703">
              <w:rPr>
                <w:bCs/>
                <w:color w:val="000000" w:themeColor="text1"/>
              </w:rPr>
              <w:t>Включение в деятельность, которая интересует, которой занимается ребенок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3.1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присоединяется к инициативе ребенка;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1,42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47,33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3.2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вносит новизну в игру ребенка;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2,54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84,67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3.3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создает ситуации для развития детей;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2,19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73,00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3.4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использует вербальные объяснения того, что интересует ребенка;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2,78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92,67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3.5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вызывает речь, поощряет высказывания ребенка;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1,39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46,33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3.6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оказывает помощь ребенку при затруднении.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2,13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71,00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4</w:t>
            </w:r>
          </w:p>
        </w:tc>
        <w:tc>
          <w:tcPr>
            <w:tcW w:w="4791" w:type="pct"/>
            <w:gridSpan w:val="4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rPr>
                <w:rFonts w:eastAsia="ArialMT"/>
                <w:color w:val="000000" w:themeColor="text1"/>
              </w:rPr>
            </w:pPr>
            <w:r w:rsidRPr="00DF4703">
              <w:rPr>
                <w:bCs/>
                <w:color w:val="000000" w:themeColor="text1"/>
              </w:rPr>
              <w:t>Организация совместной деятельности и общения детей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4.1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создает ситуации, когда дети сотрудничают и помогают друг другу для достижения положительного результата, взаимодействуют в парах и микро группах;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2,18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72,67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4.2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формирует толерантное отношение детей друг к другу;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2,07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69,00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4.3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демонстрирует и формирует отношение сочувствия и позитивные способы общения.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2,24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74,67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5</w:t>
            </w:r>
          </w:p>
        </w:tc>
        <w:tc>
          <w:tcPr>
            <w:tcW w:w="4791" w:type="pct"/>
            <w:gridSpan w:val="4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rPr>
                <w:rFonts w:eastAsia="ArialMT"/>
                <w:color w:val="000000" w:themeColor="text1"/>
              </w:rPr>
            </w:pPr>
            <w:r w:rsidRPr="00DF4703">
              <w:rPr>
                <w:bCs/>
                <w:color w:val="000000" w:themeColor="text1"/>
              </w:rPr>
              <w:t>Организация развивающих заданий для детей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5.1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организует задания в соответствии с базовым образовательным компонентом и с учетом индивидуальных особенностей ребенка;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2,05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68,33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5.2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 xml:space="preserve">разрабатывает и использует в работе </w:t>
            </w:r>
            <w:proofErr w:type="spellStart"/>
            <w:r w:rsidRPr="00DF4703">
              <w:rPr>
                <w:color w:val="000000" w:themeColor="text1"/>
              </w:rPr>
              <w:t>разноуровневые</w:t>
            </w:r>
            <w:proofErr w:type="spellEnd"/>
            <w:r w:rsidRPr="00DF4703">
              <w:rPr>
                <w:color w:val="000000" w:themeColor="text1"/>
              </w:rPr>
              <w:t xml:space="preserve"> задания для детей с разным уровнем развития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2,16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72,00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6</w:t>
            </w:r>
          </w:p>
        </w:tc>
        <w:tc>
          <w:tcPr>
            <w:tcW w:w="4791" w:type="pct"/>
            <w:gridSpan w:val="4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rPr>
                <w:rFonts w:eastAsia="ArialMT"/>
                <w:color w:val="000000" w:themeColor="text1"/>
              </w:rPr>
            </w:pPr>
            <w:r w:rsidRPr="00DF4703">
              <w:rPr>
                <w:bCs/>
                <w:color w:val="000000" w:themeColor="text1"/>
              </w:rPr>
              <w:t>Решение коррекционных задач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6.1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взаимодействует со специалистами в процессе обсуждения особенностей детей и составляет рекомендации по их развитию (индивидуальный образовательный маршрут);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2,32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77,33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6.2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применяет рекомендации по коррекции и развитию в работе с детьми.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2,21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73,67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7</w:t>
            </w:r>
          </w:p>
        </w:tc>
        <w:tc>
          <w:tcPr>
            <w:tcW w:w="3470" w:type="pct"/>
            <w:gridSpan w:val="2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bCs/>
                <w:color w:val="000000" w:themeColor="text1"/>
              </w:rPr>
              <w:t>Сопровождение ребенка в новой и проблемной для него ситуации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7.1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готовит ребенка к изменению в окружении;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2,43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81,00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7.2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предоставляет возможности ребенку сориентироваться в новой ситуации (в своем темпе, своими способами);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2,76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92,00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7.3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помогает детям в новой ситуации (эмоциональной, поведенческой, когнитивной), в разрешении конфликтов.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2,17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72,33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8</w:t>
            </w:r>
          </w:p>
        </w:tc>
        <w:tc>
          <w:tcPr>
            <w:tcW w:w="4791" w:type="pct"/>
            <w:gridSpan w:val="4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rPr>
                <w:rFonts w:eastAsia="ArialMT"/>
                <w:color w:val="000000" w:themeColor="text1"/>
              </w:rPr>
            </w:pPr>
            <w:r w:rsidRPr="00DF4703">
              <w:rPr>
                <w:bCs/>
                <w:color w:val="000000" w:themeColor="text1"/>
              </w:rPr>
              <w:t>Сотрудничество с родителями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8.1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выстраивает партнерские отношения с родителями, чтобы обеспечить оптимальную поддержку для удовлетворения потребностей, возникающих у детей в процессе обучения и развития;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1,72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57,33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8.2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предоставляет родителям, приходящим в д/с группу, информацию, призванную направлять их участие в образовательном процессе;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2,79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93,00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8.3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разделяет с семьями ответственность за процесс принятия решений относительно обучения и воспитания их детей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1,26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42,00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9</w:t>
            </w:r>
          </w:p>
        </w:tc>
        <w:tc>
          <w:tcPr>
            <w:tcW w:w="4791" w:type="pct"/>
            <w:gridSpan w:val="4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rPr>
                <w:rFonts w:eastAsia="ArialMT"/>
                <w:color w:val="000000" w:themeColor="text1"/>
              </w:rPr>
            </w:pPr>
            <w:r w:rsidRPr="00DF4703">
              <w:rPr>
                <w:bCs/>
                <w:color w:val="000000" w:themeColor="text1"/>
              </w:rPr>
              <w:t>Командное взаимодействие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9.1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умеет работать в команде с другими воспитателями и специалистами, умеет распределять и нести ответственность за процессы в группе и ДОО, расширяет свои компетенции через совместную работу; 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2,57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85,67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02" w:type="pct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9.2</w:t>
            </w:r>
          </w:p>
        </w:tc>
        <w:tc>
          <w:tcPr>
            <w:tcW w:w="3168" w:type="pct"/>
            <w:shd w:val="clear" w:color="auto" w:fill="auto"/>
          </w:tcPr>
          <w:p w:rsidR="002978C4" w:rsidRPr="00DF4703" w:rsidRDefault="002978C4" w:rsidP="002978C4">
            <w:pPr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регулярно оценивает и повышает качество и эффективность своей работы, а так же сотрудничает с коллегами, стараясь улучшить программу и практику работы с детьми и их семьями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2,89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96,33</w:t>
            </w:r>
          </w:p>
        </w:tc>
      </w:tr>
      <w:tr w:rsidR="002978C4" w:rsidRPr="00DF4703" w:rsidTr="002978C4">
        <w:tc>
          <w:tcPr>
            <w:tcW w:w="209" w:type="pct"/>
            <w:tcBorders>
              <w:right w:val="nil"/>
            </w:tcBorders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</w:p>
        </w:tc>
        <w:tc>
          <w:tcPr>
            <w:tcW w:w="3470" w:type="pct"/>
            <w:gridSpan w:val="2"/>
            <w:tcBorders>
              <w:left w:val="nil"/>
            </w:tcBorders>
            <w:shd w:val="clear" w:color="auto" w:fill="auto"/>
          </w:tcPr>
          <w:p w:rsidR="002978C4" w:rsidRPr="00DF4703" w:rsidRDefault="002978C4" w:rsidP="002978C4">
            <w:pPr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Сумма</w:t>
            </w:r>
          </w:p>
        </w:tc>
        <w:tc>
          <w:tcPr>
            <w:tcW w:w="704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76,44</w:t>
            </w:r>
          </w:p>
        </w:tc>
        <w:tc>
          <w:tcPr>
            <w:tcW w:w="617" w:type="pct"/>
            <w:shd w:val="clear" w:color="auto" w:fill="auto"/>
          </w:tcPr>
          <w:p w:rsidR="002978C4" w:rsidRPr="00DF4703" w:rsidRDefault="002978C4" w:rsidP="002978C4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000000" w:themeColor="text1"/>
              </w:rPr>
            </w:pPr>
            <w:r w:rsidRPr="00DF4703">
              <w:rPr>
                <w:rFonts w:eastAsia="ArialMT"/>
                <w:color w:val="000000" w:themeColor="text1"/>
              </w:rPr>
              <w:t>72,8</w:t>
            </w:r>
          </w:p>
        </w:tc>
      </w:tr>
    </w:tbl>
    <w:p w:rsidR="002978C4" w:rsidRDefault="002978C4" w:rsidP="002978C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978C4" w:rsidRPr="00F33FFE" w:rsidRDefault="002978C4" w:rsidP="002978C4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F33FFE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 xml:space="preserve">3 </w:t>
      </w:r>
      <w:r w:rsidRPr="00F33FFE">
        <w:rPr>
          <w:color w:val="000000" w:themeColor="text1"/>
          <w:sz w:val="28"/>
          <w:szCs w:val="28"/>
        </w:rPr>
        <w:t>– Результаты анализа адаптивной образовательной среды МБДОУ МО</w:t>
      </w:r>
      <w:r w:rsidRPr="00F33FFE">
        <w:rPr>
          <w:b/>
          <w:color w:val="000000" w:themeColor="text1"/>
          <w:sz w:val="28"/>
          <w:szCs w:val="28"/>
        </w:rPr>
        <w:t xml:space="preserve"> </w:t>
      </w:r>
      <w:r w:rsidRPr="00F33FFE">
        <w:rPr>
          <w:color w:val="000000" w:themeColor="text1"/>
          <w:sz w:val="28"/>
          <w:szCs w:val="28"/>
        </w:rPr>
        <w:t>город Краснодар</w:t>
      </w:r>
      <w:r w:rsidRPr="00F33FFE">
        <w:rPr>
          <w:b/>
          <w:color w:val="000000" w:themeColor="text1"/>
          <w:sz w:val="28"/>
          <w:szCs w:val="28"/>
        </w:rPr>
        <w:t xml:space="preserve"> «</w:t>
      </w:r>
      <w:r w:rsidRPr="00F33FFE">
        <w:rPr>
          <w:color w:val="000000" w:themeColor="text1"/>
          <w:sz w:val="28"/>
          <w:szCs w:val="28"/>
        </w:rPr>
        <w:t>Детский сад № 230</w:t>
      </w:r>
      <w:r w:rsidRPr="00F33FFE">
        <w:rPr>
          <w:b/>
          <w:color w:val="000000" w:themeColor="text1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69"/>
        <w:gridCol w:w="4779"/>
        <w:gridCol w:w="1007"/>
        <w:gridCol w:w="1129"/>
      </w:tblGrid>
      <w:tr w:rsidR="002978C4" w:rsidRPr="00DF4703" w:rsidTr="002978C4">
        <w:trPr>
          <w:tblHeader/>
        </w:trPr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ind w:left="-142" w:right="-250"/>
              <w:contextualSpacing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№п/п</w:t>
            </w:r>
          </w:p>
        </w:tc>
        <w:tc>
          <w:tcPr>
            <w:tcW w:w="1206" w:type="pct"/>
            <w:shd w:val="clear" w:color="auto" w:fill="auto"/>
          </w:tcPr>
          <w:p w:rsidR="002978C4" w:rsidRPr="00DF4703" w:rsidRDefault="002978C4" w:rsidP="002978C4">
            <w:pPr>
              <w:ind w:left="-142" w:right="-250"/>
              <w:contextualSpacing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Критерии</w:t>
            </w: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Показатели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Наличие</w:t>
            </w:r>
          </w:p>
        </w:tc>
      </w:tr>
      <w:tr w:rsidR="002978C4" w:rsidRPr="00DF4703" w:rsidTr="002978C4"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1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i/>
                <w:color w:val="000000" w:themeColor="text1"/>
              </w:rPr>
              <w:t>Организационное обеспечение</w:t>
            </w:r>
          </w:p>
        </w:tc>
        <w:tc>
          <w:tcPr>
            <w:tcW w:w="519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2018 г.</w:t>
            </w:r>
          </w:p>
        </w:tc>
        <w:tc>
          <w:tcPr>
            <w:tcW w:w="581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2019 г.</w:t>
            </w:r>
          </w:p>
        </w:tc>
      </w:tr>
      <w:tr w:rsidR="002978C4" w:rsidRPr="00DF4703" w:rsidTr="002978C4">
        <w:tc>
          <w:tcPr>
            <w:tcW w:w="273" w:type="pct"/>
            <w:vMerge w:val="restar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1.1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Наличие нормативной базы, фиксирующей права ребенка с ОВЗ</w:t>
            </w: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30"/>
              </w:numPr>
              <w:tabs>
                <w:tab w:val="left" w:pos="431"/>
              </w:tabs>
              <w:ind w:left="34" w:right="116" w:firstLine="0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Договор с родителями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431"/>
              </w:tabs>
              <w:ind w:lef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431"/>
              </w:tabs>
              <w:ind w:lef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29"/>
              </w:numPr>
              <w:tabs>
                <w:tab w:val="left" w:pos="336"/>
              </w:tabs>
              <w:ind w:left="0" w:right="116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Внесены изменения в Устав ДОО в части совместного обучения (воспитания), включая организацию совместных учебных занятий, досуга, различных видов </w:t>
            </w:r>
            <w:r w:rsidRPr="00DF4703">
              <w:rPr>
                <w:rFonts w:ascii="Times New Roman" w:hAnsi="Times New Roman"/>
                <w:color w:val="000000" w:themeColor="text1"/>
              </w:rPr>
              <w:lastRenderedPageBreak/>
              <w:t>дополнительного образования, лиц с ОВЗ и лиц, не имеющих таких ограничений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978C4" w:rsidRPr="00DF4703" w:rsidTr="002978C4">
        <w:trPr>
          <w:trHeight w:val="719"/>
        </w:trPr>
        <w:tc>
          <w:tcPr>
            <w:tcW w:w="273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29"/>
              </w:numPr>
              <w:tabs>
                <w:tab w:val="left" w:pos="336"/>
              </w:tabs>
              <w:ind w:left="0" w:right="116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Разработаны локальные акты ДОО, регламентирующие деятельность по организации обучения лиц с ОВЗ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29"/>
              </w:numPr>
              <w:tabs>
                <w:tab w:val="left" w:pos="336"/>
              </w:tabs>
              <w:ind w:left="0" w:right="116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Разработаны локальные акты, обеспечивающие специальные условия для обучающихся с ОВЗ, включенных в образовательный процесс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29"/>
              </w:numPr>
              <w:tabs>
                <w:tab w:val="left" w:pos="336"/>
              </w:tabs>
              <w:ind w:left="0" w:right="116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Приняты индивидуальные учебные программы, учебно-тематические планы для обучения каждого ребенка с ОВЗ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29"/>
              </w:numPr>
              <w:tabs>
                <w:tab w:val="left" w:pos="336"/>
              </w:tabs>
              <w:ind w:left="0" w:right="116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Имеется документация, позволяющая отследить прохождение образовательной программы, динамику обучения ребенка с ОВЗ, коррекционную работу с ним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29"/>
              </w:numPr>
              <w:tabs>
                <w:tab w:val="left" w:pos="336"/>
              </w:tabs>
              <w:ind w:left="0" w:right="116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Осуществляется плановая подготовка (переподготовка) кадров для работы с детьми с ОВЗ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29"/>
              </w:numPr>
              <w:tabs>
                <w:tab w:val="left" w:pos="336"/>
              </w:tabs>
              <w:ind w:left="0" w:right="116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Выполняются рекомендации, содержащиеся в заключениях ПМПК, федеральных государственных учреждений медико-социальной экспертизы (для детей-инвалидов), лечебно-профилактических учреждений здравоохранения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29"/>
              </w:numPr>
              <w:tabs>
                <w:tab w:val="left" w:pos="281"/>
              </w:tabs>
              <w:ind w:left="0" w:right="116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Имеется Положение об оплате труда ДОО с установкой размера доплат и надбавок педагогам, осуществляющим работу с детьми с ОВЗ и инвалидностью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281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281"/>
              </w:tabs>
              <w:ind w:left="0" w:right="-13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1.2</w:t>
            </w:r>
          </w:p>
        </w:tc>
        <w:tc>
          <w:tcPr>
            <w:tcW w:w="1206" w:type="pct"/>
            <w:tcBorders>
              <w:bottom w:val="nil"/>
            </w:tcBorders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Наличие локальных актов, обеспечивающих эффективное образование  других детей</w:t>
            </w:r>
          </w:p>
        </w:tc>
        <w:tc>
          <w:tcPr>
            <w:tcW w:w="2422" w:type="pct"/>
            <w:tcBorders>
              <w:bottom w:val="nil"/>
            </w:tcBorders>
            <w:shd w:val="clear" w:color="auto" w:fill="auto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34" w:right="11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Нормы локальных нормативных актов, ухудшающие положение обучающихся или работников по сравнению с установленным законодательством об образовании не подлежат применению</w:t>
            </w:r>
          </w:p>
        </w:tc>
        <w:tc>
          <w:tcPr>
            <w:tcW w:w="519" w:type="pct"/>
            <w:tcBorders>
              <w:bottom w:val="nil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34" w:right="-25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81" w:type="pct"/>
            <w:tcBorders>
              <w:bottom w:val="nil"/>
            </w:tcBorders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34" w:right="-25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1.3</w:t>
            </w:r>
          </w:p>
        </w:tc>
        <w:tc>
          <w:tcPr>
            <w:tcW w:w="1206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Наличие договора(</w:t>
            </w:r>
            <w:proofErr w:type="spellStart"/>
            <w:r w:rsidRPr="00DF4703">
              <w:rPr>
                <w:color w:val="000000" w:themeColor="text1"/>
              </w:rPr>
              <w:t>ов</w:t>
            </w:r>
            <w:proofErr w:type="spellEnd"/>
            <w:r w:rsidRPr="00DF4703">
              <w:rPr>
                <w:color w:val="000000" w:themeColor="text1"/>
              </w:rPr>
              <w:t>) с «внешними» социальными партнерами</w:t>
            </w: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31"/>
              </w:numPr>
              <w:tabs>
                <w:tab w:val="left" w:pos="336"/>
              </w:tabs>
              <w:ind w:left="-108" w:right="116" w:firstLine="142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Организована система взаимодействия и поддержки образовательного учреждения со стороны «внешних» социальных партнеров: городской ПМПК, методического центра, организаций доп. образования, специальных (коррекционных) школ, органов социальной защиты, организаций здравоохранения, общественных организаций и т.п.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34" w:right="-25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34" w:right="-25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2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i/>
                <w:color w:val="000000" w:themeColor="text1"/>
              </w:rPr>
              <w:t>Материально-техническое (включая архитектурное) обеспечение</w:t>
            </w:r>
          </w:p>
        </w:tc>
        <w:tc>
          <w:tcPr>
            <w:tcW w:w="519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shd w:val="clear" w:color="auto" w:fill="auto"/>
          </w:tcPr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</w:tc>
      </w:tr>
      <w:tr w:rsidR="002978C4" w:rsidRPr="00DF4703" w:rsidTr="002978C4"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2.1</w:t>
            </w:r>
          </w:p>
        </w:tc>
        <w:tc>
          <w:tcPr>
            <w:tcW w:w="1206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Соблюдение санитарно-гигиенических норм образовательного процесса</w:t>
            </w: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 xml:space="preserve">с учетом потребностей детей с ОВЗ, обучающихся в данной ДОО (требования к водоснабжению, канализации, освещению, воздушно-тепловому режиму и </w:t>
            </w:r>
            <w:proofErr w:type="spellStart"/>
            <w:r w:rsidRPr="00DF4703">
              <w:rPr>
                <w:rFonts w:ascii="Times New Roman" w:hAnsi="Times New Roman"/>
                <w:color w:val="000000" w:themeColor="text1"/>
              </w:rPr>
              <w:t>т.д</w:t>
            </w:r>
            <w:proofErr w:type="spellEnd"/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36"/>
              </w:tabs>
              <w:ind w:lef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1206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Возможность для беспрепятственного доступа обучающихся с ОВЗ к объектам инфраструктуры ДОО с учетом потребностей детей с ОВЗ, обучающихся в данной ДОО</w:t>
            </w: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32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пандусы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2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реконструированные входы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2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специальная окраска стен для слабовидящих детей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2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двери с широким проемом и отсутствие порогов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2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поручни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2"/>
              </w:numPr>
              <w:tabs>
                <w:tab w:val="left" w:pos="349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удобный доступ в спортивный зал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2"/>
              </w:numPr>
              <w:tabs>
                <w:tab w:val="left" w:pos="349"/>
              </w:tabs>
              <w:ind w:left="-108" w:right="-130" w:firstLine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доступная для детей с ОВЗ территория ДОО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2"/>
              </w:numPr>
              <w:tabs>
                <w:tab w:val="left" w:pos="349"/>
              </w:tabs>
              <w:ind w:left="-108" w:right="-130" w:firstLine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наличие адекватно оборудованного пространства ДОО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2"/>
              </w:numPr>
              <w:tabs>
                <w:tab w:val="left" w:pos="349"/>
              </w:tabs>
              <w:ind w:left="-108" w:right="-130" w:firstLine="142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наличие адекватно оборудованного рабочего места ребенка, и т. д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49"/>
              </w:tabs>
              <w:ind w:left="34" w:right="-13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349"/>
              </w:tabs>
              <w:ind w:left="34" w:right="-13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  <w:p w:rsidR="002978C4" w:rsidRPr="00DF4703" w:rsidRDefault="002978C4" w:rsidP="002978C4">
            <w:pPr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2.3</w:t>
            </w:r>
          </w:p>
        </w:tc>
        <w:tc>
          <w:tcPr>
            <w:tcW w:w="1206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Наличие санитарно-бытовых условий с учетом конкретных потребностей ребенка с ОВЗ, обучающегося в данной ДОО</w:t>
            </w: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pStyle w:val="a8"/>
              <w:numPr>
                <w:ilvl w:val="0"/>
                <w:numId w:val="33"/>
              </w:numPr>
              <w:tabs>
                <w:tab w:val="left" w:pos="268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оборудованная санитарно-гигиеническая комната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3"/>
              </w:numPr>
              <w:tabs>
                <w:tab w:val="left" w:pos="268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hAnsi="Times New Roman"/>
                <w:color w:val="000000" w:themeColor="text1"/>
              </w:rPr>
              <w:t>места личной гигиены</w:t>
            </w:r>
          </w:p>
          <w:p w:rsidR="002978C4" w:rsidRPr="00DF4703" w:rsidRDefault="002978C4" w:rsidP="002978C4">
            <w:pPr>
              <w:pStyle w:val="a8"/>
              <w:numPr>
                <w:ilvl w:val="0"/>
                <w:numId w:val="33"/>
              </w:numPr>
              <w:tabs>
                <w:tab w:val="left" w:pos="268"/>
              </w:tabs>
              <w:ind w:left="-108" w:right="-130" w:firstLine="14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специальная мебель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268"/>
              </w:tabs>
              <w:ind w:left="34" w:right="-13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pStyle w:val="a8"/>
              <w:tabs>
                <w:tab w:val="left" w:pos="268"/>
              </w:tabs>
              <w:ind w:left="34" w:right="-13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F4703">
              <w:rPr>
                <w:rFonts w:ascii="Times New Roman" w:eastAsia="Times New Roman" w:hAnsi="Times New Roman"/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3</w:t>
            </w:r>
          </w:p>
        </w:tc>
        <w:tc>
          <w:tcPr>
            <w:tcW w:w="4727" w:type="pct"/>
            <w:gridSpan w:val="4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i/>
                <w:color w:val="000000" w:themeColor="text1"/>
              </w:rPr>
            </w:pPr>
            <w:r w:rsidRPr="00DF4703">
              <w:rPr>
                <w:i/>
                <w:color w:val="000000" w:themeColor="text1"/>
              </w:rPr>
              <w:t>Педагогические условия</w:t>
            </w:r>
          </w:p>
        </w:tc>
      </w:tr>
      <w:tr w:rsidR="002978C4" w:rsidRPr="00DF4703" w:rsidTr="002978C4"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3.1</w:t>
            </w:r>
          </w:p>
        </w:tc>
        <w:tc>
          <w:tcPr>
            <w:tcW w:w="1206" w:type="pct"/>
            <w:shd w:val="clear" w:color="auto" w:fill="auto"/>
          </w:tcPr>
          <w:p w:rsidR="002978C4" w:rsidRPr="00DF4703" w:rsidRDefault="002978C4" w:rsidP="002978C4">
            <w:pPr>
              <w:ind w:right="-130"/>
              <w:contextualSpacing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Атмосфера эмоционального комфорта</w:t>
            </w: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ind w:right="116"/>
              <w:contextualSpacing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Дети желают посещать ДОО и с хорошим настроением уходят домой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ind w:right="-250"/>
              <w:contextualSpacing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ind w:right="-250"/>
              <w:contextualSpacing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</w:tc>
      </w:tr>
      <w:tr w:rsidR="002978C4" w:rsidRPr="00DF4703" w:rsidTr="002978C4">
        <w:tc>
          <w:tcPr>
            <w:tcW w:w="273" w:type="pct"/>
            <w:shd w:val="clear" w:color="auto" w:fill="auto"/>
          </w:tcPr>
          <w:p w:rsidR="002978C4" w:rsidRPr="00DF4703" w:rsidRDefault="002978C4" w:rsidP="002978C4">
            <w:pPr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3.2</w:t>
            </w:r>
          </w:p>
        </w:tc>
        <w:tc>
          <w:tcPr>
            <w:tcW w:w="1206" w:type="pct"/>
            <w:shd w:val="clear" w:color="auto" w:fill="auto"/>
          </w:tcPr>
          <w:p w:rsidR="002978C4" w:rsidRPr="00DF4703" w:rsidRDefault="002978C4" w:rsidP="002978C4">
            <w:pPr>
              <w:ind w:right="-130"/>
              <w:contextualSpacing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Высокий уровень толерантности</w:t>
            </w:r>
          </w:p>
        </w:tc>
        <w:tc>
          <w:tcPr>
            <w:tcW w:w="2422" w:type="pct"/>
            <w:shd w:val="clear" w:color="auto" w:fill="auto"/>
          </w:tcPr>
          <w:p w:rsidR="002978C4" w:rsidRPr="00DF4703" w:rsidRDefault="002978C4" w:rsidP="002978C4">
            <w:pPr>
              <w:ind w:right="-250"/>
              <w:contextualSpacing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Сформированы взаимоотношения в духе сотрудничества и принятия особенностей каждого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978C4" w:rsidRPr="00DF4703" w:rsidRDefault="002978C4" w:rsidP="002978C4">
            <w:pPr>
              <w:ind w:right="-250"/>
              <w:contextualSpacing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978C4" w:rsidRPr="00DF4703" w:rsidRDefault="002978C4" w:rsidP="002978C4">
            <w:pPr>
              <w:ind w:right="-250"/>
              <w:contextualSpacing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+</w:t>
            </w:r>
          </w:p>
        </w:tc>
      </w:tr>
    </w:tbl>
    <w:p w:rsidR="002978C4" w:rsidRDefault="002978C4" w:rsidP="002978C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978C4" w:rsidRPr="00F33FFE" w:rsidRDefault="002978C4" w:rsidP="002978C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F33FFE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 xml:space="preserve">4 </w:t>
      </w:r>
      <w:r w:rsidRPr="00F33FFE">
        <w:rPr>
          <w:color w:val="000000" w:themeColor="text1"/>
          <w:sz w:val="28"/>
          <w:szCs w:val="28"/>
        </w:rPr>
        <w:t xml:space="preserve">– </w:t>
      </w:r>
      <w:r w:rsidRPr="00F33FFE">
        <w:rPr>
          <w:color w:val="000000" w:themeColor="text1"/>
          <w:sz w:val="28"/>
          <w:szCs w:val="28"/>
          <w:shd w:val="clear" w:color="auto" w:fill="FFFFFF"/>
        </w:rPr>
        <w:t>Протокол наблюдения за п</w:t>
      </w:r>
      <w:r w:rsidRPr="00F33FFE">
        <w:rPr>
          <w:color w:val="000000" w:themeColor="text1"/>
          <w:sz w:val="28"/>
          <w:szCs w:val="28"/>
        </w:rPr>
        <w:t>сихологическими критериями адаптированности ребенка к ДОО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57"/>
        <w:gridCol w:w="2030"/>
        <w:gridCol w:w="700"/>
        <w:gridCol w:w="497"/>
        <w:gridCol w:w="497"/>
        <w:gridCol w:w="499"/>
        <w:gridCol w:w="497"/>
        <w:gridCol w:w="497"/>
        <w:gridCol w:w="499"/>
        <w:gridCol w:w="497"/>
        <w:gridCol w:w="497"/>
        <w:gridCol w:w="499"/>
      </w:tblGrid>
      <w:tr w:rsidR="002978C4" w:rsidRPr="00F33FFE" w:rsidTr="000E01E9">
        <w:trPr>
          <w:tblHeader/>
        </w:trPr>
        <w:tc>
          <w:tcPr>
            <w:tcW w:w="229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№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Психологические критерии адаптированности ребенка к ДОО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Показатели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Балл</w:t>
            </w:r>
          </w:p>
        </w:tc>
        <w:tc>
          <w:tcPr>
            <w:tcW w:w="793" w:type="pct"/>
            <w:gridSpan w:val="3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Маша</w:t>
            </w:r>
          </w:p>
        </w:tc>
        <w:tc>
          <w:tcPr>
            <w:tcW w:w="793" w:type="pct"/>
            <w:gridSpan w:val="3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Игорь</w:t>
            </w:r>
          </w:p>
        </w:tc>
        <w:tc>
          <w:tcPr>
            <w:tcW w:w="793" w:type="pct"/>
            <w:gridSpan w:val="3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Максим</w:t>
            </w:r>
          </w:p>
        </w:tc>
      </w:tr>
      <w:tr w:rsidR="002978C4" w:rsidRPr="00F33FFE" w:rsidTr="000E01E9">
        <w:tc>
          <w:tcPr>
            <w:tcW w:w="2621" w:type="pct"/>
            <w:gridSpan w:val="4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Неделя пребывания в ДОО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5</w:t>
            </w:r>
          </w:p>
        </w:tc>
      </w:tr>
      <w:tr w:rsidR="002978C4" w:rsidRPr="00F33FFE" w:rsidTr="000E01E9">
        <w:tc>
          <w:tcPr>
            <w:tcW w:w="229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1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Общий эмоциональный фон поведения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Положительный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Неустойчивый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Отрицательный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978C4" w:rsidRPr="00F33FFE" w:rsidTr="000E01E9">
        <w:tc>
          <w:tcPr>
            <w:tcW w:w="229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2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Познавательная и игровая деятельность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Активен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Активный при поддержке взрослого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Пассивен / Реакция протеста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</w:tr>
      <w:tr w:rsidR="002978C4" w:rsidRPr="00F33FFE" w:rsidTr="000E01E9">
        <w:tc>
          <w:tcPr>
            <w:tcW w:w="229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3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Взаимоотношения с взрослыми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Инициативен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Принимает инициативу взрослого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Уход / Реакция протеста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978C4" w:rsidRPr="00F33FFE" w:rsidTr="000E01E9">
        <w:tc>
          <w:tcPr>
            <w:tcW w:w="229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4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Взаимоотношения с детьми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Инициативен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Вступает в контакт при поддержке взрослого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Пассивен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</w:tr>
      <w:tr w:rsidR="002978C4" w:rsidRPr="00F33FFE" w:rsidTr="000E01E9">
        <w:tc>
          <w:tcPr>
            <w:tcW w:w="229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5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Реакция на изменение привычной ситуации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Принятие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Тревожность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</w:tr>
      <w:tr w:rsidR="002978C4" w:rsidRPr="00F33FFE" w:rsidTr="000E01E9">
        <w:tc>
          <w:tcPr>
            <w:tcW w:w="229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1" w:type="pct"/>
            <w:vMerge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Неприятие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FFE">
              <w:rPr>
                <w:color w:val="000000" w:themeColor="text1"/>
              </w:rPr>
              <w:t>+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978C4" w:rsidRPr="00F33FFE" w:rsidRDefault="002978C4" w:rsidP="00297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2978C4" w:rsidRDefault="002978C4" w:rsidP="002978C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978C4" w:rsidRPr="00DF4703" w:rsidRDefault="002978C4" w:rsidP="002978C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703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 xml:space="preserve">5 </w:t>
      </w:r>
      <w:r w:rsidRPr="00DF4703">
        <w:rPr>
          <w:color w:val="000000" w:themeColor="text1"/>
          <w:sz w:val="28"/>
          <w:szCs w:val="28"/>
        </w:rPr>
        <w:t>– Динамика поэтапного включения детей с ОВЗ в дошкольную образовательную организацию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050"/>
        <w:gridCol w:w="1255"/>
        <w:gridCol w:w="1386"/>
        <w:gridCol w:w="1386"/>
      </w:tblGrid>
      <w:tr w:rsidR="002978C4" w:rsidRPr="00DF4703" w:rsidTr="000E01E9">
        <w:trPr>
          <w:jc w:val="center"/>
        </w:trPr>
        <w:tc>
          <w:tcPr>
            <w:tcW w:w="421" w:type="pct"/>
            <w:shd w:val="clear" w:color="auto" w:fill="auto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№п/п</w:t>
            </w:r>
          </w:p>
        </w:tc>
        <w:tc>
          <w:tcPr>
            <w:tcW w:w="2548" w:type="pct"/>
            <w:vMerge w:val="restar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Этапы</w:t>
            </w:r>
          </w:p>
        </w:tc>
        <w:tc>
          <w:tcPr>
            <w:tcW w:w="2031" w:type="pct"/>
            <w:gridSpan w:val="3"/>
            <w:shd w:val="clear" w:color="auto" w:fill="auto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Код респондента</w:t>
            </w:r>
          </w:p>
        </w:tc>
      </w:tr>
      <w:tr w:rsidR="002978C4" w:rsidRPr="00DF4703" w:rsidTr="000E01E9">
        <w:trPr>
          <w:jc w:val="center"/>
        </w:trPr>
        <w:tc>
          <w:tcPr>
            <w:tcW w:w="421" w:type="pct"/>
            <w:shd w:val="clear" w:color="auto" w:fill="auto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48" w:type="pct"/>
            <w:vMerge/>
            <w:shd w:val="clear" w:color="auto" w:fill="auto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33" w:type="pct"/>
            <w:shd w:val="clear" w:color="auto" w:fill="auto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Маша</w:t>
            </w:r>
          </w:p>
        </w:tc>
        <w:tc>
          <w:tcPr>
            <w:tcW w:w="699" w:type="pct"/>
            <w:shd w:val="clear" w:color="auto" w:fill="auto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Игорь</w:t>
            </w:r>
          </w:p>
        </w:tc>
        <w:tc>
          <w:tcPr>
            <w:tcW w:w="699" w:type="pct"/>
            <w:shd w:val="clear" w:color="auto" w:fill="auto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Максим</w:t>
            </w:r>
          </w:p>
        </w:tc>
      </w:tr>
      <w:tr w:rsidR="002978C4" w:rsidRPr="00DF4703" w:rsidTr="000E01E9">
        <w:trPr>
          <w:jc w:val="center"/>
        </w:trPr>
        <w:tc>
          <w:tcPr>
            <w:tcW w:w="421" w:type="pct"/>
            <w:shd w:val="clear" w:color="auto" w:fill="auto"/>
          </w:tcPr>
          <w:p w:rsidR="002978C4" w:rsidRPr="00DF4703" w:rsidRDefault="002978C4" w:rsidP="002978C4">
            <w:pPr>
              <w:numPr>
                <w:ilvl w:val="0"/>
                <w:numId w:val="28"/>
              </w:numPr>
              <w:tabs>
                <w:tab w:val="left" w:pos="338"/>
              </w:tabs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48" w:type="pct"/>
            <w:shd w:val="clear" w:color="auto" w:fill="auto"/>
          </w:tcPr>
          <w:p w:rsidR="002978C4" w:rsidRPr="00DF4703" w:rsidRDefault="002978C4" w:rsidP="002978C4">
            <w:pPr>
              <w:tabs>
                <w:tab w:val="left" w:pos="338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«Мы играем только вместе с мамой»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2 дня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5 дней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5 дней</w:t>
            </w:r>
          </w:p>
        </w:tc>
      </w:tr>
      <w:tr w:rsidR="002978C4" w:rsidRPr="00DF4703" w:rsidTr="000E01E9">
        <w:trPr>
          <w:jc w:val="center"/>
        </w:trPr>
        <w:tc>
          <w:tcPr>
            <w:tcW w:w="421" w:type="pct"/>
            <w:shd w:val="clear" w:color="auto" w:fill="auto"/>
          </w:tcPr>
          <w:p w:rsidR="002978C4" w:rsidRPr="00DF4703" w:rsidRDefault="002978C4" w:rsidP="002978C4">
            <w:pPr>
              <w:numPr>
                <w:ilvl w:val="0"/>
                <w:numId w:val="28"/>
              </w:numPr>
              <w:tabs>
                <w:tab w:val="left" w:pos="338"/>
              </w:tabs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48" w:type="pct"/>
            <w:shd w:val="clear" w:color="auto" w:fill="auto"/>
          </w:tcPr>
          <w:p w:rsidR="002978C4" w:rsidRPr="00DF4703" w:rsidRDefault="002978C4" w:rsidP="002978C4">
            <w:pPr>
              <w:tabs>
                <w:tab w:val="left" w:pos="338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«Я играю сам, но мама рядом»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2 дня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3 дня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5 дней</w:t>
            </w:r>
          </w:p>
        </w:tc>
      </w:tr>
      <w:tr w:rsidR="002978C4" w:rsidRPr="00DF4703" w:rsidTr="000E01E9">
        <w:trPr>
          <w:jc w:val="center"/>
        </w:trPr>
        <w:tc>
          <w:tcPr>
            <w:tcW w:w="421" w:type="pct"/>
            <w:shd w:val="clear" w:color="auto" w:fill="auto"/>
          </w:tcPr>
          <w:p w:rsidR="002978C4" w:rsidRPr="00DF4703" w:rsidRDefault="002978C4" w:rsidP="002978C4">
            <w:pPr>
              <w:numPr>
                <w:ilvl w:val="0"/>
                <w:numId w:val="28"/>
              </w:numPr>
              <w:tabs>
                <w:tab w:val="left" w:pos="0"/>
                <w:tab w:val="left" w:pos="463"/>
              </w:tabs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48" w:type="pct"/>
            <w:shd w:val="clear" w:color="auto" w:fill="auto"/>
          </w:tcPr>
          <w:p w:rsidR="002978C4" w:rsidRPr="00DF4703" w:rsidRDefault="002978C4" w:rsidP="002978C4">
            <w:pPr>
              <w:tabs>
                <w:tab w:val="left" w:pos="0"/>
                <w:tab w:val="left" w:pos="463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«Мама, я немного поиграю один»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3 дня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5 дней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7 дней</w:t>
            </w:r>
          </w:p>
        </w:tc>
      </w:tr>
      <w:tr w:rsidR="002978C4" w:rsidRPr="00DF4703" w:rsidTr="000E01E9">
        <w:trPr>
          <w:jc w:val="center"/>
        </w:trPr>
        <w:tc>
          <w:tcPr>
            <w:tcW w:w="421" w:type="pct"/>
            <w:shd w:val="clear" w:color="auto" w:fill="auto"/>
          </w:tcPr>
          <w:p w:rsidR="002978C4" w:rsidRPr="00DF4703" w:rsidRDefault="002978C4" w:rsidP="002978C4">
            <w:pPr>
              <w:numPr>
                <w:ilvl w:val="0"/>
                <w:numId w:val="28"/>
              </w:numPr>
              <w:tabs>
                <w:tab w:val="left" w:pos="0"/>
                <w:tab w:val="left" w:pos="463"/>
              </w:tabs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48" w:type="pct"/>
            <w:shd w:val="clear" w:color="auto" w:fill="auto"/>
          </w:tcPr>
          <w:p w:rsidR="002978C4" w:rsidRPr="00DF4703" w:rsidRDefault="002978C4" w:rsidP="002978C4">
            <w:pPr>
              <w:tabs>
                <w:tab w:val="left" w:pos="0"/>
                <w:tab w:val="left" w:pos="463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«Мне хорошо здесь, я готов отпустить маму»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на 8 день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на 14 день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978C4" w:rsidRPr="00DF4703" w:rsidRDefault="002978C4" w:rsidP="002978C4">
            <w:pPr>
              <w:spacing w:line="360" w:lineRule="auto"/>
              <w:jc w:val="center"/>
              <w:rPr>
                <w:color w:val="000000" w:themeColor="text1"/>
              </w:rPr>
            </w:pPr>
            <w:r w:rsidRPr="00DF4703">
              <w:rPr>
                <w:color w:val="000000" w:themeColor="text1"/>
              </w:rPr>
              <w:t>на 18 день</w:t>
            </w:r>
          </w:p>
        </w:tc>
      </w:tr>
    </w:tbl>
    <w:p w:rsidR="002978C4" w:rsidRPr="00A246A3" w:rsidRDefault="002978C4" w:rsidP="002978C4">
      <w:r w:rsidRPr="00A246A3">
        <w:br w:type="page"/>
      </w:r>
    </w:p>
    <w:p w:rsidR="000E01E9" w:rsidRPr="006E0C52" w:rsidRDefault="000E01E9" w:rsidP="000E01E9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Pr="00F7364A">
        <w:rPr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Pr="006E0C52">
        <w:rPr>
          <w:b/>
          <w:sz w:val="28"/>
          <w:szCs w:val="28"/>
        </w:rPr>
        <w:t xml:space="preserve"> </w:t>
      </w:r>
    </w:p>
    <w:p w:rsidR="000E01E9" w:rsidRDefault="000E01E9" w:rsidP="000E01E9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0E01E9" w:rsidRDefault="000E01E9" w:rsidP="000E01E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были получены следующие результаты.</w:t>
      </w:r>
    </w:p>
    <w:p w:rsidR="000E01E9" w:rsidRPr="00F7364A" w:rsidRDefault="000E01E9" w:rsidP="000E01E9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64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Pr="00634A0C">
        <w:rPr>
          <w:rFonts w:ascii="Times New Roman" w:hAnsi="Times New Roman"/>
          <w:sz w:val="28"/>
          <w:szCs w:val="28"/>
        </w:rPr>
        <w:t>эффективности инновационной деятельности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0E01E9" w:rsidRDefault="000E01E9" w:rsidP="000E01E9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Реализованы мероприятия по повышению профессиональной компетентности педагогов в области </w:t>
      </w:r>
      <w:r>
        <w:rPr>
          <w:rFonts w:ascii="Times New Roman" w:hAnsi="Times New Roman"/>
          <w:sz w:val="28"/>
          <w:szCs w:val="28"/>
        </w:rPr>
        <w:t>реализации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E9" w:rsidRPr="000E01E9" w:rsidRDefault="000E01E9" w:rsidP="000E01E9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Реализованы мероприятия по д</w:t>
      </w:r>
      <w:r w:rsidRPr="00452344">
        <w:rPr>
          <w:rFonts w:ascii="Times New Roman" w:hAnsi="Times New Roman" w:cs="Times New Roman"/>
          <w:sz w:val="28"/>
          <w:szCs w:val="28"/>
        </w:rPr>
        <w:t>исс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4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нац</w:t>
      </w:r>
      <w:r w:rsidRPr="004523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2344">
        <w:rPr>
          <w:rFonts w:ascii="Times New Roman" w:hAnsi="Times New Roman" w:cs="Times New Roman"/>
          <w:sz w:val="28"/>
          <w:szCs w:val="28"/>
        </w:rPr>
        <w:t>опыта работы</w:t>
      </w:r>
      <w:r>
        <w:rPr>
          <w:rFonts w:ascii="Times New Roman" w:hAnsi="Times New Roman"/>
          <w:sz w:val="28"/>
          <w:szCs w:val="28"/>
        </w:rPr>
        <w:t>.</w:t>
      </w:r>
    </w:p>
    <w:p w:rsidR="000E01E9" w:rsidRPr="000E01E9" w:rsidRDefault="000E01E9" w:rsidP="000E01E9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1E9">
        <w:rPr>
          <w:rFonts w:ascii="Times New Roman" w:hAnsi="Times New Roman"/>
          <w:sz w:val="28"/>
          <w:szCs w:val="28"/>
        </w:rPr>
        <w:t xml:space="preserve">Разработаны и подготовлены к печати </w:t>
      </w:r>
      <w:r w:rsidRPr="000E01E9">
        <w:rPr>
          <w:rFonts w:ascii="Times New Roman" w:hAnsi="Times New Roman" w:cs="Times New Roman"/>
          <w:sz w:val="28"/>
          <w:szCs w:val="28"/>
        </w:rPr>
        <w:t xml:space="preserve">методические пособия «Адаптация детей с ограниченными возможностями здоровья к пребыванию в дошкольной образовательной организации “Мы – </w:t>
      </w:r>
      <w:proofErr w:type="spellStart"/>
      <w:r w:rsidRPr="000E01E9">
        <w:rPr>
          <w:rFonts w:ascii="Times New Roman" w:hAnsi="Times New Roman" w:cs="Times New Roman"/>
          <w:sz w:val="28"/>
          <w:szCs w:val="28"/>
        </w:rPr>
        <w:t>вместеˮ</w:t>
      </w:r>
      <w:proofErr w:type="spellEnd"/>
      <w:r w:rsidRPr="000E01E9">
        <w:rPr>
          <w:rFonts w:ascii="Times New Roman" w:hAnsi="Times New Roman" w:cs="Times New Roman"/>
          <w:sz w:val="28"/>
          <w:szCs w:val="28"/>
        </w:rPr>
        <w:t>» и «Организационно-методическое обеспечение инклюзивного образования в дошкольной образовательной организации»</w:t>
      </w:r>
    </w:p>
    <w:p w:rsidR="002978C4" w:rsidRDefault="000E01E9" w:rsidP="000E01E9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>Устойчивость полученных результатов определяется комплексным подходов к реализации поставленных в отчетном периоде задач инновационной деятельности, мониторинга критериев инновационной деятельности, с опорой на опыт педагогов образовательных организаций, находящихся в сетевом взаимодействии по разрабатываемой проблеме инновационной деятельности.</w:t>
      </w:r>
    </w:p>
    <w:p w:rsidR="002978C4" w:rsidRDefault="000E01E9" w:rsidP="002978C4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0E01E9">
        <w:rPr>
          <w:i/>
          <w:sz w:val="28"/>
          <w:szCs w:val="28"/>
        </w:rPr>
        <w:t>Краткое описание изданных инновационных продуктов</w:t>
      </w:r>
    </w:p>
    <w:p w:rsidR="00326BFC" w:rsidRPr="000E01E9" w:rsidRDefault="00326BFC" w:rsidP="00326BFC">
      <w:pPr>
        <w:spacing w:line="360" w:lineRule="auto"/>
        <w:ind w:firstLine="567"/>
        <w:jc w:val="both"/>
        <w:rPr>
          <w:sz w:val="28"/>
          <w:szCs w:val="28"/>
        </w:rPr>
      </w:pPr>
      <w:r w:rsidRPr="000E01E9">
        <w:rPr>
          <w:rFonts w:eastAsia="Arial Unicode MS"/>
          <w:sz w:val="28"/>
          <w:szCs w:val="28"/>
        </w:rPr>
        <w:t>Методическ</w:t>
      </w:r>
      <w:r>
        <w:rPr>
          <w:rFonts w:eastAsia="Arial Unicode MS"/>
          <w:sz w:val="28"/>
          <w:szCs w:val="28"/>
        </w:rPr>
        <w:t>ие</w:t>
      </w:r>
      <w:r w:rsidRPr="000E01E9">
        <w:rPr>
          <w:rFonts w:eastAsia="Arial Unicode MS"/>
          <w:sz w:val="28"/>
          <w:szCs w:val="28"/>
        </w:rPr>
        <w:t xml:space="preserve"> пособи</w:t>
      </w:r>
      <w:r>
        <w:rPr>
          <w:rFonts w:eastAsia="Arial Unicode MS"/>
          <w:sz w:val="28"/>
          <w:szCs w:val="28"/>
        </w:rPr>
        <w:t>я</w:t>
      </w:r>
      <w:r w:rsidRPr="000E01E9">
        <w:rPr>
          <w:rFonts w:eastAsia="Arial Unicode MS"/>
          <w:sz w:val="28"/>
          <w:szCs w:val="28"/>
        </w:rPr>
        <w:t>, подготовлен</w:t>
      </w:r>
      <w:r>
        <w:rPr>
          <w:rFonts w:eastAsia="Arial Unicode MS"/>
          <w:sz w:val="28"/>
          <w:szCs w:val="28"/>
        </w:rPr>
        <w:t>ы</w:t>
      </w:r>
      <w:r w:rsidRPr="000E01E9">
        <w:rPr>
          <w:rFonts w:eastAsia="Arial Unicode MS"/>
          <w:sz w:val="28"/>
          <w:szCs w:val="28"/>
        </w:rPr>
        <w:t xml:space="preserve"> авторами в рамках реализации краевой инновационной площадки </w:t>
      </w:r>
      <w:r w:rsidRPr="000E01E9">
        <w:rPr>
          <w:sz w:val="28"/>
          <w:szCs w:val="28"/>
        </w:rPr>
        <w:t>«Организация образовательного процесса с детьми с ограниченными возможностями здоровья в условиях реализации инклюзивного образования».</w:t>
      </w:r>
    </w:p>
    <w:p w:rsidR="000E01E9" w:rsidRPr="000E01E9" w:rsidRDefault="000E01E9" w:rsidP="000E01E9">
      <w:pPr>
        <w:tabs>
          <w:tab w:val="left" w:pos="2517"/>
          <w:tab w:val="center" w:pos="4535"/>
        </w:tabs>
        <w:spacing w:line="360" w:lineRule="auto"/>
        <w:ind w:firstLine="567"/>
        <w:jc w:val="both"/>
        <w:rPr>
          <w:sz w:val="28"/>
          <w:szCs w:val="28"/>
        </w:rPr>
      </w:pPr>
      <w:r w:rsidRPr="000E01E9">
        <w:rPr>
          <w:sz w:val="28"/>
          <w:szCs w:val="28"/>
        </w:rPr>
        <w:t>Авторы</w:t>
      </w:r>
      <w:r>
        <w:rPr>
          <w:sz w:val="28"/>
          <w:szCs w:val="28"/>
        </w:rPr>
        <w:t>-</w:t>
      </w:r>
      <w:r w:rsidRPr="000E01E9">
        <w:rPr>
          <w:sz w:val="28"/>
          <w:szCs w:val="28"/>
        </w:rPr>
        <w:t>составители</w:t>
      </w:r>
      <w:r>
        <w:rPr>
          <w:sz w:val="28"/>
          <w:szCs w:val="28"/>
        </w:rPr>
        <w:t xml:space="preserve"> </w:t>
      </w:r>
      <w:r w:rsidRPr="000E01E9">
        <w:rPr>
          <w:sz w:val="28"/>
          <w:szCs w:val="28"/>
        </w:rPr>
        <w:t>методическ</w:t>
      </w:r>
      <w:r>
        <w:rPr>
          <w:sz w:val="28"/>
          <w:szCs w:val="28"/>
        </w:rPr>
        <w:t>ого</w:t>
      </w:r>
      <w:r w:rsidRPr="000E01E9">
        <w:rPr>
          <w:sz w:val="28"/>
          <w:szCs w:val="28"/>
        </w:rPr>
        <w:t xml:space="preserve"> пособия «Адаптация детей с ограниченными возможностями здоровья к пребыванию в дошкольной образовательной организации “Мы – </w:t>
      </w:r>
      <w:proofErr w:type="spellStart"/>
      <w:r w:rsidRPr="000E01E9">
        <w:rPr>
          <w:sz w:val="28"/>
          <w:szCs w:val="28"/>
        </w:rPr>
        <w:t>вместеˮ</w:t>
      </w:r>
      <w:proofErr w:type="spellEnd"/>
      <w:r w:rsidRPr="000E01E9">
        <w:rPr>
          <w:sz w:val="28"/>
          <w:szCs w:val="28"/>
        </w:rPr>
        <w:t>»</w:t>
      </w:r>
    </w:p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2448"/>
        <w:gridCol w:w="7088"/>
      </w:tblGrid>
      <w:tr w:rsidR="000E01E9" w:rsidRPr="000E01E9" w:rsidTr="000E01E9">
        <w:trPr>
          <w:trHeight w:val="313"/>
        </w:trPr>
        <w:tc>
          <w:tcPr>
            <w:tcW w:w="2448" w:type="dxa"/>
            <w:shd w:val="clear" w:color="auto" w:fill="auto"/>
          </w:tcPr>
          <w:p w:rsidR="000E01E9" w:rsidRPr="000E01E9" w:rsidRDefault="000E01E9" w:rsidP="000E01E9">
            <w:pPr>
              <w:snapToGrid w:val="0"/>
              <w:spacing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0E01E9">
              <w:rPr>
                <w:color w:val="000000"/>
                <w:sz w:val="28"/>
                <w:szCs w:val="28"/>
              </w:rPr>
              <w:t>Азлецкая Е.Н.,</w:t>
            </w:r>
          </w:p>
        </w:tc>
        <w:tc>
          <w:tcPr>
            <w:tcW w:w="7088" w:type="dxa"/>
            <w:shd w:val="clear" w:color="auto" w:fill="auto"/>
          </w:tcPr>
          <w:p w:rsidR="000E01E9" w:rsidRPr="000E01E9" w:rsidRDefault="000E01E9" w:rsidP="000E01E9">
            <w:pPr>
              <w:snapToGrid w:val="0"/>
              <w:spacing w:line="360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>доцент, канди</w:t>
            </w:r>
            <w:r w:rsidR="00E16CE9">
              <w:rPr>
                <w:sz w:val="28"/>
                <w:szCs w:val="28"/>
              </w:rPr>
              <w:t>дат психологических наук.</w:t>
            </w:r>
            <w:bookmarkStart w:id="0" w:name="_GoBack"/>
            <w:bookmarkEnd w:id="0"/>
            <w:r w:rsidRPr="000E01E9">
              <w:rPr>
                <w:sz w:val="28"/>
                <w:szCs w:val="28"/>
              </w:rPr>
              <w:t xml:space="preserve"> </w:t>
            </w:r>
          </w:p>
        </w:tc>
      </w:tr>
      <w:tr w:rsidR="000E01E9" w:rsidRPr="000E01E9" w:rsidTr="000E01E9">
        <w:trPr>
          <w:trHeight w:val="313"/>
        </w:trPr>
        <w:tc>
          <w:tcPr>
            <w:tcW w:w="2448" w:type="dxa"/>
            <w:shd w:val="clear" w:color="auto" w:fill="auto"/>
          </w:tcPr>
          <w:p w:rsidR="000E01E9" w:rsidRPr="000E01E9" w:rsidRDefault="000E01E9" w:rsidP="000E01E9">
            <w:pPr>
              <w:snapToGrid w:val="0"/>
              <w:spacing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 xml:space="preserve">Бублик В.Н., </w:t>
            </w:r>
          </w:p>
        </w:tc>
        <w:tc>
          <w:tcPr>
            <w:tcW w:w="7088" w:type="dxa"/>
            <w:shd w:val="clear" w:color="auto" w:fill="auto"/>
          </w:tcPr>
          <w:p w:rsidR="000E01E9" w:rsidRPr="000E01E9" w:rsidRDefault="000E01E9" w:rsidP="000E01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 xml:space="preserve">старший воспитатель МБДОУ МО г. Краснодар </w:t>
            </w:r>
          </w:p>
          <w:p w:rsidR="000E01E9" w:rsidRPr="000E01E9" w:rsidRDefault="000E01E9" w:rsidP="000E01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01E9">
              <w:rPr>
                <w:bCs/>
                <w:sz w:val="28"/>
                <w:szCs w:val="28"/>
              </w:rPr>
              <w:t>«</w:t>
            </w:r>
            <w:r w:rsidRPr="000E01E9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> </w:t>
            </w:r>
            <w:r w:rsidRPr="000E01E9">
              <w:rPr>
                <w:sz w:val="28"/>
                <w:szCs w:val="28"/>
              </w:rPr>
              <w:t>230»</w:t>
            </w:r>
          </w:p>
        </w:tc>
      </w:tr>
      <w:tr w:rsidR="000E01E9" w:rsidRPr="000E01E9" w:rsidTr="000E01E9">
        <w:trPr>
          <w:trHeight w:val="313"/>
        </w:trPr>
        <w:tc>
          <w:tcPr>
            <w:tcW w:w="2448" w:type="dxa"/>
            <w:shd w:val="clear" w:color="auto" w:fill="auto"/>
          </w:tcPr>
          <w:p w:rsidR="000E01E9" w:rsidRPr="000E01E9" w:rsidRDefault="000E01E9" w:rsidP="000E01E9">
            <w:pPr>
              <w:snapToGrid w:val="0"/>
              <w:spacing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 xml:space="preserve">Колесникова Т.С., </w:t>
            </w:r>
          </w:p>
        </w:tc>
        <w:tc>
          <w:tcPr>
            <w:tcW w:w="7088" w:type="dxa"/>
            <w:shd w:val="clear" w:color="auto" w:fill="auto"/>
          </w:tcPr>
          <w:p w:rsidR="000E01E9" w:rsidRPr="000E01E9" w:rsidRDefault="000E01E9" w:rsidP="000E01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 xml:space="preserve">заведующий МБДОУ МО г. Краснодар </w:t>
            </w:r>
            <w:r w:rsidRPr="000E01E9">
              <w:rPr>
                <w:bCs/>
                <w:sz w:val="28"/>
                <w:szCs w:val="28"/>
              </w:rPr>
              <w:t>«</w:t>
            </w:r>
            <w:r w:rsidRPr="000E01E9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> </w:t>
            </w:r>
            <w:r w:rsidRPr="000E01E9">
              <w:rPr>
                <w:sz w:val="28"/>
                <w:szCs w:val="28"/>
              </w:rPr>
              <w:t>230»</w:t>
            </w:r>
          </w:p>
        </w:tc>
      </w:tr>
    </w:tbl>
    <w:p w:rsidR="000E01E9" w:rsidRPr="000E01E9" w:rsidRDefault="000E01E9" w:rsidP="000E01E9">
      <w:pPr>
        <w:spacing w:line="360" w:lineRule="auto"/>
        <w:jc w:val="both"/>
        <w:rPr>
          <w:sz w:val="28"/>
          <w:szCs w:val="28"/>
        </w:rPr>
      </w:pPr>
      <w:r w:rsidRPr="000E01E9">
        <w:rPr>
          <w:sz w:val="28"/>
          <w:szCs w:val="28"/>
        </w:rPr>
        <w:lastRenderedPageBreak/>
        <w:t xml:space="preserve">Рецензенты: </w:t>
      </w: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4333B4" w:rsidRPr="000E01E9" w:rsidTr="0076680A">
        <w:trPr>
          <w:trHeight w:val="313"/>
        </w:trPr>
        <w:tc>
          <w:tcPr>
            <w:tcW w:w="9678" w:type="dxa"/>
            <w:shd w:val="clear" w:color="auto" w:fill="auto"/>
          </w:tcPr>
          <w:p w:rsidR="004333B4" w:rsidRPr="000E01E9" w:rsidRDefault="004333B4" w:rsidP="004333B4">
            <w:pPr>
              <w:snapToGrid w:val="0"/>
              <w:spacing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>Аронова Е.Ю</w:t>
            </w:r>
            <w:r w:rsidRPr="000E01E9">
              <w:rPr>
                <w:color w:val="000000"/>
                <w:sz w:val="28"/>
                <w:szCs w:val="28"/>
              </w:rPr>
              <w:t>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01E9">
              <w:rPr>
                <w:sz w:val="28"/>
                <w:szCs w:val="28"/>
              </w:rPr>
              <w:t xml:space="preserve">кандидат педагогических наук, доцент кафедры </w:t>
            </w:r>
            <w:r w:rsidRPr="000E01E9">
              <w:rPr>
                <w:color w:val="000000"/>
                <w:sz w:val="28"/>
                <w:szCs w:val="28"/>
              </w:rPr>
              <w:t xml:space="preserve">социальной работы, психологии и педагогики высшего образования </w:t>
            </w:r>
            <w:r w:rsidRPr="000E01E9">
              <w:rPr>
                <w:bCs/>
                <w:sz w:val="28"/>
                <w:szCs w:val="28"/>
                <w:shd w:val="clear" w:color="auto" w:fill="FFFFFF"/>
              </w:rPr>
              <w:t xml:space="preserve">ФГБОУ ВО </w:t>
            </w:r>
            <w:r w:rsidRPr="000E01E9">
              <w:rPr>
                <w:sz w:val="28"/>
                <w:szCs w:val="28"/>
              </w:rPr>
              <w:t xml:space="preserve">«Кубанский государственный университет </w:t>
            </w:r>
          </w:p>
        </w:tc>
      </w:tr>
      <w:tr w:rsidR="004333B4" w:rsidRPr="000E01E9" w:rsidTr="0076680A">
        <w:trPr>
          <w:trHeight w:val="313"/>
        </w:trPr>
        <w:tc>
          <w:tcPr>
            <w:tcW w:w="9678" w:type="dxa"/>
            <w:shd w:val="clear" w:color="auto" w:fill="auto"/>
          </w:tcPr>
          <w:p w:rsidR="004333B4" w:rsidRPr="000E01E9" w:rsidRDefault="004333B4" w:rsidP="004333B4">
            <w:pPr>
              <w:snapToGri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 xml:space="preserve">Гребенникова В.М., доктор педагогических наук, профессор, заведующая кафедрой педагогики и психологии, член-корреспондент Академии педагогических и социальных наук, Действенный член международной академии </w:t>
            </w:r>
            <w:proofErr w:type="spellStart"/>
            <w:r w:rsidRPr="000E01E9">
              <w:rPr>
                <w:sz w:val="28"/>
                <w:szCs w:val="28"/>
              </w:rPr>
              <w:t>Гуманизации</w:t>
            </w:r>
            <w:proofErr w:type="spellEnd"/>
            <w:r w:rsidRPr="000E01E9">
              <w:rPr>
                <w:sz w:val="28"/>
                <w:szCs w:val="28"/>
              </w:rPr>
              <w:t xml:space="preserve"> образования</w:t>
            </w:r>
          </w:p>
        </w:tc>
      </w:tr>
    </w:tbl>
    <w:p w:rsidR="000E01E9" w:rsidRDefault="000E01E9" w:rsidP="000E01E9">
      <w:pPr>
        <w:spacing w:line="360" w:lineRule="auto"/>
        <w:ind w:firstLine="567"/>
        <w:jc w:val="both"/>
        <w:rPr>
          <w:rStyle w:val="c0"/>
          <w:sz w:val="28"/>
          <w:szCs w:val="28"/>
        </w:rPr>
      </w:pPr>
      <w:r w:rsidRPr="000E01E9">
        <w:rPr>
          <w:sz w:val="28"/>
          <w:szCs w:val="28"/>
        </w:rPr>
        <w:t>Целью</w:t>
      </w:r>
      <w:r w:rsidRPr="000E01E9">
        <w:rPr>
          <w:b/>
          <w:sz w:val="28"/>
          <w:szCs w:val="28"/>
        </w:rPr>
        <w:t xml:space="preserve"> </w:t>
      </w:r>
      <w:r w:rsidRPr="000E01E9">
        <w:rPr>
          <w:sz w:val="28"/>
          <w:szCs w:val="28"/>
        </w:rPr>
        <w:t>данного методического пособия</w:t>
      </w:r>
      <w:r w:rsidRPr="000E01E9">
        <w:rPr>
          <w:b/>
          <w:sz w:val="28"/>
          <w:szCs w:val="28"/>
        </w:rPr>
        <w:t xml:space="preserve"> </w:t>
      </w:r>
      <w:r w:rsidRPr="000E01E9">
        <w:rPr>
          <w:sz w:val="28"/>
          <w:szCs w:val="28"/>
        </w:rPr>
        <w:t xml:space="preserve">является </w:t>
      </w:r>
      <w:r w:rsidRPr="000E01E9">
        <w:rPr>
          <w:sz w:val="28"/>
          <w:szCs w:val="28"/>
          <w:shd w:val="clear" w:color="auto" w:fill="FFFFFF"/>
        </w:rPr>
        <w:t>содействие</w:t>
      </w:r>
      <w:r w:rsidRPr="000E01E9">
        <w:rPr>
          <w:sz w:val="28"/>
          <w:szCs w:val="28"/>
        </w:rPr>
        <w:t xml:space="preserve"> в </w:t>
      </w:r>
      <w:r w:rsidRPr="000E01E9">
        <w:rPr>
          <w:rStyle w:val="c0"/>
          <w:sz w:val="28"/>
          <w:szCs w:val="28"/>
        </w:rPr>
        <w:t xml:space="preserve">создании благоприятных условий социальной адаптации ребенка с ОВЗ в условиях дошкольной образовательной организации, способствующих повышению его адаптационных возможностей, необходимых для дальнейшего развития. </w:t>
      </w:r>
    </w:p>
    <w:p w:rsidR="00326BFC" w:rsidRPr="00326BFC" w:rsidRDefault="00326BFC" w:rsidP="000E01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пособии рассмотрены </w:t>
      </w:r>
      <w:r w:rsidRPr="00326BFC">
        <w:rPr>
          <w:sz w:val="28"/>
          <w:szCs w:val="28"/>
        </w:rPr>
        <w:t xml:space="preserve">особенности организации адаптации детей с </w:t>
      </w:r>
      <w:r>
        <w:rPr>
          <w:sz w:val="28"/>
          <w:szCs w:val="28"/>
        </w:rPr>
        <w:t>ОВЗ</w:t>
      </w:r>
      <w:r w:rsidRPr="00326BFC">
        <w:rPr>
          <w:sz w:val="28"/>
          <w:szCs w:val="28"/>
        </w:rPr>
        <w:t xml:space="preserve"> к дошкольной организации; организация взаимодействия детей с </w:t>
      </w:r>
      <w:r>
        <w:rPr>
          <w:sz w:val="28"/>
          <w:szCs w:val="28"/>
        </w:rPr>
        <w:t>ОВЗ</w:t>
      </w:r>
      <w:r w:rsidRPr="00326BFC">
        <w:rPr>
          <w:sz w:val="28"/>
          <w:szCs w:val="28"/>
        </w:rPr>
        <w:t xml:space="preserve"> со здоровыми сверстниками в период адаптации; организация непосредственной образовательной деятельности. </w:t>
      </w:r>
      <w:r>
        <w:rPr>
          <w:sz w:val="28"/>
          <w:szCs w:val="28"/>
        </w:rPr>
        <w:t>П</w:t>
      </w:r>
      <w:r w:rsidRPr="00326BFC">
        <w:rPr>
          <w:sz w:val="28"/>
          <w:szCs w:val="28"/>
        </w:rPr>
        <w:t xml:space="preserve">риведены конспекты игр-занятий для детей с ограниченными возможностями здоровья в адаптационный период. </w:t>
      </w:r>
    </w:p>
    <w:p w:rsidR="000E01E9" w:rsidRDefault="000E01E9" w:rsidP="000E01E9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 w:rsidRPr="000E01E9">
        <w:rPr>
          <w:sz w:val="28"/>
          <w:szCs w:val="28"/>
        </w:rPr>
        <w:t xml:space="preserve">Методическое пособие предназначено для </w:t>
      </w:r>
      <w:r w:rsidRPr="000E01E9">
        <w:rPr>
          <w:rFonts w:eastAsia="Arial Unicode MS"/>
          <w:sz w:val="28"/>
          <w:szCs w:val="28"/>
        </w:rPr>
        <w:t xml:space="preserve">методического обеспечения организации </w:t>
      </w:r>
      <w:r w:rsidRPr="000E01E9">
        <w:rPr>
          <w:sz w:val="28"/>
          <w:szCs w:val="28"/>
        </w:rPr>
        <w:t>инклюзивного образования в условиях дошкольной образовательной организации</w:t>
      </w:r>
      <w:r w:rsidRPr="000E01E9">
        <w:rPr>
          <w:rFonts w:eastAsia="Arial Unicode MS"/>
          <w:sz w:val="28"/>
          <w:szCs w:val="28"/>
        </w:rPr>
        <w:t xml:space="preserve">. </w:t>
      </w:r>
    </w:p>
    <w:p w:rsidR="000E01E9" w:rsidRPr="000E01E9" w:rsidRDefault="000E01E9" w:rsidP="000E01E9">
      <w:pPr>
        <w:spacing w:line="360" w:lineRule="auto"/>
        <w:ind w:firstLine="567"/>
        <w:jc w:val="both"/>
        <w:rPr>
          <w:sz w:val="28"/>
          <w:szCs w:val="28"/>
        </w:rPr>
      </w:pPr>
      <w:r w:rsidRPr="000E01E9">
        <w:rPr>
          <w:rFonts w:eastAsia="Arial Unicode MS"/>
          <w:sz w:val="28"/>
          <w:szCs w:val="28"/>
        </w:rPr>
        <w:t>Данное пособие будет полезным для руководителей ДОО, педагогов, студентов педагогических и психологических направлений образования</w:t>
      </w:r>
      <w:r w:rsidRPr="000E01E9">
        <w:rPr>
          <w:sz w:val="28"/>
          <w:szCs w:val="28"/>
        </w:rPr>
        <w:t xml:space="preserve"> и для всех заинтересованных лиц.</w:t>
      </w:r>
    </w:p>
    <w:p w:rsidR="000E01E9" w:rsidRDefault="000E01E9" w:rsidP="002978C4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01E9">
        <w:rPr>
          <w:sz w:val="28"/>
          <w:szCs w:val="28"/>
        </w:rPr>
        <w:t>Авторы</w:t>
      </w:r>
      <w:r>
        <w:rPr>
          <w:sz w:val="28"/>
          <w:szCs w:val="28"/>
        </w:rPr>
        <w:t>-</w:t>
      </w:r>
      <w:r w:rsidRPr="000E01E9">
        <w:rPr>
          <w:sz w:val="28"/>
          <w:szCs w:val="28"/>
        </w:rPr>
        <w:t>составители</w:t>
      </w:r>
      <w:r>
        <w:rPr>
          <w:sz w:val="28"/>
          <w:szCs w:val="28"/>
        </w:rPr>
        <w:t xml:space="preserve"> </w:t>
      </w:r>
      <w:r w:rsidRPr="000E01E9">
        <w:rPr>
          <w:sz w:val="28"/>
          <w:szCs w:val="28"/>
        </w:rPr>
        <w:t>методическ</w:t>
      </w:r>
      <w:r>
        <w:rPr>
          <w:sz w:val="28"/>
          <w:szCs w:val="28"/>
        </w:rPr>
        <w:t>ого</w:t>
      </w:r>
      <w:r w:rsidRPr="000E01E9">
        <w:rPr>
          <w:sz w:val="28"/>
          <w:szCs w:val="28"/>
        </w:rPr>
        <w:t xml:space="preserve"> пособия</w:t>
      </w:r>
      <w:r>
        <w:rPr>
          <w:sz w:val="28"/>
          <w:szCs w:val="28"/>
        </w:rPr>
        <w:t xml:space="preserve"> </w:t>
      </w:r>
      <w:r w:rsidRPr="000E01E9">
        <w:rPr>
          <w:sz w:val="28"/>
          <w:szCs w:val="28"/>
        </w:rPr>
        <w:t>«Организационно-методическое обеспечение инклюзивного образования в дошкольной образовательной организации»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2448"/>
        <w:gridCol w:w="7655"/>
      </w:tblGrid>
      <w:tr w:rsidR="000E01E9" w:rsidRPr="000E01E9" w:rsidTr="000E01E9">
        <w:trPr>
          <w:trHeight w:val="313"/>
        </w:trPr>
        <w:tc>
          <w:tcPr>
            <w:tcW w:w="2448" w:type="dxa"/>
            <w:shd w:val="clear" w:color="auto" w:fill="auto"/>
          </w:tcPr>
          <w:p w:rsidR="000E01E9" w:rsidRPr="000E01E9" w:rsidRDefault="000E01E9" w:rsidP="0076680A">
            <w:pPr>
              <w:snapToGrid w:val="0"/>
              <w:spacing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 xml:space="preserve">Колесникова Т.С., </w:t>
            </w:r>
          </w:p>
        </w:tc>
        <w:tc>
          <w:tcPr>
            <w:tcW w:w="7655" w:type="dxa"/>
            <w:shd w:val="clear" w:color="auto" w:fill="auto"/>
          </w:tcPr>
          <w:p w:rsidR="000E01E9" w:rsidRPr="000E01E9" w:rsidRDefault="000E01E9" w:rsidP="007668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 xml:space="preserve">заведующий МБДОУ МО г. Краснодар </w:t>
            </w:r>
            <w:r w:rsidRPr="000E01E9">
              <w:rPr>
                <w:bCs/>
                <w:sz w:val="28"/>
                <w:szCs w:val="28"/>
              </w:rPr>
              <w:t>«</w:t>
            </w:r>
            <w:r w:rsidRPr="000E01E9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> </w:t>
            </w:r>
            <w:r w:rsidRPr="000E01E9">
              <w:rPr>
                <w:sz w:val="28"/>
                <w:szCs w:val="28"/>
              </w:rPr>
              <w:t>230»</w:t>
            </w:r>
          </w:p>
        </w:tc>
      </w:tr>
      <w:tr w:rsidR="000E01E9" w:rsidRPr="000E01E9" w:rsidTr="000E01E9">
        <w:trPr>
          <w:trHeight w:val="313"/>
        </w:trPr>
        <w:tc>
          <w:tcPr>
            <w:tcW w:w="2448" w:type="dxa"/>
            <w:shd w:val="clear" w:color="auto" w:fill="auto"/>
          </w:tcPr>
          <w:p w:rsidR="000E01E9" w:rsidRPr="0076680A" w:rsidRDefault="0076680A" w:rsidP="0076680A">
            <w:p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76680A">
              <w:rPr>
                <w:sz w:val="28"/>
                <w:szCs w:val="28"/>
              </w:rPr>
              <w:t>Бурляева</w:t>
            </w:r>
            <w:proofErr w:type="spellEnd"/>
            <w:r w:rsidRPr="0076680A">
              <w:rPr>
                <w:sz w:val="28"/>
                <w:szCs w:val="28"/>
              </w:rPr>
              <w:t xml:space="preserve"> С.В.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7655" w:type="dxa"/>
            <w:shd w:val="clear" w:color="auto" w:fill="auto"/>
          </w:tcPr>
          <w:p w:rsidR="000E01E9" w:rsidRPr="0076680A" w:rsidRDefault="000E01E9" w:rsidP="000E01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680A">
              <w:rPr>
                <w:sz w:val="28"/>
                <w:szCs w:val="28"/>
              </w:rPr>
              <w:t xml:space="preserve">старший воспитатель МБДОУ МО г. Краснодар </w:t>
            </w:r>
          </w:p>
          <w:p w:rsidR="000E01E9" w:rsidRPr="0076680A" w:rsidRDefault="000E01E9" w:rsidP="000E01E9">
            <w:pPr>
              <w:snapToGrid w:val="0"/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76680A">
              <w:rPr>
                <w:bCs/>
                <w:sz w:val="28"/>
                <w:szCs w:val="28"/>
              </w:rPr>
              <w:t>«</w:t>
            </w:r>
            <w:r w:rsidRPr="0076680A">
              <w:rPr>
                <w:sz w:val="28"/>
                <w:szCs w:val="28"/>
              </w:rPr>
              <w:t>Детский сад № 230</w:t>
            </w:r>
            <w:r w:rsidR="0076680A">
              <w:rPr>
                <w:sz w:val="28"/>
                <w:szCs w:val="28"/>
              </w:rPr>
              <w:t>»</w:t>
            </w:r>
          </w:p>
        </w:tc>
      </w:tr>
    </w:tbl>
    <w:p w:rsidR="00326BFC" w:rsidRPr="000E01E9" w:rsidRDefault="00326BFC" w:rsidP="00326BFC">
      <w:pPr>
        <w:spacing w:line="360" w:lineRule="auto"/>
        <w:jc w:val="both"/>
        <w:rPr>
          <w:sz w:val="28"/>
          <w:szCs w:val="28"/>
        </w:rPr>
      </w:pPr>
      <w:r w:rsidRPr="000E01E9">
        <w:rPr>
          <w:sz w:val="28"/>
          <w:szCs w:val="28"/>
        </w:rPr>
        <w:t xml:space="preserve">Рецензенты: </w:t>
      </w:r>
    </w:p>
    <w:tbl>
      <w:tblPr>
        <w:tblW w:w="10002" w:type="dxa"/>
        <w:tblInd w:w="-72" w:type="dxa"/>
        <w:tblLook w:val="01E0" w:firstRow="1" w:lastRow="1" w:firstColumn="1" w:lastColumn="1" w:noHBand="0" w:noVBand="0"/>
      </w:tblPr>
      <w:tblGrid>
        <w:gridCol w:w="10002"/>
      </w:tblGrid>
      <w:tr w:rsidR="004333B4" w:rsidRPr="000E01E9" w:rsidTr="006403E0">
        <w:trPr>
          <w:trHeight w:val="302"/>
        </w:trPr>
        <w:tc>
          <w:tcPr>
            <w:tcW w:w="10002" w:type="dxa"/>
            <w:shd w:val="clear" w:color="auto" w:fill="auto"/>
          </w:tcPr>
          <w:p w:rsidR="004333B4" w:rsidRPr="000E01E9" w:rsidRDefault="004333B4" w:rsidP="004333B4">
            <w:pPr>
              <w:snapToGrid w:val="0"/>
              <w:spacing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Азлецкая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  <w:r w:rsidRPr="000E01E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01E9">
              <w:rPr>
                <w:sz w:val="28"/>
                <w:szCs w:val="28"/>
              </w:rPr>
              <w:t xml:space="preserve">кандидат педагогических наук, доцент кафедры </w:t>
            </w:r>
            <w:r w:rsidRPr="000E01E9">
              <w:rPr>
                <w:color w:val="000000"/>
                <w:sz w:val="28"/>
                <w:szCs w:val="28"/>
              </w:rPr>
              <w:t xml:space="preserve">психологии и педагогики </w:t>
            </w:r>
            <w:r w:rsidRPr="000E01E9">
              <w:rPr>
                <w:bCs/>
                <w:sz w:val="28"/>
                <w:szCs w:val="28"/>
                <w:shd w:val="clear" w:color="auto" w:fill="FFFFFF"/>
              </w:rPr>
              <w:t xml:space="preserve">ФГБОУ ВО </w:t>
            </w:r>
            <w:r w:rsidRPr="000E01E9">
              <w:rPr>
                <w:sz w:val="28"/>
                <w:szCs w:val="28"/>
              </w:rPr>
              <w:t xml:space="preserve">«Кубанский государственный университет </w:t>
            </w:r>
          </w:p>
        </w:tc>
      </w:tr>
      <w:tr w:rsidR="004333B4" w:rsidRPr="000E01E9" w:rsidTr="006403E0">
        <w:trPr>
          <w:trHeight w:val="302"/>
        </w:trPr>
        <w:tc>
          <w:tcPr>
            <w:tcW w:w="10002" w:type="dxa"/>
            <w:shd w:val="clear" w:color="auto" w:fill="auto"/>
          </w:tcPr>
          <w:p w:rsidR="004333B4" w:rsidRPr="000E01E9" w:rsidRDefault="004333B4" w:rsidP="004333B4">
            <w:pPr>
              <w:snapToGri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E01E9">
              <w:rPr>
                <w:sz w:val="28"/>
                <w:szCs w:val="28"/>
              </w:rPr>
              <w:t xml:space="preserve">Гребенникова В.М., доктор педагогических наук, профессор, заведующая кафедрой педагогики и психологии, член-корреспондент Академии педагогических и социальных наук, Действенный член международной академии </w:t>
            </w:r>
            <w:proofErr w:type="spellStart"/>
            <w:r w:rsidRPr="000E01E9">
              <w:rPr>
                <w:sz w:val="28"/>
                <w:szCs w:val="28"/>
              </w:rPr>
              <w:t>Гуманизации</w:t>
            </w:r>
            <w:proofErr w:type="spellEnd"/>
            <w:r w:rsidRPr="000E01E9">
              <w:rPr>
                <w:sz w:val="28"/>
                <w:szCs w:val="28"/>
              </w:rPr>
              <w:t xml:space="preserve"> образования</w:t>
            </w:r>
          </w:p>
        </w:tc>
      </w:tr>
    </w:tbl>
    <w:p w:rsidR="00D11453" w:rsidRPr="00F06971" w:rsidRDefault="00D11453" w:rsidP="00D114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06971">
        <w:rPr>
          <w:sz w:val="28"/>
          <w:szCs w:val="28"/>
        </w:rPr>
        <w:t xml:space="preserve">енденции современного этапа развития образовательной инклюзии в России и системы дошкольного образования позволяют </w:t>
      </w:r>
      <w:r>
        <w:rPr>
          <w:sz w:val="28"/>
          <w:szCs w:val="28"/>
        </w:rPr>
        <w:t xml:space="preserve">выделить </w:t>
      </w:r>
      <w:r w:rsidRPr="00F06971">
        <w:rPr>
          <w:sz w:val="28"/>
          <w:szCs w:val="28"/>
        </w:rPr>
        <w:t xml:space="preserve">следующее </w:t>
      </w:r>
      <w:r w:rsidRPr="00F06971">
        <w:rPr>
          <w:i/>
          <w:sz w:val="28"/>
          <w:szCs w:val="28"/>
        </w:rPr>
        <w:t>противоречие:</w:t>
      </w:r>
      <w:r w:rsidRPr="00F06971">
        <w:rPr>
          <w:b/>
          <w:sz w:val="28"/>
          <w:szCs w:val="28"/>
        </w:rPr>
        <w:t xml:space="preserve"> </w:t>
      </w:r>
      <w:r w:rsidRPr="00F06971">
        <w:rPr>
          <w:sz w:val="28"/>
          <w:szCs w:val="28"/>
        </w:rPr>
        <w:t xml:space="preserve">между предъявляемыми современными требованиями к дошкольному образованию и отсутствием </w:t>
      </w:r>
      <w:proofErr w:type="gramStart"/>
      <w:r w:rsidRPr="00F06971">
        <w:rPr>
          <w:sz w:val="28"/>
          <w:szCs w:val="28"/>
        </w:rPr>
        <w:t>организационно-педагогических условий</w:t>
      </w:r>
      <w:proofErr w:type="gramEnd"/>
      <w:r w:rsidRPr="00F06971">
        <w:rPr>
          <w:sz w:val="28"/>
          <w:szCs w:val="28"/>
        </w:rPr>
        <w:t xml:space="preserve"> обеспечивающих равные возможности для полноценного развития каждого ребёнка в период дошкольного детства независимо от ограниченных возможностей здоровья.</w:t>
      </w:r>
    </w:p>
    <w:p w:rsidR="00D11453" w:rsidRDefault="00D11453" w:rsidP="00D11453">
      <w:pPr>
        <w:spacing w:line="360" w:lineRule="auto"/>
        <w:ind w:firstLine="567"/>
        <w:jc w:val="both"/>
        <w:rPr>
          <w:sz w:val="28"/>
          <w:szCs w:val="28"/>
        </w:rPr>
      </w:pPr>
      <w:r w:rsidRPr="00F06971">
        <w:rPr>
          <w:sz w:val="28"/>
          <w:szCs w:val="28"/>
        </w:rPr>
        <w:t xml:space="preserve">Выделенное противоречие, недостаточная методическая разработанность данного вопроса в литературе и его большое практическое значение позволили </w:t>
      </w:r>
      <w:r>
        <w:rPr>
          <w:sz w:val="28"/>
          <w:szCs w:val="28"/>
        </w:rPr>
        <w:t xml:space="preserve">нам </w:t>
      </w:r>
      <w:r w:rsidRPr="00F06971">
        <w:rPr>
          <w:sz w:val="28"/>
          <w:szCs w:val="28"/>
        </w:rPr>
        <w:t xml:space="preserve">сформулировать </w:t>
      </w:r>
      <w:r w:rsidRPr="00F06971">
        <w:rPr>
          <w:i/>
          <w:sz w:val="28"/>
          <w:szCs w:val="28"/>
        </w:rPr>
        <w:t>проблему</w:t>
      </w:r>
      <w:r w:rsidRPr="00F06971">
        <w:rPr>
          <w:sz w:val="28"/>
          <w:szCs w:val="28"/>
        </w:rPr>
        <w:t>: «Каковы должны быть организационно-педагогические условия для о</w:t>
      </w:r>
      <w:r>
        <w:rPr>
          <w:sz w:val="28"/>
          <w:szCs w:val="28"/>
        </w:rPr>
        <w:t xml:space="preserve">беспечения </w:t>
      </w:r>
      <w:r w:rsidRPr="00F06971">
        <w:rPr>
          <w:sz w:val="28"/>
          <w:szCs w:val="28"/>
        </w:rPr>
        <w:t xml:space="preserve">инклюзивного образования в дошкольной образовательной организации?». </w:t>
      </w:r>
    </w:p>
    <w:p w:rsidR="00D11453" w:rsidRPr="00326BFC" w:rsidRDefault="00E6545B" w:rsidP="00D114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6BFC" w:rsidRPr="00326BFC">
        <w:rPr>
          <w:b/>
          <w:sz w:val="28"/>
          <w:szCs w:val="28"/>
        </w:rPr>
        <w:t xml:space="preserve"> </w:t>
      </w:r>
      <w:r w:rsidR="00326BFC" w:rsidRPr="00326BFC">
        <w:rPr>
          <w:sz w:val="28"/>
          <w:szCs w:val="28"/>
        </w:rPr>
        <w:t>методическо</w:t>
      </w:r>
      <w:r>
        <w:rPr>
          <w:sz w:val="28"/>
          <w:szCs w:val="28"/>
        </w:rPr>
        <w:t>м</w:t>
      </w:r>
      <w:r w:rsidR="00326BFC" w:rsidRPr="00326BFC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и</w:t>
      </w:r>
      <w:r w:rsidR="00326BFC" w:rsidRPr="00326B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 </w:t>
      </w:r>
      <w:r w:rsidR="00D11453">
        <w:rPr>
          <w:sz w:val="28"/>
          <w:szCs w:val="28"/>
        </w:rPr>
        <w:t xml:space="preserve">результат </w:t>
      </w:r>
      <w:r w:rsidR="00D11453">
        <w:rPr>
          <w:sz w:val="28"/>
          <w:szCs w:val="28"/>
          <w:shd w:val="clear" w:color="auto" w:fill="FFFFFF"/>
        </w:rPr>
        <w:t>попытки ответить на данный вопрос</w:t>
      </w:r>
      <w:r>
        <w:rPr>
          <w:rStyle w:val="c0"/>
          <w:sz w:val="28"/>
          <w:szCs w:val="28"/>
        </w:rPr>
        <w:t>:</w:t>
      </w:r>
      <w:r w:rsidR="00D11453" w:rsidRPr="00F06971"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</w:t>
      </w:r>
      <w:r w:rsidR="00D11453">
        <w:rPr>
          <w:rStyle w:val="c0"/>
          <w:sz w:val="28"/>
          <w:szCs w:val="28"/>
        </w:rPr>
        <w:t xml:space="preserve">редложен </w:t>
      </w:r>
      <w:r w:rsidR="00D11453" w:rsidRPr="00F06971">
        <w:rPr>
          <w:sz w:val="28"/>
          <w:szCs w:val="28"/>
        </w:rPr>
        <w:t>результат апробации выяв</w:t>
      </w:r>
      <w:r w:rsidR="00D11453">
        <w:rPr>
          <w:sz w:val="28"/>
          <w:szCs w:val="28"/>
        </w:rPr>
        <w:t>ленных нами</w:t>
      </w:r>
      <w:r w:rsidR="00D11453" w:rsidRPr="00F06971">
        <w:rPr>
          <w:sz w:val="28"/>
          <w:szCs w:val="28"/>
        </w:rPr>
        <w:t xml:space="preserve"> совокупност</w:t>
      </w:r>
      <w:r w:rsidR="00D11453">
        <w:rPr>
          <w:sz w:val="28"/>
          <w:szCs w:val="28"/>
        </w:rPr>
        <w:t>и</w:t>
      </w:r>
      <w:r w:rsidR="00D11453" w:rsidRPr="00F06971">
        <w:rPr>
          <w:sz w:val="28"/>
          <w:szCs w:val="28"/>
        </w:rPr>
        <w:t xml:space="preserve"> организационно-педагогических условий организации образовательного процесса с детьми с ОВЗ в условиях реализации инклюзивного образования</w:t>
      </w:r>
      <w:r w:rsidR="004333B4">
        <w:rPr>
          <w:sz w:val="28"/>
          <w:szCs w:val="28"/>
        </w:rPr>
        <w:t>.</w:t>
      </w:r>
      <w:r w:rsidR="00D11453">
        <w:rPr>
          <w:sz w:val="28"/>
          <w:szCs w:val="28"/>
        </w:rPr>
        <w:t xml:space="preserve"> </w:t>
      </w:r>
    </w:p>
    <w:p w:rsidR="00326BFC" w:rsidRDefault="00326BFC" w:rsidP="00326BFC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 w:rsidRPr="000E01E9">
        <w:rPr>
          <w:sz w:val="28"/>
          <w:szCs w:val="28"/>
        </w:rPr>
        <w:t xml:space="preserve">Методическое пособие предназначено для </w:t>
      </w:r>
      <w:r w:rsidRPr="000E01E9">
        <w:rPr>
          <w:rFonts w:eastAsia="Arial Unicode MS"/>
          <w:sz w:val="28"/>
          <w:szCs w:val="28"/>
        </w:rPr>
        <w:t xml:space="preserve">методического обеспечения организации </w:t>
      </w:r>
      <w:r w:rsidRPr="000E01E9">
        <w:rPr>
          <w:sz w:val="28"/>
          <w:szCs w:val="28"/>
        </w:rPr>
        <w:t>инклюзивного образования в условиях дошкольной образовательной организации</w:t>
      </w:r>
      <w:r w:rsidRPr="000E01E9">
        <w:rPr>
          <w:rFonts w:eastAsia="Arial Unicode MS"/>
          <w:sz w:val="28"/>
          <w:szCs w:val="28"/>
        </w:rPr>
        <w:t xml:space="preserve">. </w:t>
      </w:r>
    </w:p>
    <w:p w:rsidR="00326BFC" w:rsidRPr="000E01E9" w:rsidRDefault="00326BFC" w:rsidP="00326BFC">
      <w:pPr>
        <w:spacing w:line="360" w:lineRule="auto"/>
        <w:ind w:firstLine="567"/>
        <w:jc w:val="both"/>
        <w:rPr>
          <w:sz w:val="28"/>
          <w:szCs w:val="28"/>
        </w:rPr>
      </w:pPr>
      <w:r w:rsidRPr="000E01E9">
        <w:rPr>
          <w:rFonts w:eastAsia="Arial Unicode MS"/>
          <w:sz w:val="28"/>
          <w:szCs w:val="28"/>
        </w:rPr>
        <w:t>Данное пособие будет полезным для руководителей ДОО, педагогов, студентов педагогических и психологических направлений образования</w:t>
      </w:r>
      <w:r w:rsidRPr="000E01E9">
        <w:rPr>
          <w:sz w:val="28"/>
          <w:szCs w:val="28"/>
        </w:rPr>
        <w:t xml:space="preserve"> и для всех заинтересованных лиц.</w:t>
      </w:r>
    </w:p>
    <w:p w:rsidR="000A3A7B" w:rsidRPr="006E0C52" w:rsidRDefault="000A3A7B" w:rsidP="002978C4">
      <w:pPr>
        <w:pStyle w:val="a5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C52">
        <w:rPr>
          <w:b/>
          <w:bCs/>
          <w:sz w:val="28"/>
          <w:szCs w:val="28"/>
          <w:highlight w:val="yellow"/>
        </w:rPr>
        <w:br w:type="page"/>
      </w:r>
    </w:p>
    <w:p w:rsidR="004333B4" w:rsidRDefault="004333B4" w:rsidP="004333B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Pr="004333B4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Pr="00901BC2">
        <w:rPr>
          <w:sz w:val="28"/>
          <w:szCs w:val="28"/>
        </w:rPr>
        <w:t xml:space="preserve"> </w:t>
      </w:r>
    </w:p>
    <w:p w:rsidR="00351543" w:rsidRDefault="00351543" w:rsidP="0081609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07061D" w:rsidRPr="006E0C52" w:rsidRDefault="0007061D" w:rsidP="0081609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Механизмом по распространению накопленного опыта реализации программы МИП явились:</w:t>
      </w:r>
    </w:p>
    <w:p w:rsidR="0007061D" w:rsidRPr="006E0C52" w:rsidRDefault="0007061D" w:rsidP="00477F61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D85B0C" w:rsidRPr="00D85B0C">
        <w:rPr>
          <w:rFonts w:ascii="Times New Roman" w:hAnsi="Times New Roman"/>
          <w:sz w:val="28"/>
          <w:szCs w:val="28"/>
        </w:rPr>
        <w:t>МБДОУ МО г. Краснодар «Детский сад комбинированного вида №</w:t>
      </w:r>
      <w:r w:rsidR="00CD1207">
        <w:rPr>
          <w:rFonts w:ascii="Times New Roman" w:hAnsi="Times New Roman"/>
          <w:sz w:val="28"/>
          <w:szCs w:val="28"/>
        </w:rPr>
        <w:t>230</w:t>
      </w:r>
      <w:r w:rsidR="00D85B0C" w:rsidRPr="00D85B0C">
        <w:rPr>
          <w:rFonts w:ascii="Times New Roman" w:hAnsi="Times New Roman"/>
          <w:sz w:val="28"/>
          <w:szCs w:val="28"/>
        </w:rPr>
        <w:t>»</w:t>
      </w:r>
      <w:r w:rsidRPr="006E0C52">
        <w:rPr>
          <w:rFonts w:ascii="Times New Roman" w:hAnsi="Times New Roman" w:cs="Times New Roman"/>
          <w:sz w:val="28"/>
          <w:szCs w:val="28"/>
        </w:rPr>
        <w:t>;</w:t>
      </w:r>
    </w:p>
    <w:p w:rsidR="0007061D" w:rsidRPr="006E0C52" w:rsidRDefault="0007061D" w:rsidP="00477F61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семинарах на муниципальном</w:t>
      </w:r>
      <w:r w:rsidR="008B21D3">
        <w:rPr>
          <w:rFonts w:ascii="Times New Roman" w:hAnsi="Times New Roman" w:cs="Times New Roman"/>
          <w:sz w:val="28"/>
          <w:szCs w:val="28"/>
        </w:rPr>
        <w:t xml:space="preserve"> и краевом</w:t>
      </w:r>
      <w:r w:rsidRPr="006E0C52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07061D" w:rsidRPr="006E0C52" w:rsidRDefault="0007061D" w:rsidP="00477F61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конференциях различного уровня (регионального, федерального, международного);</w:t>
      </w:r>
    </w:p>
    <w:p w:rsidR="0007061D" w:rsidRPr="006E0C52" w:rsidRDefault="0007061D" w:rsidP="00477F61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85B0C">
        <w:rPr>
          <w:rFonts w:ascii="Times New Roman" w:hAnsi="Times New Roman" w:cs="Times New Roman"/>
          <w:sz w:val="28"/>
          <w:szCs w:val="28"/>
        </w:rPr>
        <w:t>мастер-классов</w:t>
      </w:r>
      <w:r w:rsidRPr="006E0C52">
        <w:rPr>
          <w:rFonts w:ascii="Times New Roman" w:hAnsi="Times New Roman" w:cs="Times New Roman"/>
          <w:sz w:val="28"/>
          <w:szCs w:val="28"/>
        </w:rPr>
        <w:t xml:space="preserve"> для </w:t>
      </w:r>
      <w:r w:rsidR="00D85B0C">
        <w:rPr>
          <w:rFonts w:ascii="Times New Roman" w:hAnsi="Times New Roman" w:cs="Times New Roman"/>
          <w:sz w:val="28"/>
          <w:szCs w:val="28"/>
        </w:rPr>
        <w:t xml:space="preserve">специалистов ДОУ, студентов и магистрантов </w:t>
      </w:r>
      <w:r w:rsidR="00D85B0C" w:rsidRPr="006E0C52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="00D85B0C" w:rsidRPr="006E0C52">
        <w:rPr>
          <w:rFonts w:ascii="Times New Roman" w:hAnsi="Times New Roman" w:cs="Times New Roman"/>
          <w:sz w:val="28"/>
          <w:szCs w:val="28"/>
        </w:rPr>
        <w:t>Куб</w:t>
      </w:r>
      <w:r w:rsidR="00D85B0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D85B0C" w:rsidRPr="006E0C52">
        <w:rPr>
          <w:rFonts w:ascii="Times New Roman" w:hAnsi="Times New Roman" w:cs="Times New Roman"/>
          <w:sz w:val="28"/>
          <w:szCs w:val="28"/>
        </w:rPr>
        <w:t>» факультет</w:t>
      </w:r>
      <w:r w:rsidR="00D85B0C">
        <w:rPr>
          <w:rFonts w:ascii="Times New Roman" w:hAnsi="Times New Roman" w:cs="Times New Roman"/>
          <w:sz w:val="28"/>
          <w:szCs w:val="28"/>
        </w:rPr>
        <w:t>а</w:t>
      </w:r>
      <w:r w:rsidR="00D85B0C" w:rsidRPr="006E0C52">
        <w:rPr>
          <w:rFonts w:ascii="Times New Roman" w:hAnsi="Times New Roman" w:cs="Times New Roman"/>
          <w:sz w:val="28"/>
          <w:szCs w:val="28"/>
        </w:rPr>
        <w:t xml:space="preserve"> педагогики, психологии и коммуникативистики, кафедр</w:t>
      </w:r>
      <w:r w:rsidR="00D85B0C">
        <w:rPr>
          <w:rFonts w:ascii="Times New Roman" w:hAnsi="Times New Roman" w:cs="Times New Roman"/>
          <w:sz w:val="28"/>
          <w:szCs w:val="28"/>
        </w:rPr>
        <w:t>ы</w:t>
      </w:r>
      <w:r w:rsidR="00D85B0C" w:rsidRPr="006E0C52">
        <w:rPr>
          <w:rFonts w:ascii="Times New Roman" w:hAnsi="Times New Roman" w:cs="Times New Roman"/>
          <w:sz w:val="28"/>
          <w:szCs w:val="28"/>
        </w:rPr>
        <w:t xml:space="preserve"> педагогики и психолог</w:t>
      </w:r>
      <w:r w:rsidR="00D85B0C">
        <w:rPr>
          <w:rFonts w:ascii="Times New Roman" w:hAnsi="Times New Roman" w:cs="Times New Roman"/>
          <w:sz w:val="28"/>
          <w:szCs w:val="28"/>
        </w:rPr>
        <w:t>ии</w:t>
      </w:r>
      <w:r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;</w:t>
      </w:r>
    </w:p>
    <w:p w:rsidR="0007061D" w:rsidRPr="006E0C52" w:rsidRDefault="0007061D" w:rsidP="00477F61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научно-методические публикации</w:t>
      </w:r>
      <w:r w:rsidRPr="006E0C5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4333B4" w:rsidRDefault="004333B4" w:rsidP="006E0C52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3A7B" w:rsidRPr="006E0C52" w:rsidRDefault="000A3A7B" w:rsidP="006E0C52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6545B">
        <w:rPr>
          <w:rFonts w:ascii="Times New Roman" w:hAnsi="Times New Roman" w:cs="Times New Roman"/>
          <w:sz w:val="28"/>
          <w:szCs w:val="28"/>
        </w:rPr>
        <w:t>мероприятий по</w:t>
      </w:r>
      <w:r w:rsidR="00CD1207">
        <w:rPr>
          <w:rFonts w:ascii="Times New Roman" w:hAnsi="Times New Roman" w:cs="Times New Roman"/>
          <w:sz w:val="28"/>
          <w:szCs w:val="28"/>
        </w:rPr>
        <w:t xml:space="preserve"> д</w:t>
      </w:r>
      <w:r w:rsidR="00CD1207" w:rsidRPr="00452344">
        <w:rPr>
          <w:rFonts w:ascii="Times New Roman" w:hAnsi="Times New Roman" w:cs="Times New Roman"/>
          <w:sz w:val="28"/>
          <w:szCs w:val="28"/>
        </w:rPr>
        <w:t>исс</w:t>
      </w:r>
      <w:r w:rsidR="00CD1207">
        <w:rPr>
          <w:rFonts w:ascii="Times New Roman" w:hAnsi="Times New Roman" w:cs="Times New Roman"/>
          <w:sz w:val="28"/>
          <w:szCs w:val="28"/>
        </w:rPr>
        <w:t>е</w:t>
      </w:r>
      <w:r w:rsidR="00CD1207" w:rsidRPr="00452344">
        <w:rPr>
          <w:rFonts w:ascii="Times New Roman" w:hAnsi="Times New Roman" w:cs="Times New Roman"/>
          <w:sz w:val="28"/>
          <w:szCs w:val="28"/>
        </w:rPr>
        <w:t>ми</w:t>
      </w:r>
      <w:r w:rsidR="00CD1207">
        <w:rPr>
          <w:rFonts w:ascii="Times New Roman" w:hAnsi="Times New Roman" w:cs="Times New Roman"/>
          <w:sz w:val="28"/>
          <w:szCs w:val="28"/>
        </w:rPr>
        <w:t>нац</w:t>
      </w:r>
      <w:r w:rsidR="00CD1207" w:rsidRPr="00452344">
        <w:rPr>
          <w:rFonts w:ascii="Times New Roman" w:hAnsi="Times New Roman" w:cs="Times New Roman"/>
          <w:sz w:val="28"/>
          <w:szCs w:val="28"/>
        </w:rPr>
        <w:t>и</w:t>
      </w:r>
      <w:r w:rsidR="00CD1207">
        <w:rPr>
          <w:rFonts w:ascii="Times New Roman" w:hAnsi="Times New Roman" w:cs="Times New Roman"/>
          <w:sz w:val="28"/>
          <w:szCs w:val="28"/>
        </w:rPr>
        <w:t>и</w:t>
      </w:r>
      <w:r w:rsidR="00CD1207" w:rsidRPr="00452344">
        <w:rPr>
          <w:rFonts w:ascii="Times New Roman" w:hAnsi="Times New Roman" w:cs="Times New Roman"/>
          <w:sz w:val="28"/>
          <w:szCs w:val="28"/>
        </w:rPr>
        <w:t xml:space="preserve"> опыта работы</w:t>
      </w:r>
      <w:r w:rsidR="00CD1207">
        <w:rPr>
          <w:rFonts w:ascii="Times New Roman" w:hAnsi="Times New Roman" w:cs="Times New Roman"/>
          <w:sz w:val="28"/>
          <w:szCs w:val="28"/>
        </w:rPr>
        <w:t xml:space="preserve"> </w:t>
      </w:r>
      <w:r w:rsidR="00E6545B">
        <w:rPr>
          <w:rFonts w:ascii="Times New Roman" w:hAnsi="Times New Roman" w:cs="Times New Roman"/>
          <w:sz w:val="28"/>
          <w:szCs w:val="28"/>
        </w:rPr>
        <w:t>в</w:t>
      </w:r>
      <w:r w:rsidR="00FF43C8">
        <w:rPr>
          <w:rFonts w:ascii="Times New Roman" w:hAnsi="Times New Roman" w:cs="Times New Roman"/>
          <w:sz w:val="28"/>
          <w:szCs w:val="28"/>
        </w:rPr>
        <w:t xml:space="preserve"> 201</w:t>
      </w:r>
      <w:r w:rsidR="00D85B0C">
        <w:rPr>
          <w:rFonts w:ascii="Times New Roman" w:hAnsi="Times New Roman" w:cs="Times New Roman"/>
          <w:sz w:val="28"/>
          <w:szCs w:val="28"/>
        </w:rPr>
        <w:t>9</w:t>
      </w:r>
      <w:r w:rsidR="00CD1207">
        <w:rPr>
          <w:rFonts w:ascii="Times New Roman" w:hAnsi="Times New Roman" w:cs="Times New Roman"/>
          <w:sz w:val="28"/>
          <w:szCs w:val="28"/>
        </w:rPr>
        <w:t> </w:t>
      </w:r>
      <w:r w:rsidR="00FF43C8">
        <w:rPr>
          <w:rFonts w:ascii="Times New Roman" w:hAnsi="Times New Roman" w:cs="Times New Roman"/>
          <w:sz w:val="28"/>
          <w:szCs w:val="28"/>
        </w:rPr>
        <w:t>г</w:t>
      </w:r>
      <w:r w:rsidR="00CD12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2594"/>
        <w:gridCol w:w="1479"/>
        <w:gridCol w:w="1034"/>
        <w:gridCol w:w="2317"/>
        <w:gridCol w:w="2029"/>
      </w:tblGrid>
      <w:tr w:rsidR="003C2E86" w:rsidRPr="00CD1207" w:rsidTr="004333B4">
        <w:tc>
          <w:tcPr>
            <w:tcW w:w="0" w:type="auto"/>
          </w:tcPr>
          <w:p w:rsidR="0007061D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07061D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7061D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07061D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7061D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0" w:type="auto"/>
          </w:tcPr>
          <w:p w:rsidR="0007061D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0" w:type="auto"/>
          </w:tcPr>
          <w:p w:rsidR="0007061D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07061D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>выступления</w:t>
            </w:r>
          </w:p>
        </w:tc>
        <w:tc>
          <w:tcPr>
            <w:tcW w:w="0" w:type="auto"/>
          </w:tcPr>
          <w:p w:rsidR="004E28F7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07061D" w:rsidRPr="00CD1207" w:rsidRDefault="0007061D" w:rsidP="00CD1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07">
              <w:rPr>
                <w:rFonts w:ascii="Times New Roman" w:hAnsi="Times New Roman" w:cs="Times New Roman"/>
                <w:b/>
              </w:rPr>
              <w:t>выст</w:t>
            </w:r>
            <w:r w:rsidR="00FF43C8" w:rsidRPr="00CD1207">
              <w:rPr>
                <w:rFonts w:ascii="Times New Roman" w:hAnsi="Times New Roman" w:cs="Times New Roman"/>
                <w:b/>
              </w:rPr>
              <w:t>упаю</w:t>
            </w:r>
            <w:r w:rsidRPr="00CD1207">
              <w:rPr>
                <w:rFonts w:ascii="Times New Roman" w:hAnsi="Times New Roman" w:cs="Times New Roman"/>
                <w:b/>
              </w:rPr>
              <w:t>щего</w:t>
            </w:r>
          </w:p>
        </w:tc>
      </w:tr>
      <w:tr w:rsidR="003C2E86" w:rsidRPr="00CD1207" w:rsidTr="004333B4">
        <w:tc>
          <w:tcPr>
            <w:tcW w:w="0" w:type="auto"/>
          </w:tcPr>
          <w:p w:rsidR="0007061D" w:rsidRPr="00CD1207" w:rsidRDefault="00FF43C8" w:rsidP="00CD1207">
            <w:pPr>
              <w:jc w:val="center"/>
              <w:rPr>
                <w:rFonts w:ascii="Times New Roman" w:hAnsi="Times New Roman" w:cs="Times New Roman"/>
              </w:rPr>
            </w:pPr>
            <w:r w:rsidRPr="00CD1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7061D" w:rsidRPr="00CD1207" w:rsidRDefault="00CD1207" w:rsidP="003B71D8">
            <w:pPr>
              <w:rPr>
                <w:rFonts w:ascii="Times New Roman" w:hAnsi="Times New Roman" w:cs="Times New Roman"/>
              </w:rPr>
            </w:pPr>
            <w:r w:rsidRPr="00CD1207">
              <w:rPr>
                <w:rFonts w:ascii="Times New Roman" w:hAnsi="Times New Roman" w:cs="Times New Roman"/>
              </w:rPr>
              <w:t>Международная научно-практическая конференция «Современные ценности дошкольного детства, мировой и отечественный опыт»</w:t>
            </w:r>
          </w:p>
        </w:tc>
        <w:tc>
          <w:tcPr>
            <w:tcW w:w="0" w:type="auto"/>
          </w:tcPr>
          <w:p w:rsidR="0007061D" w:rsidRPr="00CD1207" w:rsidRDefault="00CD1207" w:rsidP="00CD1207">
            <w:pPr>
              <w:jc w:val="center"/>
              <w:rPr>
                <w:rFonts w:ascii="Times New Roman" w:hAnsi="Times New Roman" w:cs="Times New Roman"/>
              </w:rPr>
            </w:pPr>
            <w:r w:rsidRPr="00CD1207">
              <w:rPr>
                <w:rFonts w:ascii="Times New Roman" w:hAnsi="Times New Roman" w:cs="Times New Roman"/>
              </w:rPr>
              <w:t>г. Анапа</w:t>
            </w:r>
          </w:p>
        </w:tc>
        <w:tc>
          <w:tcPr>
            <w:tcW w:w="0" w:type="auto"/>
          </w:tcPr>
          <w:p w:rsidR="0007061D" w:rsidRPr="00CD1207" w:rsidRDefault="00CD1207" w:rsidP="00CD1207">
            <w:pPr>
              <w:jc w:val="center"/>
              <w:rPr>
                <w:rFonts w:ascii="Times New Roman" w:hAnsi="Times New Roman" w:cs="Times New Roman"/>
              </w:rPr>
            </w:pPr>
            <w:r w:rsidRPr="00CD1207">
              <w:rPr>
                <w:rFonts w:ascii="Times New Roman" w:hAnsi="Times New Roman" w:cs="Times New Roman"/>
              </w:rPr>
              <w:t>март 2019г.</w:t>
            </w:r>
          </w:p>
        </w:tc>
        <w:tc>
          <w:tcPr>
            <w:tcW w:w="0" w:type="auto"/>
          </w:tcPr>
          <w:p w:rsidR="0007061D" w:rsidRPr="00CD1207" w:rsidRDefault="00CD1207" w:rsidP="00CD1207">
            <w:pPr>
              <w:jc w:val="both"/>
              <w:rPr>
                <w:rFonts w:ascii="Times New Roman" w:hAnsi="Times New Roman" w:cs="Times New Roman"/>
              </w:rPr>
            </w:pPr>
            <w:r w:rsidRPr="00CD1207">
              <w:rPr>
                <w:rFonts w:ascii="Times New Roman" w:hAnsi="Times New Roman"/>
                <w:bCs/>
              </w:rPr>
              <w:t>Модель организации</w:t>
            </w:r>
            <w:r w:rsidRPr="00CD1207">
              <w:rPr>
                <w:rFonts w:ascii="Times New Roman" w:hAnsi="Times New Roman"/>
              </w:rPr>
              <w:t xml:space="preserve"> </w:t>
            </w:r>
            <w:r w:rsidRPr="00CD1207">
              <w:rPr>
                <w:rFonts w:ascii="Times New Roman" w:hAnsi="Times New Roman"/>
                <w:bCs/>
              </w:rPr>
              <w:t>образовательного процесса в условиях</w:t>
            </w:r>
            <w:r w:rsidRPr="00CD1207">
              <w:rPr>
                <w:rFonts w:ascii="Times New Roman" w:hAnsi="Times New Roman"/>
              </w:rPr>
              <w:t xml:space="preserve"> </w:t>
            </w:r>
            <w:r w:rsidRPr="00CD1207">
              <w:rPr>
                <w:rFonts w:ascii="Times New Roman" w:hAnsi="Times New Roman"/>
                <w:bCs/>
              </w:rPr>
              <w:t>инклюзивного образования</w:t>
            </w:r>
          </w:p>
        </w:tc>
        <w:tc>
          <w:tcPr>
            <w:tcW w:w="0" w:type="auto"/>
          </w:tcPr>
          <w:p w:rsidR="0007061D" w:rsidRPr="00CD1207" w:rsidRDefault="00CD1207" w:rsidP="00CD1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 Колесникова</w:t>
            </w:r>
          </w:p>
        </w:tc>
      </w:tr>
      <w:tr w:rsidR="003C2E86" w:rsidRPr="00CD1207" w:rsidTr="004333B4">
        <w:tc>
          <w:tcPr>
            <w:tcW w:w="0" w:type="auto"/>
          </w:tcPr>
          <w:p w:rsidR="003C2E86" w:rsidRPr="00CD1207" w:rsidRDefault="003C2E86" w:rsidP="001F798B">
            <w:pPr>
              <w:jc w:val="center"/>
              <w:rPr>
                <w:rFonts w:ascii="Times New Roman" w:hAnsi="Times New Roman" w:cs="Times New Roman"/>
              </w:rPr>
            </w:pPr>
            <w:r w:rsidRPr="00CD1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C2E86" w:rsidRPr="00CD1207" w:rsidRDefault="003C2E86" w:rsidP="003B71D8"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 </w:t>
            </w:r>
            <w:r w:rsidRPr="00CD1207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</w:rPr>
              <w:t xml:space="preserve"> «Педагогика и современное образование: опыт, традиции и инновации»</w:t>
            </w:r>
          </w:p>
        </w:tc>
        <w:tc>
          <w:tcPr>
            <w:tcW w:w="0" w:type="auto"/>
          </w:tcPr>
          <w:p w:rsidR="003C2E86" w:rsidRPr="003C2E86" w:rsidRDefault="003C2E86" w:rsidP="001F798B">
            <w:pPr>
              <w:jc w:val="center"/>
              <w:rPr>
                <w:rFonts w:ascii="Times New Roman" w:hAnsi="Times New Roman" w:cs="Times New Roman"/>
              </w:rPr>
            </w:pPr>
            <w:r w:rsidRPr="003C2E86">
              <w:rPr>
                <w:rFonts w:ascii="Times New Roman" w:hAnsi="Times New Roman" w:cs="Times New Roman"/>
              </w:rPr>
              <w:t>г. Пенза</w:t>
            </w:r>
          </w:p>
        </w:tc>
        <w:tc>
          <w:tcPr>
            <w:tcW w:w="0" w:type="auto"/>
          </w:tcPr>
          <w:p w:rsidR="003C2E86" w:rsidRPr="003C2E86" w:rsidRDefault="003C2E86" w:rsidP="001F7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 2019</w:t>
            </w:r>
          </w:p>
        </w:tc>
        <w:tc>
          <w:tcPr>
            <w:tcW w:w="0" w:type="auto"/>
          </w:tcPr>
          <w:p w:rsidR="003C2E86" w:rsidRPr="00816092" w:rsidRDefault="003C2E86" w:rsidP="003B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E86">
              <w:rPr>
                <w:rFonts w:ascii="Times New Roman" w:hAnsi="Times New Roman" w:cs="Times New Roman"/>
              </w:rPr>
              <w:t>Организация адаптации ребенка дошкольного возраста с ограниченными возможностями здоровья к дошкольной образовательной организации в условиях реализации инклюзивного образования</w:t>
            </w:r>
          </w:p>
        </w:tc>
        <w:tc>
          <w:tcPr>
            <w:tcW w:w="0" w:type="auto"/>
          </w:tcPr>
          <w:p w:rsidR="003C2E86" w:rsidRDefault="003C2E86" w:rsidP="001F7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 Колесникова</w:t>
            </w:r>
          </w:p>
          <w:p w:rsidR="003C2E86" w:rsidRPr="00816092" w:rsidRDefault="003C2E86" w:rsidP="001F79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E86" w:rsidRPr="00CD1207" w:rsidTr="004333B4">
        <w:tc>
          <w:tcPr>
            <w:tcW w:w="0" w:type="auto"/>
          </w:tcPr>
          <w:p w:rsidR="003C2E86" w:rsidRPr="0043456C" w:rsidRDefault="003C2E86" w:rsidP="001F798B">
            <w:pPr>
              <w:jc w:val="center"/>
              <w:rPr>
                <w:rFonts w:ascii="Times New Roman" w:hAnsi="Times New Roman" w:cs="Times New Roman"/>
              </w:rPr>
            </w:pPr>
            <w:r w:rsidRPr="0043456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3C2E86" w:rsidRPr="0043456C" w:rsidRDefault="003C2E86" w:rsidP="003B71D8">
            <w:pPr>
              <w:rPr>
                <w:rFonts w:ascii="Times New Roman" w:hAnsi="Times New Roman" w:cs="Times New Roman"/>
              </w:rPr>
            </w:pPr>
            <w:r w:rsidRPr="0043456C">
              <w:rPr>
                <w:rFonts w:ascii="Times New Roman" w:hAnsi="Times New Roman" w:cs="Times New Roman"/>
                <w:lang w:val="en-US"/>
              </w:rPr>
              <w:t>V</w:t>
            </w:r>
            <w:r w:rsidRPr="0043456C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«Инклюзивное образование: непрерывность и преемственность»</w:t>
            </w:r>
          </w:p>
        </w:tc>
        <w:tc>
          <w:tcPr>
            <w:tcW w:w="0" w:type="auto"/>
          </w:tcPr>
          <w:p w:rsidR="003C2E86" w:rsidRPr="0043456C" w:rsidRDefault="003C2E86" w:rsidP="00CD1207">
            <w:pPr>
              <w:jc w:val="center"/>
              <w:rPr>
                <w:rFonts w:ascii="Times New Roman" w:hAnsi="Times New Roman" w:cs="Times New Roman"/>
              </w:rPr>
            </w:pPr>
            <w:r w:rsidRPr="0043456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0" w:type="auto"/>
          </w:tcPr>
          <w:p w:rsidR="003C2E86" w:rsidRPr="0043456C" w:rsidRDefault="003C2E86" w:rsidP="00CD1207">
            <w:pPr>
              <w:jc w:val="center"/>
              <w:rPr>
                <w:rFonts w:ascii="Times New Roman" w:hAnsi="Times New Roman" w:cs="Times New Roman"/>
              </w:rPr>
            </w:pPr>
            <w:r w:rsidRPr="0043456C">
              <w:rPr>
                <w:rFonts w:ascii="Times New Roman" w:hAnsi="Times New Roman" w:cs="Times New Roman"/>
              </w:rPr>
              <w:t>23-25 октября</w:t>
            </w:r>
          </w:p>
        </w:tc>
        <w:tc>
          <w:tcPr>
            <w:tcW w:w="0" w:type="auto"/>
          </w:tcPr>
          <w:p w:rsidR="003C2E86" w:rsidRPr="0043456C" w:rsidRDefault="003C2E86" w:rsidP="003B71D8">
            <w:pPr>
              <w:rPr>
                <w:rFonts w:ascii="Times New Roman" w:hAnsi="Times New Roman" w:cs="Times New Roman"/>
              </w:rPr>
            </w:pPr>
            <w:r w:rsidRPr="0043456C">
              <w:rPr>
                <w:rFonts w:ascii="Times New Roman" w:hAnsi="Times New Roman" w:cs="Times New Roman"/>
                <w:color w:val="000000" w:themeColor="text1"/>
              </w:rPr>
              <w:t>Развитие адаптационных возможностей ребенка с ограниченными возможностями здоровья в условиях инклюзивного образования</w:t>
            </w:r>
          </w:p>
        </w:tc>
        <w:tc>
          <w:tcPr>
            <w:tcW w:w="0" w:type="auto"/>
          </w:tcPr>
          <w:p w:rsidR="0043456C" w:rsidRDefault="0043456C" w:rsidP="00434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 Колесникова</w:t>
            </w:r>
          </w:p>
          <w:p w:rsidR="003C2E86" w:rsidRPr="0043456C" w:rsidRDefault="0043456C" w:rsidP="00E65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</w:rPr>
              <w:t>Мухоед</w:t>
            </w:r>
            <w:proofErr w:type="spellEnd"/>
          </w:p>
        </w:tc>
      </w:tr>
      <w:tr w:rsidR="003C2E86" w:rsidRPr="00CD1207" w:rsidTr="004333B4">
        <w:tc>
          <w:tcPr>
            <w:tcW w:w="0" w:type="auto"/>
          </w:tcPr>
          <w:p w:rsidR="003C2E86" w:rsidRPr="00B5481C" w:rsidRDefault="003C2E86" w:rsidP="001F798B">
            <w:pPr>
              <w:jc w:val="center"/>
              <w:rPr>
                <w:rFonts w:ascii="Times New Roman" w:hAnsi="Times New Roman" w:cs="Times New Roman"/>
              </w:rPr>
            </w:pPr>
            <w:r w:rsidRPr="00B5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C2E86" w:rsidRPr="00B5481C" w:rsidRDefault="003C2E86" w:rsidP="00CD1207">
            <w:pPr>
              <w:rPr>
                <w:rFonts w:ascii="Times New Roman" w:hAnsi="Times New Roman" w:cs="Times New Roman"/>
              </w:rPr>
            </w:pPr>
            <w:r w:rsidRPr="00B5481C">
              <w:rPr>
                <w:rFonts w:ascii="Times New Roman" w:hAnsi="Times New Roman" w:cs="Times New Roman"/>
              </w:rPr>
              <w:t>Семинар для педагогов «Реализация адаптированной образовательной программы для детей с ОВЗ в условиях постоянной полной инклюзии: проблемы и решения»</w:t>
            </w:r>
          </w:p>
        </w:tc>
        <w:tc>
          <w:tcPr>
            <w:tcW w:w="0" w:type="auto"/>
          </w:tcPr>
          <w:p w:rsidR="003C2E86" w:rsidRPr="004333B4" w:rsidRDefault="003C2E86" w:rsidP="00CD12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3C2E86" w:rsidRPr="004333B4" w:rsidRDefault="003C2E86" w:rsidP="00CD12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48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3C2E86" w:rsidRPr="004333B4" w:rsidRDefault="003C2E86" w:rsidP="00CD12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3C2E86" w:rsidRPr="004333B4" w:rsidRDefault="00B5481C" w:rsidP="00CD12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С.В.</w:t>
            </w:r>
            <w:r w:rsidR="0043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56C">
              <w:rPr>
                <w:rFonts w:ascii="Times New Roman" w:hAnsi="Times New Roman" w:cs="Times New Roman"/>
              </w:rPr>
              <w:t>Бурляева</w:t>
            </w:r>
            <w:proofErr w:type="spellEnd"/>
          </w:p>
        </w:tc>
      </w:tr>
      <w:tr w:rsidR="00E6545B" w:rsidRPr="00CD1207" w:rsidTr="004333B4">
        <w:tc>
          <w:tcPr>
            <w:tcW w:w="0" w:type="auto"/>
          </w:tcPr>
          <w:p w:rsidR="00E6545B" w:rsidRPr="00B447D1" w:rsidRDefault="00E6545B" w:rsidP="001F798B">
            <w:pPr>
              <w:jc w:val="center"/>
              <w:rPr>
                <w:rFonts w:ascii="Times New Roman" w:hAnsi="Times New Roman" w:cs="Times New Roman"/>
              </w:rPr>
            </w:pPr>
            <w:r w:rsidRPr="00B44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6545B" w:rsidRPr="00B447D1" w:rsidRDefault="00E6545B" w:rsidP="00CD1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47D1">
              <w:rPr>
                <w:rFonts w:ascii="Times New Roman" w:hAnsi="Times New Roman" w:cs="Times New Roman"/>
              </w:rPr>
              <w:t>Семинар-практикум «Мониторинг качества инновационной деятельности»</w:t>
            </w:r>
          </w:p>
        </w:tc>
        <w:tc>
          <w:tcPr>
            <w:tcW w:w="0" w:type="auto"/>
          </w:tcPr>
          <w:p w:rsidR="00E6545B" w:rsidRPr="00B447D1" w:rsidRDefault="00E6545B" w:rsidP="00CD1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45B" w:rsidRPr="00B447D1" w:rsidRDefault="00E6545B" w:rsidP="00CD1207">
            <w:pPr>
              <w:jc w:val="center"/>
              <w:rPr>
                <w:rFonts w:ascii="Times New Roman" w:hAnsi="Times New Roman" w:cs="Times New Roman"/>
              </w:rPr>
            </w:pPr>
            <w:r w:rsidRPr="00B447D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</w:tcPr>
          <w:p w:rsidR="00E6545B" w:rsidRPr="00B447D1" w:rsidRDefault="00E6545B" w:rsidP="00CD12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45B" w:rsidRPr="00B447D1" w:rsidRDefault="00B447D1">
            <w:r>
              <w:rPr>
                <w:rFonts w:ascii="Times New Roman" w:hAnsi="Times New Roman" w:cs="Times New Roman"/>
              </w:rPr>
              <w:t>О.М.</w:t>
            </w:r>
            <w:r w:rsidR="0043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56C">
              <w:rPr>
                <w:rFonts w:ascii="Times New Roman" w:hAnsi="Times New Roman" w:cs="Times New Roman"/>
              </w:rPr>
              <w:t>Мухоед</w:t>
            </w:r>
            <w:proofErr w:type="spellEnd"/>
          </w:p>
        </w:tc>
      </w:tr>
      <w:tr w:rsidR="00E6545B" w:rsidRPr="00CD1207" w:rsidTr="004333B4">
        <w:tc>
          <w:tcPr>
            <w:tcW w:w="0" w:type="auto"/>
          </w:tcPr>
          <w:p w:rsidR="00E6545B" w:rsidRPr="00B447D1" w:rsidRDefault="00E6545B" w:rsidP="001F798B">
            <w:pPr>
              <w:jc w:val="center"/>
              <w:rPr>
                <w:rFonts w:ascii="Times New Roman" w:hAnsi="Times New Roman" w:cs="Times New Roman"/>
              </w:rPr>
            </w:pPr>
            <w:r w:rsidRPr="00B44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6545B" w:rsidRPr="00B447D1" w:rsidRDefault="00E6545B" w:rsidP="00CD1207">
            <w:pPr>
              <w:rPr>
                <w:rFonts w:ascii="Times New Roman" w:hAnsi="Times New Roman" w:cs="Times New Roman"/>
              </w:rPr>
            </w:pPr>
            <w:r w:rsidRPr="00B447D1">
              <w:rPr>
                <w:rFonts w:ascii="Times New Roman" w:hAnsi="Times New Roman" w:cs="Times New Roman"/>
              </w:rPr>
              <w:t>Мастер-класс «</w:t>
            </w:r>
            <w:r w:rsidRPr="00B447D1">
              <w:rPr>
                <w:rFonts w:ascii="Times New Roman" w:eastAsia="Times New Roman" w:hAnsi="Times New Roman" w:cs="Times New Roman"/>
              </w:rPr>
              <w:t xml:space="preserve">Модель </w:t>
            </w:r>
            <w:r w:rsidRPr="00B447D1">
              <w:rPr>
                <w:rFonts w:ascii="Times New Roman" w:hAnsi="Times New Roman" w:cs="Times New Roman"/>
              </w:rPr>
              <w:t>социально-психологической адаптации детей с ОВЗ к образовательной среде ДОО»</w:t>
            </w:r>
          </w:p>
        </w:tc>
        <w:tc>
          <w:tcPr>
            <w:tcW w:w="0" w:type="auto"/>
          </w:tcPr>
          <w:p w:rsidR="00E6545B" w:rsidRPr="00B447D1" w:rsidRDefault="00E6545B" w:rsidP="00CD1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45B" w:rsidRPr="00B447D1" w:rsidRDefault="00E6545B" w:rsidP="00CD1207">
            <w:pPr>
              <w:jc w:val="center"/>
              <w:rPr>
                <w:rFonts w:ascii="Times New Roman" w:hAnsi="Times New Roman" w:cs="Times New Roman"/>
              </w:rPr>
            </w:pPr>
            <w:r w:rsidRPr="00B447D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E6545B" w:rsidRPr="00B447D1" w:rsidRDefault="00E6545B" w:rsidP="00CD12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45B" w:rsidRPr="00B447D1" w:rsidRDefault="00562902">
            <w:r>
              <w:rPr>
                <w:rFonts w:ascii="Times New Roman" w:hAnsi="Times New Roman" w:cs="Times New Roman"/>
              </w:rPr>
              <w:t xml:space="preserve"> А.Ю.</w:t>
            </w:r>
            <w:r w:rsidR="0043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56C">
              <w:rPr>
                <w:rFonts w:ascii="Times New Roman" w:hAnsi="Times New Roman" w:cs="Times New Roman"/>
              </w:rPr>
              <w:t>Щадилова</w:t>
            </w:r>
            <w:proofErr w:type="spellEnd"/>
          </w:p>
        </w:tc>
      </w:tr>
    </w:tbl>
    <w:p w:rsidR="006D3FA3" w:rsidRDefault="006D3FA3" w:rsidP="006E0C52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04AE2" w:rsidRPr="006E0C52" w:rsidRDefault="00B04AE2" w:rsidP="006E0C52">
      <w:pPr>
        <w:spacing w:line="360" w:lineRule="auto"/>
        <w:ind w:firstLine="709"/>
        <w:jc w:val="center"/>
        <w:rPr>
          <w:sz w:val="28"/>
          <w:szCs w:val="28"/>
        </w:rPr>
      </w:pPr>
      <w:r w:rsidRPr="006E0C52">
        <w:rPr>
          <w:sz w:val="28"/>
          <w:szCs w:val="28"/>
        </w:rPr>
        <w:t xml:space="preserve">Список публикаций о ходе реализации инновационного проекта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2516"/>
        <w:gridCol w:w="4761"/>
        <w:gridCol w:w="2029"/>
      </w:tblGrid>
      <w:tr w:rsidR="003C2E86" w:rsidRPr="00816092" w:rsidTr="003C2E86">
        <w:trPr>
          <w:jc w:val="center"/>
        </w:trPr>
        <w:tc>
          <w:tcPr>
            <w:tcW w:w="0" w:type="auto"/>
            <w:vAlign w:val="center"/>
          </w:tcPr>
          <w:p w:rsidR="003C2E86" w:rsidRPr="00816092" w:rsidRDefault="003C2E86" w:rsidP="003C2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0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3C2E86" w:rsidRPr="00816092" w:rsidRDefault="003C2E86" w:rsidP="003C2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092">
              <w:rPr>
                <w:rFonts w:ascii="Times New Roman" w:hAnsi="Times New Roman" w:cs="Times New Roman"/>
                <w:b/>
              </w:rPr>
              <w:t>Название газеты, журнала, сборника</w:t>
            </w:r>
          </w:p>
        </w:tc>
        <w:tc>
          <w:tcPr>
            <w:tcW w:w="0" w:type="auto"/>
            <w:vAlign w:val="center"/>
          </w:tcPr>
          <w:p w:rsidR="003C2E86" w:rsidRPr="00816092" w:rsidRDefault="003C2E86" w:rsidP="003C2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092">
              <w:rPr>
                <w:rFonts w:ascii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0" w:type="auto"/>
            <w:vAlign w:val="center"/>
          </w:tcPr>
          <w:p w:rsidR="003C2E86" w:rsidRPr="00816092" w:rsidRDefault="003C2E86" w:rsidP="003C2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092">
              <w:rPr>
                <w:rFonts w:ascii="Times New Roman" w:hAnsi="Times New Roman" w:cs="Times New Roman"/>
                <w:b/>
              </w:rPr>
              <w:t>Авторы</w:t>
            </w:r>
          </w:p>
        </w:tc>
      </w:tr>
      <w:tr w:rsidR="003C2E86" w:rsidRPr="00816092" w:rsidTr="003C2E86">
        <w:trPr>
          <w:jc w:val="center"/>
        </w:trPr>
        <w:tc>
          <w:tcPr>
            <w:tcW w:w="0" w:type="auto"/>
            <w:vAlign w:val="center"/>
          </w:tcPr>
          <w:p w:rsidR="003C2E86" w:rsidRPr="00816092" w:rsidRDefault="003C2E86" w:rsidP="003C2E86">
            <w:pPr>
              <w:jc w:val="center"/>
              <w:rPr>
                <w:rFonts w:ascii="Times New Roman" w:hAnsi="Times New Roman" w:cs="Times New Roman"/>
              </w:rPr>
            </w:pPr>
            <w:r w:rsidRPr="00816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C2E86" w:rsidRPr="00816092" w:rsidRDefault="003C2E86" w:rsidP="003C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образование: актуальные вопросы, достижение и инновации</w:t>
            </w:r>
          </w:p>
        </w:tc>
        <w:tc>
          <w:tcPr>
            <w:tcW w:w="0" w:type="auto"/>
          </w:tcPr>
          <w:p w:rsidR="003C2E86" w:rsidRPr="00816092" w:rsidRDefault="003C2E86" w:rsidP="003C2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86">
              <w:rPr>
                <w:rFonts w:ascii="Times New Roman" w:hAnsi="Times New Roman" w:cs="Times New Roman"/>
              </w:rPr>
              <w:t>Организация образовательного процесса в дошкольной образовательной организации для детей с ограниченными возможностями здоровья в условиях реализации инклюзивного образования</w:t>
            </w:r>
          </w:p>
        </w:tc>
        <w:tc>
          <w:tcPr>
            <w:tcW w:w="0" w:type="auto"/>
          </w:tcPr>
          <w:p w:rsidR="003C2E86" w:rsidRDefault="003C2E86" w:rsidP="003C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 Колесникова</w:t>
            </w:r>
          </w:p>
          <w:p w:rsidR="003C2E86" w:rsidRPr="00816092" w:rsidRDefault="003C2E86" w:rsidP="003C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Азлецкая</w:t>
            </w:r>
          </w:p>
        </w:tc>
      </w:tr>
      <w:tr w:rsidR="003C2E86" w:rsidRPr="00816092" w:rsidTr="003C2E86">
        <w:trPr>
          <w:jc w:val="center"/>
        </w:trPr>
        <w:tc>
          <w:tcPr>
            <w:tcW w:w="0" w:type="auto"/>
            <w:vAlign w:val="center"/>
          </w:tcPr>
          <w:p w:rsidR="003C2E86" w:rsidRPr="00816092" w:rsidRDefault="003C2E86" w:rsidP="003C2E86">
            <w:pPr>
              <w:jc w:val="center"/>
              <w:rPr>
                <w:rFonts w:ascii="Times New Roman" w:hAnsi="Times New Roman" w:cs="Times New Roman"/>
              </w:rPr>
            </w:pPr>
            <w:r w:rsidRPr="00816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C2E86" w:rsidRPr="00816092" w:rsidRDefault="003C2E86" w:rsidP="003C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современное образование: опыт, традиции и инновации</w:t>
            </w:r>
          </w:p>
        </w:tc>
        <w:tc>
          <w:tcPr>
            <w:tcW w:w="0" w:type="auto"/>
          </w:tcPr>
          <w:p w:rsidR="003C2E86" w:rsidRPr="00816092" w:rsidRDefault="003C2E86" w:rsidP="003C2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86">
              <w:rPr>
                <w:rFonts w:ascii="Times New Roman" w:hAnsi="Times New Roman" w:cs="Times New Roman"/>
              </w:rPr>
              <w:t>Организация адаптации ребенка дошкольного возраста с ограниченными возможностями здоровья к дошкольной образовательной организации в условиях реализации инклюзивного образования</w:t>
            </w:r>
          </w:p>
        </w:tc>
        <w:tc>
          <w:tcPr>
            <w:tcW w:w="0" w:type="auto"/>
          </w:tcPr>
          <w:p w:rsidR="003C2E86" w:rsidRDefault="003C2E86" w:rsidP="003C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 Колесникова</w:t>
            </w:r>
          </w:p>
          <w:p w:rsidR="003C2E86" w:rsidRPr="00816092" w:rsidRDefault="003C2E86" w:rsidP="003C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Азлецкая</w:t>
            </w:r>
          </w:p>
        </w:tc>
      </w:tr>
    </w:tbl>
    <w:p w:rsidR="006D3FA3" w:rsidRDefault="006D3FA3" w:rsidP="006E0C52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4333B4" w:rsidRDefault="004333B4" w:rsidP="004333B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Участие в сетевом взаимодействии проявляется в активном участии </w:t>
      </w:r>
      <w:r>
        <w:rPr>
          <w:sz w:val="28"/>
          <w:szCs w:val="28"/>
        </w:rPr>
        <w:t xml:space="preserve">специалистов </w:t>
      </w:r>
      <w:r w:rsidRPr="00D85B0C">
        <w:rPr>
          <w:sz w:val="28"/>
          <w:szCs w:val="28"/>
        </w:rPr>
        <w:t>МБДОУ МО г. Краснодар «Детский сад комбинированного вида №</w:t>
      </w:r>
      <w:r>
        <w:rPr>
          <w:sz w:val="28"/>
          <w:szCs w:val="28"/>
        </w:rPr>
        <w:t>230</w:t>
      </w:r>
      <w:r w:rsidRPr="00D85B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0C52">
        <w:rPr>
          <w:sz w:val="28"/>
          <w:szCs w:val="28"/>
        </w:rPr>
        <w:t>в семинарах для ДОО имеющих статус КИП.</w:t>
      </w:r>
      <w:r>
        <w:rPr>
          <w:sz w:val="28"/>
          <w:szCs w:val="28"/>
        </w:rPr>
        <w:t xml:space="preserve"> </w:t>
      </w:r>
    </w:p>
    <w:p w:rsidR="00E6545B" w:rsidRDefault="004333B4" w:rsidP="004333B4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E0C52">
        <w:rPr>
          <w:color w:val="000000"/>
          <w:sz w:val="28"/>
          <w:szCs w:val="28"/>
        </w:rPr>
        <w:t>В рамках сетевого взаимодействия в ДОО заключен</w:t>
      </w:r>
      <w:r>
        <w:rPr>
          <w:color w:val="000000"/>
          <w:sz w:val="28"/>
          <w:szCs w:val="28"/>
        </w:rPr>
        <w:t>ы</w:t>
      </w:r>
      <w:r w:rsidRPr="006E0C52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6E0C5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</w:p>
    <w:p w:rsidR="00E6545B" w:rsidRPr="00E6545B" w:rsidRDefault="004333B4" w:rsidP="00E6545B">
      <w:pPr>
        <w:pStyle w:val="a8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МБДОУ МО детский сад № 16 «Пчелка» муниципального образования город-курорт Анапа, </w:t>
      </w:r>
    </w:p>
    <w:p w:rsidR="00E6545B" w:rsidRPr="00E6545B" w:rsidRDefault="004333B4" w:rsidP="00E6545B">
      <w:pPr>
        <w:pStyle w:val="a8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45B">
        <w:rPr>
          <w:rFonts w:ascii="Times New Roman" w:hAnsi="Times New Roman" w:cs="Times New Roman"/>
          <w:sz w:val="28"/>
          <w:szCs w:val="28"/>
        </w:rPr>
        <w:t>МБДОУ МО г. Краснодар «Детский сад комбинированного вида № 97»</w:t>
      </w:r>
      <w:r w:rsidRPr="00E65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6545B" w:rsidRPr="00E6545B" w:rsidRDefault="004333B4" w:rsidP="00E6545B">
      <w:pPr>
        <w:pStyle w:val="a8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5B">
        <w:rPr>
          <w:rFonts w:ascii="Times New Roman" w:hAnsi="Times New Roman" w:cs="Times New Roman"/>
          <w:sz w:val="28"/>
          <w:szCs w:val="28"/>
        </w:rPr>
        <w:t xml:space="preserve">МБДОУ МО г. Краснодар «Центр развития ребенка – детский сад № 72», </w:t>
      </w:r>
    </w:p>
    <w:p w:rsidR="00E6545B" w:rsidRPr="00E6545B" w:rsidRDefault="004333B4" w:rsidP="00E6545B">
      <w:pPr>
        <w:pStyle w:val="a8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45B">
        <w:rPr>
          <w:rFonts w:ascii="Times New Roman" w:hAnsi="Times New Roman" w:cs="Times New Roman"/>
          <w:sz w:val="28"/>
          <w:szCs w:val="28"/>
        </w:rPr>
        <w:t>МБДОУ МО г. Краснодар «Детский сад комбинированного вида № 30 «Лакомка»,</w:t>
      </w:r>
      <w:r w:rsidRPr="00E6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45B" w:rsidRPr="00E6545B" w:rsidRDefault="004333B4" w:rsidP="00E6545B">
      <w:pPr>
        <w:pStyle w:val="a8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5B">
        <w:rPr>
          <w:rFonts w:ascii="Times New Roman" w:hAnsi="Times New Roman" w:cs="Times New Roman"/>
          <w:sz w:val="28"/>
          <w:szCs w:val="28"/>
        </w:rPr>
        <w:t xml:space="preserve">МБДОУ МО г. Краснодар «Детский сад комбинированного вида № 94», </w:t>
      </w:r>
    </w:p>
    <w:p w:rsidR="00E6545B" w:rsidRPr="00E6545B" w:rsidRDefault="004333B4" w:rsidP="00E6545B">
      <w:pPr>
        <w:pStyle w:val="a8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5B">
        <w:rPr>
          <w:rFonts w:ascii="Times New Roman" w:hAnsi="Times New Roman" w:cs="Times New Roman"/>
          <w:sz w:val="28"/>
          <w:szCs w:val="28"/>
        </w:rPr>
        <w:t xml:space="preserve">МБДОУ МО г. Краснодар «Детский сад комбинированного вида № 24», </w:t>
      </w:r>
    </w:p>
    <w:p w:rsidR="00E6545B" w:rsidRPr="00E6545B" w:rsidRDefault="004333B4" w:rsidP="00E6545B">
      <w:pPr>
        <w:pStyle w:val="a8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45B">
        <w:rPr>
          <w:rFonts w:ascii="Times New Roman" w:hAnsi="Times New Roman" w:cs="Times New Roman"/>
          <w:sz w:val="28"/>
          <w:szCs w:val="28"/>
        </w:rPr>
        <w:t>МБДОУ МО г. Краснодар «Детский сад комбинированного вида № 214»</w:t>
      </w:r>
      <w:r w:rsidRPr="00E65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333B4" w:rsidRPr="00E6545B" w:rsidRDefault="004333B4" w:rsidP="00E6545B">
      <w:pPr>
        <w:pStyle w:val="a8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545B">
        <w:rPr>
          <w:rFonts w:ascii="Times New Roman" w:hAnsi="Times New Roman" w:cs="Times New Roman"/>
          <w:sz w:val="28"/>
          <w:szCs w:val="28"/>
        </w:rPr>
        <w:t>МБДОУ МО г. Краснодар «Детский сад комбинированного вида № 223 «Лебедушка».</w:t>
      </w:r>
    </w:p>
    <w:p w:rsidR="004333B4" w:rsidRDefault="004333B4" w:rsidP="004333B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Так же ведется тесное сотрудничество с:</w:t>
      </w:r>
    </w:p>
    <w:p w:rsidR="004333B4" w:rsidRPr="006E0C52" w:rsidRDefault="004333B4" w:rsidP="004333B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 имени Чуковского К.И., филиал № 20 г. Краснодар;</w:t>
      </w:r>
    </w:p>
    <w:p w:rsidR="004333B4" w:rsidRPr="001F798B" w:rsidRDefault="004333B4" w:rsidP="004333B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98B">
        <w:rPr>
          <w:rFonts w:ascii="Times New Roman" w:hAnsi="Times New Roman" w:cs="Times New Roman"/>
          <w:sz w:val="28"/>
          <w:szCs w:val="28"/>
        </w:rPr>
        <w:t>МОУ СОШ № 101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раснодар</w:t>
      </w:r>
      <w:r w:rsidRPr="001F798B">
        <w:rPr>
          <w:rFonts w:ascii="Times New Roman" w:hAnsi="Times New Roman" w:cs="Times New Roman"/>
          <w:sz w:val="28"/>
          <w:szCs w:val="28"/>
        </w:rPr>
        <w:t>;</w:t>
      </w:r>
    </w:p>
    <w:p w:rsidR="004333B4" w:rsidRPr="006E0C52" w:rsidRDefault="004333B4" w:rsidP="004333B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Pr="006E0C52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E0C52">
        <w:rPr>
          <w:rFonts w:ascii="Times New Roman" w:hAnsi="Times New Roman" w:cs="Times New Roman"/>
          <w:sz w:val="28"/>
          <w:szCs w:val="28"/>
        </w:rPr>
        <w:t>» факультет педагогики, психологии и коммуникативистики, кафедра педагогики и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3B4" w:rsidRPr="00386B3E" w:rsidRDefault="004333B4" w:rsidP="004333B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386B3E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края; </w:t>
      </w:r>
    </w:p>
    <w:p w:rsidR="004333B4" w:rsidRPr="00634A0C" w:rsidRDefault="004333B4" w:rsidP="004333B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A0C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муниципального образования город Краснодар «</w:t>
      </w:r>
      <w:r>
        <w:rPr>
          <w:rFonts w:ascii="Times New Roman" w:hAnsi="Times New Roman" w:cs="Times New Roman"/>
          <w:bCs/>
          <w:sz w:val="28"/>
          <w:szCs w:val="28"/>
        </w:rPr>
        <w:t>Ресурсный ц</w:t>
      </w:r>
      <w:r w:rsidRPr="00634A0C">
        <w:rPr>
          <w:rFonts w:ascii="Times New Roman" w:hAnsi="Times New Roman" w:cs="Times New Roman"/>
          <w:sz w:val="28"/>
          <w:szCs w:val="28"/>
        </w:rPr>
        <w:t xml:space="preserve">ентр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34A0C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ˮ</w:t>
      </w:r>
      <w:proofErr w:type="spellEnd"/>
      <w:r w:rsidRPr="00634A0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333B4" w:rsidRPr="00386B3E" w:rsidRDefault="004333B4" w:rsidP="004333B4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386B3E">
        <w:rPr>
          <w:bCs/>
          <w:sz w:val="28"/>
          <w:szCs w:val="28"/>
        </w:rPr>
        <w:t xml:space="preserve">Муниципальное казенное учреждение Краснодарский научно-методический центр </w:t>
      </w:r>
      <w:r w:rsidRPr="00386B3E">
        <w:rPr>
          <w:rFonts w:eastAsia="Calibri"/>
          <w:sz w:val="28"/>
          <w:szCs w:val="28"/>
        </w:rPr>
        <w:t>«Отдел анализа и поддержки дошкольного образования»</w:t>
      </w:r>
      <w:r>
        <w:rPr>
          <w:rFonts w:eastAsia="Calibri"/>
          <w:sz w:val="28"/>
          <w:szCs w:val="28"/>
        </w:rPr>
        <w:t>;</w:t>
      </w:r>
      <w:r w:rsidRPr="00386B3E">
        <w:rPr>
          <w:bCs/>
          <w:sz w:val="28"/>
          <w:szCs w:val="28"/>
        </w:rPr>
        <w:t xml:space="preserve"> </w:t>
      </w:r>
    </w:p>
    <w:p w:rsidR="004333B4" w:rsidRPr="006E0C52" w:rsidRDefault="004333B4" w:rsidP="004333B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МБУЗ ДГП № </w:t>
      </w:r>
      <w:r w:rsidRPr="00F33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3C8" w:rsidRDefault="00FF43C8" w:rsidP="006E0C52">
      <w:pPr>
        <w:spacing w:line="360" w:lineRule="auto"/>
        <w:ind w:firstLine="567"/>
        <w:jc w:val="both"/>
        <w:rPr>
          <w:bCs/>
          <w:sz w:val="28"/>
          <w:szCs w:val="28"/>
        </w:rPr>
      </w:pPr>
    </w:p>
    <w:sectPr w:rsidR="00FF43C8" w:rsidSect="002978C4">
      <w:footerReference w:type="default" r:id="rId11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77" w:rsidRDefault="00DB6A77">
      <w:r>
        <w:separator/>
      </w:r>
    </w:p>
  </w:endnote>
  <w:endnote w:type="continuationSeparator" w:id="0">
    <w:p w:rsidR="00DB6A77" w:rsidRDefault="00DB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Arial"/>
    <w:charset w:val="00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9755"/>
      <w:docPartObj>
        <w:docPartGallery w:val="Page Numbers (Bottom of Page)"/>
        <w:docPartUnique/>
      </w:docPartObj>
    </w:sdtPr>
    <w:sdtEndPr/>
    <w:sdtContent>
      <w:p w:rsidR="00562902" w:rsidRDefault="0056290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E9">
          <w:rPr>
            <w:noProof/>
          </w:rPr>
          <w:t>15</w:t>
        </w:r>
        <w:r>
          <w:fldChar w:fldCharType="end"/>
        </w:r>
      </w:p>
    </w:sdtContent>
  </w:sdt>
  <w:p w:rsidR="00562902" w:rsidRDefault="005629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77" w:rsidRDefault="00DB6A77">
      <w:r>
        <w:separator/>
      </w:r>
    </w:p>
  </w:footnote>
  <w:footnote w:type="continuationSeparator" w:id="0">
    <w:p w:rsidR="00DB6A77" w:rsidRDefault="00DB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2FE777A"/>
    <w:multiLevelType w:val="hybridMultilevel"/>
    <w:tmpl w:val="CD942BD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F27"/>
    <w:multiLevelType w:val="hybridMultilevel"/>
    <w:tmpl w:val="910632DA"/>
    <w:lvl w:ilvl="0" w:tplc="94A6107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407508"/>
    <w:multiLevelType w:val="hybridMultilevel"/>
    <w:tmpl w:val="25466810"/>
    <w:lvl w:ilvl="0" w:tplc="C2524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7B404F"/>
    <w:multiLevelType w:val="hybridMultilevel"/>
    <w:tmpl w:val="119E4D5E"/>
    <w:lvl w:ilvl="0" w:tplc="9272CD5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6ED5"/>
    <w:multiLevelType w:val="hybridMultilevel"/>
    <w:tmpl w:val="782CC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D9792C"/>
    <w:multiLevelType w:val="hybridMultilevel"/>
    <w:tmpl w:val="D5BAEBF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05BB6"/>
    <w:multiLevelType w:val="hybridMultilevel"/>
    <w:tmpl w:val="5142A2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100E"/>
    <w:multiLevelType w:val="hybridMultilevel"/>
    <w:tmpl w:val="1F88278A"/>
    <w:lvl w:ilvl="0" w:tplc="5A18E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DE728C4"/>
    <w:multiLevelType w:val="hybridMultilevel"/>
    <w:tmpl w:val="22AA3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8E1731"/>
    <w:multiLevelType w:val="hybridMultilevel"/>
    <w:tmpl w:val="EBBC388A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23071"/>
    <w:multiLevelType w:val="hybridMultilevel"/>
    <w:tmpl w:val="2C9A5FDC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82697"/>
    <w:multiLevelType w:val="hybridMultilevel"/>
    <w:tmpl w:val="361EA7B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5620E1"/>
    <w:multiLevelType w:val="hybridMultilevel"/>
    <w:tmpl w:val="1D30326E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546BD"/>
    <w:multiLevelType w:val="hybridMultilevel"/>
    <w:tmpl w:val="24AAF21C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0"/>
  </w:num>
  <w:num w:numId="9">
    <w:abstractNumId w:val="11"/>
  </w:num>
  <w:num w:numId="10">
    <w:abstractNumId w:val="35"/>
  </w:num>
  <w:num w:numId="11">
    <w:abstractNumId w:val="10"/>
  </w:num>
  <w:num w:numId="12">
    <w:abstractNumId w:val="12"/>
  </w:num>
  <w:num w:numId="13">
    <w:abstractNumId w:val="18"/>
  </w:num>
  <w:num w:numId="14">
    <w:abstractNumId w:val="19"/>
  </w:num>
  <w:num w:numId="15">
    <w:abstractNumId w:val="29"/>
  </w:num>
  <w:num w:numId="16">
    <w:abstractNumId w:val="17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5"/>
  </w:num>
  <w:num w:numId="20">
    <w:abstractNumId w:val="28"/>
  </w:num>
  <w:num w:numId="21">
    <w:abstractNumId w:val="33"/>
  </w:num>
  <w:num w:numId="22">
    <w:abstractNumId w:val="23"/>
  </w:num>
  <w:num w:numId="23">
    <w:abstractNumId w:val="6"/>
  </w:num>
  <w:num w:numId="24">
    <w:abstractNumId w:val="31"/>
  </w:num>
  <w:num w:numId="25">
    <w:abstractNumId w:val="2"/>
  </w:num>
  <w:num w:numId="26">
    <w:abstractNumId w:val="9"/>
  </w:num>
  <w:num w:numId="27">
    <w:abstractNumId w:val="14"/>
  </w:num>
  <w:num w:numId="28">
    <w:abstractNumId w:val="8"/>
  </w:num>
  <w:num w:numId="29">
    <w:abstractNumId w:val="24"/>
  </w:num>
  <w:num w:numId="30">
    <w:abstractNumId w:val="22"/>
  </w:num>
  <w:num w:numId="31">
    <w:abstractNumId w:val="7"/>
  </w:num>
  <w:num w:numId="32">
    <w:abstractNumId w:val="21"/>
  </w:num>
  <w:num w:numId="33">
    <w:abstractNumId w:val="1"/>
  </w:num>
  <w:num w:numId="34">
    <w:abstractNumId w:val="34"/>
  </w:num>
  <w:num w:numId="35">
    <w:abstractNumId w:val="4"/>
  </w:num>
  <w:num w:numId="3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10565"/>
    <w:rsid w:val="00010F38"/>
    <w:rsid w:val="00011F3B"/>
    <w:rsid w:val="0003045B"/>
    <w:rsid w:val="000307C0"/>
    <w:rsid w:val="00047920"/>
    <w:rsid w:val="00053677"/>
    <w:rsid w:val="00054837"/>
    <w:rsid w:val="00057622"/>
    <w:rsid w:val="000615E7"/>
    <w:rsid w:val="00061FE7"/>
    <w:rsid w:val="000703B6"/>
    <w:rsid w:val="0007061D"/>
    <w:rsid w:val="00075587"/>
    <w:rsid w:val="000846ED"/>
    <w:rsid w:val="00085DA0"/>
    <w:rsid w:val="00086944"/>
    <w:rsid w:val="00090272"/>
    <w:rsid w:val="000A3A7B"/>
    <w:rsid w:val="000D1C28"/>
    <w:rsid w:val="000E01E9"/>
    <w:rsid w:val="000F4014"/>
    <w:rsid w:val="001077E5"/>
    <w:rsid w:val="00113E85"/>
    <w:rsid w:val="00115AFD"/>
    <w:rsid w:val="00123856"/>
    <w:rsid w:val="001255E4"/>
    <w:rsid w:val="001418DF"/>
    <w:rsid w:val="00165BFF"/>
    <w:rsid w:val="00194C05"/>
    <w:rsid w:val="001A6FBA"/>
    <w:rsid w:val="001B2F16"/>
    <w:rsid w:val="001B4BAF"/>
    <w:rsid w:val="001B79A0"/>
    <w:rsid w:val="001D264B"/>
    <w:rsid w:val="001E22C1"/>
    <w:rsid w:val="001F443F"/>
    <w:rsid w:val="001F798B"/>
    <w:rsid w:val="00202E51"/>
    <w:rsid w:val="00204111"/>
    <w:rsid w:val="002043C2"/>
    <w:rsid w:val="00216499"/>
    <w:rsid w:val="002410D5"/>
    <w:rsid w:val="00255B0E"/>
    <w:rsid w:val="00262B80"/>
    <w:rsid w:val="00276951"/>
    <w:rsid w:val="00284EE8"/>
    <w:rsid w:val="002978C4"/>
    <w:rsid w:val="00297E7D"/>
    <w:rsid w:val="002A7544"/>
    <w:rsid w:val="002B1B34"/>
    <w:rsid w:val="002C6B12"/>
    <w:rsid w:val="002C6B76"/>
    <w:rsid w:val="002E13DB"/>
    <w:rsid w:val="0031439A"/>
    <w:rsid w:val="00326BFC"/>
    <w:rsid w:val="00326F6A"/>
    <w:rsid w:val="00327801"/>
    <w:rsid w:val="00350062"/>
    <w:rsid w:val="00351543"/>
    <w:rsid w:val="0035683E"/>
    <w:rsid w:val="0036047C"/>
    <w:rsid w:val="0036462C"/>
    <w:rsid w:val="00367DC0"/>
    <w:rsid w:val="00374806"/>
    <w:rsid w:val="00386B3E"/>
    <w:rsid w:val="00395446"/>
    <w:rsid w:val="003A11D2"/>
    <w:rsid w:val="003A57D9"/>
    <w:rsid w:val="003A59A9"/>
    <w:rsid w:val="003B71D8"/>
    <w:rsid w:val="003C2E86"/>
    <w:rsid w:val="003D1D04"/>
    <w:rsid w:val="003F14AF"/>
    <w:rsid w:val="003F48EB"/>
    <w:rsid w:val="00407BA4"/>
    <w:rsid w:val="00410766"/>
    <w:rsid w:val="004278B0"/>
    <w:rsid w:val="00433020"/>
    <w:rsid w:val="004333B4"/>
    <w:rsid w:val="0043456C"/>
    <w:rsid w:val="00446234"/>
    <w:rsid w:val="004471E0"/>
    <w:rsid w:val="00447204"/>
    <w:rsid w:val="004530DF"/>
    <w:rsid w:val="0045375B"/>
    <w:rsid w:val="00461831"/>
    <w:rsid w:val="00475AAC"/>
    <w:rsid w:val="00477F61"/>
    <w:rsid w:val="00487EFC"/>
    <w:rsid w:val="004946B9"/>
    <w:rsid w:val="004A0B25"/>
    <w:rsid w:val="004A3A07"/>
    <w:rsid w:val="004B242A"/>
    <w:rsid w:val="004E28F7"/>
    <w:rsid w:val="004F7071"/>
    <w:rsid w:val="004F75D2"/>
    <w:rsid w:val="00502E38"/>
    <w:rsid w:val="005155CF"/>
    <w:rsid w:val="005212B0"/>
    <w:rsid w:val="005426BB"/>
    <w:rsid w:val="00547123"/>
    <w:rsid w:val="0055036B"/>
    <w:rsid w:val="00551446"/>
    <w:rsid w:val="00553904"/>
    <w:rsid w:val="00557495"/>
    <w:rsid w:val="0055774A"/>
    <w:rsid w:val="005620F0"/>
    <w:rsid w:val="00562902"/>
    <w:rsid w:val="00562CFA"/>
    <w:rsid w:val="005665EE"/>
    <w:rsid w:val="00567C92"/>
    <w:rsid w:val="00575D98"/>
    <w:rsid w:val="00580573"/>
    <w:rsid w:val="00584376"/>
    <w:rsid w:val="00591D78"/>
    <w:rsid w:val="00594924"/>
    <w:rsid w:val="005966B9"/>
    <w:rsid w:val="005A41B0"/>
    <w:rsid w:val="005B17B9"/>
    <w:rsid w:val="005D241F"/>
    <w:rsid w:val="005D391E"/>
    <w:rsid w:val="005D73EC"/>
    <w:rsid w:val="005E3DC8"/>
    <w:rsid w:val="005E7177"/>
    <w:rsid w:val="00601DF2"/>
    <w:rsid w:val="006125E5"/>
    <w:rsid w:val="006132A5"/>
    <w:rsid w:val="00622A01"/>
    <w:rsid w:val="006266CF"/>
    <w:rsid w:val="006319E4"/>
    <w:rsid w:val="00634A0C"/>
    <w:rsid w:val="006354E4"/>
    <w:rsid w:val="0063703C"/>
    <w:rsid w:val="006403E0"/>
    <w:rsid w:val="00644604"/>
    <w:rsid w:val="0064484F"/>
    <w:rsid w:val="006473D6"/>
    <w:rsid w:val="00647552"/>
    <w:rsid w:val="00650C2E"/>
    <w:rsid w:val="00662E8F"/>
    <w:rsid w:val="0067113F"/>
    <w:rsid w:val="0067362A"/>
    <w:rsid w:val="00674C77"/>
    <w:rsid w:val="00676F37"/>
    <w:rsid w:val="00683B6A"/>
    <w:rsid w:val="00692E9A"/>
    <w:rsid w:val="00693B32"/>
    <w:rsid w:val="006D3FA3"/>
    <w:rsid w:val="006E0C52"/>
    <w:rsid w:val="006E199F"/>
    <w:rsid w:val="006F0A57"/>
    <w:rsid w:val="006F4A56"/>
    <w:rsid w:val="0074737E"/>
    <w:rsid w:val="0075052D"/>
    <w:rsid w:val="00750EE1"/>
    <w:rsid w:val="00756E44"/>
    <w:rsid w:val="00757330"/>
    <w:rsid w:val="007601CF"/>
    <w:rsid w:val="0076680A"/>
    <w:rsid w:val="00781098"/>
    <w:rsid w:val="00790D27"/>
    <w:rsid w:val="00791B1F"/>
    <w:rsid w:val="00797F76"/>
    <w:rsid w:val="007A10B5"/>
    <w:rsid w:val="007A3E22"/>
    <w:rsid w:val="007B16C1"/>
    <w:rsid w:val="007B1C57"/>
    <w:rsid w:val="007C68B5"/>
    <w:rsid w:val="007D3E0D"/>
    <w:rsid w:val="007D78EB"/>
    <w:rsid w:val="007E0343"/>
    <w:rsid w:val="007E28BE"/>
    <w:rsid w:val="007E5BAC"/>
    <w:rsid w:val="007F62C9"/>
    <w:rsid w:val="007F73F7"/>
    <w:rsid w:val="00816092"/>
    <w:rsid w:val="00840058"/>
    <w:rsid w:val="00840C82"/>
    <w:rsid w:val="008424E7"/>
    <w:rsid w:val="008708E2"/>
    <w:rsid w:val="00877243"/>
    <w:rsid w:val="00883897"/>
    <w:rsid w:val="00883E82"/>
    <w:rsid w:val="008A0E43"/>
    <w:rsid w:val="008A46EC"/>
    <w:rsid w:val="008B21D3"/>
    <w:rsid w:val="008E2C2C"/>
    <w:rsid w:val="008E3C8E"/>
    <w:rsid w:val="00904B9C"/>
    <w:rsid w:val="00904E7D"/>
    <w:rsid w:val="009116A6"/>
    <w:rsid w:val="0092266C"/>
    <w:rsid w:val="00935E3B"/>
    <w:rsid w:val="009436F8"/>
    <w:rsid w:val="0094437D"/>
    <w:rsid w:val="00954029"/>
    <w:rsid w:val="0095714F"/>
    <w:rsid w:val="00990446"/>
    <w:rsid w:val="009B3C63"/>
    <w:rsid w:val="009E1A9B"/>
    <w:rsid w:val="009E231F"/>
    <w:rsid w:val="009E25D8"/>
    <w:rsid w:val="009F02A2"/>
    <w:rsid w:val="00A17553"/>
    <w:rsid w:val="00A35373"/>
    <w:rsid w:val="00A42969"/>
    <w:rsid w:val="00A44742"/>
    <w:rsid w:val="00A62493"/>
    <w:rsid w:val="00A6492C"/>
    <w:rsid w:val="00A67DD9"/>
    <w:rsid w:val="00A7205A"/>
    <w:rsid w:val="00A7781B"/>
    <w:rsid w:val="00A906E1"/>
    <w:rsid w:val="00A90B2E"/>
    <w:rsid w:val="00A91699"/>
    <w:rsid w:val="00AA26D5"/>
    <w:rsid w:val="00AA68F9"/>
    <w:rsid w:val="00AC0E3C"/>
    <w:rsid w:val="00AC3A15"/>
    <w:rsid w:val="00AD0334"/>
    <w:rsid w:val="00AD4C7E"/>
    <w:rsid w:val="00AF0CDF"/>
    <w:rsid w:val="00AF46B9"/>
    <w:rsid w:val="00B01BD1"/>
    <w:rsid w:val="00B04AE2"/>
    <w:rsid w:val="00B0528C"/>
    <w:rsid w:val="00B11A0A"/>
    <w:rsid w:val="00B36438"/>
    <w:rsid w:val="00B4245C"/>
    <w:rsid w:val="00B447D1"/>
    <w:rsid w:val="00B520D0"/>
    <w:rsid w:val="00B5481C"/>
    <w:rsid w:val="00B56CCE"/>
    <w:rsid w:val="00B77336"/>
    <w:rsid w:val="00B81218"/>
    <w:rsid w:val="00B92857"/>
    <w:rsid w:val="00BA0EEC"/>
    <w:rsid w:val="00BB7A30"/>
    <w:rsid w:val="00BC01A7"/>
    <w:rsid w:val="00BC3D7C"/>
    <w:rsid w:val="00BC5CB8"/>
    <w:rsid w:val="00BE0F77"/>
    <w:rsid w:val="00BF5AD7"/>
    <w:rsid w:val="00C14F60"/>
    <w:rsid w:val="00C3599E"/>
    <w:rsid w:val="00C5170B"/>
    <w:rsid w:val="00C6593B"/>
    <w:rsid w:val="00C731DB"/>
    <w:rsid w:val="00C866BC"/>
    <w:rsid w:val="00C94734"/>
    <w:rsid w:val="00C965F2"/>
    <w:rsid w:val="00C969B1"/>
    <w:rsid w:val="00CB5D15"/>
    <w:rsid w:val="00CC457D"/>
    <w:rsid w:val="00CD1207"/>
    <w:rsid w:val="00CD6E42"/>
    <w:rsid w:val="00CF3B24"/>
    <w:rsid w:val="00D0540C"/>
    <w:rsid w:val="00D073CE"/>
    <w:rsid w:val="00D1087A"/>
    <w:rsid w:val="00D11453"/>
    <w:rsid w:val="00D23EFC"/>
    <w:rsid w:val="00D24BB1"/>
    <w:rsid w:val="00D268CE"/>
    <w:rsid w:val="00D329F7"/>
    <w:rsid w:val="00D3388C"/>
    <w:rsid w:val="00D41827"/>
    <w:rsid w:val="00D463A5"/>
    <w:rsid w:val="00D636A2"/>
    <w:rsid w:val="00D80D4D"/>
    <w:rsid w:val="00D8592A"/>
    <w:rsid w:val="00D85B0C"/>
    <w:rsid w:val="00D86BEC"/>
    <w:rsid w:val="00D924D2"/>
    <w:rsid w:val="00D9376F"/>
    <w:rsid w:val="00D969E5"/>
    <w:rsid w:val="00DB2FE5"/>
    <w:rsid w:val="00DB6A77"/>
    <w:rsid w:val="00DC11CC"/>
    <w:rsid w:val="00DD12BC"/>
    <w:rsid w:val="00DD6FD2"/>
    <w:rsid w:val="00DE351C"/>
    <w:rsid w:val="00E018BD"/>
    <w:rsid w:val="00E05DCA"/>
    <w:rsid w:val="00E06067"/>
    <w:rsid w:val="00E1377A"/>
    <w:rsid w:val="00E16CE9"/>
    <w:rsid w:val="00E22154"/>
    <w:rsid w:val="00E25A68"/>
    <w:rsid w:val="00E30549"/>
    <w:rsid w:val="00E54B98"/>
    <w:rsid w:val="00E60FE9"/>
    <w:rsid w:val="00E63CA6"/>
    <w:rsid w:val="00E6545B"/>
    <w:rsid w:val="00E77C1A"/>
    <w:rsid w:val="00E805AE"/>
    <w:rsid w:val="00E941EE"/>
    <w:rsid w:val="00EA1072"/>
    <w:rsid w:val="00EA1D0D"/>
    <w:rsid w:val="00EA5688"/>
    <w:rsid w:val="00EB4064"/>
    <w:rsid w:val="00EC7FCD"/>
    <w:rsid w:val="00ED247D"/>
    <w:rsid w:val="00ED273B"/>
    <w:rsid w:val="00EE68E5"/>
    <w:rsid w:val="00EF5E31"/>
    <w:rsid w:val="00F17FEB"/>
    <w:rsid w:val="00F33FFE"/>
    <w:rsid w:val="00F62FF8"/>
    <w:rsid w:val="00F637AB"/>
    <w:rsid w:val="00F63F0F"/>
    <w:rsid w:val="00F7364A"/>
    <w:rsid w:val="00F817D9"/>
    <w:rsid w:val="00F94405"/>
    <w:rsid w:val="00F955CA"/>
    <w:rsid w:val="00F959BF"/>
    <w:rsid w:val="00FA07F9"/>
    <w:rsid w:val="00FA1D50"/>
    <w:rsid w:val="00FA7339"/>
    <w:rsid w:val="00FB0089"/>
    <w:rsid w:val="00FD6E8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62BD0"/>
  <w15:docId w15:val="{A0226A02-9ECB-45D2-94E6-443A63B2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3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30@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200.centerstart.ru/node/7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30.centerstart.ru/node/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4B4E-1C78-45AD-BFFB-70150806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Image&amp;Matros ®</cp:lastModifiedBy>
  <cp:revision>7</cp:revision>
  <cp:lastPrinted>2016-06-20T09:26:00Z</cp:lastPrinted>
  <dcterms:created xsi:type="dcterms:W3CDTF">2020-01-10T06:22:00Z</dcterms:created>
  <dcterms:modified xsi:type="dcterms:W3CDTF">2020-01-10T14:55:00Z</dcterms:modified>
</cp:coreProperties>
</file>