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4A" w:rsidRPr="001F0750" w:rsidRDefault="0093354A" w:rsidP="0093354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5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3354A" w:rsidRDefault="0093354A" w:rsidP="009335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РЕАЛИЗАЦИИ ПРОЕКТА</w:t>
      </w:r>
    </w:p>
    <w:p w:rsidR="0093354A" w:rsidRDefault="0093354A" w:rsidP="009335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КРАЕВОЙ ИННОВАЦИОННОЙ ПЛОЩАДКИ</w:t>
      </w:r>
    </w:p>
    <w:p w:rsidR="0093354A" w:rsidRDefault="0093354A" w:rsidP="009335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(КИП – 2016)</w:t>
      </w:r>
    </w:p>
    <w:p w:rsidR="00DD5475" w:rsidRPr="0093354A" w:rsidRDefault="0093354A" w:rsidP="009335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CAC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бюджетного </w:t>
      </w:r>
      <w:r w:rsidRPr="00E33CAC">
        <w:rPr>
          <w:rFonts w:ascii="Times New Roman" w:hAnsi="Times New Roman" w:cs="Times New Roman"/>
          <w:b/>
          <w:sz w:val="28"/>
          <w:szCs w:val="28"/>
        </w:rPr>
        <w:t>общеобразовательно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E33CAC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основная общеобразовательная школа №9 </w:t>
      </w:r>
      <w:r w:rsidRPr="001F0750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F0750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F075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3345" w:rsidRPr="005B3345" w:rsidRDefault="005B3345" w:rsidP="005B3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3345">
        <w:rPr>
          <w:rFonts w:ascii="Times New Roman" w:hAnsi="Times New Roman" w:cs="Times New Roman"/>
          <w:sz w:val="28"/>
          <w:szCs w:val="28"/>
        </w:rPr>
        <w:t>по теме:</w:t>
      </w:r>
      <w:r w:rsidR="00A43BE6">
        <w:rPr>
          <w:rFonts w:ascii="Times New Roman" w:hAnsi="Times New Roman" w:cs="Times New Roman"/>
          <w:sz w:val="28"/>
          <w:szCs w:val="28"/>
        </w:rPr>
        <w:t xml:space="preserve"> </w:t>
      </w:r>
      <w:r w:rsidRPr="005B3345">
        <w:rPr>
          <w:rFonts w:ascii="Times New Roman" w:hAnsi="Times New Roman"/>
          <w:b/>
          <w:sz w:val="28"/>
          <w:szCs w:val="28"/>
        </w:rPr>
        <w:t>«</w:t>
      </w:r>
      <w:r w:rsidRPr="005B3345">
        <w:rPr>
          <w:rFonts w:ascii="Times New Roman" w:hAnsi="Times New Roman" w:cs="Times New Roman"/>
          <w:b/>
          <w:sz w:val="28"/>
          <w:szCs w:val="28"/>
        </w:rPr>
        <w:t>Моделирование сетевого взаимодействия как фактор развития системы профессиональной ориентации школьников»</w:t>
      </w:r>
    </w:p>
    <w:p w:rsidR="005B3345" w:rsidRPr="005B3345" w:rsidRDefault="005B3345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54A" w:rsidRPr="00AB31C8" w:rsidRDefault="0093354A" w:rsidP="0093354A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6F2785">
        <w:rPr>
          <w:rFonts w:ascii="Times New Roman" w:hAnsi="Times New Roman" w:cs="Times New Roman"/>
          <w:b/>
          <w:sz w:val="28"/>
        </w:rPr>
        <w:t xml:space="preserve">. </w:t>
      </w:r>
      <w:r w:rsidRPr="00AB31C8">
        <w:rPr>
          <w:rFonts w:ascii="Times New Roman" w:hAnsi="Times New Roman" w:cs="Times New Roman"/>
          <w:b/>
          <w:sz w:val="28"/>
        </w:rPr>
        <w:t>Паспортная информация</w:t>
      </w:r>
    </w:p>
    <w:p w:rsidR="0093354A" w:rsidRPr="0093354A" w:rsidRDefault="0093354A" w:rsidP="009335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1. </w:t>
      </w:r>
      <w:r w:rsidRPr="00AB31C8">
        <w:rPr>
          <w:rFonts w:ascii="Times New Roman" w:hAnsi="Times New Roman" w:cs="Times New Roman"/>
          <w:i/>
          <w:sz w:val="28"/>
        </w:rPr>
        <w:t>Юридическое название учреждения</w:t>
      </w:r>
      <w:r w:rsidRPr="00AB31C8">
        <w:rPr>
          <w:rFonts w:ascii="Times New Roman" w:hAnsi="Times New Roman" w:cs="Times New Roman"/>
          <w:b/>
          <w:sz w:val="28"/>
        </w:rPr>
        <w:t xml:space="preserve"> </w:t>
      </w:r>
      <w:r w:rsidRPr="0093354A">
        <w:rPr>
          <w:rFonts w:ascii="Times New Roman" w:hAnsi="Times New Roman" w:cs="Times New Roman"/>
          <w:sz w:val="28"/>
          <w:u w:val="single"/>
        </w:rPr>
        <w:t xml:space="preserve">Муниципальное бюджетное общеобразовательное учреждение основная общеобразовательная школа № 9 </w:t>
      </w:r>
      <w:proofErr w:type="spellStart"/>
      <w:r w:rsidRPr="0093354A">
        <w:rPr>
          <w:rFonts w:ascii="Times New Roman" w:hAnsi="Times New Roman" w:cs="Times New Roman"/>
          <w:sz w:val="28"/>
          <w:u w:val="single"/>
        </w:rPr>
        <w:t>ст.Нефтяной</w:t>
      </w:r>
      <w:proofErr w:type="spellEnd"/>
      <w:r w:rsidRPr="0093354A">
        <w:rPr>
          <w:rFonts w:ascii="Times New Roman" w:hAnsi="Times New Roman" w:cs="Times New Roman"/>
          <w:sz w:val="28"/>
          <w:u w:val="single"/>
        </w:rPr>
        <w:t xml:space="preserve"> Апшеронского района Краснодарского края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>_________</w:t>
      </w:r>
    </w:p>
    <w:p w:rsidR="0093354A" w:rsidRPr="008026ED" w:rsidRDefault="0093354A" w:rsidP="0093354A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EC3E13">
        <w:rPr>
          <w:rFonts w:ascii="Times New Roman" w:hAnsi="Times New Roman" w:cs="Times New Roman"/>
          <w:i/>
          <w:sz w:val="28"/>
        </w:rPr>
        <w:t>2</w:t>
      </w:r>
      <w:r>
        <w:rPr>
          <w:rFonts w:ascii="Times New Roman" w:hAnsi="Times New Roman" w:cs="Times New Roman"/>
          <w:i/>
          <w:sz w:val="28"/>
        </w:rPr>
        <w:t xml:space="preserve">. </w:t>
      </w:r>
      <w:r w:rsidRPr="00AB31C8">
        <w:rPr>
          <w:rFonts w:ascii="Times New Roman" w:hAnsi="Times New Roman" w:cs="Times New Roman"/>
          <w:i/>
          <w:sz w:val="28"/>
        </w:rPr>
        <w:t xml:space="preserve">Учредитель </w:t>
      </w:r>
      <w:r w:rsidRPr="00935C2E">
        <w:rPr>
          <w:rFonts w:ascii="Times New Roman" w:hAnsi="Times New Roman"/>
          <w:sz w:val="28"/>
          <w:szCs w:val="28"/>
          <w:u w:val="single"/>
        </w:rPr>
        <w:t xml:space="preserve">Управление образования администрации муниципального образования </w:t>
      </w:r>
      <w:r>
        <w:rPr>
          <w:rFonts w:ascii="Times New Roman" w:hAnsi="Times New Roman"/>
          <w:sz w:val="28"/>
          <w:szCs w:val="28"/>
          <w:u w:val="single"/>
        </w:rPr>
        <w:t>Апшеронский район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354A" w:rsidRDefault="0093354A" w:rsidP="0093354A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3. </w:t>
      </w:r>
      <w:r w:rsidRPr="00AB31C8">
        <w:rPr>
          <w:rFonts w:ascii="Times New Roman" w:hAnsi="Times New Roman" w:cs="Times New Roman"/>
          <w:i/>
          <w:sz w:val="28"/>
        </w:rPr>
        <w:t xml:space="preserve">Юридический адрес </w:t>
      </w:r>
      <w:r w:rsidRPr="009335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352564, Российская Федерация, Краснодарский край, Апшеронский район </w:t>
      </w:r>
      <w:proofErr w:type="spellStart"/>
      <w:r w:rsidRPr="009335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ст.Нефтяная</w:t>
      </w:r>
      <w:proofErr w:type="spellEnd"/>
      <w:r w:rsidRPr="009335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ул. Красная д.132</w:t>
      </w:r>
    </w:p>
    <w:p w:rsidR="0093354A" w:rsidRPr="008026ED" w:rsidRDefault="0093354A" w:rsidP="0093354A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i/>
          <w:sz w:val="28"/>
        </w:rPr>
        <w:t xml:space="preserve">4. </w:t>
      </w:r>
      <w:r w:rsidRPr="00AB31C8">
        <w:rPr>
          <w:rFonts w:ascii="Times New Roman" w:hAnsi="Times New Roman" w:cs="Times New Roman"/>
          <w:i/>
          <w:sz w:val="28"/>
        </w:rPr>
        <w:t xml:space="preserve">ФИО руководителя </w:t>
      </w:r>
      <w:r w:rsidRPr="0093354A">
        <w:rPr>
          <w:rFonts w:ascii="Times New Roman" w:hAnsi="Times New Roman" w:cs="Times New Roman"/>
          <w:sz w:val="28"/>
          <w:u w:val="single"/>
        </w:rPr>
        <w:t>Куценко Татьяна Николаевна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 w:rsidRPr="008026E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</w:t>
      </w:r>
    </w:p>
    <w:p w:rsidR="0093354A" w:rsidRPr="006554EE" w:rsidRDefault="0093354A" w:rsidP="0093354A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554EE">
        <w:rPr>
          <w:rFonts w:ascii="Times New Roman" w:hAnsi="Times New Roman" w:cs="Times New Roman"/>
          <w:i/>
          <w:sz w:val="28"/>
        </w:rPr>
        <w:t>5</w:t>
      </w:r>
      <w:r>
        <w:rPr>
          <w:rFonts w:ascii="Times New Roman" w:hAnsi="Times New Roman" w:cs="Times New Roman"/>
          <w:i/>
          <w:sz w:val="28"/>
        </w:rPr>
        <w:t>.</w:t>
      </w:r>
      <w:r w:rsidRPr="006554EE">
        <w:rPr>
          <w:rFonts w:ascii="Times New Roman" w:hAnsi="Times New Roman" w:cs="Times New Roman"/>
          <w:i/>
          <w:sz w:val="28"/>
        </w:rPr>
        <w:t xml:space="preserve"> </w:t>
      </w:r>
      <w:r w:rsidRPr="00AB31C8">
        <w:rPr>
          <w:rFonts w:ascii="Times New Roman" w:hAnsi="Times New Roman" w:cs="Times New Roman"/>
          <w:i/>
          <w:sz w:val="28"/>
        </w:rPr>
        <w:t>Телефон</w:t>
      </w:r>
      <w:r w:rsidRPr="006554EE">
        <w:rPr>
          <w:rFonts w:ascii="Times New Roman" w:hAnsi="Times New Roman" w:cs="Times New Roman"/>
          <w:i/>
          <w:sz w:val="28"/>
        </w:rPr>
        <w:t xml:space="preserve">, </w:t>
      </w:r>
      <w:r w:rsidRPr="00AB31C8">
        <w:rPr>
          <w:rFonts w:ascii="Times New Roman" w:hAnsi="Times New Roman" w:cs="Times New Roman"/>
          <w:i/>
          <w:sz w:val="28"/>
        </w:rPr>
        <w:t>факс</w:t>
      </w:r>
      <w:r w:rsidRPr="006554EE">
        <w:rPr>
          <w:rFonts w:ascii="Times New Roman" w:hAnsi="Times New Roman" w:cs="Times New Roman"/>
          <w:i/>
          <w:sz w:val="28"/>
        </w:rPr>
        <w:t xml:space="preserve">, </w:t>
      </w:r>
      <w:r w:rsidRPr="00AB31C8">
        <w:rPr>
          <w:rFonts w:ascii="Times New Roman" w:hAnsi="Times New Roman" w:cs="Times New Roman"/>
          <w:i/>
          <w:sz w:val="28"/>
          <w:lang w:val="en-US"/>
        </w:rPr>
        <w:t>e</w:t>
      </w:r>
      <w:r w:rsidRPr="006554EE">
        <w:rPr>
          <w:rFonts w:ascii="Times New Roman" w:hAnsi="Times New Roman" w:cs="Times New Roman"/>
          <w:i/>
          <w:sz w:val="28"/>
        </w:rPr>
        <w:t>-</w:t>
      </w:r>
      <w:r w:rsidRPr="00AB31C8">
        <w:rPr>
          <w:rFonts w:ascii="Times New Roman" w:hAnsi="Times New Roman" w:cs="Times New Roman"/>
          <w:i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93354A">
        <w:rPr>
          <w:rFonts w:ascii="Times New Roman" w:hAnsi="Times New Roman" w:cs="Times New Roman"/>
          <w:sz w:val="28"/>
          <w:u w:val="single"/>
        </w:rPr>
        <w:t>8(86152) 78-1-42, факс: 78-1-41</w:t>
      </w:r>
      <w:r w:rsidRPr="0093354A">
        <w:rPr>
          <w:rFonts w:ascii="Times New Roman" w:hAnsi="Times New Roman" w:cs="Times New Roman"/>
          <w:sz w:val="28"/>
          <w:u w:val="single"/>
          <w:lang w:val="en-US"/>
        </w:rPr>
        <w:t> </w:t>
      </w:r>
      <w:r w:rsidRPr="0093354A">
        <w:rPr>
          <w:rFonts w:ascii="Times New Roman" w:hAnsi="Times New Roman" w:cs="Times New Roman"/>
          <w:sz w:val="28"/>
          <w:u w:val="single"/>
        </w:rPr>
        <w:t xml:space="preserve">, </w:t>
      </w:r>
      <w:r w:rsidRPr="0093354A">
        <w:rPr>
          <w:rFonts w:ascii="Times New Roman" w:hAnsi="Times New Roman" w:cs="Times New Roman"/>
          <w:sz w:val="28"/>
          <w:u w:val="single"/>
          <w:lang w:val="en-US"/>
        </w:rPr>
        <w:t>e</w:t>
      </w:r>
      <w:r w:rsidRPr="0093354A">
        <w:rPr>
          <w:rFonts w:ascii="Times New Roman" w:hAnsi="Times New Roman" w:cs="Times New Roman"/>
          <w:sz w:val="28"/>
          <w:u w:val="single"/>
        </w:rPr>
        <w:t>-</w:t>
      </w:r>
      <w:r w:rsidRPr="0093354A">
        <w:rPr>
          <w:rFonts w:ascii="Times New Roman" w:hAnsi="Times New Roman" w:cs="Times New Roman"/>
          <w:sz w:val="28"/>
          <w:u w:val="single"/>
          <w:lang w:val="en-US"/>
        </w:rPr>
        <w:t>mail</w:t>
      </w:r>
      <w:r w:rsidRPr="0093354A">
        <w:rPr>
          <w:rFonts w:ascii="Times New Roman" w:hAnsi="Times New Roman" w:cs="Times New Roman"/>
          <w:sz w:val="28"/>
          <w:u w:val="single"/>
        </w:rPr>
        <w:t xml:space="preserve">: </w:t>
      </w:r>
      <w:hyperlink r:id="rId8" w:tooltip="school9@aps.kubannet.ru" w:history="1">
        <w:r w:rsidRPr="0093354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school</w:t>
        </w:r>
        <w:r w:rsidRPr="0093354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9@</w:t>
        </w:r>
        <w:r w:rsidRPr="0093354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aps</w:t>
        </w:r>
        <w:r w:rsidRPr="0093354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3354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kubannet</w:t>
        </w:r>
        <w:proofErr w:type="spellEnd"/>
        <w:r w:rsidRPr="0093354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3354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554EE">
        <w:t>___</w:t>
      </w:r>
    </w:p>
    <w:p w:rsidR="0093354A" w:rsidRPr="00EC3E13" w:rsidRDefault="0093354A" w:rsidP="0093354A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EC3E13">
        <w:rPr>
          <w:rFonts w:ascii="Times New Roman" w:hAnsi="Times New Roman" w:cs="Times New Roman"/>
          <w:i/>
          <w:sz w:val="28"/>
        </w:rPr>
        <w:t>6</w:t>
      </w:r>
      <w:r>
        <w:rPr>
          <w:rFonts w:ascii="Times New Roman" w:hAnsi="Times New Roman" w:cs="Times New Roman"/>
          <w:i/>
          <w:sz w:val="28"/>
        </w:rPr>
        <w:t>.</w:t>
      </w:r>
      <w:r w:rsidRPr="00EC3E13">
        <w:rPr>
          <w:rFonts w:ascii="Times New Roman" w:hAnsi="Times New Roman" w:cs="Times New Roman"/>
          <w:i/>
          <w:sz w:val="28"/>
        </w:rPr>
        <w:t xml:space="preserve"> </w:t>
      </w:r>
      <w:r w:rsidRPr="00AB31C8">
        <w:rPr>
          <w:rFonts w:ascii="Times New Roman" w:hAnsi="Times New Roman" w:cs="Times New Roman"/>
          <w:i/>
          <w:sz w:val="28"/>
        </w:rPr>
        <w:t>Сайт</w:t>
      </w:r>
      <w:r w:rsidRPr="00EC3E13">
        <w:rPr>
          <w:rFonts w:ascii="Times New Roman" w:hAnsi="Times New Roman" w:cs="Times New Roman"/>
          <w:i/>
          <w:sz w:val="28"/>
        </w:rPr>
        <w:t xml:space="preserve"> </w:t>
      </w:r>
      <w:r w:rsidRPr="00AB31C8">
        <w:rPr>
          <w:rFonts w:ascii="Times New Roman" w:hAnsi="Times New Roman" w:cs="Times New Roman"/>
          <w:i/>
          <w:sz w:val="28"/>
        </w:rPr>
        <w:t>учреждения</w:t>
      </w:r>
      <w:r w:rsidRPr="00EC3E13">
        <w:rPr>
          <w:rFonts w:ascii="Times New Roman" w:hAnsi="Times New Roman" w:cs="Times New Roman"/>
          <w:i/>
          <w:sz w:val="28"/>
        </w:rPr>
        <w:t xml:space="preserve">  </w:t>
      </w:r>
      <w:r w:rsidRPr="00EC3E13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Pr="0093354A">
        <w:rPr>
          <w:rFonts w:ascii="Times New Roman" w:hAnsi="Times New Roman" w:cs="Times New Roman"/>
          <w:sz w:val="28"/>
          <w:u w:val="single"/>
          <w:lang w:val="en-US"/>
        </w:rPr>
        <w:t>https</w:t>
      </w:r>
      <w:r w:rsidRPr="0093354A">
        <w:rPr>
          <w:rFonts w:ascii="Times New Roman" w:hAnsi="Times New Roman" w:cs="Times New Roman"/>
          <w:sz w:val="28"/>
          <w:u w:val="single"/>
        </w:rPr>
        <w:t>://</w:t>
      </w:r>
      <w:proofErr w:type="spellStart"/>
      <w:r w:rsidRPr="0093354A">
        <w:rPr>
          <w:rFonts w:ascii="Times New Roman" w:hAnsi="Times New Roman" w:cs="Times New Roman"/>
          <w:sz w:val="28"/>
          <w:u w:val="single"/>
          <w:lang w:val="en-US"/>
        </w:rPr>
        <w:t>myschool</w:t>
      </w:r>
      <w:proofErr w:type="spellEnd"/>
      <w:r w:rsidRPr="0093354A">
        <w:rPr>
          <w:rFonts w:ascii="Times New Roman" w:hAnsi="Times New Roman" w:cs="Times New Roman"/>
          <w:sz w:val="28"/>
          <w:u w:val="single"/>
        </w:rPr>
        <w:t>-9.</w:t>
      </w:r>
      <w:proofErr w:type="spellStart"/>
      <w:r w:rsidRPr="0093354A">
        <w:rPr>
          <w:rFonts w:ascii="Times New Roman" w:hAnsi="Times New Roman" w:cs="Times New Roman"/>
          <w:sz w:val="28"/>
          <w:u w:val="single"/>
          <w:lang w:val="en-US"/>
        </w:rPr>
        <w:t>ru</w:t>
      </w:r>
      <w:proofErr w:type="spellEnd"/>
      <w:r w:rsidRPr="00EC3E13">
        <w:rPr>
          <w:rFonts w:ascii="Times New Roman" w:hAnsi="Times New Roman" w:cs="Times New Roman"/>
          <w:sz w:val="28"/>
          <w:u w:val="single"/>
        </w:rPr>
        <w:tab/>
      </w:r>
      <w:r w:rsidRPr="00EC3E13">
        <w:rPr>
          <w:rFonts w:ascii="Times New Roman" w:hAnsi="Times New Roman" w:cs="Times New Roman"/>
          <w:sz w:val="28"/>
          <w:u w:val="single"/>
        </w:rPr>
        <w:tab/>
      </w:r>
      <w:r w:rsidRPr="00EC3E13">
        <w:rPr>
          <w:rFonts w:ascii="Times New Roman" w:hAnsi="Times New Roman" w:cs="Times New Roman"/>
          <w:sz w:val="28"/>
          <w:u w:val="single"/>
        </w:rPr>
        <w:tab/>
      </w:r>
      <w:r w:rsidRPr="00EC3E13">
        <w:rPr>
          <w:rFonts w:ascii="Times New Roman" w:hAnsi="Times New Roman" w:cs="Times New Roman"/>
          <w:sz w:val="28"/>
          <w:u w:val="single"/>
        </w:rPr>
        <w:tab/>
      </w:r>
      <w:r w:rsidRPr="00EC3E13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</w:rPr>
        <w:t>_____</w:t>
      </w:r>
    </w:p>
    <w:p w:rsidR="0093354A" w:rsidRDefault="0093354A" w:rsidP="0093354A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554EE">
        <w:rPr>
          <w:rFonts w:ascii="Times New Roman" w:hAnsi="Times New Roman" w:cs="Times New Roman"/>
          <w:i/>
          <w:sz w:val="28"/>
        </w:rPr>
        <w:t>7</w:t>
      </w:r>
      <w:r>
        <w:rPr>
          <w:rFonts w:ascii="Times New Roman" w:hAnsi="Times New Roman" w:cs="Times New Roman"/>
          <w:i/>
          <w:sz w:val="28"/>
        </w:rPr>
        <w:t>.</w:t>
      </w:r>
      <w:r w:rsidRPr="008026ED">
        <w:rPr>
          <w:rFonts w:ascii="Times New Roman" w:hAnsi="Times New Roman" w:cs="Times New Roman"/>
          <w:i/>
          <w:sz w:val="28"/>
        </w:rPr>
        <w:t>Ссылка</w:t>
      </w:r>
      <w:r w:rsidRPr="006554EE">
        <w:rPr>
          <w:rFonts w:ascii="Times New Roman" w:hAnsi="Times New Roman" w:cs="Times New Roman"/>
          <w:i/>
          <w:sz w:val="28"/>
        </w:rPr>
        <w:t xml:space="preserve"> </w:t>
      </w:r>
      <w:r w:rsidRPr="008026ED">
        <w:rPr>
          <w:rFonts w:ascii="Times New Roman" w:hAnsi="Times New Roman" w:cs="Times New Roman"/>
          <w:i/>
          <w:sz w:val="28"/>
        </w:rPr>
        <w:t>на</w:t>
      </w:r>
      <w:r w:rsidRPr="006554EE">
        <w:rPr>
          <w:rFonts w:ascii="Times New Roman" w:hAnsi="Times New Roman" w:cs="Times New Roman"/>
          <w:i/>
          <w:sz w:val="28"/>
        </w:rPr>
        <w:t xml:space="preserve"> </w:t>
      </w:r>
      <w:r w:rsidRPr="008026ED">
        <w:rPr>
          <w:rFonts w:ascii="Times New Roman" w:hAnsi="Times New Roman" w:cs="Times New Roman"/>
          <w:i/>
          <w:sz w:val="28"/>
        </w:rPr>
        <w:t>раздел</w:t>
      </w:r>
      <w:r w:rsidRPr="006554EE">
        <w:rPr>
          <w:rFonts w:ascii="Times New Roman" w:hAnsi="Times New Roman" w:cs="Times New Roman"/>
          <w:i/>
          <w:sz w:val="28"/>
        </w:rPr>
        <w:t xml:space="preserve"> </w:t>
      </w:r>
      <w:r w:rsidRPr="008026ED">
        <w:rPr>
          <w:rFonts w:ascii="Times New Roman" w:hAnsi="Times New Roman" w:cs="Times New Roman"/>
          <w:i/>
          <w:sz w:val="28"/>
        </w:rPr>
        <w:t>на</w:t>
      </w:r>
      <w:r w:rsidRPr="006554EE">
        <w:rPr>
          <w:rFonts w:ascii="Times New Roman" w:hAnsi="Times New Roman" w:cs="Times New Roman"/>
          <w:i/>
          <w:sz w:val="28"/>
        </w:rPr>
        <w:t xml:space="preserve"> </w:t>
      </w:r>
      <w:r w:rsidRPr="008026ED">
        <w:rPr>
          <w:rFonts w:ascii="Times New Roman" w:hAnsi="Times New Roman" w:cs="Times New Roman"/>
          <w:i/>
          <w:sz w:val="28"/>
        </w:rPr>
        <w:t>сайте</w:t>
      </w:r>
      <w:r w:rsidRPr="006554EE">
        <w:rPr>
          <w:rFonts w:ascii="Times New Roman" w:hAnsi="Times New Roman" w:cs="Times New Roman"/>
          <w:i/>
          <w:sz w:val="28"/>
        </w:rPr>
        <w:t xml:space="preserve">, </w:t>
      </w:r>
      <w:r w:rsidRPr="008026ED">
        <w:rPr>
          <w:rFonts w:ascii="Times New Roman" w:hAnsi="Times New Roman" w:cs="Times New Roman"/>
          <w:i/>
          <w:sz w:val="28"/>
        </w:rPr>
        <w:t>посвященный</w:t>
      </w:r>
      <w:r w:rsidRPr="006554EE">
        <w:rPr>
          <w:rFonts w:ascii="Times New Roman" w:hAnsi="Times New Roman" w:cs="Times New Roman"/>
          <w:i/>
          <w:sz w:val="28"/>
        </w:rPr>
        <w:t xml:space="preserve"> </w:t>
      </w:r>
      <w:r w:rsidRPr="008026ED">
        <w:rPr>
          <w:rFonts w:ascii="Times New Roman" w:hAnsi="Times New Roman" w:cs="Times New Roman"/>
          <w:i/>
          <w:sz w:val="28"/>
        </w:rPr>
        <w:t>проекту</w:t>
      </w:r>
      <w:r w:rsidRPr="006554EE">
        <w:rPr>
          <w:rFonts w:ascii="Times New Roman" w:hAnsi="Times New Roman" w:cs="Times New Roman"/>
          <w:sz w:val="28"/>
          <w:u w:val="single"/>
        </w:rPr>
        <w:t xml:space="preserve">  </w:t>
      </w:r>
    </w:p>
    <w:p w:rsidR="005B3345" w:rsidRPr="00E33CAC" w:rsidRDefault="0057341E" w:rsidP="009335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93354A" w:rsidRPr="0093354A">
          <w:rPr>
            <w:rFonts w:ascii="Times New Roman" w:hAnsi="Times New Roman" w:cs="Times New Roman"/>
            <w:sz w:val="28"/>
            <w:u w:val="single"/>
          </w:rPr>
          <w:t>https://myschool-9.ru/kip-2016/</w:t>
        </w:r>
      </w:hyperlink>
    </w:p>
    <w:p w:rsidR="005B3345" w:rsidRPr="00E33CAC" w:rsidRDefault="005B3345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3C" w:rsidRDefault="00B1153C" w:rsidP="005B33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153C" w:rsidRPr="00E33CAC" w:rsidRDefault="00B1153C" w:rsidP="005B33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3345" w:rsidRDefault="005B3345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DAF" w:rsidRDefault="00663DAF" w:rsidP="00382AA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93354A" w:rsidRPr="004B0CED" w:rsidRDefault="0093354A" w:rsidP="0093354A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B0C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lastRenderedPageBreak/>
        <w:t>II</w:t>
      </w:r>
      <w:r w:rsidRPr="004B0CE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 Отчет</w:t>
      </w:r>
    </w:p>
    <w:p w:rsidR="005F35BF" w:rsidRDefault="005F35BF" w:rsidP="005F35B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F35BF">
        <w:rPr>
          <w:rFonts w:ascii="Times New Roman" w:hAnsi="Times New Roman" w:cs="Times New Roman"/>
          <w:b/>
          <w:sz w:val="28"/>
        </w:rPr>
        <w:t>1.</w:t>
      </w:r>
      <w:r w:rsidRPr="005F35BF">
        <w:rPr>
          <w:rFonts w:ascii="Times New Roman" w:hAnsi="Times New Roman" w:cs="Times New Roman"/>
          <w:b/>
          <w:sz w:val="28"/>
        </w:rPr>
        <w:tab/>
        <w:t xml:space="preserve">Тема проекта. Цель, задачи, </w:t>
      </w:r>
      <w:proofErr w:type="spellStart"/>
      <w:r w:rsidRPr="005F35BF">
        <w:rPr>
          <w:rFonts w:ascii="Times New Roman" w:hAnsi="Times New Roman" w:cs="Times New Roman"/>
          <w:b/>
          <w:sz w:val="28"/>
        </w:rPr>
        <w:t>инновационность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DC3F50" w:rsidRDefault="00DC3F50" w:rsidP="00C06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5BF" w:rsidRPr="00DC3F50" w:rsidRDefault="00C0697B" w:rsidP="00DC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проекта:</w:t>
      </w:r>
      <w:r w:rsidR="00DC3F50">
        <w:rPr>
          <w:rFonts w:ascii="Times New Roman" w:hAnsi="Times New Roman"/>
          <w:b/>
          <w:sz w:val="28"/>
          <w:szCs w:val="28"/>
        </w:rPr>
        <w:t xml:space="preserve"> </w:t>
      </w:r>
      <w:r w:rsidRPr="00DC3F50">
        <w:rPr>
          <w:rFonts w:ascii="Times New Roman" w:hAnsi="Times New Roman"/>
          <w:sz w:val="28"/>
          <w:szCs w:val="28"/>
        </w:rPr>
        <w:t>«</w:t>
      </w:r>
      <w:r w:rsidRPr="00DC3F50">
        <w:rPr>
          <w:rFonts w:ascii="Times New Roman" w:hAnsi="Times New Roman" w:cs="Times New Roman"/>
          <w:sz w:val="28"/>
          <w:szCs w:val="28"/>
        </w:rPr>
        <w:t>Моделирование сетевого взаимодействия как фактор развития системы профессиональной ориентации школьников»</w:t>
      </w:r>
    </w:p>
    <w:p w:rsidR="009C4540" w:rsidRDefault="009C4540" w:rsidP="00C0697B">
      <w:pPr>
        <w:shd w:val="clear" w:color="auto" w:fill="FFFFFF"/>
        <w:tabs>
          <w:tab w:val="left" w:pos="1174"/>
        </w:tabs>
        <w:spacing w:after="0"/>
        <w:ind w:right="11" w:firstLine="117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9C4540" w:rsidRDefault="009C4540" w:rsidP="00C0697B">
      <w:pPr>
        <w:shd w:val="clear" w:color="auto" w:fill="FFFFFF"/>
        <w:tabs>
          <w:tab w:val="left" w:pos="1174"/>
        </w:tabs>
        <w:spacing w:after="0"/>
        <w:ind w:right="11" w:firstLine="11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DF2">
        <w:rPr>
          <w:rFonts w:ascii="Times New Roman" w:hAnsi="Times New Roman" w:cs="Times New Roman"/>
          <w:bCs/>
          <w:sz w:val="28"/>
          <w:szCs w:val="28"/>
        </w:rPr>
        <w:t>Создание и апробация комплексной модели сетевого взаимодействия в направлении повышения эффект</w:t>
      </w:r>
      <w:r>
        <w:rPr>
          <w:rFonts w:ascii="Times New Roman" w:hAnsi="Times New Roman" w:cs="Times New Roman"/>
          <w:bCs/>
          <w:sz w:val="28"/>
          <w:szCs w:val="28"/>
        </w:rPr>
        <w:t xml:space="preserve">ивности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профилизации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школьников, р</w:t>
      </w:r>
      <w:r w:rsidRPr="00764DF2">
        <w:rPr>
          <w:rFonts w:ascii="Times New Roman" w:hAnsi="Times New Roman" w:cs="Times New Roman"/>
          <w:bCs/>
          <w:sz w:val="28"/>
          <w:szCs w:val="28"/>
        </w:rPr>
        <w:t xml:space="preserve">азработка инструментария эффективного сетевого взаимодействия в условиях реализации </w:t>
      </w:r>
      <w:proofErr w:type="spellStart"/>
      <w:r w:rsidRPr="00764DF2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рофориентационной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деятельности.</w:t>
      </w:r>
    </w:p>
    <w:p w:rsidR="009C4540" w:rsidRPr="009C4540" w:rsidRDefault="009C4540" w:rsidP="00C0697B">
      <w:pPr>
        <w:shd w:val="clear" w:color="auto" w:fill="FFFFFF"/>
        <w:tabs>
          <w:tab w:val="left" w:pos="1174"/>
        </w:tabs>
        <w:spacing w:after="0"/>
        <w:ind w:right="11" w:firstLine="117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454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C4540" w:rsidRPr="00764DF2" w:rsidRDefault="009C4540" w:rsidP="00C0697B">
      <w:pPr>
        <w:shd w:val="clear" w:color="auto" w:fill="FFFFFF"/>
        <w:tabs>
          <w:tab w:val="left" w:pos="1174"/>
        </w:tabs>
        <w:spacing w:after="0"/>
        <w:ind w:right="11" w:firstLine="11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DF2">
        <w:rPr>
          <w:rFonts w:ascii="Times New Roman" w:hAnsi="Times New Roman" w:cs="Times New Roman"/>
          <w:bCs/>
          <w:sz w:val="28"/>
          <w:szCs w:val="28"/>
        </w:rPr>
        <w:t xml:space="preserve">1. Создание комплексной модели сетевого взаимодействия школы и социальных партнеров в области </w:t>
      </w:r>
      <w:proofErr w:type="spellStart"/>
      <w:r w:rsidRPr="00764DF2"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764DF2">
        <w:rPr>
          <w:rFonts w:ascii="Times New Roman" w:hAnsi="Times New Roman" w:cs="Times New Roman"/>
          <w:bCs/>
          <w:sz w:val="28"/>
          <w:szCs w:val="28"/>
        </w:rPr>
        <w:t xml:space="preserve"> деятельности.</w:t>
      </w:r>
    </w:p>
    <w:p w:rsidR="009C4540" w:rsidRPr="00764DF2" w:rsidRDefault="009C4540" w:rsidP="00C0697B">
      <w:pPr>
        <w:shd w:val="clear" w:color="auto" w:fill="FFFFFF"/>
        <w:tabs>
          <w:tab w:val="left" w:pos="1174"/>
        </w:tabs>
        <w:spacing w:after="0"/>
        <w:ind w:right="11" w:firstLine="11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DF2">
        <w:rPr>
          <w:rFonts w:ascii="Times New Roman" w:hAnsi="Times New Roman" w:cs="Times New Roman"/>
          <w:bCs/>
          <w:sz w:val="28"/>
          <w:szCs w:val="28"/>
        </w:rPr>
        <w:t>2. Обоснование эффективности модели сетевого взаимодействия.</w:t>
      </w:r>
    </w:p>
    <w:p w:rsidR="009C4540" w:rsidRPr="00764DF2" w:rsidRDefault="009C4540" w:rsidP="00C0697B">
      <w:pPr>
        <w:shd w:val="clear" w:color="auto" w:fill="FFFFFF"/>
        <w:tabs>
          <w:tab w:val="left" w:pos="1174"/>
        </w:tabs>
        <w:spacing w:after="0"/>
        <w:ind w:right="11" w:firstLine="11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DF2">
        <w:rPr>
          <w:rFonts w:ascii="Times New Roman" w:hAnsi="Times New Roman" w:cs="Times New Roman"/>
          <w:bCs/>
          <w:sz w:val="28"/>
          <w:szCs w:val="28"/>
        </w:rPr>
        <w:t>3. Описание особенностей и эффективности инструментария.</w:t>
      </w:r>
    </w:p>
    <w:p w:rsidR="009C4540" w:rsidRDefault="009C4540" w:rsidP="00C0697B">
      <w:pPr>
        <w:shd w:val="clear" w:color="auto" w:fill="FFFFFF"/>
        <w:tabs>
          <w:tab w:val="left" w:pos="1174"/>
        </w:tabs>
        <w:spacing w:after="0"/>
        <w:ind w:right="11" w:firstLine="11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DF2">
        <w:rPr>
          <w:rFonts w:ascii="Times New Roman" w:hAnsi="Times New Roman" w:cs="Times New Roman"/>
          <w:bCs/>
          <w:sz w:val="28"/>
          <w:szCs w:val="28"/>
        </w:rPr>
        <w:t>4. Апробация модели для цели проверки эффективности и потенциала ее диссеминации.</w:t>
      </w:r>
    </w:p>
    <w:p w:rsidR="00C0697B" w:rsidRPr="00C0697B" w:rsidRDefault="00C0697B" w:rsidP="00C0697B">
      <w:pPr>
        <w:shd w:val="clear" w:color="auto" w:fill="FFFFFF"/>
        <w:tabs>
          <w:tab w:val="left" w:pos="1174"/>
        </w:tabs>
        <w:spacing w:after="0"/>
        <w:ind w:right="11" w:firstLine="117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0697B">
        <w:rPr>
          <w:rFonts w:ascii="Times New Roman" w:hAnsi="Times New Roman" w:cs="Times New Roman"/>
          <w:b/>
          <w:bCs/>
          <w:sz w:val="28"/>
          <w:szCs w:val="28"/>
        </w:rPr>
        <w:t>Инновационность</w:t>
      </w:r>
      <w:proofErr w:type="spellEnd"/>
      <w:r w:rsidRPr="00C0697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C4540" w:rsidRPr="00C0697B" w:rsidRDefault="00C0697B" w:rsidP="00C06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Формируемая модель организации работы по </w:t>
      </w:r>
      <w:proofErr w:type="spellStart"/>
      <w:r w:rsidRPr="00C069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Pr="00C06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подготовке учащихся старших классов представляет собой принципиально новый подход для Краснодарского края к формированию сетевого взаимодействия в рамках профессиональной ориентации, основанной на определении факторов заинтересованности каждого сетевого партнера. Наша модель позволяет актуализировать инструментарий под возрастные особенности и увлечения школьников, используя «</w:t>
      </w:r>
      <w:proofErr w:type="spellStart"/>
      <w:r w:rsidRPr="00C0697B">
        <w:rPr>
          <w:rFonts w:ascii="Times New Roman" w:eastAsia="Times New Roman" w:hAnsi="Times New Roman" w:cs="Times New Roman"/>
          <w:color w:val="000000"/>
          <w:sz w:val="28"/>
          <w:szCs w:val="28"/>
        </w:rPr>
        <w:t>ивент</w:t>
      </w:r>
      <w:proofErr w:type="spellEnd"/>
      <w:r w:rsidRPr="00C0697B"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-технологии»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9420A">
        <w:rPr>
          <w:rFonts w:ascii="Times New Roman" w:hAnsi="Times New Roman" w:cs="Times New Roman"/>
          <w:sz w:val="28"/>
          <w:szCs w:val="28"/>
        </w:rPr>
        <w:t xml:space="preserve">Сегодня 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опробирован</w:t>
      </w:r>
      <w:proofErr w:type="spellEnd"/>
      <w:r w:rsidRPr="0099420A">
        <w:rPr>
          <w:rFonts w:ascii="Times New Roman" w:hAnsi="Times New Roman" w:cs="Times New Roman"/>
          <w:sz w:val="28"/>
          <w:szCs w:val="28"/>
        </w:rPr>
        <w:t xml:space="preserve"> инструментарий по профориентации школьников совместно с сетевым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420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артнера</w:t>
      </w:r>
      <w:r w:rsidRPr="004B5CF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и: </w:t>
      </w:r>
      <w:r w:rsidRPr="004B5CF5">
        <w:rPr>
          <w:rFonts w:ascii="Times New Roman" w:hAnsi="Times New Roman" w:cs="Times New Roman"/>
          <w:sz w:val="28"/>
          <w:szCs w:val="28"/>
        </w:rPr>
        <w:t>ГБПОУ КК «Апшеронский лесхоз-техникум»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F74C1C">
        <w:rPr>
          <w:rFonts w:ascii="Times New Roman" w:hAnsi="Times New Roman" w:cs="Times New Roman"/>
          <w:sz w:val="28"/>
          <w:szCs w:val="28"/>
        </w:rPr>
        <w:t>АО ПДК «Апшеронск».</w:t>
      </w:r>
    </w:p>
    <w:p w:rsidR="00C0697B" w:rsidRPr="00DC3F50" w:rsidRDefault="005F35BF" w:rsidP="00DC3F5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35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образом, комплексность структуры и содержания модели сетевого взаимодействия с определением эффектов от включения каждого партнера в модель, а также оптимизация инструментария в рамках ее функционирования способны повысить эффективность </w:t>
      </w:r>
      <w:proofErr w:type="spellStart"/>
      <w:r w:rsidRPr="005F35B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профориентационной</w:t>
      </w:r>
      <w:proofErr w:type="spellEnd"/>
      <w:r w:rsidRPr="005F35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деятельности. </w:t>
      </w:r>
      <w:r w:rsidRPr="005F35B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033AC1" w:rsidRDefault="005F35BF" w:rsidP="007740F4">
      <w:pPr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5F35BF">
        <w:rPr>
          <w:rFonts w:ascii="Times New Roman" w:eastAsia="Times New Roman" w:hAnsi="Times New Roman" w:cs="Times New Roman"/>
          <w:b/>
          <w:sz w:val="28"/>
          <w:szCs w:val="28"/>
        </w:rPr>
        <w:t>Измере</w:t>
      </w:r>
      <w:r w:rsidR="00DC3F50">
        <w:rPr>
          <w:rFonts w:ascii="Times New Roman" w:eastAsia="Times New Roman" w:hAnsi="Times New Roman" w:cs="Times New Roman"/>
          <w:b/>
          <w:sz w:val="28"/>
          <w:szCs w:val="28"/>
        </w:rPr>
        <w:t>ние и оценка качества инновации</w:t>
      </w:r>
      <w:r w:rsidR="007740F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C3F50" w:rsidRPr="000B17A6" w:rsidRDefault="00DC3F50" w:rsidP="00DC3F50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17A6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критериями эффективности инновационной деятельности является достижение поставленной цели проекта через решение конкретных задач. Поэтому показатели эффективности инновационной деятельности определяются поставленными задачами инновационного проекта.</w:t>
      </w:r>
    </w:p>
    <w:p w:rsidR="00DC3F50" w:rsidRPr="000B17A6" w:rsidRDefault="00DC3F50" w:rsidP="00DC3F50">
      <w:pPr>
        <w:spacing w:after="0" w:line="360" w:lineRule="auto"/>
        <w:ind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17A6">
        <w:rPr>
          <w:rFonts w:ascii="Times New Roman" w:eastAsia="Calibri" w:hAnsi="Times New Roman" w:cs="Times New Roman"/>
          <w:sz w:val="28"/>
          <w:szCs w:val="28"/>
          <w:lang w:eastAsia="en-US"/>
        </w:rPr>
        <w:t>Так, для эффективности реализации инновационного проекта в отчетном периоде оценивались:</w:t>
      </w:r>
    </w:p>
    <w:p w:rsidR="00DC3F50" w:rsidRPr="00A979A5" w:rsidRDefault="00DC3F50" w:rsidP="00DC3F50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979A5">
        <w:rPr>
          <w:rFonts w:ascii="Times New Roman" w:hAnsi="Times New Roman"/>
          <w:sz w:val="28"/>
          <w:szCs w:val="28"/>
        </w:rPr>
        <w:t xml:space="preserve">1. Объем реализации плана мероприятий </w:t>
      </w:r>
    </w:p>
    <w:p w:rsidR="00DC3F50" w:rsidRDefault="00DC3F50" w:rsidP="00DC3F5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>2.</w:t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Работа с педагогическими кадрами, направленная на развитие инновационной деятельности: п</w:t>
      </w:r>
      <w:r w:rsidRPr="00A979A5">
        <w:rPr>
          <w:rFonts w:ascii="Times New Roman" w:hAnsi="Times New Roman" w:cs="Times New Roman"/>
          <w:sz w:val="28"/>
          <w:szCs w:val="28"/>
        </w:rPr>
        <w:t>овышение</w:t>
      </w:r>
      <w:r w:rsidRPr="00993940">
        <w:rPr>
          <w:rFonts w:ascii="Times New Roman" w:hAnsi="Times New Roman" w:cs="Times New Roman"/>
          <w:sz w:val="28"/>
          <w:szCs w:val="28"/>
        </w:rPr>
        <w:t xml:space="preserve"> уровня профессиональной компетентности педагогов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F50" w:rsidRDefault="00DC3F50" w:rsidP="00DC3F5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206B8C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BE1CA3">
        <w:rPr>
          <w:rFonts w:ascii="Times New Roman" w:hAnsi="Times New Roman" w:cs="Times New Roman"/>
          <w:sz w:val="28"/>
          <w:szCs w:val="28"/>
        </w:rPr>
        <w:t xml:space="preserve"> </w:t>
      </w:r>
      <w:r w:rsidRPr="00206B8C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06B8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06B8C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6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участниками сетевого взаимодействия, </w:t>
      </w:r>
      <w:r w:rsidRPr="00206B8C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BE1CA3">
        <w:rPr>
          <w:rFonts w:ascii="Times New Roman" w:hAnsi="Times New Roman" w:cs="Times New Roman"/>
          <w:sz w:val="28"/>
          <w:szCs w:val="28"/>
        </w:rPr>
        <w:t xml:space="preserve"> </w:t>
      </w:r>
      <w:r w:rsidRPr="00206B8C">
        <w:rPr>
          <w:rFonts w:ascii="Times New Roman" w:hAnsi="Times New Roman" w:cs="Times New Roman"/>
          <w:sz w:val="28"/>
          <w:szCs w:val="28"/>
        </w:rPr>
        <w:t>преемственност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6B8C">
        <w:rPr>
          <w:rFonts w:ascii="Times New Roman" w:hAnsi="Times New Roman" w:cs="Times New Roman"/>
          <w:sz w:val="28"/>
          <w:szCs w:val="28"/>
        </w:rPr>
        <w:t xml:space="preserve"> форм, технологий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F50" w:rsidRPr="00A979A5" w:rsidRDefault="00DC3F50" w:rsidP="00DC3F5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>4. Работа с опорой на объективные потребности рынка труда, обеспечение и мони</w:t>
      </w:r>
      <w:r w:rsidR="00BE1CA3">
        <w:rPr>
          <w:rFonts w:ascii="Times New Roman" w:hAnsi="Times New Roman" w:cs="Times New Roman"/>
          <w:sz w:val="28"/>
          <w:szCs w:val="28"/>
        </w:rPr>
        <w:t xml:space="preserve">торинг успешной социализации и </w:t>
      </w:r>
      <w:r w:rsidRPr="00A979A5">
        <w:rPr>
          <w:rFonts w:ascii="Times New Roman" w:hAnsi="Times New Roman" w:cs="Times New Roman"/>
          <w:sz w:val="28"/>
          <w:szCs w:val="28"/>
        </w:rPr>
        <w:t>трудоустройства  выпускников школы.</w:t>
      </w:r>
    </w:p>
    <w:p w:rsidR="00DC3F50" w:rsidRPr="00A979A5" w:rsidRDefault="00DC3F50" w:rsidP="00DC3F5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>5. Создание комплекса методических разработок, программ элективных курсов, развивающих и корректирующих </w:t>
      </w:r>
      <w:proofErr w:type="spellStart"/>
      <w:r w:rsidRPr="00A979A5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A979A5">
        <w:rPr>
          <w:rFonts w:ascii="Times New Roman" w:hAnsi="Times New Roman" w:cs="Times New Roman"/>
          <w:sz w:val="28"/>
          <w:szCs w:val="28"/>
        </w:rPr>
        <w:t> навыки, подготавливающих к осознанному выбору профессии.</w:t>
      </w:r>
    </w:p>
    <w:p w:rsidR="00DC3F50" w:rsidRPr="00A979A5" w:rsidRDefault="00DC3F50" w:rsidP="00DC3F5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>6. Повышение престижа рабочих профессий среди учащихся школы.</w:t>
      </w:r>
    </w:p>
    <w:p w:rsidR="00DC3F50" w:rsidRPr="00A979A5" w:rsidRDefault="00DC3F50" w:rsidP="00DC3F50">
      <w:pPr>
        <w:pStyle w:val="a5"/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>7.</w:t>
      </w:r>
      <w:r w:rsidRPr="00A979A5">
        <w:rPr>
          <w:rStyle w:val="ae"/>
          <w:rFonts w:ascii="Times New Roman" w:hAnsi="Times New Roman"/>
          <w:sz w:val="28"/>
          <w:szCs w:val="28"/>
        </w:rPr>
        <w:t xml:space="preserve"> О</w:t>
      </w:r>
      <w:r w:rsidRPr="00A979A5">
        <w:rPr>
          <w:rFonts w:ascii="Times New Roman" w:eastAsia="Times New Roman" w:hAnsi="Times New Roman"/>
          <w:sz w:val="28"/>
          <w:szCs w:val="28"/>
        </w:rPr>
        <w:t>писание опыта работы в СМИ, в том числе и электронных.</w:t>
      </w:r>
    </w:p>
    <w:p w:rsidR="00DC3F50" w:rsidRPr="00A979A5" w:rsidRDefault="00DC3F50" w:rsidP="00DC3F5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79A5">
        <w:rPr>
          <w:rFonts w:ascii="Times New Roman" w:hAnsi="Times New Roman" w:cs="Times New Roman"/>
          <w:sz w:val="28"/>
          <w:szCs w:val="28"/>
        </w:rPr>
        <w:t>8. К</w:t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>омплекс управленческих мероприятий:</w:t>
      </w:r>
      <w:r w:rsidRPr="00A979A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979A5">
        <w:rPr>
          <w:rFonts w:ascii="Times New Roman" w:hAnsi="Times New Roman"/>
          <w:sz w:val="28"/>
          <w:szCs w:val="28"/>
        </w:rPr>
        <w:br/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>•    разработка нормативно-правовой базы управления инновационным процессом;</w:t>
      </w:r>
      <w:r w:rsidRPr="00A979A5">
        <w:rPr>
          <w:rFonts w:ascii="Times New Roman" w:hAnsi="Times New Roman"/>
          <w:sz w:val="28"/>
          <w:szCs w:val="28"/>
        </w:rPr>
        <w:br/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>•    анализ возможностей учреждения, тактического и стратегического планирования реализации инновационного проекта,</w:t>
      </w:r>
      <w:r w:rsidRPr="00A979A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979A5">
        <w:rPr>
          <w:rFonts w:ascii="Times New Roman" w:hAnsi="Times New Roman"/>
          <w:sz w:val="28"/>
          <w:szCs w:val="28"/>
        </w:rPr>
        <w:br/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 xml:space="preserve">•     работа с учащимися, направленная на изучение и учёт интересов и образовательных потребностей, создание условий для адаптации детей к </w:t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происходящим преобразованиям;</w:t>
      </w:r>
      <w:r w:rsidRPr="00A979A5">
        <w:rPr>
          <w:rFonts w:ascii="Times New Roman" w:hAnsi="Times New Roman"/>
          <w:sz w:val="28"/>
          <w:szCs w:val="28"/>
        </w:rPr>
        <w:br/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>•    работа с родителями, направленная на формирование позитивного отношения семьи к вводимым в школе новшествам и привлечение родителей к участию в инновационном процессе;</w:t>
      </w:r>
      <w:r w:rsidRPr="00A979A5">
        <w:rPr>
          <w:rFonts w:ascii="Times New Roman" w:hAnsi="Times New Roman"/>
          <w:sz w:val="28"/>
          <w:szCs w:val="28"/>
        </w:rPr>
        <w:br/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>•    осуществление информационного обеспечения инновационной деятельности;</w:t>
      </w:r>
      <w:r w:rsidRPr="00A979A5">
        <w:rPr>
          <w:rFonts w:ascii="Times New Roman" w:hAnsi="Times New Roman"/>
          <w:sz w:val="28"/>
          <w:szCs w:val="28"/>
        </w:rPr>
        <w:br/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>•    осуществление контроля, анализа и регулирования инновационной деятельности.</w:t>
      </w:r>
    </w:p>
    <w:p w:rsidR="00DC3F50" w:rsidRDefault="00DC3F50" w:rsidP="00DC3F5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3232">
        <w:rPr>
          <w:rFonts w:ascii="Times New Roman" w:hAnsi="Times New Roman"/>
          <w:sz w:val="28"/>
          <w:szCs w:val="28"/>
          <w:shd w:val="clear" w:color="auto" w:fill="FFFFFF"/>
        </w:rPr>
        <w:t xml:space="preserve">10. Удовлетворенность образовательным процессом </w:t>
      </w:r>
    </w:p>
    <w:p w:rsidR="00033AC1" w:rsidRPr="006D3EC4" w:rsidRDefault="00033AC1" w:rsidP="00033AC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6D3EC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Были проведены следующие мониторинги:</w:t>
      </w:r>
    </w:p>
    <w:p w:rsidR="00033AC1" w:rsidRDefault="00033AC1" w:rsidP="00033AC1">
      <w:pPr>
        <w:numPr>
          <w:ilvl w:val="0"/>
          <w:numId w:val="2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24A">
        <w:rPr>
          <w:rFonts w:ascii="Times New Roman" w:hAnsi="Times New Roman" w:cs="Times New Roman"/>
          <w:bCs/>
          <w:sz w:val="28"/>
          <w:szCs w:val="28"/>
        </w:rPr>
        <w:t>Мониторинг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образовательного маршрута выпускников МБОУООШ № 9;</w:t>
      </w:r>
    </w:p>
    <w:p w:rsidR="00033AC1" w:rsidRPr="007525CF" w:rsidRDefault="00033AC1" w:rsidP="00033AC1">
      <w:pPr>
        <w:numPr>
          <w:ilvl w:val="0"/>
          <w:numId w:val="2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5CF">
        <w:rPr>
          <w:rFonts w:ascii="Times New Roman" w:hAnsi="Times New Roman" w:cs="Times New Roman"/>
          <w:bCs/>
          <w:sz w:val="28"/>
          <w:szCs w:val="28"/>
        </w:rPr>
        <w:t>мониторинг   исследования профессиональных предпочтений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C3F50" w:rsidRPr="00DC2B3C" w:rsidRDefault="00DC3F50" w:rsidP="00DC3F50">
      <w:pPr>
        <w:numPr>
          <w:ilvl w:val="0"/>
          <w:numId w:val="2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удовлетворенность образовательным процессом педагогами, детьми и родителями.</w:t>
      </w:r>
    </w:p>
    <w:p w:rsidR="00DC3F50" w:rsidRPr="00DC3F50" w:rsidRDefault="00DC3F50" w:rsidP="00DC3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F50">
        <w:rPr>
          <w:rFonts w:ascii="Times New Roman" w:hAnsi="Times New Roman" w:cs="Times New Roman"/>
          <w:sz w:val="28"/>
          <w:szCs w:val="28"/>
        </w:rPr>
        <w:t>Таким образом, результаты мониторинговых исследований демонстрируют устойчивую положительную динамику по всем показателям, что свидетельствует о высоком качестве инновации.</w:t>
      </w:r>
    </w:p>
    <w:p w:rsidR="00DC3F50" w:rsidRDefault="00DC3F50" w:rsidP="00DC3F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AC1" w:rsidRDefault="00033AC1" w:rsidP="00033AC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3F50" w:rsidRDefault="00DC3F50" w:rsidP="00033AC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3F50" w:rsidRDefault="00DC3F50" w:rsidP="00033AC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3F50" w:rsidRDefault="00DC3F50" w:rsidP="00033AC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3F50" w:rsidRDefault="00DC3F50" w:rsidP="00033AC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3F50" w:rsidRDefault="00DC3F50" w:rsidP="00033AC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3F50" w:rsidRDefault="00DC3F50" w:rsidP="00033AC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3F50" w:rsidRDefault="00DC3F50" w:rsidP="00033AC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3F50" w:rsidRDefault="00DC3F50" w:rsidP="00DC3F50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3F50" w:rsidRDefault="00DC3F50" w:rsidP="00DC3F50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3DAF" w:rsidRDefault="00033AC1" w:rsidP="00B354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0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3.</w:t>
      </w:r>
      <w:r w:rsidRPr="007740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663DAF" w:rsidRPr="007525CF">
        <w:rPr>
          <w:rFonts w:ascii="Times New Roman" w:hAnsi="Times New Roman" w:cs="Times New Roman"/>
          <w:b/>
          <w:sz w:val="28"/>
          <w:szCs w:val="28"/>
        </w:rPr>
        <w:t>Результативность (определе</w:t>
      </w:r>
      <w:r w:rsidR="00B354C5">
        <w:rPr>
          <w:rFonts w:ascii="Times New Roman" w:hAnsi="Times New Roman" w:cs="Times New Roman"/>
          <w:b/>
          <w:sz w:val="28"/>
          <w:szCs w:val="28"/>
        </w:rPr>
        <w:t>нная устойчивость положитель</w:t>
      </w:r>
      <w:r w:rsidR="00663DAF" w:rsidRPr="007525CF">
        <w:rPr>
          <w:rFonts w:ascii="Times New Roman" w:hAnsi="Times New Roman" w:cs="Times New Roman"/>
          <w:b/>
          <w:sz w:val="28"/>
          <w:szCs w:val="28"/>
        </w:rPr>
        <w:t xml:space="preserve">ных результатов) </w:t>
      </w:r>
    </w:p>
    <w:p w:rsidR="002C4E7D" w:rsidRDefault="00BE1CA3" w:rsidP="002C4E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CA3">
        <w:rPr>
          <w:rFonts w:ascii="Times New Roman" w:hAnsi="Times New Roman" w:cs="Times New Roman"/>
          <w:sz w:val="28"/>
          <w:szCs w:val="28"/>
        </w:rPr>
        <w:t>Проект реализовывался с 2016 года,</w:t>
      </w:r>
      <w:r w:rsidR="006F3A94">
        <w:rPr>
          <w:rFonts w:ascii="Times New Roman" w:hAnsi="Times New Roman" w:cs="Times New Roman"/>
          <w:sz w:val="28"/>
          <w:szCs w:val="28"/>
        </w:rPr>
        <w:t xml:space="preserve"> в процессе работы над проектом была разработана </w:t>
      </w:r>
      <w:r w:rsidR="006F3A94">
        <w:rPr>
          <w:rFonts w:ascii="Times New Roman" w:hAnsi="Times New Roman" w:cs="Times New Roman"/>
          <w:bCs/>
          <w:sz w:val="28"/>
          <w:szCs w:val="28"/>
        </w:rPr>
        <w:t>комплексная модель</w:t>
      </w:r>
      <w:r w:rsidR="006F3A94" w:rsidRPr="00764DF2">
        <w:rPr>
          <w:rFonts w:ascii="Times New Roman" w:hAnsi="Times New Roman" w:cs="Times New Roman"/>
          <w:bCs/>
          <w:sz w:val="28"/>
          <w:szCs w:val="28"/>
        </w:rPr>
        <w:t xml:space="preserve"> сетевого взаимодействия школы и социальных партнеров в области </w:t>
      </w:r>
      <w:proofErr w:type="spellStart"/>
      <w:r w:rsidR="006F3A94" w:rsidRPr="00764DF2"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="006F3A94" w:rsidRPr="00764DF2">
        <w:rPr>
          <w:rFonts w:ascii="Times New Roman" w:hAnsi="Times New Roman" w:cs="Times New Roman"/>
          <w:bCs/>
          <w:sz w:val="28"/>
          <w:szCs w:val="28"/>
        </w:rPr>
        <w:t xml:space="preserve"> деятельности</w:t>
      </w:r>
      <w:r w:rsidR="006F3A94">
        <w:rPr>
          <w:rFonts w:ascii="Times New Roman" w:hAnsi="Times New Roman" w:cs="Times New Roman"/>
          <w:bCs/>
          <w:sz w:val="28"/>
          <w:szCs w:val="28"/>
        </w:rPr>
        <w:t>.</w:t>
      </w:r>
      <w:r w:rsidR="006F3A94">
        <w:rPr>
          <w:rFonts w:ascii="Times New Roman" w:hAnsi="Times New Roman" w:cs="Times New Roman"/>
          <w:sz w:val="28"/>
          <w:szCs w:val="28"/>
        </w:rPr>
        <w:t xml:space="preserve"> </w:t>
      </w:r>
      <w:r w:rsidRPr="00D13DDA">
        <w:rPr>
          <w:rFonts w:ascii="Times New Roman" w:hAnsi="Times New Roman" w:cs="Times New Roman"/>
          <w:sz w:val="28"/>
          <w:szCs w:val="28"/>
        </w:rPr>
        <w:t>С 2016-2017 учебного года в расписании 9 класса 1 раз в месяц определена «Профессиональная суббота» Проводится она и на базе ПДК «Апшеронск», и на базе ГБОУ КК</w:t>
      </w:r>
      <w:r w:rsidR="000A157F">
        <w:rPr>
          <w:rFonts w:ascii="Times New Roman" w:hAnsi="Times New Roman" w:cs="Times New Roman"/>
          <w:sz w:val="28"/>
          <w:szCs w:val="28"/>
        </w:rPr>
        <w:t xml:space="preserve"> «Апшеронский </w:t>
      </w:r>
      <w:proofErr w:type="spellStart"/>
      <w:r w:rsidR="000A157F">
        <w:rPr>
          <w:rFonts w:ascii="Times New Roman" w:hAnsi="Times New Roman" w:cs="Times New Roman"/>
          <w:sz w:val="28"/>
          <w:szCs w:val="28"/>
        </w:rPr>
        <w:t>лесхозтехникум</w:t>
      </w:r>
      <w:proofErr w:type="spellEnd"/>
      <w:r w:rsidR="000A157F">
        <w:rPr>
          <w:rFonts w:ascii="Times New Roman" w:hAnsi="Times New Roman" w:cs="Times New Roman"/>
          <w:sz w:val="28"/>
          <w:szCs w:val="28"/>
        </w:rPr>
        <w:t>».</w:t>
      </w:r>
      <w:r w:rsidR="002C4E7D">
        <w:rPr>
          <w:rFonts w:ascii="Times New Roman" w:hAnsi="Times New Roman" w:cs="Times New Roman"/>
          <w:sz w:val="28"/>
          <w:szCs w:val="28"/>
        </w:rPr>
        <w:t xml:space="preserve"> Н</w:t>
      </w:r>
      <w:r w:rsidRPr="00FA69BB">
        <w:rPr>
          <w:rFonts w:ascii="Times New Roman" w:hAnsi="Times New Roman" w:cs="Times New Roman"/>
          <w:sz w:val="28"/>
          <w:szCs w:val="28"/>
        </w:rPr>
        <w:t xml:space="preserve">а базе ГБПОУ КК «Апшеронский </w:t>
      </w:r>
      <w:proofErr w:type="spellStart"/>
      <w:r w:rsidRPr="00FA69BB">
        <w:rPr>
          <w:rFonts w:ascii="Times New Roman" w:hAnsi="Times New Roman" w:cs="Times New Roman"/>
          <w:sz w:val="28"/>
          <w:szCs w:val="28"/>
        </w:rPr>
        <w:t>лесхозтехникум</w:t>
      </w:r>
      <w:proofErr w:type="spellEnd"/>
      <w:r w:rsidRPr="00FA69BB">
        <w:rPr>
          <w:rFonts w:ascii="Times New Roman" w:hAnsi="Times New Roman" w:cs="Times New Roman"/>
          <w:sz w:val="28"/>
          <w:szCs w:val="28"/>
        </w:rPr>
        <w:t>»</w:t>
      </w:r>
      <w:r w:rsidR="002C4E7D">
        <w:rPr>
          <w:rFonts w:ascii="Times New Roman" w:hAnsi="Times New Roman" w:cs="Times New Roman"/>
          <w:sz w:val="28"/>
          <w:szCs w:val="28"/>
        </w:rPr>
        <w:t xml:space="preserve"> работает школьное лесничество</w:t>
      </w:r>
      <w:r w:rsidRPr="00FA69BB">
        <w:rPr>
          <w:rFonts w:ascii="Times New Roman" w:hAnsi="Times New Roman" w:cs="Times New Roman"/>
          <w:sz w:val="28"/>
          <w:szCs w:val="28"/>
        </w:rPr>
        <w:t xml:space="preserve">, </w:t>
      </w:r>
      <w:r w:rsidR="002C4E7D">
        <w:rPr>
          <w:rFonts w:ascii="Times New Roman" w:hAnsi="Times New Roman" w:cs="Times New Roman"/>
          <w:sz w:val="28"/>
          <w:szCs w:val="28"/>
        </w:rPr>
        <w:t>где активное</w:t>
      </w:r>
      <w:r w:rsidRPr="00FA69BB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E7D">
        <w:rPr>
          <w:rFonts w:ascii="Times New Roman" w:hAnsi="Times New Roman" w:cs="Times New Roman"/>
          <w:sz w:val="28"/>
          <w:szCs w:val="28"/>
        </w:rPr>
        <w:t>принимаю</w:t>
      </w:r>
      <w:r w:rsidR="002C4E7D" w:rsidRPr="00FA69BB">
        <w:rPr>
          <w:rFonts w:ascii="Times New Roman" w:hAnsi="Times New Roman" w:cs="Times New Roman"/>
          <w:sz w:val="28"/>
          <w:szCs w:val="28"/>
        </w:rPr>
        <w:t>т</w:t>
      </w:r>
      <w:r w:rsidR="002C4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ученики 8 – 9 классов МБОУООШ № 9</w:t>
      </w:r>
      <w:r w:rsidRPr="00FA69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Лекционные и практические занятия проводят преподаватели ГБПОУ КК АЛХТ.</w:t>
      </w:r>
      <w:r w:rsidRPr="00FA69BB">
        <w:rPr>
          <w:rFonts w:ascii="Times New Roman" w:hAnsi="Times New Roman" w:cs="Times New Roman"/>
          <w:sz w:val="28"/>
          <w:szCs w:val="28"/>
        </w:rPr>
        <w:t xml:space="preserve"> </w:t>
      </w:r>
      <w:r w:rsidR="002C4E7D">
        <w:rPr>
          <w:rFonts w:ascii="Times New Roman" w:hAnsi="Times New Roman" w:cs="Times New Roman"/>
          <w:sz w:val="28"/>
          <w:szCs w:val="28"/>
        </w:rPr>
        <w:t>Учащиеся школы также принимают активное участие в профильных сменах</w:t>
      </w:r>
      <w:r w:rsidR="002C4E7D" w:rsidRPr="002C4E7D">
        <w:rPr>
          <w:rFonts w:ascii="Times New Roman" w:hAnsi="Times New Roman" w:cs="Times New Roman"/>
          <w:sz w:val="28"/>
          <w:szCs w:val="28"/>
        </w:rPr>
        <w:t xml:space="preserve"> Школьного лесничества</w:t>
      </w:r>
      <w:r w:rsidR="00446867">
        <w:rPr>
          <w:rFonts w:ascii="Times New Roman" w:hAnsi="Times New Roman" w:cs="Times New Roman"/>
          <w:sz w:val="28"/>
          <w:szCs w:val="28"/>
        </w:rPr>
        <w:t xml:space="preserve"> «Лесная экспедиция»</w:t>
      </w:r>
      <w:r w:rsidR="002C4E7D">
        <w:rPr>
          <w:rFonts w:ascii="Times New Roman" w:hAnsi="Times New Roman" w:cs="Times New Roman"/>
          <w:sz w:val="28"/>
          <w:szCs w:val="28"/>
        </w:rPr>
        <w:t>, которые  проводятся</w:t>
      </w:r>
      <w:r w:rsidR="002C4E7D" w:rsidRPr="002C4E7D">
        <w:rPr>
          <w:rFonts w:ascii="Times New Roman" w:hAnsi="Times New Roman" w:cs="Times New Roman"/>
          <w:sz w:val="28"/>
          <w:szCs w:val="28"/>
        </w:rPr>
        <w:t xml:space="preserve"> на базе Апшеронского лесхоз техникума. Преподаватели техникума </w:t>
      </w:r>
      <w:r w:rsidR="002C4E7D">
        <w:rPr>
          <w:rFonts w:ascii="Times New Roman" w:hAnsi="Times New Roman" w:cs="Times New Roman"/>
          <w:sz w:val="28"/>
          <w:szCs w:val="28"/>
        </w:rPr>
        <w:t>проводят</w:t>
      </w:r>
      <w:r w:rsidR="002C4E7D" w:rsidRPr="002C4E7D">
        <w:rPr>
          <w:rFonts w:ascii="Times New Roman" w:hAnsi="Times New Roman" w:cs="Times New Roman"/>
          <w:sz w:val="28"/>
          <w:szCs w:val="28"/>
        </w:rPr>
        <w:t xml:space="preserve"> для ребят интересные занятия, а также профессиональные пробы по специальностям, которые предлагает техникум. В конце смены уча</w:t>
      </w:r>
      <w:r w:rsidR="002C4E7D">
        <w:rPr>
          <w:rFonts w:ascii="Times New Roman" w:hAnsi="Times New Roman" w:cs="Times New Roman"/>
          <w:sz w:val="28"/>
          <w:szCs w:val="28"/>
        </w:rPr>
        <w:t xml:space="preserve">щиеся </w:t>
      </w:r>
      <w:proofErr w:type="spellStart"/>
      <w:r w:rsidR="002C4E7D">
        <w:rPr>
          <w:rFonts w:ascii="Times New Roman" w:hAnsi="Times New Roman" w:cs="Times New Roman"/>
          <w:sz w:val="28"/>
          <w:szCs w:val="28"/>
        </w:rPr>
        <w:t>защают</w:t>
      </w:r>
      <w:proofErr w:type="spellEnd"/>
      <w:r w:rsidR="002C4E7D">
        <w:rPr>
          <w:rFonts w:ascii="Times New Roman" w:hAnsi="Times New Roman" w:cs="Times New Roman"/>
          <w:sz w:val="28"/>
          <w:szCs w:val="28"/>
        </w:rPr>
        <w:t xml:space="preserve"> итоговые проекты и получают</w:t>
      </w:r>
      <w:r w:rsidR="002C4E7D" w:rsidRPr="002C4E7D">
        <w:rPr>
          <w:rFonts w:ascii="Times New Roman" w:hAnsi="Times New Roman" w:cs="Times New Roman"/>
          <w:sz w:val="28"/>
          <w:szCs w:val="28"/>
        </w:rPr>
        <w:t xml:space="preserve"> сертификаты. </w:t>
      </w:r>
    </w:p>
    <w:p w:rsidR="002C4E7D" w:rsidRDefault="002C4E7D" w:rsidP="002C4E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7D">
        <w:rPr>
          <w:rFonts w:ascii="Times New Roman" w:hAnsi="Times New Roman" w:cs="Times New Roman"/>
          <w:sz w:val="28"/>
          <w:szCs w:val="28"/>
        </w:rPr>
        <w:t xml:space="preserve">В период с декабря 2017 по май 2018 года, с целью повышения мотивации обучающихся к проектной и исследовательской деятельности, развития творческих способностей, реализации научных и познавательных интересов, в рамках </w:t>
      </w:r>
      <w:proofErr w:type="spellStart"/>
      <w:r w:rsidRPr="002C4E7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C4E7D">
        <w:rPr>
          <w:rFonts w:ascii="Times New Roman" w:hAnsi="Times New Roman" w:cs="Times New Roman"/>
          <w:sz w:val="28"/>
          <w:szCs w:val="28"/>
        </w:rPr>
        <w:t xml:space="preserve"> работы  на базе МБОУООШ № 9 была организована и проведена Школа Лидеров «Путь к успеху», в которой приняли участие 70 учащихся школ Апшеронского района и студенты АЛХТ.</w:t>
      </w:r>
      <w:r w:rsidRPr="002C4E7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C4E7D">
        <w:rPr>
          <w:rFonts w:ascii="Times New Roman" w:hAnsi="Times New Roman" w:cs="Times New Roman"/>
          <w:color w:val="000000"/>
          <w:sz w:val="28"/>
          <w:szCs w:val="28"/>
        </w:rPr>
        <w:t>В течение четырех сессий учащиеся 8-10 классов районных школ № 2,3, 4, 5, 7, 9, 15, 18, 20 и студенты-</w:t>
      </w:r>
      <w:proofErr w:type="spellStart"/>
      <w:r w:rsidRPr="002C4E7D">
        <w:rPr>
          <w:rFonts w:ascii="Times New Roman" w:hAnsi="Times New Roman" w:cs="Times New Roman"/>
          <w:color w:val="000000"/>
          <w:sz w:val="28"/>
          <w:szCs w:val="28"/>
        </w:rPr>
        <w:t>первокурссники</w:t>
      </w:r>
      <w:proofErr w:type="spellEnd"/>
      <w:r w:rsidRPr="002C4E7D">
        <w:rPr>
          <w:rFonts w:ascii="Times New Roman" w:hAnsi="Times New Roman" w:cs="Times New Roman"/>
          <w:color w:val="000000"/>
          <w:sz w:val="28"/>
          <w:szCs w:val="28"/>
        </w:rPr>
        <w:t xml:space="preserve"> лесхоз-техникума полностью погружались в освоение дисциплин на лекционных, тренировочных и практических занятиях. Учебный план школьной программы состоял из нескольких модулей: экономика, право, управление, менеджмент, целеполагание, проектирование. Школьники учились дискутировать, отстаивать свою точку зрения и смотреть на проблему с разных сторон.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4E7D">
        <w:rPr>
          <w:rFonts w:ascii="Times New Roman" w:hAnsi="Times New Roman" w:cs="Times New Roman"/>
          <w:color w:val="000000"/>
          <w:sz w:val="28"/>
          <w:szCs w:val="28"/>
        </w:rPr>
        <w:t>По завершению обучения состоялся фестиваль защиты коллективных проектов «Лидер </w:t>
      </w:r>
      <w:r w:rsidRPr="002C4E7D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2C4E7D">
        <w:rPr>
          <w:rFonts w:ascii="Times New Roman" w:hAnsi="Times New Roman" w:cs="Times New Roman"/>
          <w:color w:val="000000"/>
          <w:sz w:val="28"/>
          <w:szCs w:val="28"/>
        </w:rPr>
        <w:t> века».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E7D" w:rsidRDefault="002C4E7D" w:rsidP="002C4E7D">
      <w:pPr>
        <w:pStyle w:val="a8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159A8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о ежегодном фестивале «Юный исследователь» </w:t>
      </w:r>
      <w:r w:rsidRPr="00D159A8">
        <w:rPr>
          <w:rFonts w:ascii="Times New Roman" w:hAnsi="Times New Roman" w:cs="Times New Roman"/>
          <w:sz w:val="28"/>
          <w:szCs w:val="28"/>
        </w:rPr>
        <w:t>внесено новое направление исследовательских проектов - «</w:t>
      </w:r>
      <w:proofErr w:type="spellStart"/>
      <w:r w:rsidRPr="00D159A8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D159A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C4E7D" w:rsidRDefault="002C4E7D" w:rsidP="002C4E7D">
      <w:pPr>
        <w:pStyle w:val="a8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Традиционными стали мероприятия в рамках Н</w:t>
      </w:r>
      <w:r w:rsidR="00C63CCD">
        <w:rPr>
          <w:rFonts w:ascii="Times New Roman" w:hAnsi="Times New Roman" w:cs="Times New Roman"/>
          <w:sz w:val="28"/>
          <w:szCs w:val="28"/>
        </w:rPr>
        <w:t xml:space="preserve">едели финансовой грамотности, проводимые совместно с министерством экономики Краснодарского края, которые проводятся как на базе ПДК «Апшеронск», так на базе </w:t>
      </w:r>
      <w:r w:rsidR="00446867">
        <w:rPr>
          <w:rFonts w:ascii="Times New Roman" w:hAnsi="Times New Roman" w:cs="Times New Roman"/>
          <w:sz w:val="28"/>
          <w:szCs w:val="28"/>
        </w:rPr>
        <w:t>ГБПОУ КК АЛХТ и школы.</w:t>
      </w:r>
    </w:p>
    <w:p w:rsidR="002C4E7D" w:rsidRPr="002C4E7D" w:rsidRDefault="00446867" w:rsidP="00446867">
      <w:pPr>
        <w:pStyle w:val="a8"/>
        <w:tabs>
          <w:tab w:val="left" w:pos="344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Всероссийская акция </w:t>
      </w:r>
      <w:r w:rsidR="002C4E7D" w:rsidRPr="002C4E7D">
        <w:rPr>
          <w:rFonts w:ascii="Times New Roman" w:hAnsi="Times New Roman" w:cs="Times New Roman"/>
          <w:sz w:val="28"/>
          <w:szCs w:val="28"/>
        </w:rPr>
        <w:t xml:space="preserve">«Неделя без турникетов» </w:t>
      </w:r>
      <w:r>
        <w:rPr>
          <w:rFonts w:ascii="Times New Roman" w:hAnsi="Times New Roman" w:cs="Times New Roman"/>
          <w:sz w:val="28"/>
          <w:szCs w:val="28"/>
        </w:rPr>
        <w:t xml:space="preserve">прошла на баз сетевого партнера -  АО ПДК </w:t>
      </w:r>
      <w:r w:rsidR="002C4E7D" w:rsidRPr="002C4E7D">
        <w:rPr>
          <w:rFonts w:ascii="Times New Roman" w:hAnsi="Times New Roman" w:cs="Times New Roman"/>
          <w:sz w:val="28"/>
          <w:szCs w:val="28"/>
        </w:rPr>
        <w:t>«Апшеронск»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867" w:rsidRDefault="00446867" w:rsidP="004121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867">
        <w:rPr>
          <w:rFonts w:ascii="Times New Roman" w:hAnsi="Times New Roman" w:cs="Times New Roman"/>
          <w:sz w:val="28"/>
          <w:szCs w:val="28"/>
        </w:rPr>
        <w:t>МБОУООШ № 9 в апреле 2018 года стала финалистом конкурса международной академии современного профессионального образования по созданию плотных площадок по естественнонаучному образованию школьников.</w:t>
      </w:r>
    </w:p>
    <w:p w:rsidR="00052E6D" w:rsidRDefault="00052E6D" w:rsidP="004121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118">
        <w:rPr>
          <w:rFonts w:ascii="Times New Roman" w:hAnsi="Times New Roman" w:cs="Times New Roman"/>
          <w:sz w:val="28"/>
          <w:szCs w:val="28"/>
        </w:rPr>
        <w:t>Тума</w:t>
      </w:r>
      <w:proofErr w:type="spellEnd"/>
      <w:r w:rsidRPr="00412118">
        <w:rPr>
          <w:rFonts w:ascii="Times New Roman" w:hAnsi="Times New Roman" w:cs="Times New Roman"/>
          <w:sz w:val="28"/>
          <w:szCs w:val="28"/>
        </w:rPr>
        <w:t xml:space="preserve"> Е.А.</w:t>
      </w:r>
      <w:r w:rsidRPr="00052E6D">
        <w:rPr>
          <w:rFonts w:ascii="Times New Roman" w:hAnsi="Times New Roman" w:cs="Times New Roman"/>
          <w:sz w:val="28"/>
          <w:szCs w:val="28"/>
        </w:rPr>
        <w:t xml:space="preserve"> – учитель истории и обществознания заняла </w:t>
      </w:r>
      <w:r w:rsidRPr="00412118">
        <w:rPr>
          <w:rFonts w:ascii="Times New Roman" w:hAnsi="Times New Roman" w:cs="Times New Roman"/>
          <w:sz w:val="28"/>
          <w:szCs w:val="28"/>
        </w:rPr>
        <w:t>2 место</w:t>
      </w:r>
      <w:r w:rsidRPr="00052E6D">
        <w:rPr>
          <w:rFonts w:ascii="Times New Roman" w:hAnsi="Times New Roman" w:cs="Times New Roman"/>
          <w:sz w:val="28"/>
          <w:szCs w:val="28"/>
        </w:rPr>
        <w:t xml:space="preserve"> в муниципальном этапе краевого конкурса «За сохранение природы и бережное отношение к лесным богатствам» «Подрост» (Приказ УО от 21.12.2018г. № 1722/01-03)</w:t>
      </w:r>
    </w:p>
    <w:p w:rsidR="00F047AE" w:rsidRPr="00052E6D" w:rsidRDefault="00F047AE" w:rsidP="004121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7AE">
        <w:rPr>
          <w:rFonts w:ascii="Times New Roman" w:eastAsia="Times New Roman" w:hAnsi="Times New Roman" w:cs="Times New Roman"/>
          <w:bCs/>
          <w:sz w:val="28"/>
          <w:szCs w:val="28"/>
        </w:rPr>
        <w:t>МБОУООШ №9 награждена благодарностью министерства образования, науки и молодежной политики Краснодарского края за активную инновационную деятельность.</w:t>
      </w:r>
    </w:p>
    <w:p w:rsidR="00F047AE" w:rsidRPr="00F047AE" w:rsidRDefault="00F047AE" w:rsidP="00F047AE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результатам мониторинга наблюдается устойчивый рост учащихся, поступивших в </w:t>
      </w:r>
      <w:r w:rsidRPr="007525CF">
        <w:rPr>
          <w:rFonts w:ascii="Times New Roman" w:hAnsi="Times New Roman" w:cs="Times New Roman"/>
          <w:sz w:val="28"/>
          <w:szCs w:val="28"/>
        </w:rPr>
        <w:t>ГБПОУ КК «Апшеронский лесхоз-техник</w:t>
      </w:r>
      <w:r>
        <w:rPr>
          <w:rFonts w:ascii="Times New Roman" w:hAnsi="Times New Roman" w:cs="Times New Roman"/>
          <w:sz w:val="28"/>
          <w:szCs w:val="28"/>
        </w:rPr>
        <w:t>ум»:</w:t>
      </w:r>
    </w:p>
    <w:p w:rsidR="00663DAF" w:rsidRDefault="00663DAF" w:rsidP="0066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2015</w:t>
      </w:r>
      <w:r w:rsidRPr="007525CF">
        <w:rPr>
          <w:rFonts w:ascii="Times New Roman" w:hAnsi="Times New Roman" w:cs="Times New Roman"/>
          <w:sz w:val="28"/>
          <w:szCs w:val="28"/>
        </w:rPr>
        <w:t xml:space="preserve"> год</w:t>
      </w:r>
      <w:r w:rsidR="00316ED1">
        <w:rPr>
          <w:rFonts w:ascii="Times New Roman" w:hAnsi="Times New Roman" w:cs="Times New Roman"/>
          <w:sz w:val="28"/>
          <w:szCs w:val="28"/>
        </w:rPr>
        <w:t>у поступили</w:t>
      </w:r>
      <w:r w:rsidRPr="00752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человек из 14 выпускников.</w:t>
      </w:r>
    </w:p>
    <w:p w:rsidR="00663DAF" w:rsidRDefault="00663DAF" w:rsidP="0066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525CF">
        <w:rPr>
          <w:rFonts w:ascii="Times New Roman" w:hAnsi="Times New Roman" w:cs="Times New Roman"/>
          <w:sz w:val="28"/>
          <w:szCs w:val="28"/>
        </w:rPr>
        <w:t xml:space="preserve"> 2016 го</w:t>
      </w:r>
      <w:r>
        <w:rPr>
          <w:rFonts w:ascii="Times New Roman" w:hAnsi="Times New Roman" w:cs="Times New Roman"/>
          <w:sz w:val="28"/>
          <w:szCs w:val="28"/>
        </w:rPr>
        <w:t>ду – 1 человек из 9 выпускников.</w:t>
      </w:r>
    </w:p>
    <w:p w:rsidR="00663DAF" w:rsidRDefault="00663DAF" w:rsidP="0066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525CF">
        <w:rPr>
          <w:rFonts w:ascii="Times New Roman" w:hAnsi="Times New Roman" w:cs="Times New Roman"/>
          <w:sz w:val="28"/>
          <w:szCs w:val="28"/>
        </w:rPr>
        <w:t xml:space="preserve"> 2017 </w:t>
      </w:r>
      <w:r>
        <w:rPr>
          <w:rFonts w:ascii="Times New Roman" w:hAnsi="Times New Roman" w:cs="Times New Roman"/>
          <w:sz w:val="28"/>
          <w:szCs w:val="28"/>
        </w:rPr>
        <w:t>году – 8 человек из 16 человек на следующие специальности: охотоведение и звероводство, садово-парковое и ландшафтное строительство, лесное и лесопарковое хозяйство, землеустройство.</w:t>
      </w:r>
    </w:p>
    <w:p w:rsidR="00663DAF" w:rsidRDefault="00663DAF" w:rsidP="0066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– 11 человек из 19 выпускников поступили в  </w:t>
      </w:r>
      <w:r w:rsidRPr="007525CF">
        <w:rPr>
          <w:rFonts w:ascii="Times New Roman" w:hAnsi="Times New Roman" w:cs="Times New Roman"/>
          <w:sz w:val="28"/>
          <w:szCs w:val="28"/>
        </w:rPr>
        <w:t>ГБПОУ КК «Апшеронский лесхоз-техник</w:t>
      </w:r>
      <w:r>
        <w:rPr>
          <w:rFonts w:ascii="Times New Roman" w:hAnsi="Times New Roman" w:cs="Times New Roman"/>
          <w:sz w:val="28"/>
          <w:szCs w:val="28"/>
        </w:rPr>
        <w:t>ум»</w:t>
      </w:r>
    </w:p>
    <w:p w:rsidR="00663DAF" w:rsidRDefault="00663DAF" w:rsidP="0066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– 10 человек из 17 выпускников поступили в  </w:t>
      </w:r>
      <w:r w:rsidRPr="007525CF">
        <w:rPr>
          <w:rFonts w:ascii="Times New Roman" w:hAnsi="Times New Roman" w:cs="Times New Roman"/>
          <w:sz w:val="28"/>
          <w:szCs w:val="28"/>
        </w:rPr>
        <w:t>ГБПОУ КК «Апшеронский лесхоз-техник</w:t>
      </w:r>
      <w:r>
        <w:rPr>
          <w:rFonts w:ascii="Times New Roman" w:hAnsi="Times New Roman" w:cs="Times New Roman"/>
          <w:sz w:val="28"/>
          <w:szCs w:val="28"/>
        </w:rPr>
        <w:t>ум»</w:t>
      </w:r>
    </w:p>
    <w:p w:rsidR="00663DAF" w:rsidRPr="00052E6D" w:rsidRDefault="00316ED1" w:rsidP="00052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0" cy="28479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3DAF" w:rsidRDefault="00663DAF" w:rsidP="00663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AF">
        <w:rPr>
          <w:rFonts w:ascii="Times New Roman" w:hAnsi="Times New Roman" w:cs="Times New Roman"/>
          <w:sz w:val="28"/>
          <w:szCs w:val="28"/>
        </w:rPr>
        <w:lastRenderedPageBreak/>
        <w:t>Продукты краевой инновационной площадки «Моделирование сетевого взаимодействия как фактор развития системы профессиональной ориентации школьников»:</w:t>
      </w:r>
    </w:p>
    <w:p w:rsidR="00663DAF" w:rsidRDefault="00663DAF" w:rsidP="00663DAF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Трехсторонний договор о сетевом взаимодействии;</w:t>
      </w:r>
    </w:p>
    <w:p w:rsidR="00663DAF" w:rsidRDefault="00663DAF" w:rsidP="00663DAF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«Профессиональной субботе» в МБОУООШ №9;</w:t>
      </w:r>
    </w:p>
    <w:p w:rsidR="00663DAF" w:rsidRDefault="00663DAF" w:rsidP="00663DAF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расписание в 9 классе с учетом «Профессиональных суббот»;</w:t>
      </w:r>
    </w:p>
    <w:p w:rsidR="00663DAF" w:rsidRDefault="00663DAF" w:rsidP="00663DAF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профессиональных пробах;</w:t>
      </w:r>
    </w:p>
    <w:p w:rsidR="00663DAF" w:rsidRDefault="00663DAF" w:rsidP="00663DAF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«Совете директоров»;</w:t>
      </w:r>
    </w:p>
    <w:p w:rsidR="00663DAF" w:rsidRDefault="00663DAF" w:rsidP="00663DAF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фестивале «Мир профессий»;</w:t>
      </w:r>
    </w:p>
    <w:p w:rsidR="00663DAF" w:rsidRDefault="00663DAF" w:rsidP="00663DAF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фестивале «Юный исследователь»;</w:t>
      </w:r>
    </w:p>
    <w:p w:rsidR="00663DAF" w:rsidRDefault="00663DAF" w:rsidP="00663DAF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проектных сессиях «Взгляд в будущее»;</w:t>
      </w:r>
    </w:p>
    <w:p w:rsidR="00663DAF" w:rsidRDefault="00663DAF" w:rsidP="00663DAF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социальном партнерстве.</w:t>
      </w:r>
    </w:p>
    <w:p w:rsidR="00663DAF" w:rsidRDefault="00663DAF" w:rsidP="00663DAF">
      <w:pPr>
        <w:pStyle w:val="a8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EC4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школы лидеров «Путь к успеху»</w:t>
      </w:r>
      <w:r w:rsidRPr="006D3EC4">
        <w:rPr>
          <w:rFonts w:ascii="Times New Roman" w:hAnsi="Times New Roman" w:cs="Times New Roman"/>
          <w:sz w:val="28"/>
          <w:szCs w:val="28"/>
        </w:rPr>
        <w:t>;</w:t>
      </w:r>
    </w:p>
    <w:p w:rsidR="00663DAF" w:rsidRPr="00663DAF" w:rsidRDefault="00663DAF" w:rsidP="00663DAF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DAF">
        <w:rPr>
          <w:rFonts w:ascii="Times New Roman" w:hAnsi="Times New Roman" w:cs="Times New Roman"/>
          <w:sz w:val="28"/>
          <w:szCs w:val="28"/>
        </w:rPr>
        <w:t xml:space="preserve"> Договор с ГБПОУ КК «АЛХТ» об организации и обеспечения функционирования школьного лесничества от 28.02.2017г., договор о сотрудничестве с </w:t>
      </w:r>
      <w:r w:rsidRPr="00663DAF">
        <w:rPr>
          <w:rFonts w:ascii="Times New Roman" w:hAnsi="Times New Roman" w:cs="Times New Roman"/>
          <w:color w:val="333333"/>
          <w:sz w:val="28"/>
          <w:szCs w:val="28"/>
        </w:rPr>
        <w:t>МКУДО ЦД (Ю)НТТ</w:t>
      </w:r>
      <w:r w:rsidRPr="00663DAF">
        <w:rPr>
          <w:rFonts w:ascii="Times New Roman" w:hAnsi="Times New Roman" w:cs="Times New Roman"/>
          <w:sz w:val="28"/>
          <w:szCs w:val="28"/>
        </w:rPr>
        <w:t xml:space="preserve"> в реализации программ технической направленности.</w:t>
      </w:r>
    </w:p>
    <w:p w:rsidR="00663DAF" w:rsidRDefault="00663DAF" w:rsidP="00663DAF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DAF">
        <w:rPr>
          <w:rFonts w:ascii="Times New Roman" w:hAnsi="Times New Roman" w:cs="Times New Roman"/>
          <w:sz w:val="28"/>
          <w:szCs w:val="28"/>
        </w:rPr>
        <w:t xml:space="preserve"> Договор с ГБПОУ КК «АЛХТ» о научно-методическом</w:t>
      </w:r>
      <w:r w:rsidR="00316ED1">
        <w:rPr>
          <w:rFonts w:ascii="Times New Roman" w:hAnsi="Times New Roman" w:cs="Times New Roman"/>
          <w:sz w:val="28"/>
          <w:szCs w:val="28"/>
        </w:rPr>
        <w:t xml:space="preserve"> и педагогическом сотрудничестве</w:t>
      </w:r>
      <w:r w:rsidRPr="00663DAF">
        <w:rPr>
          <w:rFonts w:ascii="Times New Roman" w:hAnsi="Times New Roman" w:cs="Times New Roman"/>
          <w:sz w:val="28"/>
          <w:szCs w:val="28"/>
        </w:rPr>
        <w:t xml:space="preserve"> с педагогическими работниками МБОУООШ №9 от 28.12.2018г.</w:t>
      </w:r>
    </w:p>
    <w:p w:rsidR="00F047AE" w:rsidRPr="00F047AE" w:rsidRDefault="00F047AE" w:rsidP="00052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7AE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сетевого взаимодействия заключены договора: </w:t>
      </w:r>
    </w:p>
    <w:p w:rsidR="00052E6D" w:rsidRDefault="00F047AE" w:rsidP="00052E6D">
      <w:pPr>
        <w:pStyle w:val="1"/>
        <w:shd w:val="clear" w:color="auto" w:fill="FFFFFF"/>
        <w:spacing w:before="30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93E63">
        <w:rPr>
          <w:b w:val="0"/>
          <w:sz w:val="28"/>
          <w:szCs w:val="28"/>
        </w:rPr>
        <w:t>с ГБПОУ КК «АЛХТ» об организации и обеспечения функционирования школьного лесничества от 28.02.2017г.</w:t>
      </w:r>
      <w:r w:rsidR="00052E6D">
        <w:rPr>
          <w:b w:val="0"/>
          <w:sz w:val="28"/>
          <w:szCs w:val="28"/>
        </w:rPr>
        <w:t>;</w:t>
      </w:r>
      <w:r w:rsidRPr="00393E63">
        <w:rPr>
          <w:b w:val="0"/>
          <w:sz w:val="28"/>
          <w:szCs w:val="28"/>
        </w:rPr>
        <w:t xml:space="preserve"> </w:t>
      </w:r>
    </w:p>
    <w:p w:rsidR="00F047AE" w:rsidRDefault="00052E6D" w:rsidP="00052E6D">
      <w:pPr>
        <w:pStyle w:val="1"/>
        <w:shd w:val="clear" w:color="auto" w:fill="FFFFFF"/>
        <w:spacing w:before="30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93E63">
        <w:rPr>
          <w:b w:val="0"/>
          <w:sz w:val="28"/>
          <w:szCs w:val="28"/>
        </w:rPr>
        <w:t xml:space="preserve">с </w:t>
      </w:r>
      <w:r w:rsidRPr="00393E63">
        <w:rPr>
          <w:b w:val="0"/>
          <w:bCs w:val="0"/>
          <w:color w:val="333333"/>
          <w:sz w:val="28"/>
          <w:szCs w:val="28"/>
        </w:rPr>
        <w:t>МКУДО ЦД (Ю)НТТ</w:t>
      </w:r>
      <w:r w:rsidRPr="00393E63">
        <w:rPr>
          <w:b w:val="0"/>
          <w:sz w:val="28"/>
          <w:szCs w:val="28"/>
        </w:rPr>
        <w:t xml:space="preserve"> </w:t>
      </w:r>
      <w:r w:rsidR="00F047AE" w:rsidRPr="00393E63">
        <w:rPr>
          <w:b w:val="0"/>
          <w:sz w:val="28"/>
          <w:szCs w:val="28"/>
        </w:rPr>
        <w:t>о сотрудничестве в реализации программ технической направленности.</w:t>
      </w:r>
    </w:p>
    <w:p w:rsidR="00F047AE" w:rsidRDefault="00052E6D" w:rsidP="00052E6D">
      <w:pPr>
        <w:pStyle w:val="1"/>
        <w:shd w:val="clear" w:color="auto" w:fill="FFFFFF"/>
        <w:spacing w:before="30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F047AE" w:rsidRPr="00393E63">
        <w:rPr>
          <w:b w:val="0"/>
          <w:sz w:val="28"/>
          <w:szCs w:val="28"/>
        </w:rPr>
        <w:t xml:space="preserve"> с ГБПОУ КК «АЛХТ» о научно-методическом</w:t>
      </w:r>
      <w:r w:rsidR="00F047AE">
        <w:rPr>
          <w:b w:val="0"/>
          <w:sz w:val="28"/>
          <w:szCs w:val="28"/>
        </w:rPr>
        <w:t xml:space="preserve"> и педагогическом сотрудничестве</w:t>
      </w:r>
      <w:r w:rsidR="00F047AE" w:rsidRPr="00393E63">
        <w:rPr>
          <w:b w:val="0"/>
          <w:sz w:val="28"/>
          <w:szCs w:val="28"/>
        </w:rPr>
        <w:t xml:space="preserve"> с педагогическими работник</w:t>
      </w:r>
      <w:r>
        <w:rPr>
          <w:b w:val="0"/>
          <w:sz w:val="28"/>
          <w:szCs w:val="28"/>
        </w:rPr>
        <w:t>ами МБОУООШ №9  от 28.12.2018г..</w:t>
      </w:r>
    </w:p>
    <w:p w:rsidR="00316ED1" w:rsidRPr="00316ED1" w:rsidRDefault="00316ED1" w:rsidP="00316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0F4" w:rsidRDefault="007740F4" w:rsidP="00663DA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740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4.</w:t>
      </w:r>
      <w:r w:rsidRPr="007740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>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663DAF" w:rsidRPr="00663DAF" w:rsidRDefault="00663DAF" w:rsidP="00663DA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24CDE" w:rsidRDefault="00824CDE" w:rsidP="0082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5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52E6D">
        <w:rPr>
          <w:rFonts w:ascii="Times New Roman" w:hAnsi="Times New Roman" w:cs="Times New Roman"/>
          <w:sz w:val="28"/>
          <w:szCs w:val="28"/>
        </w:rPr>
        <w:t>реализации проекта</w:t>
      </w:r>
      <w:r w:rsidRPr="00DA725C">
        <w:rPr>
          <w:rFonts w:ascii="Times New Roman" w:hAnsi="Times New Roman" w:cs="Times New Roman"/>
          <w:sz w:val="28"/>
          <w:szCs w:val="28"/>
        </w:rPr>
        <w:t xml:space="preserve"> трансляция инновационного опыта была реализована через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7740F4">
        <w:rPr>
          <w:rFonts w:ascii="Times New Roman" w:hAnsi="Times New Roman" w:cs="Times New Roman"/>
          <w:sz w:val="28"/>
          <w:szCs w:val="28"/>
        </w:rPr>
        <w:t xml:space="preserve">в </w:t>
      </w:r>
      <w:r w:rsidR="007740F4" w:rsidRPr="00DA725C">
        <w:rPr>
          <w:rFonts w:ascii="Times New Roman" w:hAnsi="Times New Roman" w:cs="Times New Roman"/>
          <w:sz w:val="28"/>
          <w:szCs w:val="28"/>
        </w:rPr>
        <w:t>семинарах</w:t>
      </w:r>
      <w:r w:rsidRPr="00DA725C">
        <w:rPr>
          <w:rFonts w:ascii="Times New Roman" w:hAnsi="Times New Roman" w:cs="Times New Roman"/>
          <w:sz w:val="28"/>
          <w:szCs w:val="28"/>
        </w:rPr>
        <w:t xml:space="preserve"> и конференц</w:t>
      </w:r>
      <w:r>
        <w:rPr>
          <w:rFonts w:ascii="Times New Roman" w:hAnsi="Times New Roman" w:cs="Times New Roman"/>
          <w:sz w:val="28"/>
          <w:szCs w:val="28"/>
        </w:rPr>
        <w:t>иях</w:t>
      </w:r>
      <w:r w:rsidRPr="00DA725C">
        <w:rPr>
          <w:rFonts w:ascii="Times New Roman" w:hAnsi="Times New Roman" w:cs="Times New Roman"/>
          <w:sz w:val="28"/>
          <w:szCs w:val="28"/>
        </w:rPr>
        <w:t xml:space="preserve"> на </w:t>
      </w:r>
      <w:r w:rsidR="00052E6D">
        <w:rPr>
          <w:rFonts w:ascii="Times New Roman" w:hAnsi="Times New Roman" w:cs="Times New Roman"/>
          <w:sz w:val="28"/>
          <w:szCs w:val="28"/>
        </w:rPr>
        <w:t xml:space="preserve">муниципальном и </w:t>
      </w:r>
      <w:r w:rsidRPr="00DA725C">
        <w:rPr>
          <w:rFonts w:ascii="Times New Roman" w:hAnsi="Times New Roman" w:cs="Times New Roman"/>
          <w:sz w:val="28"/>
          <w:szCs w:val="28"/>
        </w:rPr>
        <w:t>региональном уровн</w:t>
      </w:r>
      <w:r w:rsidR="00052E6D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40F4" w:rsidRPr="007740F4" w:rsidRDefault="007740F4" w:rsidP="00824C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0F4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0F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од:</w:t>
      </w:r>
    </w:p>
    <w:p w:rsidR="007740F4" w:rsidRPr="007740F4" w:rsidRDefault="007740F4" w:rsidP="007740F4">
      <w:pPr>
        <w:pStyle w:val="a8"/>
        <w:numPr>
          <w:ilvl w:val="0"/>
          <w:numId w:val="2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0F4">
        <w:rPr>
          <w:rFonts w:ascii="Times New Roman" w:hAnsi="Times New Roman" w:cs="Times New Roman"/>
          <w:sz w:val="28"/>
          <w:szCs w:val="28"/>
        </w:rPr>
        <w:t>Т.Н.Куценко</w:t>
      </w:r>
      <w:proofErr w:type="spellEnd"/>
      <w:r w:rsidRPr="007740F4">
        <w:rPr>
          <w:rFonts w:ascii="Times New Roman" w:hAnsi="Times New Roman" w:cs="Times New Roman"/>
          <w:sz w:val="28"/>
          <w:szCs w:val="28"/>
        </w:rPr>
        <w:t xml:space="preserve"> выступила с докладом «Возможности для повышения эффективности деятельности по профессиональному самоопределению в условиях сельской школы» в рамках семинара «</w:t>
      </w:r>
      <w:proofErr w:type="spellStart"/>
      <w:r w:rsidRPr="007740F4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7740F4">
        <w:rPr>
          <w:rFonts w:ascii="Times New Roman" w:hAnsi="Times New Roman" w:cs="Times New Roman"/>
          <w:sz w:val="28"/>
          <w:szCs w:val="28"/>
        </w:rPr>
        <w:t xml:space="preserve"> подготовка, профессиональное самоопределение, профильное обучение в рамках сетевого взаимодействия ОО, производства и профессионального образования» 8-9 сентября 2016г. (сертификат ИРО Краснодарского края).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0F4">
        <w:rPr>
          <w:rFonts w:ascii="Times New Roman" w:hAnsi="Times New Roman" w:cs="Times New Roman"/>
          <w:sz w:val="28"/>
          <w:szCs w:val="28"/>
        </w:rPr>
        <w:t>Проект стал участником Конкурса инноваций в образовании (</w:t>
      </w:r>
      <w:proofErr w:type="spellStart"/>
      <w:r w:rsidRPr="007740F4">
        <w:rPr>
          <w:rFonts w:ascii="Times New Roman" w:hAnsi="Times New Roman" w:cs="Times New Roman"/>
          <w:sz w:val="28"/>
          <w:szCs w:val="28"/>
        </w:rPr>
        <w:t>КИвО</w:t>
      </w:r>
      <w:proofErr w:type="spellEnd"/>
      <w:r w:rsidRPr="007740F4">
        <w:rPr>
          <w:rFonts w:ascii="Times New Roman" w:hAnsi="Times New Roman" w:cs="Times New Roman"/>
          <w:sz w:val="28"/>
          <w:szCs w:val="28"/>
        </w:rPr>
        <w:t xml:space="preserve">), проводимом Институтом образования НИУ ВШЭ при поддержке стратегических инициатив. </w:t>
      </w:r>
    </w:p>
    <w:p w:rsidR="00412118" w:rsidRDefault="007740F4" w:rsidP="00412118">
      <w:pPr>
        <w:pStyle w:val="a8"/>
        <w:numPr>
          <w:ilvl w:val="0"/>
          <w:numId w:val="2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740F4">
        <w:rPr>
          <w:rFonts w:ascii="Times New Roman" w:hAnsi="Times New Roman" w:cs="Times New Roman"/>
          <w:sz w:val="28"/>
          <w:szCs w:val="28"/>
        </w:rPr>
        <w:t xml:space="preserve">В журнале «Директор школы» №10 2017 года опубликована статья </w:t>
      </w:r>
      <w:proofErr w:type="spellStart"/>
      <w:r w:rsidRPr="007740F4">
        <w:rPr>
          <w:rFonts w:ascii="Times New Roman" w:hAnsi="Times New Roman" w:cs="Times New Roman"/>
          <w:sz w:val="28"/>
          <w:szCs w:val="28"/>
        </w:rPr>
        <w:t>Т.Н.Куценко</w:t>
      </w:r>
      <w:proofErr w:type="spellEnd"/>
      <w:r w:rsidRPr="007740F4">
        <w:rPr>
          <w:rFonts w:ascii="Times New Roman" w:hAnsi="Times New Roman" w:cs="Times New Roman"/>
          <w:sz w:val="28"/>
          <w:szCs w:val="28"/>
        </w:rPr>
        <w:t xml:space="preserve"> «Жизнь – игра или успешный выбор?» </w:t>
      </w:r>
    </w:p>
    <w:p w:rsidR="00F047AE" w:rsidRPr="00412118" w:rsidRDefault="00052E6D" w:rsidP="00412118">
      <w:pPr>
        <w:pStyle w:val="a8"/>
        <w:numPr>
          <w:ilvl w:val="0"/>
          <w:numId w:val="2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2118">
        <w:rPr>
          <w:rFonts w:ascii="Times New Roman" w:hAnsi="Times New Roman" w:cs="Times New Roman"/>
          <w:sz w:val="28"/>
          <w:szCs w:val="28"/>
        </w:rPr>
        <w:t>3.</w:t>
      </w:r>
      <w:r w:rsidR="00F047AE" w:rsidRPr="00412118">
        <w:rPr>
          <w:rFonts w:ascii="Times New Roman" w:hAnsi="Times New Roman" w:cs="Times New Roman"/>
          <w:sz w:val="28"/>
          <w:szCs w:val="28"/>
        </w:rPr>
        <w:t>04.05.2017 г. была проведена стажировка педагогов на базе МБОУСОШ №98 г. Краснодара (6 часов) с целью обмена опытом и профессионального взаимодействия.</w:t>
      </w:r>
    </w:p>
    <w:p w:rsidR="00052E6D" w:rsidRDefault="00052E6D" w:rsidP="0082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0F4" w:rsidRPr="007740F4" w:rsidRDefault="007740F4" w:rsidP="00824C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0F4">
        <w:rPr>
          <w:rFonts w:ascii="Times New Roman" w:hAnsi="Times New Roman" w:cs="Times New Roman"/>
          <w:b/>
          <w:sz w:val="28"/>
          <w:szCs w:val="28"/>
        </w:rPr>
        <w:t>2018 год:</w:t>
      </w:r>
    </w:p>
    <w:p w:rsidR="009D723A" w:rsidRPr="009D723A" w:rsidRDefault="009D723A" w:rsidP="009D723A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3A">
        <w:rPr>
          <w:rFonts w:ascii="Times New Roman" w:hAnsi="Times New Roman" w:cs="Times New Roman"/>
          <w:b/>
          <w:sz w:val="28"/>
          <w:szCs w:val="28"/>
        </w:rPr>
        <w:t>Публикация в газете</w:t>
      </w:r>
      <w:r w:rsidRPr="009D723A">
        <w:rPr>
          <w:rFonts w:ascii="Times New Roman" w:hAnsi="Times New Roman" w:cs="Times New Roman"/>
          <w:sz w:val="28"/>
          <w:szCs w:val="28"/>
        </w:rPr>
        <w:t xml:space="preserve"> Предгорье Кубани №5 (962) 1-7 февраля.  «Профессиональное ориентация школьников: когда партнером школы становится завод МДФ» – </w:t>
      </w:r>
      <w:proofErr w:type="spellStart"/>
      <w:r w:rsidRPr="009D723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9D723A"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9D723A" w:rsidRPr="009D723A" w:rsidRDefault="009D723A" w:rsidP="009D723A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3A">
        <w:rPr>
          <w:rFonts w:ascii="Times New Roman" w:hAnsi="Times New Roman" w:cs="Times New Roman"/>
          <w:b/>
          <w:sz w:val="28"/>
          <w:szCs w:val="28"/>
        </w:rPr>
        <w:t>Публикация в газете</w:t>
      </w:r>
      <w:r w:rsidRPr="009D723A">
        <w:rPr>
          <w:rFonts w:ascii="Times New Roman" w:hAnsi="Times New Roman" w:cs="Times New Roman"/>
          <w:sz w:val="28"/>
          <w:szCs w:val="28"/>
        </w:rPr>
        <w:t xml:space="preserve"> Предгорье Кубани №17 (974) 26 апреля -22 мая.  «Про финансы и про футбол» – 6 </w:t>
      </w:r>
      <w:proofErr w:type="spellStart"/>
      <w:r w:rsidRPr="009D723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9D723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D723A" w:rsidRPr="009D723A" w:rsidRDefault="009D723A" w:rsidP="009D723A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3A">
        <w:rPr>
          <w:rFonts w:ascii="Times New Roman" w:hAnsi="Times New Roman" w:cs="Times New Roman"/>
          <w:b/>
          <w:sz w:val="28"/>
          <w:szCs w:val="28"/>
        </w:rPr>
        <w:lastRenderedPageBreak/>
        <w:t>Публикация в газете</w:t>
      </w:r>
      <w:r w:rsidRPr="009D723A">
        <w:rPr>
          <w:rFonts w:ascii="Times New Roman" w:hAnsi="Times New Roman" w:cs="Times New Roman"/>
          <w:sz w:val="28"/>
          <w:szCs w:val="28"/>
        </w:rPr>
        <w:t xml:space="preserve"> Предгорье Кубани №20 (977) 17-23 мая.  «Всероссийская акция – день посадки леса» – 1стр .</w:t>
      </w:r>
    </w:p>
    <w:p w:rsidR="009D723A" w:rsidRPr="009D723A" w:rsidRDefault="009D723A" w:rsidP="009D723A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3A">
        <w:rPr>
          <w:rFonts w:ascii="Times New Roman" w:hAnsi="Times New Roman" w:cs="Times New Roman"/>
          <w:b/>
          <w:sz w:val="28"/>
          <w:szCs w:val="28"/>
        </w:rPr>
        <w:t>Публикация в газете</w:t>
      </w:r>
      <w:r w:rsidRPr="009D723A">
        <w:rPr>
          <w:rFonts w:ascii="Times New Roman" w:hAnsi="Times New Roman" w:cs="Times New Roman"/>
          <w:sz w:val="28"/>
          <w:szCs w:val="28"/>
        </w:rPr>
        <w:t xml:space="preserve"> Апшеронский рабочий №19 от 22.03.2018 г.  «Судьба страны – в руках молодых». </w:t>
      </w:r>
    </w:p>
    <w:p w:rsidR="009D723A" w:rsidRPr="009D723A" w:rsidRDefault="009D723A" w:rsidP="009D723A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3A">
        <w:rPr>
          <w:rFonts w:ascii="Times New Roman" w:hAnsi="Times New Roman" w:cs="Times New Roman"/>
          <w:b/>
          <w:sz w:val="28"/>
          <w:szCs w:val="28"/>
        </w:rPr>
        <w:t>Публикация в газете</w:t>
      </w:r>
      <w:r w:rsidRPr="009D723A">
        <w:rPr>
          <w:rFonts w:ascii="Times New Roman" w:hAnsi="Times New Roman" w:cs="Times New Roman"/>
          <w:sz w:val="28"/>
          <w:szCs w:val="28"/>
        </w:rPr>
        <w:t xml:space="preserve"> Апшеронский рабочий № 37  от 31.05.18г. – «Школа лидера-путь к успеху, путь к мечте».</w:t>
      </w:r>
    </w:p>
    <w:p w:rsidR="009D723A" w:rsidRPr="009D723A" w:rsidRDefault="009D723A" w:rsidP="009D723A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23A">
        <w:rPr>
          <w:rFonts w:ascii="Times New Roman" w:hAnsi="Times New Roman" w:cs="Times New Roman"/>
          <w:b/>
          <w:sz w:val="28"/>
          <w:szCs w:val="28"/>
        </w:rPr>
        <w:t>Публикация в газете</w:t>
      </w:r>
      <w:r w:rsidRPr="009D723A">
        <w:rPr>
          <w:rFonts w:ascii="Times New Roman" w:hAnsi="Times New Roman" w:cs="Times New Roman"/>
          <w:sz w:val="28"/>
          <w:szCs w:val="28"/>
        </w:rPr>
        <w:t xml:space="preserve"> Предгорье Кубани «Зеленый мир». №12 от 28.03.2018 г.</w:t>
      </w:r>
    </w:p>
    <w:p w:rsidR="009D723A" w:rsidRDefault="009D723A" w:rsidP="001261B1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3A">
        <w:rPr>
          <w:rFonts w:ascii="Times New Roman" w:hAnsi="Times New Roman" w:cs="Times New Roman"/>
          <w:b/>
          <w:sz w:val="28"/>
          <w:szCs w:val="28"/>
        </w:rPr>
        <w:t>Публикация в газете</w:t>
      </w:r>
      <w:r w:rsidRPr="009D723A">
        <w:rPr>
          <w:rFonts w:ascii="Times New Roman" w:hAnsi="Times New Roman" w:cs="Times New Roman"/>
          <w:sz w:val="28"/>
          <w:szCs w:val="28"/>
        </w:rPr>
        <w:t xml:space="preserve"> Предгорье Кубани №25 от 21-27.06.2018 г.</w:t>
      </w:r>
      <w:r w:rsidR="001261B1">
        <w:rPr>
          <w:rFonts w:ascii="Times New Roman" w:hAnsi="Times New Roman" w:cs="Times New Roman"/>
          <w:sz w:val="28"/>
          <w:szCs w:val="28"/>
        </w:rPr>
        <w:t xml:space="preserve"> </w:t>
      </w:r>
      <w:r w:rsidRPr="001261B1">
        <w:rPr>
          <w:rFonts w:ascii="Times New Roman" w:hAnsi="Times New Roman" w:cs="Times New Roman"/>
          <w:sz w:val="28"/>
          <w:szCs w:val="28"/>
        </w:rPr>
        <w:t xml:space="preserve">«Про профориентацию» </w:t>
      </w:r>
    </w:p>
    <w:p w:rsidR="001261B1" w:rsidRPr="001261B1" w:rsidRDefault="001261B1" w:rsidP="001261B1">
      <w:pPr>
        <w:pStyle w:val="a8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261B1">
        <w:rPr>
          <w:rFonts w:ascii="Times New Roman" w:hAnsi="Times New Roman" w:cs="Times New Roman"/>
          <w:sz w:val="28"/>
          <w:szCs w:val="28"/>
        </w:rPr>
        <w:t xml:space="preserve">В интернет-издании об управлении образовательным учреждением «Директория. Онлайн» были опубликованы статьи </w:t>
      </w:r>
      <w:proofErr w:type="spellStart"/>
      <w:r w:rsidRPr="001261B1">
        <w:rPr>
          <w:rFonts w:ascii="Times New Roman" w:hAnsi="Times New Roman" w:cs="Times New Roman"/>
          <w:sz w:val="28"/>
          <w:szCs w:val="28"/>
        </w:rPr>
        <w:t>Т.Н.Куценко</w:t>
      </w:r>
      <w:proofErr w:type="spellEnd"/>
      <w:r w:rsidRPr="001261B1">
        <w:rPr>
          <w:rFonts w:ascii="Times New Roman" w:hAnsi="Times New Roman" w:cs="Times New Roman"/>
          <w:sz w:val="28"/>
          <w:szCs w:val="28"/>
        </w:rPr>
        <w:t xml:space="preserve"> «</w:t>
      </w:r>
      <w:r w:rsidRPr="001261B1">
        <w:rPr>
          <w:rFonts w:ascii="Times New Roman" w:eastAsia="Times New Roman" w:hAnsi="Times New Roman" w:cs="Times New Roman"/>
          <w:bCs/>
          <w:sz w:val="28"/>
          <w:szCs w:val="28"/>
        </w:rPr>
        <w:t>Культура школы, живущей в режиме диалога», «Как управлять целями?».</w:t>
      </w:r>
    </w:p>
    <w:p w:rsidR="00824CDE" w:rsidRPr="007740F4" w:rsidRDefault="00052E6D" w:rsidP="007740F4">
      <w:pPr>
        <w:pStyle w:val="a8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Куценко Т.Н., </w:t>
      </w:r>
      <w:proofErr w:type="spellStart"/>
      <w:r w:rsidR="00824CDE" w:rsidRPr="007740F4">
        <w:rPr>
          <w:rFonts w:ascii="Times New Roman" w:hAnsi="Times New Roman" w:cs="Times New Roman"/>
          <w:b/>
          <w:sz w:val="28"/>
          <w:szCs w:val="28"/>
        </w:rPr>
        <w:t>Папазян</w:t>
      </w:r>
      <w:proofErr w:type="spellEnd"/>
      <w:r w:rsidR="00824CDE" w:rsidRPr="007740F4">
        <w:rPr>
          <w:rFonts w:ascii="Times New Roman" w:hAnsi="Times New Roman" w:cs="Times New Roman"/>
          <w:b/>
          <w:sz w:val="28"/>
          <w:szCs w:val="28"/>
        </w:rPr>
        <w:t xml:space="preserve"> С.Л.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24CDE" w:rsidRPr="007740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4CDE" w:rsidRPr="007740F4">
        <w:rPr>
          <w:rFonts w:ascii="Times New Roman" w:hAnsi="Times New Roman" w:cs="Times New Roman"/>
          <w:b/>
          <w:sz w:val="28"/>
          <w:szCs w:val="28"/>
        </w:rPr>
        <w:t>Тума</w:t>
      </w:r>
      <w:proofErr w:type="spellEnd"/>
      <w:r w:rsidR="00824CDE" w:rsidRPr="007740F4">
        <w:rPr>
          <w:rFonts w:ascii="Times New Roman" w:hAnsi="Times New Roman" w:cs="Times New Roman"/>
          <w:b/>
          <w:sz w:val="28"/>
          <w:szCs w:val="28"/>
        </w:rPr>
        <w:t xml:space="preserve"> Е.А</w:t>
      </w:r>
      <w:r>
        <w:rPr>
          <w:rFonts w:ascii="Times New Roman" w:hAnsi="Times New Roman" w:cs="Times New Roman"/>
          <w:sz w:val="28"/>
          <w:szCs w:val="28"/>
        </w:rPr>
        <w:t xml:space="preserve"> представили опыт работы КИП</w:t>
      </w:r>
      <w:r w:rsidR="00824CDE" w:rsidRPr="007740F4">
        <w:rPr>
          <w:rFonts w:ascii="Times New Roman" w:hAnsi="Times New Roman" w:cs="Times New Roman"/>
          <w:sz w:val="28"/>
          <w:szCs w:val="28"/>
        </w:rPr>
        <w:t xml:space="preserve"> на краевом фестивале образовательных инноваций «От инновационных идей д</w:t>
      </w:r>
      <w:r>
        <w:rPr>
          <w:rFonts w:ascii="Times New Roman" w:hAnsi="Times New Roman" w:cs="Times New Roman"/>
          <w:sz w:val="28"/>
          <w:szCs w:val="28"/>
        </w:rPr>
        <w:t>о методических пособий», получены</w:t>
      </w:r>
      <w:r w:rsidR="00824CDE" w:rsidRPr="007740F4">
        <w:rPr>
          <w:rFonts w:ascii="Times New Roman" w:hAnsi="Times New Roman" w:cs="Times New Roman"/>
          <w:sz w:val="28"/>
          <w:szCs w:val="28"/>
        </w:rPr>
        <w:t xml:space="preserve"> Сертификат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24CDE" w:rsidRPr="007740F4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(от 02.10.2018 г.)</w:t>
      </w:r>
    </w:p>
    <w:p w:rsidR="00824CDE" w:rsidRPr="007740F4" w:rsidRDefault="00824CDE" w:rsidP="007740F4">
      <w:pPr>
        <w:pStyle w:val="a8"/>
        <w:numPr>
          <w:ilvl w:val="0"/>
          <w:numId w:val="29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0F4">
        <w:rPr>
          <w:rFonts w:ascii="Times New Roman" w:eastAsia="Times New Roman" w:hAnsi="Times New Roman" w:cs="Times New Roman"/>
          <w:b/>
          <w:sz w:val="28"/>
          <w:szCs w:val="28"/>
        </w:rPr>
        <w:t>Тума</w:t>
      </w:r>
      <w:proofErr w:type="spellEnd"/>
      <w:r w:rsidRPr="007740F4">
        <w:rPr>
          <w:rFonts w:ascii="Times New Roman" w:eastAsia="Times New Roman" w:hAnsi="Times New Roman" w:cs="Times New Roman"/>
          <w:b/>
          <w:sz w:val="28"/>
          <w:szCs w:val="28"/>
        </w:rPr>
        <w:t xml:space="preserve"> Е.А.</w:t>
      </w:r>
      <w:r w:rsidRPr="007740F4">
        <w:rPr>
          <w:rFonts w:ascii="Times New Roman" w:eastAsia="Times New Roman" w:hAnsi="Times New Roman" w:cs="Times New Roman"/>
          <w:sz w:val="28"/>
          <w:szCs w:val="28"/>
        </w:rPr>
        <w:t xml:space="preserve"> – учитель истории и обществознания – участник обучающего регионального круглого стола «Реализация требований ФГОС на уроках: научно-методические и практические аспекты» (ФГБОУ высшего образования «</w:t>
      </w:r>
      <w:proofErr w:type="spellStart"/>
      <w:r w:rsidRPr="007740F4">
        <w:rPr>
          <w:rFonts w:ascii="Times New Roman" w:eastAsia="Times New Roman" w:hAnsi="Times New Roman" w:cs="Times New Roman"/>
          <w:sz w:val="28"/>
          <w:szCs w:val="28"/>
        </w:rPr>
        <w:t>Армавирский</w:t>
      </w:r>
      <w:proofErr w:type="spellEnd"/>
      <w:r w:rsidRPr="007740F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педагогический университет»</w:t>
      </w:r>
    </w:p>
    <w:p w:rsidR="001261B1" w:rsidRPr="001261B1" w:rsidRDefault="001261B1" w:rsidP="00126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B1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1261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1B1">
        <w:rPr>
          <w:rFonts w:ascii="Times New Roman" w:eastAsia="Times New Roman" w:hAnsi="Times New Roman" w:cs="Times New Roman"/>
          <w:b/>
          <w:sz w:val="28"/>
          <w:szCs w:val="28"/>
        </w:rPr>
        <w:t>Тума</w:t>
      </w:r>
      <w:proofErr w:type="spellEnd"/>
      <w:r w:rsidRPr="001261B1">
        <w:rPr>
          <w:rFonts w:ascii="Times New Roman" w:eastAsia="Times New Roman" w:hAnsi="Times New Roman" w:cs="Times New Roman"/>
          <w:b/>
          <w:sz w:val="28"/>
          <w:szCs w:val="28"/>
        </w:rPr>
        <w:t xml:space="preserve"> Е.А., </w:t>
      </w:r>
      <w:proofErr w:type="spellStart"/>
      <w:r w:rsidRPr="001261B1">
        <w:rPr>
          <w:rFonts w:ascii="Times New Roman" w:eastAsia="Times New Roman" w:hAnsi="Times New Roman" w:cs="Times New Roman"/>
          <w:b/>
          <w:sz w:val="28"/>
          <w:szCs w:val="28"/>
        </w:rPr>
        <w:t>Латынина</w:t>
      </w:r>
      <w:proofErr w:type="spellEnd"/>
      <w:r w:rsidRPr="001261B1">
        <w:rPr>
          <w:rFonts w:ascii="Times New Roman" w:eastAsia="Times New Roman" w:hAnsi="Times New Roman" w:cs="Times New Roman"/>
          <w:b/>
          <w:sz w:val="28"/>
          <w:szCs w:val="28"/>
        </w:rPr>
        <w:t xml:space="preserve"> А.А</w:t>
      </w:r>
      <w:r>
        <w:rPr>
          <w:rFonts w:ascii="Times New Roman" w:eastAsia="Times New Roman" w:hAnsi="Times New Roman" w:cs="Times New Roman"/>
          <w:sz w:val="28"/>
          <w:szCs w:val="28"/>
        </w:rPr>
        <w:t>. – участие</w:t>
      </w:r>
      <w:r w:rsidRPr="001261B1">
        <w:rPr>
          <w:rFonts w:ascii="Times New Roman" w:eastAsia="Times New Roman" w:hAnsi="Times New Roman" w:cs="Times New Roman"/>
          <w:sz w:val="28"/>
          <w:szCs w:val="28"/>
        </w:rPr>
        <w:t xml:space="preserve"> в межрегиональном семинаре «Образовательное пространство: некоторые ответы на вызовы времени»  в Новокубанске с мастер-классом по теме: «Современные методы профориентации школьников»</w:t>
      </w:r>
    </w:p>
    <w:p w:rsidR="005E22D8" w:rsidRDefault="001261B1" w:rsidP="00824C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1B1">
        <w:rPr>
          <w:rFonts w:ascii="Times New Roman" w:hAnsi="Times New Roman" w:cs="Times New Roman"/>
          <w:b/>
          <w:sz w:val="28"/>
          <w:szCs w:val="28"/>
        </w:rPr>
        <w:t>2019 год:</w:t>
      </w:r>
    </w:p>
    <w:p w:rsidR="0068543F" w:rsidRPr="0068543F" w:rsidRDefault="0068543F" w:rsidP="0068543F">
      <w:pPr>
        <w:pStyle w:val="a8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43F">
        <w:rPr>
          <w:rFonts w:ascii="Times New Roman" w:hAnsi="Times New Roman" w:cs="Times New Roman"/>
          <w:sz w:val="28"/>
          <w:szCs w:val="28"/>
        </w:rPr>
        <w:t xml:space="preserve">22 ноября 2019 года в МБОУООШ № 9 ст. Нефтяной прошел краевой семинар для директоров сельских муниципальных </w:t>
      </w:r>
      <w:r w:rsidRPr="0068543F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организаций по теме: «Школьная модель эффективной образовательной среды для формирования современных компетенций обучающихся». На семинаре присутствовали 49 педагогов из четырнадцати муниципалитетов Краснодарского края – Красноармейский район, Калининский район, </w:t>
      </w:r>
      <w:proofErr w:type="spellStart"/>
      <w:r w:rsidRPr="0068543F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68543F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68543F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68543F">
        <w:rPr>
          <w:rFonts w:ascii="Times New Roman" w:hAnsi="Times New Roman" w:cs="Times New Roman"/>
          <w:sz w:val="28"/>
          <w:szCs w:val="28"/>
        </w:rPr>
        <w:t xml:space="preserve"> район, Северский район, </w:t>
      </w:r>
      <w:proofErr w:type="spellStart"/>
      <w:r w:rsidRPr="0068543F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68543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8543F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68543F">
        <w:rPr>
          <w:rFonts w:ascii="Times New Roman" w:hAnsi="Times New Roman" w:cs="Times New Roman"/>
          <w:sz w:val="28"/>
          <w:szCs w:val="28"/>
        </w:rPr>
        <w:t xml:space="preserve"> район, Ленинградский район,  </w:t>
      </w:r>
      <w:proofErr w:type="spellStart"/>
      <w:r w:rsidRPr="0068543F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543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8543F"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 w:rsidRPr="0068543F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68543F"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 w:rsidRPr="0068543F">
        <w:rPr>
          <w:rFonts w:ascii="Times New Roman" w:hAnsi="Times New Roman" w:cs="Times New Roman"/>
          <w:sz w:val="28"/>
          <w:szCs w:val="28"/>
        </w:rPr>
        <w:t xml:space="preserve">, Динской район, Мостовский район, </w:t>
      </w:r>
      <w:proofErr w:type="spellStart"/>
      <w:r w:rsidRPr="0068543F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68543F">
        <w:rPr>
          <w:rFonts w:ascii="Times New Roman" w:hAnsi="Times New Roman" w:cs="Times New Roman"/>
          <w:sz w:val="28"/>
          <w:szCs w:val="28"/>
        </w:rPr>
        <w:t xml:space="preserve"> район, г.  Краснодар, Апшеронский район. </w:t>
      </w:r>
    </w:p>
    <w:p w:rsidR="0068543F" w:rsidRPr="00412118" w:rsidRDefault="00E000F0" w:rsidP="00412118">
      <w:pPr>
        <w:pStyle w:val="a8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0F0">
        <w:rPr>
          <w:rFonts w:ascii="Times New Roman" w:hAnsi="Times New Roman" w:cs="Times New Roman"/>
          <w:sz w:val="28"/>
          <w:szCs w:val="28"/>
        </w:rPr>
        <w:t>Публикация в журнале «Педагогический вестник Кубани»</w:t>
      </w:r>
      <w:r w:rsidR="00412118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68408F">
        <w:rPr>
          <w:rFonts w:ascii="Times New Roman" w:eastAsia="Times New Roman" w:hAnsi="Times New Roman" w:cs="Times New Roman"/>
          <w:sz w:val="28"/>
          <w:szCs w:val="28"/>
        </w:rPr>
        <w:t>В будущее- вместе!</w:t>
      </w:r>
      <w:r w:rsidR="004121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8408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авт</w:t>
      </w:r>
      <w:r w:rsidR="00412118">
        <w:rPr>
          <w:rFonts w:ascii="Times New Roman" w:eastAsia="Times New Roman" w:hAnsi="Times New Roman" w:cs="Times New Roman"/>
          <w:sz w:val="28"/>
          <w:szCs w:val="28"/>
        </w:rPr>
        <w:t>оры Куценко Т.Н., Харченко В.А.)</w:t>
      </w:r>
      <w:bookmarkStart w:id="0" w:name="_GoBack"/>
      <w:bookmarkEnd w:id="0"/>
    </w:p>
    <w:p w:rsidR="0068543F" w:rsidRDefault="0068543F" w:rsidP="00824C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год:</w:t>
      </w:r>
    </w:p>
    <w:p w:rsidR="001261B1" w:rsidRPr="0068543F" w:rsidRDefault="0068543F" w:rsidP="004B3311">
      <w:pPr>
        <w:pStyle w:val="a8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10.01.2020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1261B1" w:rsidRPr="001261B1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="001261B1" w:rsidRPr="001261B1">
        <w:rPr>
          <w:rFonts w:ascii="Times New Roman" w:hAnsi="Times New Roman" w:cs="Times New Roman"/>
          <w:sz w:val="28"/>
          <w:szCs w:val="28"/>
        </w:rPr>
        <w:t xml:space="preserve"> в районных педагогических чтениях на базе ГБПОУ КК «АЛХТ»</w:t>
      </w:r>
      <w:r w:rsidR="001261B1">
        <w:rPr>
          <w:rFonts w:ascii="Times New Roman" w:hAnsi="Times New Roman" w:cs="Times New Roman"/>
          <w:sz w:val="28"/>
          <w:szCs w:val="28"/>
        </w:rPr>
        <w:t xml:space="preserve"> «Современное образование: педагогическое мастерство и педагогические технологии»: </w:t>
      </w:r>
      <w:proofErr w:type="spellStart"/>
      <w:r w:rsidR="001261B1">
        <w:rPr>
          <w:rFonts w:ascii="Times New Roman" w:hAnsi="Times New Roman" w:cs="Times New Roman"/>
          <w:sz w:val="28"/>
          <w:szCs w:val="28"/>
        </w:rPr>
        <w:t>Ю.Ю.Никульшина</w:t>
      </w:r>
      <w:proofErr w:type="spellEnd"/>
      <w:r w:rsidR="001261B1">
        <w:rPr>
          <w:rFonts w:ascii="Times New Roman" w:hAnsi="Times New Roman" w:cs="Times New Roman"/>
          <w:sz w:val="28"/>
          <w:szCs w:val="28"/>
        </w:rPr>
        <w:t xml:space="preserve"> (учитель русского языка и литературы МБОУООШ №9) «Риторика как наука об убеждении. Формы и методы речевого воздействия на аудиторию»; В.В. Онучин (педагог дополнительного образования </w:t>
      </w:r>
      <w:proofErr w:type="spellStart"/>
      <w:r w:rsidR="001261B1">
        <w:rPr>
          <w:rFonts w:ascii="Times New Roman" w:hAnsi="Times New Roman" w:cs="Times New Roman"/>
          <w:sz w:val="28"/>
          <w:szCs w:val="28"/>
        </w:rPr>
        <w:t>Уентра</w:t>
      </w:r>
      <w:proofErr w:type="spellEnd"/>
      <w:r w:rsidR="001261B1">
        <w:rPr>
          <w:rFonts w:ascii="Times New Roman" w:hAnsi="Times New Roman" w:cs="Times New Roman"/>
          <w:sz w:val="28"/>
          <w:szCs w:val="28"/>
        </w:rPr>
        <w:t xml:space="preserve"> «Точка Роста» МБОУООШ №9)</w:t>
      </w:r>
      <w:r>
        <w:rPr>
          <w:rFonts w:ascii="Times New Roman" w:hAnsi="Times New Roman" w:cs="Times New Roman"/>
          <w:sz w:val="28"/>
          <w:szCs w:val="28"/>
        </w:rPr>
        <w:t xml:space="preserve"> «Начальное профильное образование в области электроники и программирования в рамках функционирования «Точки Роста»;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С.Л.Папазян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(учитель информатики МБОУООШ №9) «Применение современных средств на уроках информатики»;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(учитель истории и обществознания) «Применение новых технологий на уроках обществознания»;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А.А.Латынина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(начальник Центра «Точка Роста»,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 «Краеведческое лото «Краснодарский край» как средство повышения познавательной активности учащихся на уроках и во внеурочной деятельности».</w:t>
      </w:r>
    </w:p>
    <w:p w:rsidR="0068543F" w:rsidRPr="001261B1" w:rsidRDefault="0068543F" w:rsidP="0068543F">
      <w:pPr>
        <w:pStyle w:val="a8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543F" w:rsidRPr="001261B1" w:rsidSect="008A5DA6">
      <w:footerReference w:type="default" r:id="rId11"/>
      <w:pgSz w:w="11906" w:h="16838"/>
      <w:pgMar w:top="1134" w:right="1418" w:bottom="993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41E" w:rsidRDefault="0057341E" w:rsidP="00877803">
      <w:pPr>
        <w:spacing w:after="0" w:line="240" w:lineRule="auto"/>
      </w:pPr>
      <w:r>
        <w:separator/>
      </w:r>
    </w:p>
  </w:endnote>
  <w:endnote w:type="continuationSeparator" w:id="0">
    <w:p w:rsidR="0057341E" w:rsidRDefault="0057341E" w:rsidP="0087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96032"/>
      <w:docPartObj>
        <w:docPartGallery w:val="Page Numbers (Bottom of Page)"/>
        <w:docPartUnique/>
      </w:docPartObj>
    </w:sdtPr>
    <w:sdtEndPr/>
    <w:sdtContent>
      <w:p w:rsidR="0077540B" w:rsidRDefault="00864F61">
        <w:pPr>
          <w:pStyle w:val="a3"/>
          <w:jc w:val="center"/>
        </w:pPr>
        <w:r>
          <w:fldChar w:fldCharType="begin"/>
        </w:r>
        <w:r w:rsidR="0077540B">
          <w:instrText xml:space="preserve"> PAGE   \* MERGEFORMAT </w:instrText>
        </w:r>
        <w:r>
          <w:fldChar w:fldCharType="separate"/>
        </w:r>
        <w:r w:rsidR="0041211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7540B" w:rsidRDefault="007754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41E" w:rsidRDefault="0057341E" w:rsidP="00877803">
      <w:pPr>
        <w:spacing w:after="0" w:line="240" w:lineRule="auto"/>
      </w:pPr>
      <w:r>
        <w:separator/>
      </w:r>
    </w:p>
  </w:footnote>
  <w:footnote w:type="continuationSeparator" w:id="0">
    <w:p w:rsidR="0057341E" w:rsidRDefault="0057341E" w:rsidP="00877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08FE"/>
    <w:multiLevelType w:val="hybridMultilevel"/>
    <w:tmpl w:val="361E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04AF"/>
    <w:multiLevelType w:val="hybridMultilevel"/>
    <w:tmpl w:val="7A5C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068CC"/>
    <w:multiLevelType w:val="hybridMultilevel"/>
    <w:tmpl w:val="6B82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000D"/>
    <w:multiLevelType w:val="hybridMultilevel"/>
    <w:tmpl w:val="277C29B0"/>
    <w:lvl w:ilvl="0" w:tplc="F8F67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D78DC"/>
    <w:multiLevelType w:val="multilevel"/>
    <w:tmpl w:val="E6F61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949566D"/>
    <w:multiLevelType w:val="multilevel"/>
    <w:tmpl w:val="01C2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846D7E"/>
    <w:multiLevelType w:val="hybridMultilevel"/>
    <w:tmpl w:val="BBDEA910"/>
    <w:lvl w:ilvl="0" w:tplc="5E4CE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85060D"/>
    <w:multiLevelType w:val="hybridMultilevel"/>
    <w:tmpl w:val="C1B282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147F4A"/>
    <w:multiLevelType w:val="multilevel"/>
    <w:tmpl w:val="30E4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E12CEA"/>
    <w:multiLevelType w:val="hybridMultilevel"/>
    <w:tmpl w:val="757EF310"/>
    <w:lvl w:ilvl="0" w:tplc="2D58EA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C4248A"/>
    <w:multiLevelType w:val="multilevel"/>
    <w:tmpl w:val="D6A0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91100B"/>
    <w:multiLevelType w:val="hybridMultilevel"/>
    <w:tmpl w:val="B800855C"/>
    <w:lvl w:ilvl="0" w:tplc="7FCC2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92E83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1EF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B29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A00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8E2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1A9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7A2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8A5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90317E5"/>
    <w:multiLevelType w:val="hybridMultilevel"/>
    <w:tmpl w:val="1EAAB7E6"/>
    <w:lvl w:ilvl="0" w:tplc="DAFA58DA">
      <w:start w:val="1"/>
      <w:numFmt w:val="decimal"/>
      <w:lvlText w:val="%1)"/>
      <w:lvlJc w:val="left"/>
      <w:pPr>
        <w:ind w:left="2869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3">
    <w:nsid w:val="295B5166"/>
    <w:multiLevelType w:val="hybridMultilevel"/>
    <w:tmpl w:val="019E60E2"/>
    <w:lvl w:ilvl="0" w:tplc="F8F67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B6479"/>
    <w:multiLevelType w:val="hybridMultilevel"/>
    <w:tmpl w:val="A3B2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A6FCC"/>
    <w:multiLevelType w:val="hybridMultilevel"/>
    <w:tmpl w:val="A3B2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933E6"/>
    <w:multiLevelType w:val="hybridMultilevel"/>
    <w:tmpl w:val="515A82A2"/>
    <w:lvl w:ilvl="0" w:tplc="C1A0B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D26704"/>
    <w:multiLevelType w:val="hybridMultilevel"/>
    <w:tmpl w:val="C88A1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334B6"/>
    <w:multiLevelType w:val="hybridMultilevel"/>
    <w:tmpl w:val="841463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9826CBC"/>
    <w:multiLevelType w:val="hybridMultilevel"/>
    <w:tmpl w:val="642EC6B4"/>
    <w:lvl w:ilvl="0" w:tplc="25323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93209"/>
    <w:multiLevelType w:val="multilevel"/>
    <w:tmpl w:val="70A0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2D1445"/>
    <w:multiLevelType w:val="hybridMultilevel"/>
    <w:tmpl w:val="A2283F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185F8B"/>
    <w:multiLevelType w:val="hybridMultilevel"/>
    <w:tmpl w:val="7E308244"/>
    <w:lvl w:ilvl="0" w:tplc="7B38778A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B5E5B"/>
    <w:multiLevelType w:val="hybridMultilevel"/>
    <w:tmpl w:val="16CC11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0022F"/>
    <w:multiLevelType w:val="hybridMultilevel"/>
    <w:tmpl w:val="18DABE6C"/>
    <w:lvl w:ilvl="0" w:tplc="152217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96732C"/>
    <w:multiLevelType w:val="multilevel"/>
    <w:tmpl w:val="5EC2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FC402F"/>
    <w:multiLevelType w:val="hybridMultilevel"/>
    <w:tmpl w:val="0BAAC906"/>
    <w:lvl w:ilvl="0" w:tplc="F8F67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54F20"/>
    <w:multiLevelType w:val="hybridMultilevel"/>
    <w:tmpl w:val="89C4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67D6D"/>
    <w:multiLevelType w:val="hybridMultilevel"/>
    <w:tmpl w:val="24123460"/>
    <w:lvl w:ilvl="0" w:tplc="45B21AF8">
      <w:start w:val="1"/>
      <w:numFmt w:val="decimal"/>
      <w:lvlText w:val="%1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30DDE"/>
    <w:multiLevelType w:val="multilevel"/>
    <w:tmpl w:val="40544B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BC5223E"/>
    <w:multiLevelType w:val="hybridMultilevel"/>
    <w:tmpl w:val="DCECEB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D4C5D38"/>
    <w:multiLevelType w:val="hybridMultilevel"/>
    <w:tmpl w:val="A8EA938A"/>
    <w:lvl w:ilvl="0" w:tplc="3AD20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A1A6E"/>
    <w:multiLevelType w:val="hybridMultilevel"/>
    <w:tmpl w:val="6476A1A6"/>
    <w:lvl w:ilvl="0" w:tplc="F78C4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D60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A8E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D6D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8E9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A61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58A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145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4C6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3166BE1"/>
    <w:multiLevelType w:val="hybridMultilevel"/>
    <w:tmpl w:val="3A66C95C"/>
    <w:lvl w:ilvl="0" w:tplc="5B765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C1603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EAD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4D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E6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647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E26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B2C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DEA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C9F3DF6"/>
    <w:multiLevelType w:val="hybridMultilevel"/>
    <w:tmpl w:val="299A71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4"/>
  </w:num>
  <w:num w:numId="4">
    <w:abstractNumId w:val="12"/>
  </w:num>
  <w:num w:numId="5">
    <w:abstractNumId w:val="2"/>
  </w:num>
  <w:num w:numId="6">
    <w:abstractNumId w:val="23"/>
  </w:num>
  <w:num w:numId="7">
    <w:abstractNumId w:val="0"/>
  </w:num>
  <w:num w:numId="8">
    <w:abstractNumId w:val="31"/>
  </w:num>
  <w:num w:numId="9">
    <w:abstractNumId w:val="1"/>
  </w:num>
  <w:num w:numId="10">
    <w:abstractNumId w:val="21"/>
  </w:num>
  <w:num w:numId="11">
    <w:abstractNumId w:val="17"/>
  </w:num>
  <w:num w:numId="12">
    <w:abstractNumId w:val="25"/>
  </w:num>
  <w:num w:numId="13">
    <w:abstractNumId w:val="10"/>
  </w:num>
  <w:num w:numId="14">
    <w:abstractNumId w:val="8"/>
  </w:num>
  <w:num w:numId="15">
    <w:abstractNumId w:val="5"/>
  </w:num>
  <w:num w:numId="16">
    <w:abstractNumId w:val="20"/>
  </w:num>
  <w:num w:numId="17">
    <w:abstractNumId w:val="19"/>
  </w:num>
  <w:num w:numId="18">
    <w:abstractNumId w:val="11"/>
  </w:num>
  <w:num w:numId="19">
    <w:abstractNumId w:val="33"/>
  </w:num>
  <w:num w:numId="20">
    <w:abstractNumId w:val="32"/>
  </w:num>
  <w:num w:numId="21">
    <w:abstractNumId w:val="29"/>
  </w:num>
  <w:num w:numId="22">
    <w:abstractNumId w:val="15"/>
  </w:num>
  <w:num w:numId="23">
    <w:abstractNumId w:val="14"/>
  </w:num>
  <w:num w:numId="24">
    <w:abstractNumId w:val="22"/>
  </w:num>
  <w:num w:numId="25">
    <w:abstractNumId w:val="28"/>
  </w:num>
  <w:num w:numId="26">
    <w:abstractNumId w:val="7"/>
  </w:num>
  <w:num w:numId="27">
    <w:abstractNumId w:val="34"/>
  </w:num>
  <w:num w:numId="28">
    <w:abstractNumId w:val="30"/>
  </w:num>
  <w:num w:numId="29">
    <w:abstractNumId w:val="18"/>
  </w:num>
  <w:num w:numId="30">
    <w:abstractNumId w:val="3"/>
  </w:num>
  <w:num w:numId="31">
    <w:abstractNumId w:val="13"/>
  </w:num>
  <w:num w:numId="32">
    <w:abstractNumId w:val="26"/>
  </w:num>
  <w:num w:numId="33">
    <w:abstractNumId w:val="16"/>
  </w:num>
  <w:num w:numId="34">
    <w:abstractNumId w:val="2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BF"/>
    <w:rsid w:val="00004BFD"/>
    <w:rsid w:val="00022742"/>
    <w:rsid w:val="00033AC1"/>
    <w:rsid w:val="00052E6D"/>
    <w:rsid w:val="000A0521"/>
    <w:rsid w:val="000A157F"/>
    <w:rsid w:val="000A23D4"/>
    <w:rsid w:val="000C58D6"/>
    <w:rsid w:val="001261B1"/>
    <w:rsid w:val="001367D9"/>
    <w:rsid w:val="001453A4"/>
    <w:rsid w:val="00147FF1"/>
    <w:rsid w:val="00164BF4"/>
    <w:rsid w:val="00170EE4"/>
    <w:rsid w:val="001A6884"/>
    <w:rsid w:val="001D3F0E"/>
    <w:rsid w:val="001D6605"/>
    <w:rsid w:val="001F29DE"/>
    <w:rsid w:val="00223546"/>
    <w:rsid w:val="002374D4"/>
    <w:rsid w:val="002535A7"/>
    <w:rsid w:val="00265C8F"/>
    <w:rsid w:val="002A74C1"/>
    <w:rsid w:val="002C42CE"/>
    <w:rsid w:val="002C4E7D"/>
    <w:rsid w:val="00316ED1"/>
    <w:rsid w:val="0038093C"/>
    <w:rsid w:val="00382AA3"/>
    <w:rsid w:val="00393E63"/>
    <w:rsid w:val="003942FC"/>
    <w:rsid w:val="003974CC"/>
    <w:rsid w:val="003A019C"/>
    <w:rsid w:val="003C340C"/>
    <w:rsid w:val="003C3739"/>
    <w:rsid w:val="003D07D1"/>
    <w:rsid w:val="003E1136"/>
    <w:rsid w:val="00400C57"/>
    <w:rsid w:val="00412118"/>
    <w:rsid w:val="00415891"/>
    <w:rsid w:val="00420283"/>
    <w:rsid w:val="004239BD"/>
    <w:rsid w:val="004276BF"/>
    <w:rsid w:val="00441078"/>
    <w:rsid w:val="00446867"/>
    <w:rsid w:val="0047743D"/>
    <w:rsid w:val="00481DFA"/>
    <w:rsid w:val="004B5CF5"/>
    <w:rsid w:val="0050721F"/>
    <w:rsid w:val="00523744"/>
    <w:rsid w:val="00572213"/>
    <w:rsid w:val="0057341E"/>
    <w:rsid w:val="00586920"/>
    <w:rsid w:val="005B23E3"/>
    <w:rsid w:val="005B3345"/>
    <w:rsid w:val="005C5191"/>
    <w:rsid w:val="005D43BA"/>
    <w:rsid w:val="005E22D8"/>
    <w:rsid w:val="005F35BF"/>
    <w:rsid w:val="006114A1"/>
    <w:rsid w:val="0061277A"/>
    <w:rsid w:val="0065029D"/>
    <w:rsid w:val="00662D2A"/>
    <w:rsid w:val="00663DAF"/>
    <w:rsid w:val="0067023A"/>
    <w:rsid w:val="0068408F"/>
    <w:rsid w:val="0068543F"/>
    <w:rsid w:val="00692BD7"/>
    <w:rsid w:val="006C49CF"/>
    <w:rsid w:val="006D3EC4"/>
    <w:rsid w:val="006E28ED"/>
    <w:rsid w:val="006F3A94"/>
    <w:rsid w:val="00704983"/>
    <w:rsid w:val="00737D3D"/>
    <w:rsid w:val="007465A9"/>
    <w:rsid w:val="007525CF"/>
    <w:rsid w:val="00752738"/>
    <w:rsid w:val="007713DE"/>
    <w:rsid w:val="007740F4"/>
    <w:rsid w:val="0077540B"/>
    <w:rsid w:val="007A300A"/>
    <w:rsid w:val="007C5F5D"/>
    <w:rsid w:val="00807C86"/>
    <w:rsid w:val="008221E4"/>
    <w:rsid w:val="00824CDE"/>
    <w:rsid w:val="008250D6"/>
    <w:rsid w:val="00826BD8"/>
    <w:rsid w:val="0083762B"/>
    <w:rsid w:val="008436C5"/>
    <w:rsid w:val="00846D6C"/>
    <w:rsid w:val="00864F61"/>
    <w:rsid w:val="00875D2D"/>
    <w:rsid w:val="00877803"/>
    <w:rsid w:val="008952CE"/>
    <w:rsid w:val="008A5DA6"/>
    <w:rsid w:val="008D02B1"/>
    <w:rsid w:val="008E0A70"/>
    <w:rsid w:val="0093354A"/>
    <w:rsid w:val="0099420A"/>
    <w:rsid w:val="009B1CAD"/>
    <w:rsid w:val="009B432F"/>
    <w:rsid w:val="009C4540"/>
    <w:rsid w:val="009D723A"/>
    <w:rsid w:val="009F65D5"/>
    <w:rsid w:val="00A43BE6"/>
    <w:rsid w:val="00A46ED5"/>
    <w:rsid w:val="00A743B8"/>
    <w:rsid w:val="00A81391"/>
    <w:rsid w:val="00A941D9"/>
    <w:rsid w:val="00AC06F6"/>
    <w:rsid w:val="00AD38B3"/>
    <w:rsid w:val="00B1153C"/>
    <w:rsid w:val="00B33DF9"/>
    <w:rsid w:val="00B354C5"/>
    <w:rsid w:val="00B37443"/>
    <w:rsid w:val="00B463E7"/>
    <w:rsid w:val="00B64E51"/>
    <w:rsid w:val="00BA3897"/>
    <w:rsid w:val="00BA67C2"/>
    <w:rsid w:val="00BE1CA3"/>
    <w:rsid w:val="00BE7C46"/>
    <w:rsid w:val="00BF13CC"/>
    <w:rsid w:val="00C0029E"/>
    <w:rsid w:val="00C0697B"/>
    <w:rsid w:val="00C60126"/>
    <w:rsid w:val="00C63CCD"/>
    <w:rsid w:val="00CB7656"/>
    <w:rsid w:val="00CD38DB"/>
    <w:rsid w:val="00CE4496"/>
    <w:rsid w:val="00CE571F"/>
    <w:rsid w:val="00CE7317"/>
    <w:rsid w:val="00D2301C"/>
    <w:rsid w:val="00D37A32"/>
    <w:rsid w:val="00DA725C"/>
    <w:rsid w:val="00DB71E3"/>
    <w:rsid w:val="00DC3F50"/>
    <w:rsid w:val="00DD13C2"/>
    <w:rsid w:val="00DD5475"/>
    <w:rsid w:val="00DD58DB"/>
    <w:rsid w:val="00DF0953"/>
    <w:rsid w:val="00E000F0"/>
    <w:rsid w:val="00E01011"/>
    <w:rsid w:val="00E41BC8"/>
    <w:rsid w:val="00E42C64"/>
    <w:rsid w:val="00E53764"/>
    <w:rsid w:val="00E56F92"/>
    <w:rsid w:val="00E81690"/>
    <w:rsid w:val="00EA476F"/>
    <w:rsid w:val="00EC6503"/>
    <w:rsid w:val="00F0149E"/>
    <w:rsid w:val="00F047AE"/>
    <w:rsid w:val="00F1546D"/>
    <w:rsid w:val="00F25E6D"/>
    <w:rsid w:val="00F74C1C"/>
    <w:rsid w:val="00F803F8"/>
    <w:rsid w:val="00FB008A"/>
    <w:rsid w:val="00FC281D"/>
    <w:rsid w:val="00FC3E24"/>
    <w:rsid w:val="00FD19C0"/>
    <w:rsid w:val="00FF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0B945-536C-43A5-8858-010B60C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276BF"/>
  </w:style>
  <w:style w:type="paragraph" w:styleId="a5">
    <w:name w:val="No Spacing"/>
    <w:uiPriority w:val="1"/>
    <w:qFormat/>
    <w:rsid w:val="004276B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276B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0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0721F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C3E24"/>
  </w:style>
  <w:style w:type="paragraph" w:customStyle="1" w:styleId="psection">
    <w:name w:val="psection"/>
    <w:basedOn w:val="a"/>
    <w:rsid w:val="00F1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94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0A0521"/>
    <w:pPr>
      <w:spacing w:after="120"/>
    </w:pPr>
    <w:rPr>
      <w:rFonts w:ascii="Times New Roman" w:eastAsiaTheme="minorHAnsi" w:hAnsi="Times New Roman"/>
      <w:sz w:val="28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0A0521"/>
    <w:rPr>
      <w:rFonts w:ascii="Times New Roman" w:eastAsiaTheme="minorHAnsi" w:hAnsi="Times New Roman"/>
      <w:sz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A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23D4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A941D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11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">
    <w:name w:val="FollowedHyperlink"/>
    <w:basedOn w:val="a0"/>
    <w:uiPriority w:val="99"/>
    <w:semiHidden/>
    <w:unhideWhenUsed/>
    <w:rsid w:val="004239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09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5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9@aps.kubann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myschool-9.ru/kip-2016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0.11</c:v>
                </c:pt>
                <c:pt idx="1">
                  <c:v>0.5</c:v>
                </c:pt>
                <c:pt idx="2">
                  <c:v>0.56999999999999995</c:v>
                </c:pt>
                <c:pt idx="3">
                  <c:v>0.59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8416968"/>
        <c:axId val="355144296"/>
      </c:barChart>
      <c:catAx>
        <c:axId val="298416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5144296"/>
        <c:crosses val="autoZero"/>
        <c:auto val="1"/>
        <c:lblAlgn val="ctr"/>
        <c:lblOffset val="100"/>
        <c:noMultiLvlLbl val="0"/>
      </c:catAx>
      <c:valAx>
        <c:axId val="355144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8416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E4C89EF-9C82-42A1-A52F-1FD9F6A2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HP</cp:lastModifiedBy>
  <cp:revision>14</cp:revision>
  <dcterms:created xsi:type="dcterms:W3CDTF">2020-01-08T20:10:00Z</dcterms:created>
  <dcterms:modified xsi:type="dcterms:W3CDTF">2020-01-16T19:11:00Z</dcterms:modified>
</cp:coreProperties>
</file>