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5E" w:rsidRDefault="00FE72FD" w:rsidP="00FE72FD">
      <w:pPr>
        <w:jc w:val="center"/>
        <w:rPr>
          <w:sz w:val="28"/>
          <w:szCs w:val="32"/>
        </w:rPr>
      </w:pPr>
      <w:r w:rsidRPr="00CD57EB">
        <w:rPr>
          <w:sz w:val="28"/>
          <w:szCs w:val="32"/>
        </w:rPr>
        <w:t>Министерство образования,</w:t>
      </w:r>
      <w:r w:rsidRPr="00164D5E">
        <w:rPr>
          <w:sz w:val="28"/>
          <w:szCs w:val="32"/>
        </w:rPr>
        <w:t xml:space="preserve"> науки и молодёжной политики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 xml:space="preserve"> Краснодарского края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E36271">
      <w:pPr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FE72FD" w:rsidRDefault="00FE72FD" w:rsidP="00C57413">
      <w:pPr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Pr="00E36271" w:rsidRDefault="00FE72FD" w:rsidP="00FE72FD">
      <w:pPr>
        <w:jc w:val="center"/>
        <w:rPr>
          <w:b/>
          <w:sz w:val="32"/>
          <w:szCs w:val="32"/>
        </w:rPr>
      </w:pPr>
      <w:r w:rsidRPr="00E36271">
        <w:rPr>
          <w:b/>
          <w:sz w:val="32"/>
          <w:szCs w:val="32"/>
        </w:rPr>
        <w:t xml:space="preserve">План работы </w:t>
      </w:r>
    </w:p>
    <w:p w:rsidR="00FE72FD" w:rsidRPr="00E36271" w:rsidRDefault="00FE72FD" w:rsidP="00FE72FD">
      <w:pPr>
        <w:jc w:val="center"/>
        <w:rPr>
          <w:b/>
          <w:sz w:val="32"/>
          <w:szCs w:val="32"/>
        </w:rPr>
      </w:pPr>
      <w:r w:rsidRPr="00E36271">
        <w:rPr>
          <w:b/>
          <w:sz w:val="32"/>
          <w:szCs w:val="32"/>
        </w:rPr>
        <w:t>краевой инновационной площадки (КИП-</w:t>
      </w:r>
      <w:r w:rsidR="00866EA3" w:rsidRPr="00E36271">
        <w:rPr>
          <w:b/>
          <w:sz w:val="32"/>
          <w:szCs w:val="32"/>
        </w:rPr>
        <w:t>202</w:t>
      </w:r>
      <w:r w:rsidR="000A244C" w:rsidRPr="00E36271">
        <w:rPr>
          <w:b/>
          <w:sz w:val="32"/>
          <w:szCs w:val="32"/>
        </w:rPr>
        <w:t>1</w:t>
      </w:r>
      <w:r w:rsidRPr="00E36271">
        <w:rPr>
          <w:b/>
          <w:sz w:val="32"/>
          <w:szCs w:val="32"/>
        </w:rPr>
        <w:t xml:space="preserve">) </w:t>
      </w:r>
    </w:p>
    <w:p w:rsidR="00FE72FD" w:rsidRPr="00E36271" w:rsidRDefault="00FE72FD" w:rsidP="00FE72FD">
      <w:pPr>
        <w:jc w:val="center"/>
        <w:rPr>
          <w:b/>
          <w:sz w:val="32"/>
          <w:szCs w:val="32"/>
        </w:rPr>
      </w:pPr>
      <w:r w:rsidRPr="00E36271">
        <w:rPr>
          <w:b/>
          <w:sz w:val="32"/>
          <w:szCs w:val="32"/>
        </w:rPr>
        <w:t>на 20</w:t>
      </w:r>
      <w:r w:rsidR="001F32ED" w:rsidRPr="00E36271">
        <w:rPr>
          <w:b/>
          <w:sz w:val="32"/>
          <w:szCs w:val="32"/>
        </w:rPr>
        <w:t>2</w:t>
      </w:r>
      <w:r w:rsidR="009F371C">
        <w:rPr>
          <w:b/>
          <w:sz w:val="32"/>
          <w:szCs w:val="32"/>
        </w:rPr>
        <w:t>4</w:t>
      </w:r>
      <w:r w:rsidRPr="00E36271">
        <w:rPr>
          <w:b/>
          <w:sz w:val="32"/>
          <w:szCs w:val="32"/>
        </w:rPr>
        <w:t xml:space="preserve"> год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C57413" w:rsidRDefault="00C57413" w:rsidP="00FE72FD">
      <w:pPr>
        <w:jc w:val="center"/>
        <w:rPr>
          <w:sz w:val="32"/>
          <w:szCs w:val="32"/>
        </w:rPr>
      </w:pPr>
    </w:p>
    <w:p w:rsidR="00C57413" w:rsidRDefault="00C57413" w:rsidP="00FE72FD">
      <w:pPr>
        <w:jc w:val="center"/>
        <w:rPr>
          <w:sz w:val="32"/>
          <w:szCs w:val="32"/>
        </w:rPr>
      </w:pPr>
    </w:p>
    <w:p w:rsidR="007E070F" w:rsidRPr="00804CC5" w:rsidRDefault="007E070F" w:rsidP="007E070F">
      <w:pPr>
        <w:jc w:val="center"/>
        <w:rPr>
          <w:sz w:val="28"/>
        </w:rPr>
      </w:pPr>
      <w:r w:rsidRPr="00804CC5">
        <w:rPr>
          <w:sz w:val="28"/>
        </w:rPr>
        <w:t>Муниципальное казенное учреждение</w:t>
      </w:r>
    </w:p>
    <w:p w:rsidR="007E070F" w:rsidRPr="00804CC5" w:rsidRDefault="00A51A3B" w:rsidP="007E070F">
      <w:pPr>
        <w:jc w:val="center"/>
        <w:rPr>
          <w:sz w:val="28"/>
        </w:rPr>
      </w:pPr>
      <w:r>
        <w:rPr>
          <w:sz w:val="28"/>
        </w:rPr>
        <w:t>«И</w:t>
      </w:r>
      <w:r w:rsidR="007E070F" w:rsidRPr="00804CC5">
        <w:rPr>
          <w:sz w:val="28"/>
        </w:rPr>
        <w:t>нформационно - методический центр</w:t>
      </w:r>
    </w:p>
    <w:p w:rsidR="007E070F" w:rsidRPr="00804CC5" w:rsidRDefault="00C57413" w:rsidP="007E070F">
      <w:pPr>
        <w:jc w:val="center"/>
        <w:rPr>
          <w:sz w:val="28"/>
        </w:rPr>
      </w:pPr>
      <w:r>
        <w:rPr>
          <w:sz w:val="28"/>
        </w:rPr>
        <w:t>Выселковского района</w:t>
      </w:r>
      <w:r w:rsidR="00A51A3B">
        <w:rPr>
          <w:sz w:val="28"/>
        </w:rPr>
        <w:t>»</w:t>
      </w:r>
    </w:p>
    <w:p w:rsidR="00F82B3F" w:rsidRPr="0058670F" w:rsidRDefault="00F82B3F" w:rsidP="00FE72FD">
      <w:pPr>
        <w:jc w:val="center"/>
        <w:rPr>
          <w:sz w:val="44"/>
          <w:szCs w:val="32"/>
        </w:rPr>
      </w:pPr>
    </w:p>
    <w:p w:rsidR="00FE72FD" w:rsidRPr="001F32ED" w:rsidRDefault="00FE72FD" w:rsidP="00FE72F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>по теме</w:t>
      </w:r>
      <w:r w:rsidRPr="00F82B3F">
        <w:rPr>
          <w:sz w:val="32"/>
          <w:szCs w:val="32"/>
        </w:rPr>
        <w:t>:</w:t>
      </w:r>
      <w:r w:rsidR="0058670F" w:rsidRPr="00F82B3F">
        <w:rPr>
          <w:rFonts w:ascii="Arial" w:hAnsi="Arial" w:cs="Arial"/>
          <w:color w:val="000000"/>
          <w:sz w:val="21"/>
          <w:szCs w:val="21"/>
        </w:rPr>
        <w:t xml:space="preserve"> </w:t>
      </w:r>
      <w:r w:rsidR="007E070F" w:rsidRPr="00A51A3B">
        <w:rPr>
          <w:b/>
          <w:sz w:val="32"/>
          <w:szCs w:val="32"/>
        </w:rPr>
        <w:t>Совершенствование инновационной инфраструктуры межмуниципального взаимодействия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A51A3B" w:rsidRDefault="00A51A3B" w:rsidP="00FE72FD">
      <w:pPr>
        <w:rPr>
          <w:sz w:val="32"/>
          <w:szCs w:val="32"/>
        </w:rPr>
      </w:pPr>
    </w:p>
    <w:p w:rsidR="00A51A3B" w:rsidRDefault="00A51A3B" w:rsidP="00FE72FD">
      <w:pPr>
        <w:rPr>
          <w:sz w:val="32"/>
          <w:szCs w:val="32"/>
        </w:rPr>
      </w:pPr>
    </w:p>
    <w:p w:rsidR="00A51A3B" w:rsidRDefault="00A51A3B" w:rsidP="00FE72FD">
      <w:pPr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164D5E" w:rsidRDefault="00164D5E" w:rsidP="00FE72FD">
      <w:pPr>
        <w:jc w:val="center"/>
        <w:rPr>
          <w:sz w:val="32"/>
          <w:szCs w:val="32"/>
        </w:rPr>
      </w:pPr>
    </w:p>
    <w:p w:rsidR="00FE72FD" w:rsidRDefault="00F82B3F" w:rsidP="00FE72FD">
      <w:pPr>
        <w:jc w:val="center"/>
        <w:rPr>
          <w:sz w:val="28"/>
          <w:szCs w:val="32"/>
        </w:rPr>
      </w:pPr>
      <w:r>
        <w:rPr>
          <w:sz w:val="28"/>
          <w:szCs w:val="32"/>
        </w:rPr>
        <w:t>ст. Выселки</w:t>
      </w:r>
    </w:p>
    <w:p w:rsidR="00D66449" w:rsidRDefault="00FE72FD" w:rsidP="00C57413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>20</w:t>
      </w:r>
      <w:r w:rsidR="00866EA3">
        <w:rPr>
          <w:sz w:val="28"/>
          <w:szCs w:val="32"/>
        </w:rPr>
        <w:t>2</w:t>
      </w:r>
      <w:r w:rsidR="009F371C">
        <w:rPr>
          <w:sz w:val="28"/>
          <w:szCs w:val="32"/>
        </w:rPr>
        <w:t>3</w:t>
      </w:r>
    </w:p>
    <w:p w:rsidR="00D66449" w:rsidRPr="00785815" w:rsidRDefault="00D66449" w:rsidP="00D66449">
      <w:pPr>
        <w:pageBreakBefore/>
        <w:jc w:val="center"/>
        <w:rPr>
          <w:b/>
          <w:sz w:val="28"/>
          <w:szCs w:val="28"/>
        </w:rPr>
      </w:pPr>
      <w:r w:rsidRPr="00785815">
        <w:rPr>
          <w:b/>
          <w:sz w:val="28"/>
          <w:szCs w:val="28"/>
        </w:rPr>
        <w:lastRenderedPageBreak/>
        <w:t>Структура годового плана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090"/>
        <w:gridCol w:w="5557"/>
      </w:tblGrid>
      <w:tr w:rsidR="00FE72FD" w:rsidRPr="00194AF5" w:rsidTr="00A51A3B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557" w:type="dxa"/>
          </w:tcPr>
          <w:p w:rsidR="007E070F" w:rsidRPr="007E070F" w:rsidRDefault="007E070F" w:rsidP="007E070F">
            <w:r w:rsidRPr="007E070F">
              <w:t>Муниципальное казенное учреждение</w:t>
            </w:r>
          </w:p>
          <w:p w:rsidR="007E070F" w:rsidRPr="007E070F" w:rsidRDefault="007E070F" w:rsidP="007E070F">
            <w:r w:rsidRPr="007E070F">
              <w:t>информационно - методический центр</w:t>
            </w:r>
          </w:p>
          <w:p w:rsidR="00FE72FD" w:rsidRPr="007E070F" w:rsidRDefault="007E070F" w:rsidP="007E070F">
            <w:pPr>
              <w:rPr>
                <w:sz w:val="28"/>
                <w:lang w:val="en-US"/>
              </w:rPr>
            </w:pPr>
            <w:r>
              <w:t>Выселковский район</w:t>
            </w:r>
          </w:p>
        </w:tc>
      </w:tr>
      <w:tr w:rsidR="00FE72FD" w:rsidRPr="00194AF5" w:rsidTr="00A51A3B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557" w:type="dxa"/>
          </w:tcPr>
          <w:p w:rsidR="00FE72FD" w:rsidRPr="007E070F" w:rsidRDefault="007E070F" w:rsidP="00EC036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МКУ ИМЦ </w:t>
            </w:r>
            <w:r>
              <w:t>Выселковский район</w:t>
            </w:r>
          </w:p>
        </w:tc>
      </w:tr>
      <w:tr w:rsidR="00FE72FD" w:rsidRPr="00194AF5" w:rsidTr="00A51A3B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Юридический адрес, телефон</w:t>
            </w:r>
          </w:p>
        </w:tc>
        <w:tc>
          <w:tcPr>
            <w:tcW w:w="5557" w:type="dxa"/>
          </w:tcPr>
          <w:p w:rsidR="007E070F" w:rsidRPr="007E070F" w:rsidRDefault="007E070F" w:rsidP="007E070F">
            <w:pPr>
              <w:pStyle w:val="2"/>
              <w:shd w:val="clear" w:color="auto" w:fill="FFFFFF"/>
              <w:spacing w:before="0"/>
              <w:rPr>
                <w:rFonts w:ascii="Georgia" w:hAnsi="Georgia"/>
                <w:b w:val="0"/>
                <w:bCs w:val="0"/>
                <w:color w:val="014E89"/>
                <w:spacing w:val="30"/>
                <w:sz w:val="33"/>
                <w:szCs w:val="33"/>
              </w:rPr>
            </w:pPr>
            <w:r w:rsidRPr="007E070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Федерация,  Краснодарский край, станица Выселки, ул. Ленина, 37</w:t>
            </w:r>
          </w:p>
        </w:tc>
      </w:tr>
      <w:tr w:rsidR="00FE72FD" w:rsidRPr="009F371C" w:rsidTr="00A51A3B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FE72FD" w:rsidRPr="00194AF5" w:rsidRDefault="00FE72FD" w:rsidP="00041345">
            <w:pPr>
              <w:ind w:firstLine="34"/>
              <w:rPr>
                <w:szCs w:val="28"/>
                <w:lang w:val="en-US"/>
              </w:rPr>
            </w:pPr>
            <w:r w:rsidRPr="00194AF5">
              <w:rPr>
                <w:szCs w:val="28"/>
              </w:rPr>
              <w:t>Телефон, факс, е-</w:t>
            </w:r>
            <w:r w:rsidRPr="00194AF5">
              <w:rPr>
                <w:szCs w:val="28"/>
                <w:lang w:val="en-US"/>
              </w:rPr>
              <w:t>mail</w:t>
            </w:r>
          </w:p>
        </w:tc>
        <w:tc>
          <w:tcPr>
            <w:tcW w:w="5557" w:type="dxa"/>
          </w:tcPr>
          <w:p w:rsidR="00F82B3F" w:rsidRPr="007E070F" w:rsidRDefault="00F82B3F" w:rsidP="00EC036E">
            <w:pPr>
              <w:jc w:val="both"/>
              <w:rPr>
                <w:color w:val="000000" w:themeColor="text1"/>
                <w:lang w:val="en-US"/>
              </w:rPr>
            </w:pPr>
            <w:r w:rsidRPr="00D3492C">
              <w:t>Тел</w:t>
            </w:r>
            <w:r w:rsidRPr="00EA07C0">
              <w:rPr>
                <w:lang w:val="en-US"/>
              </w:rPr>
              <w:t>.</w:t>
            </w:r>
            <w:r w:rsidRPr="00EA07C0">
              <w:rPr>
                <w:color w:val="000000" w:themeColor="text1"/>
                <w:lang w:val="en-US"/>
              </w:rPr>
              <w:t xml:space="preserve"> 8(86157)7</w:t>
            </w:r>
            <w:r w:rsidR="007E070F" w:rsidRPr="007E070F">
              <w:rPr>
                <w:color w:val="000000" w:themeColor="text1"/>
                <w:lang w:val="en-US"/>
              </w:rPr>
              <w:t>0</w:t>
            </w:r>
            <w:r w:rsidR="007E070F">
              <w:rPr>
                <w:color w:val="000000" w:themeColor="text1"/>
                <w:lang w:val="en-US"/>
              </w:rPr>
              <w:t>-</w:t>
            </w:r>
            <w:r w:rsidR="007E070F" w:rsidRPr="007E070F">
              <w:rPr>
                <w:color w:val="000000" w:themeColor="text1"/>
                <w:lang w:val="en-US"/>
              </w:rPr>
              <w:t>0</w:t>
            </w:r>
            <w:r w:rsidRPr="00EA07C0">
              <w:rPr>
                <w:color w:val="000000" w:themeColor="text1"/>
                <w:lang w:val="en-US"/>
              </w:rPr>
              <w:t>-</w:t>
            </w:r>
            <w:r w:rsidR="007E070F" w:rsidRPr="007E070F">
              <w:rPr>
                <w:color w:val="000000" w:themeColor="text1"/>
                <w:lang w:val="en-US"/>
              </w:rPr>
              <w:t>32</w:t>
            </w:r>
          </w:p>
          <w:p w:rsidR="007E070F" w:rsidRPr="00A51A3B" w:rsidRDefault="00F82B3F" w:rsidP="007E070F">
            <w:pPr>
              <w:pStyle w:val="2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7E070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e-mail: </w:t>
            </w:r>
            <w:r w:rsidR="00A51A3B" w:rsidRPr="00A51A3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verzunova.711@mail.ru</w:t>
            </w:r>
          </w:p>
        </w:tc>
      </w:tr>
      <w:tr w:rsidR="00FE72FD" w:rsidRPr="00194AF5" w:rsidTr="00A51A3B">
        <w:tc>
          <w:tcPr>
            <w:tcW w:w="709" w:type="dxa"/>
          </w:tcPr>
          <w:p w:rsidR="00FE72FD" w:rsidRPr="00F82B3F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3090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ФИО руководителя</w:t>
            </w:r>
          </w:p>
        </w:tc>
        <w:tc>
          <w:tcPr>
            <w:tcW w:w="5557" w:type="dxa"/>
          </w:tcPr>
          <w:p w:rsidR="00FE72FD" w:rsidRPr="00194AF5" w:rsidRDefault="007E070F" w:rsidP="00EC036E">
            <w:pPr>
              <w:jc w:val="both"/>
              <w:rPr>
                <w:szCs w:val="28"/>
              </w:rPr>
            </w:pPr>
            <w:r w:rsidRPr="00C57413">
              <w:rPr>
                <w:bCs/>
                <w:lang w:val="en-US"/>
              </w:rPr>
              <w:t>Верзунова Ольга Александровна</w:t>
            </w:r>
          </w:p>
        </w:tc>
      </w:tr>
      <w:tr w:rsidR="00FE72FD" w:rsidRPr="00194AF5" w:rsidTr="00A51A3B">
        <w:trPr>
          <w:trHeight w:val="499"/>
        </w:trPr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557" w:type="dxa"/>
          </w:tcPr>
          <w:p w:rsidR="00FE72FD" w:rsidRPr="00194AF5" w:rsidRDefault="00FE72FD" w:rsidP="00EC036E">
            <w:pPr>
              <w:jc w:val="both"/>
              <w:rPr>
                <w:szCs w:val="28"/>
              </w:rPr>
            </w:pPr>
          </w:p>
        </w:tc>
      </w:tr>
      <w:tr w:rsidR="00FE72FD" w:rsidRPr="00194AF5" w:rsidTr="00A51A3B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557" w:type="dxa"/>
          </w:tcPr>
          <w:p w:rsidR="006F47D5" w:rsidRDefault="006F47D5" w:rsidP="006F47D5">
            <w:r>
              <w:t xml:space="preserve">Иванова Наталья Анатольевна, методист МКУ ИМЦ Выселковского р-на, </w:t>
            </w:r>
          </w:p>
          <w:p w:rsidR="00FE72FD" w:rsidRPr="00194AF5" w:rsidRDefault="006F47D5" w:rsidP="006F47D5">
            <w:pPr>
              <w:jc w:val="both"/>
              <w:rPr>
                <w:szCs w:val="28"/>
              </w:rPr>
            </w:pPr>
            <w:r>
              <w:t>Ремель Ольга Леонидовна, специалист МКУ ИМЦ Выселковского р-на.</w:t>
            </w:r>
          </w:p>
        </w:tc>
      </w:tr>
      <w:tr w:rsidR="00FE72FD" w:rsidRPr="00194AF5" w:rsidTr="00A51A3B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557" w:type="dxa"/>
          </w:tcPr>
          <w:p w:rsidR="00FE72FD" w:rsidRPr="00194AF5" w:rsidRDefault="006F47D5" w:rsidP="00EC036E">
            <w:pPr>
              <w:jc w:val="both"/>
              <w:rPr>
                <w:szCs w:val="28"/>
              </w:rPr>
            </w:pPr>
            <w:r w:rsidRPr="00787F56">
              <w:t>Совершенствование инновационной инфраструктуры межмуниципального взаимодействия</w:t>
            </w:r>
          </w:p>
        </w:tc>
      </w:tr>
      <w:tr w:rsidR="00FE72FD" w:rsidRPr="00194AF5" w:rsidTr="00A51A3B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557" w:type="dxa"/>
          </w:tcPr>
          <w:p w:rsidR="008007ED" w:rsidRDefault="008007ED" w:rsidP="00BC75D7">
            <w:pPr>
              <w:jc w:val="both"/>
            </w:pPr>
            <w:r>
              <w:t xml:space="preserve">     Через систему методических вебинаров раскрываются этапы</w:t>
            </w:r>
            <w:r w:rsidRPr="0043446F">
              <w:t xml:space="preserve"> перевода образовательного учреждения в режим развития</w:t>
            </w:r>
            <w:r>
              <w:t>. Первичный в</w:t>
            </w:r>
            <w:r w:rsidRPr="0043446F">
              <w:t>ебинар запланирован отдельно для руководителей образовательных организаций, т.к. на наш взгляд «вдохновителем» является именно директор школы - уже формальный лидер, со своими властными полномочиями. Далее методические вебинары будут проводиться для заместителей руководителей школ.</w:t>
            </w:r>
            <w:r>
              <w:t xml:space="preserve"> Параллел</w:t>
            </w:r>
            <w:r w:rsidR="001D2A24">
              <w:t>ьно на методические мероприятия</w:t>
            </w:r>
            <w:r>
              <w:t xml:space="preserve"> приглашаются сетевые партнеры проекта.</w:t>
            </w:r>
          </w:p>
          <w:p w:rsidR="008007ED" w:rsidRDefault="008007ED" w:rsidP="00BC75D7">
            <w:pPr>
              <w:shd w:val="clear" w:color="auto" w:fill="FFFFFF"/>
              <w:jc w:val="both"/>
            </w:pPr>
            <w:r>
              <w:t xml:space="preserve">    Разрабатываемые инновационные проекты образовательных организаций будут курироваться МКУ ИМЦ, будет организована работа научного кураторства ГБОУ ИРО Краснодарского края.</w:t>
            </w:r>
          </w:p>
          <w:p w:rsidR="001D2A24" w:rsidRPr="001D2A24" w:rsidRDefault="001D2A24" w:rsidP="00BC75D7">
            <w:pPr>
              <w:shd w:val="clear" w:color="auto" w:fill="FFFFFF"/>
              <w:jc w:val="both"/>
            </w:pPr>
            <w:r w:rsidRPr="001D2A24">
              <w:t>Система нашей деятельности состоит из двух направлений.</w:t>
            </w:r>
          </w:p>
          <w:p w:rsidR="001D2A24" w:rsidRPr="001D2A24" w:rsidRDefault="001D2A24" w:rsidP="00BC75D7">
            <w:pPr>
              <w:shd w:val="clear" w:color="auto" w:fill="FFFFFF"/>
              <w:jc w:val="both"/>
            </w:pPr>
            <w:r w:rsidRPr="00953AE5">
              <w:rPr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1D2A24">
              <w:t>1 - развитие инновационного потенциала образовательных организаций Выселковского района.</w:t>
            </w:r>
          </w:p>
          <w:p w:rsidR="001D2A24" w:rsidRDefault="001D2A24" w:rsidP="00BC75D7">
            <w:pPr>
              <w:shd w:val="clear" w:color="auto" w:fill="FFFFFF"/>
              <w:jc w:val="both"/>
            </w:pPr>
            <w:r w:rsidRPr="001D2A24">
              <w:t>2</w:t>
            </w:r>
            <w:r>
              <w:t xml:space="preserve"> -  это </w:t>
            </w:r>
            <w:r w:rsidRPr="001D2A24">
              <w:t>сетевое межмуниципальное взаимодействие.</w:t>
            </w:r>
          </w:p>
          <w:p w:rsidR="001D2A24" w:rsidRPr="009D77C0" w:rsidRDefault="008007ED" w:rsidP="00BC75D7">
            <w:pPr>
              <w:pStyle w:val="3"/>
              <w:shd w:val="clear" w:color="auto" w:fill="FFFFFF"/>
              <w:spacing w:befor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t xml:space="preserve">    </w:t>
            </w:r>
            <w:r w:rsidRPr="001D2A24">
              <w:rPr>
                <w:rFonts w:ascii="Times New Roman" w:eastAsia="Times New Roman" w:hAnsi="Times New Roman" w:cs="Times New Roman"/>
                <w:color w:val="auto"/>
              </w:rPr>
              <w:t xml:space="preserve">В 2021-2022 учебном году </w:t>
            </w:r>
            <w:r w:rsidR="001D2A24" w:rsidRPr="001D2A24">
              <w:rPr>
                <w:rFonts w:ascii="Times New Roman" w:eastAsia="Times New Roman" w:hAnsi="Times New Roman" w:cs="Times New Roman"/>
                <w:color w:val="auto"/>
              </w:rPr>
              <w:t xml:space="preserve">разработан пакет методических материалов по внедрению инновационной деятельности в образовательное пространство образовательной организации. А также </w:t>
            </w:r>
            <w:r w:rsidRPr="001D2A24">
              <w:rPr>
                <w:rFonts w:ascii="Times New Roman" w:eastAsia="Times New Roman" w:hAnsi="Times New Roman" w:cs="Times New Roman"/>
                <w:color w:val="auto"/>
              </w:rPr>
              <w:t>проведен</w:t>
            </w:r>
            <w:r w:rsidR="001D2A24">
              <w:rPr>
                <w:rFonts w:ascii="Times New Roman" w:eastAsia="Times New Roman" w:hAnsi="Times New Roman" w:cs="Times New Roman"/>
                <w:color w:val="auto"/>
              </w:rPr>
              <w:t>ы методические вебинары по плану проекта и</w:t>
            </w:r>
            <w:r w:rsidRPr="001D2A24">
              <w:rPr>
                <w:rFonts w:ascii="Times New Roman" w:eastAsia="Times New Roman" w:hAnsi="Times New Roman" w:cs="Times New Roman"/>
                <w:color w:val="auto"/>
              </w:rPr>
              <w:t xml:space="preserve"> муниципальная образовательная конференция </w:t>
            </w:r>
            <w:r w:rsidR="001D2A24" w:rsidRPr="001D2A24">
              <w:rPr>
                <w:rFonts w:ascii="Times New Roman" w:eastAsia="Times New Roman" w:hAnsi="Times New Roman" w:cs="Times New Roman"/>
                <w:color w:val="auto"/>
              </w:rPr>
              <w:t xml:space="preserve">«Инновационная деятельность в системе Выселковского МР: результаты и новые </w:t>
            </w:r>
            <w:r w:rsidR="001D2A24" w:rsidRPr="001D2A24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решения в контексте национального проекта «Образование»</w:t>
            </w:r>
          </w:p>
          <w:p w:rsidR="00FE72FD" w:rsidRPr="00BC75D7" w:rsidRDefault="008007ED" w:rsidP="00BC75D7">
            <w:pPr>
              <w:shd w:val="clear" w:color="auto" w:fill="FFFFFF"/>
              <w:jc w:val="both"/>
            </w:pPr>
            <w:r w:rsidRPr="009D77C0">
              <w:t xml:space="preserve">В 2022-2023 учебном году будет проведен  </w:t>
            </w:r>
            <w:r w:rsidR="009D77C0" w:rsidRPr="009D77C0">
              <w:t xml:space="preserve"> межмуниципальном конкурсе на статус Лидера м</w:t>
            </w:r>
            <w:r w:rsidR="009D77C0">
              <w:t xml:space="preserve">ежмуниципального взаимодействия, а также </w:t>
            </w:r>
            <w:r>
              <w:t>муниципальный образовательный конкурс «Инновационный поиск 2023»</w:t>
            </w:r>
            <w:r w:rsidR="001D2A24">
              <w:t xml:space="preserve"> с присвоением победителю статуса </w:t>
            </w:r>
            <w:r w:rsidR="009D77C0">
              <w:t xml:space="preserve">Муниципальной </w:t>
            </w:r>
            <w:r w:rsidR="001D2A24">
              <w:t>инновационной площадки.</w:t>
            </w:r>
          </w:p>
        </w:tc>
      </w:tr>
      <w:tr w:rsidR="00FE72FD" w:rsidRPr="00194AF5" w:rsidTr="00A51A3B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Цель деятельности инновационной площадки</w:t>
            </w:r>
            <w:r w:rsidR="00FD4ED6">
              <w:rPr>
                <w:szCs w:val="28"/>
              </w:rPr>
              <w:t xml:space="preserve"> </w:t>
            </w:r>
          </w:p>
        </w:tc>
        <w:tc>
          <w:tcPr>
            <w:tcW w:w="5557" w:type="dxa"/>
          </w:tcPr>
          <w:p w:rsidR="008007ED" w:rsidRPr="0043446F" w:rsidRDefault="008007ED" w:rsidP="008007ED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</w:t>
            </w:r>
            <w:r w:rsidRPr="0043446F">
              <w:rPr>
                <w:color w:val="000000"/>
                <w:shd w:val="clear" w:color="auto" w:fill="FFFFFF"/>
              </w:rPr>
              <w:t>недрение инновационной деятельности в образовательное пространство Выселковского района и участников межсетевого взаимодействия.</w:t>
            </w:r>
          </w:p>
          <w:p w:rsidR="00FE72FD" w:rsidRPr="006F47D5" w:rsidRDefault="00FE72FD" w:rsidP="00EC036E">
            <w:pPr>
              <w:jc w:val="both"/>
              <w:rPr>
                <w:szCs w:val="28"/>
                <w:highlight w:val="yellow"/>
              </w:rPr>
            </w:pPr>
          </w:p>
        </w:tc>
      </w:tr>
      <w:tr w:rsidR="00FE72FD" w:rsidRPr="00194AF5" w:rsidTr="00A51A3B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Задачи деятельности</w:t>
            </w:r>
          </w:p>
        </w:tc>
        <w:tc>
          <w:tcPr>
            <w:tcW w:w="5557" w:type="dxa"/>
          </w:tcPr>
          <w:p w:rsidR="008007ED" w:rsidRPr="0043446F" w:rsidRDefault="008007ED" w:rsidP="00C57413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46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разработка и публикация методических рекомендаций по организации инновационной образовательной деятельности,</w:t>
            </w:r>
          </w:p>
          <w:p w:rsidR="008007ED" w:rsidRPr="0043446F" w:rsidRDefault="008007ED" w:rsidP="00C57413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46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разработка дорожной карты мероприятий проекта,</w:t>
            </w:r>
          </w:p>
          <w:p w:rsidR="008007ED" w:rsidRPr="0043446F" w:rsidRDefault="008007ED" w:rsidP="00C57413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46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</w:t>
            </w:r>
            <w:r w:rsidR="000761B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муниципальных</w:t>
            </w:r>
            <w:r w:rsidRPr="0043446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межсетевых методических вебинаров,</w:t>
            </w:r>
          </w:p>
          <w:p w:rsidR="008007ED" w:rsidRPr="0043446F" w:rsidRDefault="008007ED" w:rsidP="00C57413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46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оказание методической помощи при разработке образовательных инновационных проектов, их курирование;</w:t>
            </w:r>
          </w:p>
          <w:p w:rsidR="008007ED" w:rsidRPr="0043446F" w:rsidRDefault="008007ED" w:rsidP="00C57413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46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конкурсных мероприятий проекта;</w:t>
            </w:r>
          </w:p>
          <w:p w:rsidR="008007ED" w:rsidRDefault="008007ED" w:rsidP="00C57413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</w:rPr>
            </w:pPr>
            <w:r w:rsidRPr="0043446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межсетевого взаимодействия с партнерами проекта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</w:rPr>
              <w:t>;</w:t>
            </w:r>
          </w:p>
          <w:p w:rsidR="00FE72FD" w:rsidRPr="008007ED" w:rsidRDefault="008007ED" w:rsidP="00C57413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46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межмуниципальных мероприятий по тематике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43446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проекта.</w:t>
            </w:r>
          </w:p>
        </w:tc>
      </w:tr>
      <w:tr w:rsidR="00FE72FD" w:rsidRPr="00194AF5" w:rsidTr="00A51A3B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5557" w:type="dxa"/>
          </w:tcPr>
          <w:p w:rsidR="000761BB" w:rsidRPr="00B9187F" w:rsidRDefault="000761BB" w:rsidP="000761BB">
            <w:pPr>
              <w:pStyle w:val="24"/>
              <w:shd w:val="clear" w:color="auto" w:fill="auto"/>
              <w:spacing w:before="0" w:after="0" w:line="240" w:lineRule="auto"/>
              <w:ind w:left="142" w:firstLine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9187F">
              <w:rPr>
                <w:color w:val="000000"/>
                <w:sz w:val="18"/>
                <w:szCs w:val="18"/>
                <w:shd w:val="clear" w:color="auto" w:fill="FFFFFF"/>
              </w:rPr>
              <w:t xml:space="preserve">На </w:t>
            </w:r>
            <w:r w:rsidRPr="00B9187F">
              <w:rPr>
                <w:rStyle w:val="25"/>
                <w:sz w:val="18"/>
                <w:szCs w:val="18"/>
              </w:rPr>
              <w:t xml:space="preserve">федеральном уровне </w:t>
            </w:r>
            <w:r w:rsidRPr="00B9187F">
              <w:rPr>
                <w:color w:val="000000"/>
                <w:sz w:val="18"/>
                <w:szCs w:val="18"/>
                <w:shd w:val="clear" w:color="auto" w:fill="FFFFFF"/>
              </w:rPr>
              <w:t>основными документами, регламентирующими деятельность организаций - инновационных площадок, являются Федеральный закон от 29.12.2012 №273-ФЗ (ред. от 17.02.2021) «Об образовании в Российской Федерации», Приказ Министерства науки и высшего образования РФ от  марта 2019г. № 21н «Об утверждении Порядка формирования и функционирования инновационной инфраструктуры в системе образования», распоряжение Правительства Российской Федерации от 8 декабря 2011 г. №2227-р «Об утверждении Стратегии инновационного развития Российской Федерации на период до 2020 года», Стратегия развития воспитания в Российской Федерации на период до 2025 года (распоряжение Правительства Российской Федерации от 29 мая 2015 г. № 996-р).</w:t>
            </w:r>
          </w:p>
          <w:p w:rsidR="000761BB" w:rsidRPr="00B9187F" w:rsidRDefault="000761BB" w:rsidP="000761BB">
            <w:pPr>
              <w:pStyle w:val="24"/>
              <w:shd w:val="clear" w:color="auto" w:fill="auto"/>
              <w:spacing w:before="0" w:after="0" w:line="240" w:lineRule="auto"/>
              <w:ind w:left="142" w:firstLine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9187F">
              <w:rPr>
                <w:color w:val="000000"/>
                <w:sz w:val="18"/>
                <w:szCs w:val="18"/>
                <w:shd w:val="clear" w:color="auto" w:fill="FFFFFF"/>
              </w:rPr>
              <w:t xml:space="preserve">В соответствии со статьей 20 Федерального закона «Об образовании в Российской Федерации» «экспериментальная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образования» (п.1). Экспериментальная деятельность направлена на разработку, апробацию и внедрение новых образовательных технологий, образовательных ресурсов (ст. 20, п.2). Инновационная деятельность ориентирована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 (ст. 20, п.3). Эти приоритетные направления инновационной деятельности определяют вектор развития </w:t>
            </w:r>
            <w:r w:rsidRPr="00B9187F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системы образования, организации</w:t>
            </w:r>
            <w:r w:rsidRPr="00B9187F">
              <w:rPr>
                <w:color w:val="000000"/>
                <w:sz w:val="18"/>
                <w:szCs w:val="18"/>
                <w:shd w:val="clear" w:color="auto" w:fill="FFFFFF"/>
              </w:rPr>
              <w:tab/>
              <w:t xml:space="preserve"> признаются федеральными или региональными инновационными площадками и составляют инновационную инфраструктуру в системе образования (ст. 20, п.4). Правила формирования и функционирования инновационной инфраструктуры, а также порядок признания организации федеральной инновационной площадкой утверждены приказом Министерства науки и высшего образования РФ.</w:t>
            </w:r>
          </w:p>
          <w:p w:rsidR="00FE72FD" w:rsidRPr="000761BB" w:rsidRDefault="000761BB" w:rsidP="000761BB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ind w:left="142" w:right="-1"/>
              <w:jc w:val="both"/>
              <w:rPr>
                <w:highlight w:val="yellow"/>
              </w:rPr>
            </w:pPr>
            <w:r w:rsidRPr="000761BB">
              <w:rPr>
                <w:color w:val="000000"/>
                <w:sz w:val="18"/>
                <w:szCs w:val="18"/>
                <w:shd w:val="clear" w:color="auto" w:fill="FFFFFF"/>
              </w:rPr>
              <w:t xml:space="preserve">На </w:t>
            </w:r>
            <w:r w:rsidRPr="000761BB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региональном уровне</w:t>
            </w:r>
            <w:r w:rsidRPr="000761BB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761BB">
              <w:rPr>
                <w:color w:val="000000"/>
                <w:sz w:val="18"/>
                <w:szCs w:val="18"/>
                <w:shd w:val="clear" w:color="auto" w:fill="FFFFFF"/>
              </w:rPr>
              <w:t xml:space="preserve">основными документами, регламентирующими деятельность инновационных площадок, являются </w:t>
            </w:r>
            <w:hyperlink r:id="rId8" w:tooltip="Prikaz MON1616 250316.pdf" w:history="1">
              <w:r w:rsidRPr="000761BB">
                <w:rPr>
                  <w:color w:val="000000"/>
                  <w:sz w:val="18"/>
                  <w:szCs w:val="18"/>
                  <w:shd w:val="clear" w:color="auto" w:fill="FFFFFF"/>
                </w:rPr>
                <w:t>Приказ Министерства образования, науки и молодежной политики Краснодарского края (МОНиМП КК) от 25.03.2016 № 1616 "О внесении изменений в приказ министерства образования и науки Краснодарского края от 13 февраля 2015 года № 563 "Об утверждении Положения об образовательном Форуме Краснодарского края "Инновационный поиск"</w:t>
              </w:r>
            </w:hyperlink>
            <w:r w:rsidRPr="000761BB">
              <w:rPr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hyperlink r:id="rId9" w:tooltip="Prikaz MON5686 13122016.pdf" w:history="1">
              <w:r w:rsidRPr="000761BB">
                <w:rPr>
                  <w:color w:val="000000"/>
                  <w:sz w:val="18"/>
                  <w:szCs w:val="18"/>
                  <w:shd w:val="clear" w:color="auto" w:fill="FFFFFF"/>
                </w:rPr>
                <w:t>Приказ МОН КК от 13.12.2016 № 5686 "О присвоении статуса краевых инновационных площадок"</w:t>
              </w:r>
            </w:hyperlink>
            <w:r w:rsidRPr="000761BB">
              <w:rPr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hyperlink r:id="rId10" w:tooltip="Prikaz o prisvoenii statusa kraevIP ot 27.12.19.pdf" w:history="1">
              <w:r w:rsidRPr="000761BB">
                <w:rPr>
                  <w:color w:val="000000"/>
                  <w:sz w:val="18"/>
                  <w:szCs w:val="18"/>
                  <w:shd w:val="clear" w:color="auto" w:fill="FFFFFF"/>
                </w:rPr>
                <w:t>приказ МОНиМП №5423 от 27.12.19 "О присвоении статуса краевых инновационных площадок"</w:t>
              </w:r>
            </w:hyperlink>
            <w:r w:rsidRPr="000761BB">
              <w:rPr>
                <w:color w:val="000000"/>
                <w:sz w:val="18"/>
                <w:szCs w:val="18"/>
                <w:shd w:val="clear" w:color="auto" w:fill="FFFFFF"/>
              </w:rPr>
              <w:t>, Приказ ГБОУ ИРО КК №297 от 11.06.2021 «О проведении образовательного конкурса «Инновационный поиск» в 2021 году»</w:t>
            </w:r>
          </w:p>
        </w:tc>
      </w:tr>
      <w:tr w:rsidR="00FE72FD" w:rsidRPr="00194AF5" w:rsidTr="00A51A3B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557" w:type="dxa"/>
          </w:tcPr>
          <w:p w:rsidR="000761BB" w:rsidRPr="000761BB" w:rsidRDefault="000761BB" w:rsidP="00BC75D7">
            <w:pPr>
              <w:pStyle w:val="2"/>
              <w:shd w:val="clear" w:color="auto" w:fill="FFFFFF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761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Показатели регионального образовательного проекта «Современная школа» (к концу 2024г.) - доля муниципальных образований Краснодарского края, в которых обновлено содержание и методы обучения предметной области «технология» и других предметных областей, должно быть - 100%.</w:t>
            </w:r>
          </w:p>
          <w:p w:rsidR="00FE72FD" w:rsidRPr="000761BB" w:rsidRDefault="000761BB" w:rsidP="00BC75D7">
            <w:pPr>
              <w:shd w:val="clear" w:color="auto" w:fill="FFFFFF"/>
              <w:ind w:firstLine="360"/>
              <w:jc w:val="both"/>
            </w:pPr>
            <w:r w:rsidRPr="003F3B7D">
              <w:t>Таким образом,  инновационная деятельность образовательных организаций, это одно из направлений в развитии системы образования нашего муниципалитета и образования в целом.</w:t>
            </w:r>
          </w:p>
        </w:tc>
      </w:tr>
      <w:tr w:rsidR="00FE72FD" w:rsidRPr="00194AF5" w:rsidTr="00A51A3B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Новизна (инновационность)</w:t>
            </w:r>
          </w:p>
        </w:tc>
        <w:tc>
          <w:tcPr>
            <w:tcW w:w="5557" w:type="dxa"/>
          </w:tcPr>
          <w:p w:rsidR="00FE72FD" w:rsidRPr="00BC75D7" w:rsidRDefault="000761BB" w:rsidP="00BC75D7">
            <w:pPr>
              <w:pStyle w:val="2"/>
              <w:shd w:val="clear" w:color="auto" w:fill="FFFFFF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C75D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предлагаемом проекте, опираясь на российский педагогический опыт, мы обозначили систему конкретных управленческих действий, обеспечивающих эффективную подготовку и включение педагогического коллектива образовательного учреждения в инновационный процесс. С этих позиций мы вправе говорить о технологических основах перевода общеобразовательных учреждений в режим развития. Здесь речь пойдет не столько о содержательной стороне того или иного инновационного процесса, так как она будет, разумеется, сугубо индивидуальной в любом конкретном случае, сколько об его организационных основах инновационного процесса. </w:t>
            </w:r>
          </w:p>
        </w:tc>
      </w:tr>
      <w:tr w:rsidR="00FE72FD" w:rsidRPr="00194AF5" w:rsidTr="00A51A3B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5557" w:type="dxa"/>
          </w:tcPr>
          <w:p w:rsidR="00FE72FD" w:rsidRPr="006F47D5" w:rsidRDefault="000761BB" w:rsidP="00EC036E">
            <w:pPr>
              <w:jc w:val="both"/>
              <w:rPr>
                <w:szCs w:val="28"/>
                <w:highlight w:val="yellow"/>
              </w:rPr>
            </w:pPr>
            <w:r w:rsidRPr="000761BB">
              <w:rPr>
                <w:rFonts w:eastAsia="Calibri"/>
                <w:lang w:eastAsia="en-US"/>
              </w:rPr>
              <w:t xml:space="preserve">Через систему методических вебинаров </w:t>
            </w:r>
            <w:r w:rsidR="009D77C0">
              <w:rPr>
                <w:rFonts w:eastAsia="Calibri"/>
                <w:lang w:eastAsia="en-US"/>
              </w:rPr>
              <w:t xml:space="preserve">и конкурсного движения </w:t>
            </w:r>
            <w:r w:rsidRPr="000761BB">
              <w:rPr>
                <w:rFonts w:eastAsia="Calibri"/>
                <w:lang w:eastAsia="en-US"/>
              </w:rPr>
              <w:t>внедрение инновационной деятельности в образовательное пространство Выселковского района и участников межмуниципальной сети.</w:t>
            </w:r>
          </w:p>
        </w:tc>
      </w:tr>
      <w:tr w:rsidR="00FE72FD" w:rsidRPr="00194AF5" w:rsidTr="00A51A3B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FE72FD" w:rsidRPr="00194AF5" w:rsidRDefault="00FE72FD" w:rsidP="009D77C0">
            <w:pPr>
              <w:rPr>
                <w:szCs w:val="28"/>
              </w:rPr>
            </w:pPr>
            <w:r w:rsidRPr="00194AF5">
              <w:rPr>
                <w:szCs w:val="28"/>
              </w:rPr>
              <w:t xml:space="preserve">Задачи деятельности </w:t>
            </w:r>
            <w:r w:rsidRPr="00764BC4">
              <w:rPr>
                <w:szCs w:val="28"/>
              </w:rPr>
              <w:t>на 20</w:t>
            </w:r>
            <w:r w:rsidR="001F32ED" w:rsidRPr="00764BC4">
              <w:rPr>
                <w:szCs w:val="28"/>
              </w:rPr>
              <w:t>2</w:t>
            </w:r>
            <w:r w:rsidR="009D77C0">
              <w:rPr>
                <w:szCs w:val="28"/>
              </w:rPr>
              <w:t>3</w:t>
            </w:r>
            <w:r w:rsidRPr="00194AF5">
              <w:rPr>
                <w:szCs w:val="28"/>
              </w:rPr>
              <w:t xml:space="preserve"> год</w:t>
            </w:r>
          </w:p>
        </w:tc>
        <w:tc>
          <w:tcPr>
            <w:tcW w:w="5557" w:type="dxa"/>
          </w:tcPr>
          <w:p w:rsidR="00EC036E" w:rsidRPr="003B221B" w:rsidRDefault="00307AC3" w:rsidP="00BC75D7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485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системы методических вебинаров с образовательными</w:t>
            </w:r>
            <w:r w:rsidR="000761BB" w:rsidRPr="003B221B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ями партнеров</w:t>
            </w:r>
            <w:r w:rsidR="000761BB" w:rsidRPr="003B2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036E" w:rsidRPr="003B221B">
              <w:rPr>
                <w:rFonts w:ascii="Times New Roman" w:hAnsi="Times New Roman"/>
                <w:sz w:val="24"/>
                <w:szCs w:val="24"/>
              </w:rPr>
              <w:t>сетевого взаимодействия</w:t>
            </w:r>
          </w:p>
          <w:p w:rsidR="00307AC3" w:rsidRPr="003B221B" w:rsidRDefault="00307AC3" w:rsidP="00BC75D7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485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методической конференции у партнеров</w:t>
            </w:r>
            <w:r w:rsidRPr="003B221B">
              <w:rPr>
                <w:rFonts w:ascii="Times New Roman" w:hAnsi="Times New Roman"/>
                <w:sz w:val="24"/>
                <w:szCs w:val="24"/>
              </w:rPr>
              <w:t xml:space="preserve"> сетевого взаимодействия</w:t>
            </w:r>
          </w:p>
          <w:p w:rsidR="00EC036E" w:rsidRDefault="00307AC3" w:rsidP="00BC75D7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485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системы методических вебинаров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(по требованию) с образовательными организациями Выселковского района,</w:t>
            </w:r>
          </w:p>
          <w:p w:rsidR="00307AC3" w:rsidRPr="00307AC3" w:rsidRDefault="00307AC3" w:rsidP="00BC75D7">
            <w:pPr>
              <w:pStyle w:val="ad"/>
              <w:numPr>
                <w:ilvl w:val="0"/>
                <w:numId w:val="22"/>
              </w:numPr>
              <w:shd w:val="clear" w:color="auto" w:fill="FFFFFF"/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307AC3">
              <w:rPr>
                <w:rFonts w:ascii="Times New Roman" w:hAnsi="Times New Roman"/>
                <w:sz w:val="24"/>
                <w:szCs w:val="24"/>
              </w:rPr>
              <w:t>межмуниципально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07AC3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07AC3">
              <w:rPr>
                <w:rFonts w:ascii="Times New Roman" w:hAnsi="Times New Roman"/>
                <w:sz w:val="24"/>
                <w:szCs w:val="24"/>
              </w:rPr>
              <w:t xml:space="preserve"> на статус Лидера межмуниципального взаимодействия, а также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07AC3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07AC3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07AC3">
              <w:rPr>
                <w:rFonts w:ascii="Times New Roman" w:hAnsi="Times New Roman"/>
                <w:sz w:val="24"/>
                <w:szCs w:val="24"/>
              </w:rPr>
              <w:t xml:space="preserve"> «Инновационный поиск 2023» с присвоением победителю статуса Муниципальной инновационной площадки.</w:t>
            </w:r>
          </w:p>
          <w:p w:rsidR="000761BB" w:rsidRPr="003B221B" w:rsidRDefault="00307AC3" w:rsidP="00BC75D7">
            <w:pPr>
              <w:pStyle w:val="ad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0761BB" w:rsidRPr="003B22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убликация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разработанного методического материала,</w:t>
            </w:r>
          </w:p>
          <w:p w:rsidR="000761BB" w:rsidRPr="003B221B" w:rsidRDefault="000761BB" w:rsidP="00BC75D7">
            <w:pPr>
              <w:pStyle w:val="ad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22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оказание методической помощи при разработке образовательных инновационных проектов, их курирование;</w:t>
            </w:r>
          </w:p>
          <w:p w:rsidR="00FE72FD" w:rsidRPr="000761BB" w:rsidRDefault="000761BB" w:rsidP="00BC75D7">
            <w:pPr>
              <w:pStyle w:val="ad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22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</w:t>
            </w:r>
            <w:r w:rsidR="00307AC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рабочих совещаний с партнерами проекта.</w:t>
            </w:r>
          </w:p>
        </w:tc>
      </w:tr>
    </w:tbl>
    <w:p w:rsidR="00FE72FD" w:rsidRPr="00194AF5" w:rsidRDefault="00FE72FD" w:rsidP="00FE72FD">
      <w:pPr>
        <w:jc w:val="center"/>
        <w:rPr>
          <w:b/>
          <w:sz w:val="28"/>
          <w:szCs w:val="28"/>
        </w:rPr>
      </w:pPr>
      <w:r w:rsidRPr="00194AF5">
        <w:rPr>
          <w:b/>
          <w:sz w:val="28"/>
          <w:szCs w:val="28"/>
        </w:rPr>
        <w:lastRenderedPageBreak/>
        <w:t>План работы краевой инновационной площадки на 20</w:t>
      </w:r>
      <w:r w:rsidR="001F32ED">
        <w:rPr>
          <w:b/>
          <w:sz w:val="28"/>
          <w:szCs w:val="28"/>
        </w:rPr>
        <w:t>2</w:t>
      </w:r>
      <w:r w:rsidR="009F371C">
        <w:rPr>
          <w:b/>
          <w:sz w:val="28"/>
          <w:szCs w:val="28"/>
        </w:rPr>
        <w:t>4</w:t>
      </w:r>
      <w:r w:rsidRPr="00194AF5">
        <w:rPr>
          <w:b/>
          <w:sz w:val="28"/>
          <w:szCs w:val="28"/>
        </w:rPr>
        <w:t xml:space="preserve"> год</w:t>
      </w:r>
      <w:r w:rsidRPr="00194AF5">
        <w:rPr>
          <w:b/>
          <w:sz w:val="28"/>
          <w:szCs w:val="28"/>
          <w:vertAlign w:val="superscript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FE72FD" w:rsidRPr="00194AF5" w:rsidTr="00041345">
        <w:tc>
          <w:tcPr>
            <w:tcW w:w="704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№</w:t>
            </w:r>
          </w:p>
        </w:tc>
        <w:tc>
          <w:tcPr>
            <w:tcW w:w="3544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Сроки</w:t>
            </w:r>
          </w:p>
        </w:tc>
        <w:tc>
          <w:tcPr>
            <w:tcW w:w="2829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Ожидаемый результат</w:t>
            </w:r>
          </w:p>
        </w:tc>
      </w:tr>
      <w:tr w:rsidR="00FE72FD" w:rsidRPr="00194AF5" w:rsidTr="00041345">
        <w:tc>
          <w:tcPr>
            <w:tcW w:w="9345" w:type="dxa"/>
            <w:gridSpan w:val="4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Диагностическая деятельность</w:t>
            </w:r>
            <w:r w:rsidRPr="00194AF5">
              <w:rPr>
                <w:szCs w:val="28"/>
                <w:vertAlign w:val="superscript"/>
              </w:rPr>
              <w:t>2</w:t>
            </w:r>
          </w:p>
        </w:tc>
      </w:tr>
      <w:tr w:rsidR="00FE72FD" w:rsidRPr="00194AF5" w:rsidTr="00041345">
        <w:tc>
          <w:tcPr>
            <w:tcW w:w="704" w:type="dxa"/>
          </w:tcPr>
          <w:p w:rsidR="00FE72FD" w:rsidRPr="00734E35" w:rsidRDefault="00734E35" w:rsidP="00041345">
            <w:pPr>
              <w:jc w:val="center"/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1</w:t>
            </w:r>
          </w:p>
        </w:tc>
        <w:tc>
          <w:tcPr>
            <w:tcW w:w="3544" w:type="dxa"/>
          </w:tcPr>
          <w:p w:rsidR="00FE72FD" w:rsidRPr="00194AF5" w:rsidRDefault="00FB7F3A" w:rsidP="00734E35">
            <w:pPr>
              <w:jc w:val="both"/>
              <w:rPr>
                <w:szCs w:val="32"/>
              </w:rPr>
            </w:pPr>
            <w:r w:rsidRPr="003512B1">
              <w:t>Проведение мониторинга активности участников сетевого взаимодействия</w:t>
            </w:r>
          </w:p>
        </w:tc>
        <w:tc>
          <w:tcPr>
            <w:tcW w:w="2268" w:type="dxa"/>
          </w:tcPr>
          <w:p w:rsidR="005A4F3A" w:rsidRDefault="005A4F3A" w:rsidP="005A4F3A">
            <w:pPr>
              <w:jc w:val="center"/>
            </w:pPr>
            <w:r w:rsidRPr="003512B1">
              <w:t>В соответствии с планом проведения</w:t>
            </w:r>
          </w:p>
          <w:p w:rsidR="00FE72FD" w:rsidRPr="00734E35" w:rsidRDefault="005A4F3A" w:rsidP="005A4F3A">
            <w:pPr>
              <w:jc w:val="center"/>
              <w:rPr>
                <w:szCs w:val="32"/>
              </w:rPr>
            </w:pPr>
            <w:r>
              <w:t>мероприятий</w:t>
            </w:r>
          </w:p>
        </w:tc>
        <w:tc>
          <w:tcPr>
            <w:tcW w:w="2829" w:type="dxa"/>
          </w:tcPr>
          <w:p w:rsidR="00FE72FD" w:rsidRPr="00194AF5" w:rsidRDefault="00734E35" w:rsidP="001849B1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Аналитическая справка</w:t>
            </w:r>
          </w:p>
        </w:tc>
      </w:tr>
      <w:tr w:rsidR="00734E35" w:rsidRPr="00194AF5" w:rsidTr="00041345">
        <w:tc>
          <w:tcPr>
            <w:tcW w:w="704" w:type="dxa"/>
          </w:tcPr>
          <w:p w:rsidR="00734E35" w:rsidRPr="00734E35" w:rsidRDefault="00734E35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:rsidR="00734E35" w:rsidRDefault="005A4F3A" w:rsidP="00734E35">
            <w:pPr>
              <w:jc w:val="both"/>
            </w:pPr>
            <w:r w:rsidRPr="003512B1">
              <w:t>Участие в мониторинге «Эффективность сетевого взаимодействия»</w:t>
            </w:r>
          </w:p>
        </w:tc>
        <w:tc>
          <w:tcPr>
            <w:tcW w:w="2268" w:type="dxa"/>
          </w:tcPr>
          <w:p w:rsidR="00734E35" w:rsidRDefault="005A4F3A" w:rsidP="009F371C">
            <w:pPr>
              <w:jc w:val="center"/>
              <w:rPr>
                <w:szCs w:val="32"/>
              </w:rPr>
            </w:pPr>
            <w:r w:rsidRPr="003512B1">
              <w:t>Июнь, декабрь 202</w:t>
            </w:r>
            <w:r w:rsidR="009F371C">
              <w:t>4</w:t>
            </w:r>
          </w:p>
        </w:tc>
        <w:tc>
          <w:tcPr>
            <w:tcW w:w="2829" w:type="dxa"/>
          </w:tcPr>
          <w:p w:rsidR="00734E35" w:rsidRDefault="001849B1" w:rsidP="001849B1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Диагностические материалы</w:t>
            </w:r>
          </w:p>
        </w:tc>
      </w:tr>
      <w:tr w:rsidR="005A4F3A" w:rsidRPr="00194AF5" w:rsidTr="00041345">
        <w:tc>
          <w:tcPr>
            <w:tcW w:w="704" w:type="dxa"/>
          </w:tcPr>
          <w:p w:rsidR="005A4F3A" w:rsidRDefault="005A4F3A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</w:tcPr>
          <w:p w:rsidR="005A4F3A" w:rsidRPr="003512B1" w:rsidRDefault="005A4F3A" w:rsidP="005A4F3A">
            <w:pPr>
              <w:jc w:val="both"/>
            </w:pPr>
            <w:r w:rsidRPr="003512B1">
              <w:t xml:space="preserve">Проведение анализа методических, </w:t>
            </w:r>
            <w:r w:rsidR="00307AC3">
              <w:t xml:space="preserve">конкурсных и </w:t>
            </w:r>
            <w:r w:rsidRPr="003512B1">
              <w:t>организационных мероприятий</w:t>
            </w:r>
          </w:p>
        </w:tc>
        <w:tc>
          <w:tcPr>
            <w:tcW w:w="2268" w:type="dxa"/>
          </w:tcPr>
          <w:p w:rsidR="005A4F3A" w:rsidRDefault="005A4F3A" w:rsidP="00041345">
            <w:pPr>
              <w:jc w:val="center"/>
            </w:pPr>
            <w:r w:rsidRPr="003512B1">
              <w:t>В соответствии с планом проведения</w:t>
            </w:r>
          </w:p>
          <w:p w:rsidR="005A4F3A" w:rsidRPr="003512B1" w:rsidRDefault="005A4F3A" w:rsidP="00041345">
            <w:pPr>
              <w:jc w:val="center"/>
            </w:pPr>
            <w:r>
              <w:t>мероприятий</w:t>
            </w:r>
          </w:p>
        </w:tc>
        <w:tc>
          <w:tcPr>
            <w:tcW w:w="2829" w:type="dxa"/>
          </w:tcPr>
          <w:p w:rsidR="005A4F3A" w:rsidRDefault="005A4F3A" w:rsidP="001849B1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Аналитическая справка</w:t>
            </w:r>
          </w:p>
        </w:tc>
      </w:tr>
      <w:tr w:rsidR="00FE72FD" w:rsidRPr="00194AF5" w:rsidTr="00041345">
        <w:tc>
          <w:tcPr>
            <w:tcW w:w="9345" w:type="dxa"/>
            <w:gridSpan w:val="4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Теоретическая деятельность</w:t>
            </w:r>
            <w:r w:rsidRPr="00194AF5">
              <w:rPr>
                <w:szCs w:val="28"/>
                <w:vertAlign w:val="superscript"/>
              </w:rPr>
              <w:t>3</w:t>
            </w:r>
          </w:p>
        </w:tc>
      </w:tr>
      <w:tr w:rsidR="00FE72FD" w:rsidRPr="00194AF5" w:rsidTr="00041345">
        <w:tc>
          <w:tcPr>
            <w:tcW w:w="704" w:type="dxa"/>
          </w:tcPr>
          <w:p w:rsidR="00FE72FD" w:rsidRPr="00194AF5" w:rsidRDefault="001849B1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:rsidR="00FE72FD" w:rsidRPr="00194AF5" w:rsidRDefault="001849B1" w:rsidP="00307AC3">
            <w:pPr>
              <w:jc w:val="both"/>
              <w:rPr>
                <w:szCs w:val="32"/>
              </w:rPr>
            </w:pPr>
            <w:r>
              <w:rPr>
                <w:color w:val="000000"/>
              </w:rPr>
              <w:t>Заключение договоров</w:t>
            </w:r>
            <w:r w:rsidR="00307AC3">
              <w:rPr>
                <w:color w:val="000000"/>
              </w:rPr>
              <w:t xml:space="preserve"> потенциальными</w:t>
            </w:r>
            <w:r>
              <w:rPr>
                <w:color w:val="000000"/>
              </w:rPr>
              <w:t xml:space="preserve"> партнерами</w:t>
            </w:r>
            <w:r w:rsidR="00307AC3">
              <w:rPr>
                <w:color w:val="000000"/>
              </w:rPr>
              <w:t xml:space="preserve"> проекта</w:t>
            </w:r>
          </w:p>
        </w:tc>
        <w:tc>
          <w:tcPr>
            <w:tcW w:w="2268" w:type="dxa"/>
          </w:tcPr>
          <w:p w:rsidR="00FE72FD" w:rsidRPr="005A4F3A" w:rsidRDefault="009F371C" w:rsidP="009F371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Апрел</w:t>
            </w:r>
            <w:r w:rsidR="00307AC3">
              <w:rPr>
                <w:szCs w:val="32"/>
              </w:rPr>
              <w:t>ь-</w:t>
            </w:r>
            <w:r>
              <w:rPr>
                <w:szCs w:val="32"/>
              </w:rPr>
              <w:t>август 2024</w:t>
            </w:r>
          </w:p>
        </w:tc>
        <w:tc>
          <w:tcPr>
            <w:tcW w:w="2829" w:type="dxa"/>
          </w:tcPr>
          <w:p w:rsidR="00FE72FD" w:rsidRPr="005A4F3A" w:rsidRDefault="001849B1" w:rsidP="00307AC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A4F3A">
              <w:rPr>
                <w:rFonts w:eastAsia="Calibri"/>
                <w:lang w:eastAsia="en-US"/>
              </w:rPr>
              <w:t>Документы, регламентирующие деятельность (</w:t>
            </w:r>
            <w:r w:rsidRPr="005A4F3A">
              <w:t>договора о сетевом взаимодействии)</w:t>
            </w:r>
          </w:p>
        </w:tc>
      </w:tr>
      <w:tr w:rsidR="001849B1" w:rsidRPr="00194AF5" w:rsidTr="00041345">
        <w:tc>
          <w:tcPr>
            <w:tcW w:w="704" w:type="dxa"/>
          </w:tcPr>
          <w:p w:rsidR="001849B1" w:rsidRDefault="001849B1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:rsidR="001849B1" w:rsidRPr="001849B1" w:rsidRDefault="001849B1" w:rsidP="00046E80">
            <w:r>
              <w:t xml:space="preserve">Проведение заседаний творческой группы по вопросам реализации инновационного проекта. </w:t>
            </w:r>
          </w:p>
        </w:tc>
        <w:tc>
          <w:tcPr>
            <w:tcW w:w="2268" w:type="dxa"/>
          </w:tcPr>
          <w:p w:rsidR="001849B1" w:rsidRPr="005A4F3A" w:rsidRDefault="003E54DB" w:rsidP="001849B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Сентябрь, ноябрь, январь, март, апрель</w:t>
            </w:r>
          </w:p>
        </w:tc>
        <w:tc>
          <w:tcPr>
            <w:tcW w:w="2829" w:type="dxa"/>
          </w:tcPr>
          <w:p w:rsidR="001849B1" w:rsidRPr="005A4F3A" w:rsidRDefault="00046E80" w:rsidP="00046E8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A4F3A">
              <w:rPr>
                <w:rFonts w:eastAsia="Calibri"/>
                <w:lang w:eastAsia="en-US"/>
              </w:rPr>
              <w:t>Составление плана работы на год</w:t>
            </w:r>
            <w:r w:rsidR="003E54DB">
              <w:rPr>
                <w:rFonts w:eastAsia="Calibri"/>
                <w:lang w:eastAsia="en-US"/>
              </w:rPr>
              <w:t>, координация, организация мероприятий проекта.</w:t>
            </w:r>
          </w:p>
        </w:tc>
      </w:tr>
      <w:tr w:rsidR="00046E80" w:rsidRPr="00194AF5" w:rsidTr="00041345">
        <w:tc>
          <w:tcPr>
            <w:tcW w:w="704" w:type="dxa"/>
          </w:tcPr>
          <w:p w:rsidR="00046E80" w:rsidRDefault="00046E80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</w:tcPr>
          <w:p w:rsidR="00046E80" w:rsidRDefault="00046E80" w:rsidP="003E54DB">
            <w:r>
              <w:t>Р</w:t>
            </w:r>
            <w:r w:rsidRPr="00843696">
              <w:t xml:space="preserve">азработка </w:t>
            </w:r>
            <w:r>
              <w:t>методических материалов</w:t>
            </w:r>
            <w:r w:rsidR="003E54DB">
              <w:t xml:space="preserve"> для публикации их</w:t>
            </w:r>
            <w:r w:rsidR="005A4F3A">
              <w:t xml:space="preserve"> сайте </w:t>
            </w:r>
            <w:r w:rsidR="003E54DB">
              <w:rPr>
                <w:color w:val="000000"/>
              </w:rPr>
              <w:t>ГБОУ ИРО Краснодарского края</w:t>
            </w:r>
          </w:p>
        </w:tc>
        <w:tc>
          <w:tcPr>
            <w:tcW w:w="2268" w:type="dxa"/>
          </w:tcPr>
          <w:p w:rsidR="00046E80" w:rsidRPr="005A4F3A" w:rsidRDefault="00046E80" w:rsidP="001849B1">
            <w:pPr>
              <w:jc w:val="center"/>
              <w:rPr>
                <w:szCs w:val="32"/>
              </w:rPr>
            </w:pPr>
            <w:r w:rsidRPr="005A4F3A"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046E80" w:rsidRPr="005A4F3A" w:rsidRDefault="00046E80" w:rsidP="00046E8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A4F3A">
              <w:rPr>
                <w:rFonts w:eastAsia="Calibri"/>
                <w:lang w:eastAsia="en-US"/>
              </w:rPr>
              <w:t>Методические материалы</w:t>
            </w:r>
          </w:p>
        </w:tc>
      </w:tr>
      <w:tr w:rsidR="005A4F3A" w:rsidRPr="00194AF5" w:rsidTr="00041345">
        <w:tc>
          <w:tcPr>
            <w:tcW w:w="704" w:type="dxa"/>
          </w:tcPr>
          <w:p w:rsidR="005A4F3A" w:rsidRDefault="005A4F3A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C57413" w:rsidRPr="003512B1" w:rsidRDefault="00C57413" w:rsidP="00C57413">
            <w:r w:rsidRPr="003512B1">
              <w:t>Разра</w:t>
            </w:r>
            <w:r w:rsidR="003E54DB">
              <w:t xml:space="preserve">ботка нормативного обеспечения </w:t>
            </w:r>
            <w:r w:rsidRPr="003512B1">
              <w:t>мероприятий:</w:t>
            </w:r>
          </w:p>
          <w:p w:rsidR="00C57413" w:rsidRPr="003512B1" w:rsidRDefault="00C57413" w:rsidP="00C57413">
            <w:r w:rsidRPr="003512B1">
              <w:t>-разработка сетевых методических мероприятий (вебинаров);</w:t>
            </w:r>
          </w:p>
          <w:p w:rsidR="003E54DB" w:rsidRDefault="00C57413" w:rsidP="003E54DB">
            <w:r w:rsidRPr="00C57413">
              <w:t>-</w:t>
            </w:r>
            <w:r w:rsidRPr="003512B1">
              <w:t xml:space="preserve"> </w:t>
            </w:r>
            <w:r w:rsidR="003E54DB" w:rsidRPr="00307AC3">
              <w:rPr>
                <w:rFonts w:eastAsia="Calibri"/>
                <w:lang w:eastAsia="en-US"/>
              </w:rPr>
              <w:t>межмуниципально</w:t>
            </w:r>
            <w:r w:rsidR="003E54DB">
              <w:t>го</w:t>
            </w:r>
            <w:r w:rsidR="003E54DB" w:rsidRPr="00307AC3">
              <w:rPr>
                <w:rFonts w:eastAsia="Calibri"/>
                <w:lang w:eastAsia="en-US"/>
              </w:rPr>
              <w:t xml:space="preserve"> конкурс</w:t>
            </w:r>
            <w:r w:rsidR="003E54DB">
              <w:t>а</w:t>
            </w:r>
            <w:r w:rsidR="003E54DB" w:rsidRPr="00307AC3">
              <w:rPr>
                <w:rFonts w:eastAsia="Calibri"/>
                <w:lang w:eastAsia="en-US"/>
              </w:rPr>
              <w:t xml:space="preserve"> на статус Лидера м</w:t>
            </w:r>
            <w:r w:rsidR="003E54DB" w:rsidRPr="00307AC3">
              <w:t xml:space="preserve">ежмуниципального взаимодействия, </w:t>
            </w:r>
          </w:p>
          <w:p w:rsidR="005A4F3A" w:rsidRDefault="003E54DB" w:rsidP="003E54DB">
            <w:r>
              <w:t xml:space="preserve">- </w:t>
            </w:r>
            <w:r w:rsidRPr="00307AC3">
              <w:t>муниципальн</w:t>
            </w:r>
            <w:r>
              <w:t>ого</w:t>
            </w:r>
            <w:r w:rsidRPr="00307AC3">
              <w:t xml:space="preserve"> образовательн</w:t>
            </w:r>
            <w:r>
              <w:t>ого</w:t>
            </w:r>
            <w:r w:rsidRPr="00307AC3">
              <w:t xml:space="preserve"> конкурс</w:t>
            </w:r>
            <w:r>
              <w:t>а</w:t>
            </w:r>
            <w:r w:rsidRPr="00307AC3">
              <w:t xml:space="preserve"> </w:t>
            </w:r>
            <w:r w:rsidRPr="00307AC3">
              <w:lastRenderedPageBreak/>
              <w:t>«Инновационный поиск 2023» с присвоением победителю статуса Муниципальной инновационной площадки</w:t>
            </w:r>
          </w:p>
        </w:tc>
        <w:tc>
          <w:tcPr>
            <w:tcW w:w="2268" w:type="dxa"/>
          </w:tcPr>
          <w:p w:rsidR="005A4F3A" w:rsidRPr="005A4F3A" w:rsidRDefault="00C57413" w:rsidP="001849B1">
            <w:pPr>
              <w:jc w:val="center"/>
              <w:rPr>
                <w:szCs w:val="32"/>
              </w:rPr>
            </w:pPr>
            <w:r w:rsidRPr="005A4F3A">
              <w:rPr>
                <w:szCs w:val="32"/>
              </w:rPr>
              <w:lastRenderedPageBreak/>
              <w:t>В течение года</w:t>
            </w:r>
          </w:p>
        </w:tc>
        <w:tc>
          <w:tcPr>
            <w:tcW w:w="2829" w:type="dxa"/>
          </w:tcPr>
          <w:p w:rsidR="005A4F3A" w:rsidRPr="005A4F3A" w:rsidRDefault="00C57413" w:rsidP="00046E8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Нормативные документы</w:t>
            </w:r>
          </w:p>
        </w:tc>
      </w:tr>
      <w:tr w:rsidR="00FE72FD" w:rsidRPr="00194AF5" w:rsidTr="00041345">
        <w:tc>
          <w:tcPr>
            <w:tcW w:w="9345" w:type="dxa"/>
            <w:gridSpan w:val="4"/>
          </w:tcPr>
          <w:p w:rsidR="00FE72FD" w:rsidRPr="005A4F3A" w:rsidRDefault="00FE72FD" w:rsidP="00041345">
            <w:pPr>
              <w:jc w:val="center"/>
              <w:rPr>
                <w:szCs w:val="28"/>
                <w:highlight w:val="yellow"/>
              </w:rPr>
            </w:pPr>
            <w:r w:rsidRPr="005A4F3A">
              <w:rPr>
                <w:szCs w:val="28"/>
              </w:rPr>
              <w:lastRenderedPageBreak/>
              <w:t>Практическая деятельность</w:t>
            </w:r>
            <w:r w:rsidRPr="005A4F3A">
              <w:rPr>
                <w:szCs w:val="28"/>
                <w:vertAlign w:val="superscript"/>
              </w:rPr>
              <w:t>4</w:t>
            </w:r>
          </w:p>
        </w:tc>
      </w:tr>
      <w:tr w:rsidR="00FE72FD" w:rsidRPr="00194AF5" w:rsidTr="00041345">
        <w:tc>
          <w:tcPr>
            <w:tcW w:w="704" w:type="dxa"/>
          </w:tcPr>
          <w:p w:rsidR="00FE72FD" w:rsidRPr="00194AF5" w:rsidRDefault="00046E80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:rsidR="00FE72FD" w:rsidRPr="00194AF5" w:rsidRDefault="005A4F3A" w:rsidP="00046E80">
            <w:pPr>
              <w:jc w:val="both"/>
              <w:rPr>
                <w:szCs w:val="32"/>
              </w:rPr>
            </w:pPr>
            <w:r w:rsidRPr="003512B1">
              <w:t>Проведение сетевых методических вебинаров для потенциальных участников межмуниципальной  образовательной конференции «Инновационный поиск»</w:t>
            </w:r>
          </w:p>
        </w:tc>
        <w:tc>
          <w:tcPr>
            <w:tcW w:w="2268" w:type="dxa"/>
          </w:tcPr>
          <w:p w:rsidR="009F371C" w:rsidRDefault="002F682B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Ежегодно в период - о</w:t>
            </w:r>
            <w:r w:rsidR="005A4F3A" w:rsidRPr="00C57413">
              <w:rPr>
                <w:szCs w:val="32"/>
              </w:rPr>
              <w:t>ктябрь</w:t>
            </w:r>
            <w:r w:rsidR="003E54DB">
              <w:rPr>
                <w:szCs w:val="32"/>
              </w:rPr>
              <w:t>, ноябрь</w:t>
            </w:r>
          </w:p>
          <w:p w:rsidR="00FE72FD" w:rsidRPr="00C57413" w:rsidRDefault="009F371C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и</w:t>
            </w:r>
            <w:bookmarkStart w:id="0" w:name="_GoBack"/>
            <w:bookmarkEnd w:id="0"/>
            <w:r>
              <w:rPr>
                <w:szCs w:val="32"/>
              </w:rPr>
              <w:t xml:space="preserve"> по мере запроса</w:t>
            </w:r>
            <w:r w:rsidR="002F682B">
              <w:rPr>
                <w:szCs w:val="32"/>
              </w:rPr>
              <w:t xml:space="preserve"> </w:t>
            </w:r>
          </w:p>
        </w:tc>
        <w:tc>
          <w:tcPr>
            <w:tcW w:w="2829" w:type="dxa"/>
          </w:tcPr>
          <w:p w:rsidR="00FE72FD" w:rsidRPr="00C57413" w:rsidRDefault="005A4F3A" w:rsidP="00046E80">
            <w:pPr>
              <w:jc w:val="both"/>
              <w:rPr>
                <w:szCs w:val="32"/>
              </w:rPr>
            </w:pPr>
            <w:r w:rsidRPr="00C57413">
              <w:rPr>
                <w:rFonts w:eastAsia="Calibri"/>
                <w:lang w:eastAsia="en-US"/>
              </w:rPr>
              <w:t>Методические материалы</w:t>
            </w:r>
          </w:p>
        </w:tc>
      </w:tr>
      <w:tr w:rsidR="00046E80" w:rsidRPr="00194AF5" w:rsidTr="00041345">
        <w:tc>
          <w:tcPr>
            <w:tcW w:w="704" w:type="dxa"/>
          </w:tcPr>
          <w:p w:rsidR="00046E80" w:rsidRDefault="00046E80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:rsidR="00046E80" w:rsidRDefault="005A4F3A" w:rsidP="00046E80">
            <w:pPr>
              <w:jc w:val="both"/>
              <w:rPr>
                <w:szCs w:val="32"/>
              </w:rPr>
            </w:pPr>
            <w:r w:rsidRPr="003512B1">
              <w:t>Проведение консультаций участников сетевого взаимодействия</w:t>
            </w:r>
          </w:p>
        </w:tc>
        <w:tc>
          <w:tcPr>
            <w:tcW w:w="2268" w:type="dxa"/>
          </w:tcPr>
          <w:p w:rsidR="00046E80" w:rsidRPr="00C57413" w:rsidRDefault="005A4F3A" w:rsidP="00041345">
            <w:pPr>
              <w:jc w:val="center"/>
              <w:rPr>
                <w:szCs w:val="32"/>
              </w:rPr>
            </w:pPr>
            <w:r w:rsidRPr="00C57413">
              <w:t>По мере запроса</w:t>
            </w:r>
          </w:p>
        </w:tc>
        <w:tc>
          <w:tcPr>
            <w:tcW w:w="2829" w:type="dxa"/>
          </w:tcPr>
          <w:p w:rsidR="00046E80" w:rsidRPr="00C57413" w:rsidRDefault="00046E80" w:rsidP="005A4F3A">
            <w:pPr>
              <w:jc w:val="both"/>
              <w:rPr>
                <w:szCs w:val="32"/>
              </w:rPr>
            </w:pPr>
            <w:r w:rsidRPr="00C57413">
              <w:rPr>
                <w:szCs w:val="32"/>
              </w:rPr>
              <w:t>Методические материалы</w:t>
            </w:r>
          </w:p>
        </w:tc>
      </w:tr>
      <w:tr w:rsidR="005A4F3A" w:rsidRPr="00194AF5" w:rsidTr="00041345">
        <w:tc>
          <w:tcPr>
            <w:tcW w:w="704" w:type="dxa"/>
          </w:tcPr>
          <w:p w:rsidR="005A4F3A" w:rsidRDefault="005A4F3A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5A4F3A" w:rsidRPr="003512B1" w:rsidRDefault="003E54DB" w:rsidP="009F371C">
            <w:pPr>
              <w:jc w:val="both"/>
            </w:pPr>
            <w:r w:rsidRPr="003512B1">
              <w:t>Проведение</w:t>
            </w:r>
            <w:r w:rsidRPr="00307AC3">
              <w:rPr>
                <w:rFonts w:eastAsia="Calibri"/>
                <w:lang w:eastAsia="en-US"/>
              </w:rPr>
              <w:t xml:space="preserve"> межмуниципально</w:t>
            </w:r>
            <w:r>
              <w:t>го</w:t>
            </w:r>
            <w:r w:rsidRPr="00307AC3">
              <w:rPr>
                <w:rFonts w:eastAsia="Calibri"/>
                <w:lang w:eastAsia="en-US"/>
              </w:rPr>
              <w:t xml:space="preserve"> конкурс</w:t>
            </w:r>
            <w:r>
              <w:t>а</w:t>
            </w:r>
            <w:r w:rsidRPr="00307AC3">
              <w:rPr>
                <w:rFonts w:eastAsia="Calibri"/>
                <w:lang w:eastAsia="en-US"/>
              </w:rPr>
              <w:t xml:space="preserve"> на статус Лидера м</w:t>
            </w:r>
            <w:r w:rsidRPr="00307AC3">
              <w:t>ежмуниципального взаимодействия, а также муниципальн</w:t>
            </w:r>
            <w:r>
              <w:t>ого</w:t>
            </w:r>
            <w:r w:rsidRPr="00307AC3">
              <w:t xml:space="preserve"> образовательн</w:t>
            </w:r>
            <w:r>
              <w:t>ого</w:t>
            </w:r>
            <w:r w:rsidRPr="00307AC3">
              <w:t xml:space="preserve"> конкурс</w:t>
            </w:r>
            <w:r>
              <w:t>а</w:t>
            </w:r>
            <w:r w:rsidRPr="00307AC3">
              <w:t xml:space="preserve"> «Инновационный поиск 202</w:t>
            </w:r>
            <w:r w:rsidR="009F371C">
              <w:t>4</w:t>
            </w:r>
            <w:r w:rsidRPr="00307AC3">
              <w:t>» с присвоением победителю статуса Муниципальной инновационной площадки</w:t>
            </w:r>
          </w:p>
        </w:tc>
        <w:tc>
          <w:tcPr>
            <w:tcW w:w="2268" w:type="dxa"/>
          </w:tcPr>
          <w:p w:rsidR="005A4F3A" w:rsidRPr="003512B1" w:rsidRDefault="009F371C" w:rsidP="005A4F3A">
            <w:pPr>
              <w:spacing w:line="360" w:lineRule="auto"/>
              <w:jc w:val="center"/>
            </w:pPr>
            <w:r>
              <w:t>Март</w:t>
            </w:r>
          </w:p>
          <w:p w:rsidR="005A4F3A" w:rsidRDefault="005A4F3A" w:rsidP="005A4F3A">
            <w:pPr>
              <w:spacing w:line="360" w:lineRule="auto"/>
              <w:jc w:val="center"/>
            </w:pPr>
            <w:r w:rsidRPr="003512B1">
              <w:t xml:space="preserve"> 202</w:t>
            </w:r>
            <w:r w:rsidR="009F371C">
              <w:t>4</w:t>
            </w:r>
            <w:r w:rsidRPr="003512B1">
              <w:t>г.</w:t>
            </w:r>
            <w:r w:rsidR="002F682B">
              <w:t>,</w:t>
            </w:r>
          </w:p>
          <w:p w:rsidR="002F682B" w:rsidRDefault="002F682B" w:rsidP="005A4F3A">
            <w:pPr>
              <w:spacing w:line="360" w:lineRule="auto"/>
              <w:jc w:val="center"/>
            </w:pPr>
          </w:p>
          <w:p w:rsidR="002F682B" w:rsidRPr="003512B1" w:rsidRDefault="009F371C" w:rsidP="005A4F3A">
            <w:pPr>
              <w:spacing w:line="360" w:lineRule="auto"/>
              <w:jc w:val="center"/>
            </w:pPr>
            <w:r>
              <w:t>Октябрь</w:t>
            </w:r>
            <w:r w:rsidR="002F682B">
              <w:t xml:space="preserve"> 202</w:t>
            </w:r>
            <w:r>
              <w:t>4</w:t>
            </w:r>
            <w:r w:rsidR="002F682B">
              <w:t>г.</w:t>
            </w:r>
          </w:p>
          <w:p w:rsidR="005A4F3A" w:rsidRPr="005A4F3A" w:rsidRDefault="005A4F3A" w:rsidP="00041345">
            <w:pPr>
              <w:jc w:val="center"/>
              <w:rPr>
                <w:szCs w:val="32"/>
                <w:highlight w:val="yellow"/>
              </w:rPr>
            </w:pPr>
          </w:p>
        </w:tc>
        <w:tc>
          <w:tcPr>
            <w:tcW w:w="2829" w:type="dxa"/>
          </w:tcPr>
          <w:p w:rsidR="005A4F3A" w:rsidRPr="005A4F3A" w:rsidRDefault="005A4F3A" w:rsidP="00046E80">
            <w:pPr>
              <w:jc w:val="both"/>
              <w:rPr>
                <w:szCs w:val="32"/>
                <w:highlight w:val="yellow"/>
              </w:rPr>
            </w:pPr>
            <w:r w:rsidRPr="005A4F3A">
              <w:rPr>
                <w:rFonts w:eastAsia="Calibri"/>
                <w:lang w:eastAsia="en-US"/>
              </w:rPr>
              <w:t>Методические материалы</w:t>
            </w:r>
          </w:p>
        </w:tc>
      </w:tr>
      <w:tr w:rsidR="00FE72FD" w:rsidRPr="00194AF5" w:rsidTr="00041345">
        <w:tc>
          <w:tcPr>
            <w:tcW w:w="9345" w:type="dxa"/>
            <w:gridSpan w:val="4"/>
          </w:tcPr>
          <w:p w:rsidR="00FE72FD" w:rsidRPr="00C57413" w:rsidRDefault="00FE72FD" w:rsidP="00041345">
            <w:pPr>
              <w:jc w:val="center"/>
              <w:rPr>
                <w:szCs w:val="28"/>
              </w:rPr>
            </w:pPr>
            <w:r w:rsidRPr="00C57413">
              <w:rPr>
                <w:szCs w:val="28"/>
              </w:rPr>
              <w:t>Методическая деятельность</w:t>
            </w:r>
            <w:r w:rsidRPr="00C57413">
              <w:rPr>
                <w:szCs w:val="28"/>
                <w:vertAlign w:val="superscript"/>
              </w:rPr>
              <w:t>5</w:t>
            </w:r>
          </w:p>
        </w:tc>
      </w:tr>
      <w:tr w:rsidR="00FE72FD" w:rsidRPr="00194AF5" w:rsidTr="00041345">
        <w:tc>
          <w:tcPr>
            <w:tcW w:w="704" w:type="dxa"/>
          </w:tcPr>
          <w:p w:rsidR="00FE72FD" w:rsidRPr="00C57413" w:rsidRDefault="00046E80" w:rsidP="00041345">
            <w:pPr>
              <w:jc w:val="center"/>
              <w:rPr>
                <w:szCs w:val="32"/>
              </w:rPr>
            </w:pPr>
            <w:r w:rsidRPr="00C57413">
              <w:rPr>
                <w:szCs w:val="32"/>
              </w:rPr>
              <w:t>1</w:t>
            </w:r>
          </w:p>
        </w:tc>
        <w:tc>
          <w:tcPr>
            <w:tcW w:w="3544" w:type="dxa"/>
          </w:tcPr>
          <w:p w:rsidR="00FE72FD" w:rsidRPr="00C57413" w:rsidRDefault="00C86CD7" w:rsidP="00C86CD7">
            <w:pPr>
              <w:jc w:val="both"/>
              <w:rPr>
                <w:szCs w:val="32"/>
              </w:rPr>
            </w:pPr>
            <w:r w:rsidRPr="00C57413">
              <w:rPr>
                <w:szCs w:val="32"/>
              </w:rPr>
              <w:t>Разработка конспектов, сценариев мероприятий в рамках реализации инновационного проекта</w:t>
            </w:r>
          </w:p>
        </w:tc>
        <w:tc>
          <w:tcPr>
            <w:tcW w:w="2268" w:type="dxa"/>
          </w:tcPr>
          <w:p w:rsidR="00FE72FD" w:rsidRPr="00C57413" w:rsidRDefault="00C86CD7" w:rsidP="00041345">
            <w:pPr>
              <w:jc w:val="center"/>
              <w:rPr>
                <w:szCs w:val="32"/>
              </w:rPr>
            </w:pPr>
            <w:r w:rsidRPr="00C57413"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FE72FD" w:rsidRPr="00C57413" w:rsidRDefault="00C86CD7" w:rsidP="00041345">
            <w:pPr>
              <w:jc w:val="center"/>
              <w:rPr>
                <w:szCs w:val="32"/>
              </w:rPr>
            </w:pPr>
            <w:r w:rsidRPr="00C57413">
              <w:rPr>
                <w:szCs w:val="32"/>
              </w:rPr>
              <w:t xml:space="preserve">Конспекты, сценарии </w:t>
            </w:r>
          </w:p>
        </w:tc>
      </w:tr>
      <w:tr w:rsidR="00C86CD7" w:rsidRPr="00194AF5" w:rsidTr="00041345">
        <w:tc>
          <w:tcPr>
            <w:tcW w:w="704" w:type="dxa"/>
          </w:tcPr>
          <w:p w:rsidR="00C86CD7" w:rsidRPr="00C57413" w:rsidRDefault="00C86CD7" w:rsidP="00041345">
            <w:pPr>
              <w:jc w:val="center"/>
              <w:rPr>
                <w:szCs w:val="32"/>
              </w:rPr>
            </w:pPr>
            <w:r w:rsidRPr="00C57413">
              <w:rPr>
                <w:szCs w:val="32"/>
              </w:rPr>
              <w:t>2</w:t>
            </w:r>
          </w:p>
        </w:tc>
        <w:tc>
          <w:tcPr>
            <w:tcW w:w="3544" w:type="dxa"/>
          </w:tcPr>
          <w:p w:rsidR="00C86CD7" w:rsidRPr="00C57413" w:rsidRDefault="00C86CD7" w:rsidP="00C86CD7">
            <w:pPr>
              <w:jc w:val="both"/>
              <w:rPr>
                <w:szCs w:val="32"/>
              </w:rPr>
            </w:pPr>
            <w:r w:rsidRPr="00C57413">
              <w:rPr>
                <w:szCs w:val="32"/>
              </w:rPr>
              <w:t>Разработка рекомендации по реализации инновационного проекта</w:t>
            </w:r>
          </w:p>
        </w:tc>
        <w:tc>
          <w:tcPr>
            <w:tcW w:w="2268" w:type="dxa"/>
          </w:tcPr>
          <w:p w:rsidR="00C86CD7" w:rsidRPr="00C57413" w:rsidRDefault="00C86CD7" w:rsidP="00041345">
            <w:pPr>
              <w:jc w:val="center"/>
              <w:rPr>
                <w:szCs w:val="32"/>
              </w:rPr>
            </w:pPr>
            <w:r w:rsidRPr="00C57413"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C86CD7" w:rsidRPr="00C57413" w:rsidRDefault="00C86CD7" w:rsidP="00041345">
            <w:pPr>
              <w:jc w:val="center"/>
              <w:rPr>
                <w:szCs w:val="32"/>
              </w:rPr>
            </w:pPr>
            <w:r w:rsidRPr="00C57413">
              <w:rPr>
                <w:szCs w:val="32"/>
              </w:rPr>
              <w:t>Методические рекомендации</w:t>
            </w:r>
          </w:p>
        </w:tc>
      </w:tr>
      <w:tr w:rsidR="00FE72FD" w:rsidRPr="00194AF5" w:rsidTr="00041345">
        <w:tc>
          <w:tcPr>
            <w:tcW w:w="9345" w:type="dxa"/>
            <w:gridSpan w:val="4"/>
          </w:tcPr>
          <w:p w:rsidR="00FE72FD" w:rsidRPr="00C57413" w:rsidRDefault="00FE72FD" w:rsidP="00041345">
            <w:pPr>
              <w:jc w:val="center"/>
              <w:rPr>
                <w:szCs w:val="28"/>
              </w:rPr>
            </w:pPr>
            <w:r w:rsidRPr="00C57413">
              <w:rPr>
                <w:szCs w:val="28"/>
              </w:rPr>
              <w:t>Трансляционная деятельность</w:t>
            </w:r>
            <w:r w:rsidRPr="00C57413">
              <w:rPr>
                <w:szCs w:val="28"/>
                <w:vertAlign w:val="superscript"/>
              </w:rPr>
              <w:t>6</w:t>
            </w:r>
          </w:p>
        </w:tc>
      </w:tr>
      <w:tr w:rsidR="00FE72FD" w:rsidRPr="00194AF5" w:rsidTr="00041345">
        <w:tc>
          <w:tcPr>
            <w:tcW w:w="704" w:type="dxa"/>
          </w:tcPr>
          <w:p w:rsidR="00FE72FD" w:rsidRPr="00C57413" w:rsidRDefault="00C86CD7" w:rsidP="00041345">
            <w:pPr>
              <w:jc w:val="center"/>
              <w:rPr>
                <w:szCs w:val="32"/>
              </w:rPr>
            </w:pPr>
            <w:r w:rsidRPr="00C57413">
              <w:rPr>
                <w:szCs w:val="32"/>
              </w:rPr>
              <w:t>1</w:t>
            </w:r>
          </w:p>
        </w:tc>
        <w:tc>
          <w:tcPr>
            <w:tcW w:w="3544" w:type="dxa"/>
          </w:tcPr>
          <w:p w:rsidR="00FE72FD" w:rsidRPr="00C57413" w:rsidRDefault="00A13003" w:rsidP="00A13003">
            <w:pPr>
              <w:jc w:val="both"/>
              <w:rPr>
                <w:szCs w:val="32"/>
              </w:rPr>
            </w:pPr>
            <w:r w:rsidRPr="00C57413">
              <w:rPr>
                <w:color w:val="000000"/>
              </w:rPr>
              <w:t>Участие в мероприятиях разного уровня с целью передачи инновационного опыта</w:t>
            </w:r>
            <w:r w:rsidR="00C57413">
              <w:rPr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FE72FD" w:rsidRPr="00C57413" w:rsidRDefault="00A13003" w:rsidP="00041345">
            <w:pPr>
              <w:jc w:val="center"/>
              <w:rPr>
                <w:szCs w:val="32"/>
              </w:rPr>
            </w:pPr>
            <w:r w:rsidRPr="00C57413"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FE72FD" w:rsidRPr="00C57413" w:rsidRDefault="00A13003" w:rsidP="008E34A1">
            <w:pPr>
              <w:jc w:val="both"/>
              <w:rPr>
                <w:szCs w:val="32"/>
              </w:rPr>
            </w:pPr>
            <w:r w:rsidRPr="00C57413">
              <w:rPr>
                <w:szCs w:val="32"/>
              </w:rPr>
              <w:t>Материалы семинаров для диссеминации опыта работы по тематике инновационного проекта</w:t>
            </w:r>
          </w:p>
        </w:tc>
      </w:tr>
      <w:tr w:rsidR="00A13003" w:rsidRPr="00194AF5" w:rsidTr="00041345">
        <w:tc>
          <w:tcPr>
            <w:tcW w:w="704" w:type="dxa"/>
          </w:tcPr>
          <w:p w:rsidR="00A13003" w:rsidRPr="00C57413" w:rsidRDefault="00A13003" w:rsidP="00041345">
            <w:pPr>
              <w:jc w:val="center"/>
              <w:rPr>
                <w:szCs w:val="32"/>
              </w:rPr>
            </w:pPr>
            <w:r w:rsidRPr="00C57413">
              <w:rPr>
                <w:szCs w:val="32"/>
              </w:rPr>
              <w:t>2</w:t>
            </w:r>
          </w:p>
        </w:tc>
        <w:tc>
          <w:tcPr>
            <w:tcW w:w="3544" w:type="dxa"/>
          </w:tcPr>
          <w:p w:rsidR="00A13003" w:rsidRPr="00C57413" w:rsidRDefault="00A13003" w:rsidP="00C57413">
            <w:pPr>
              <w:jc w:val="both"/>
              <w:rPr>
                <w:color w:val="000000" w:themeColor="text1"/>
              </w:rPr>
            </w:pPr>
            <w:r w:rsidRPr="00C57413">
              <w:rPr>
                <w:color w:val="000000" w:themeColor="text1"/>
              </w:rPr>
              <w:t xml:space="preserve">Размещение материалов по реализации инновационного проекта на официальном сайте </w:t>
            </w:r>
            <w:r w:rsidR="00C57413" w:rsidRPr="00C57413">
              <w:rPr>
                <w:color w:val="000000" w:themeColor="text1"/>
              </w:rPr>
              <w:t>МКУ ИМЦ</w:t>
            </w:r>
            <w:r w:rsidRPr="00C57413">
              <w:rPr>
                <w:color w:val="000000" w:themeColor="text1"/>
              </w:rPr>
              <w:t xml:space="preserve"> и в соцсетях</w:t>
            </w:r>
          </w:p>
        </w:tc>
        <w:tc>
          <w:tcPr>
            <w:tcW w:w="2268" w:type="dxa"/>
          </w:tcPr>
          <w:p w:rsidR="00A13003" w:rsidRPr="00C57413" w:rsidRDefault="00A13003" w:rsidP="00041345">
            <w:pPr>
              <w:jc w:val="center"/>
              <w:rPr>
                <w:szCs w:val="32"/>
              </w:rPr>
            </w:pPr>
            <w:r w:rsidRPr="00C57413"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A13003" w:rsidRPr="00C57413" w:rsidRDefault="00A13003" w:rsidP="008E34A1">
            <w:pPr>
              <w:jc w:val="both"/>
              <w:rPr>
                <w:szCs w:val="32"/>
              </w:rPr>
            </w:pPr>
            <w:r w:rsidRPr="00C57413">
              <w:rPr>
                <w:szCs w:val="32"/>
              </w:rPr>
              <w:t>Публикация статей, фотоотчетов и видеоотчетов, презентаций по тематике проекта</w:t>
            </w:r>
          </w:p>
        </w:tc>
      </w:tr>
      <w:tr w:rsidR="008E34A1" w:rsidRPr="00194AF5" w:rsidTr="00041345">
        <w:tc>
          <w:tcPr>
            <w:tcW w:w="704" w:type="dxa"/>
          </w:tcPr>
          <w:p w:rsidR="008E34A1" w:rsidRPr="00C57413" w:rsidRDefault="008E34A1" w:rsidP="00041345">
            <w:pPr>
              <w:jc w:val="center"/>
              <w:rPr>
                <w:szCs w:val="32"/>
              </w:rPr>
            </w:pPr>
            <w:r w:rsidRPr="00C57413">
              <w:rPr>
                <w:szCs w:val="32"/>
              </w:rPr>
              <w:t>3</w:t>
            </w:r>
          </w:p>
        </w:tc>
        <w:tc>
          <w:tcPr>
            <w:tcW w:w="3544" w:type="dxa"/>
          </w:tcPr>
          <w:p w:rsidR="008E34A1" w:rsidRPr="00C57413" w:rsidRDefault="004A0C36" w:rsidP="00A13003">
            <w:pPr>
              <w:jc w:val="both"/>
              <w:rPr>
                <w:color w:val="000000" w:themeColor="text1"/>
              </w:rPr>
            </w:pPr>
            <w:r w:rsidRPr="00C57413">
              <w:rPr>
                <w:color w:val="000000" w:themeColor="text1"/>
              </w:rPr>
              <w:t>Публикация в СМИ</w:t>
            </w:r>
          </w:p>
        </w:tc>
        <w:tc>
          <w:tcPr>
            <w:tcW w:w="2268" w:type="dxa"/>
          </w:tcPr>
          <w:p w:rsidR="008E34A1" w:rsidRPr="00C57413" w:rsidRDefault="004A0C36" w:rsidP="00041345">
            <w:pPr>
              <w:jc w:val="center"/>
              <w:rPr>
                <w:szCs w:val="32"/>
              </w:rPr>
            </w:pPr>
            <w:r w:rsidRPr="00C57413"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8E34A1" w:rsidRPr="00C57413" w:rsidRDefault="004A0C36" w:rsidP="008E34A1">
            <w:pPr>
              <w:jc w:val="both"/>
              <w:rPr>
                <w:szCs w:val="32"/>
              </w:rPr>
            </w:pPr>
            <w:r w:rsidRPr="00C57413">
              <w:rPr>
                <w:szCs w:val="32"/>
              </w:rPr>
              <w:t>Публикация статей, материалов по тематике инновационного проекта</w:t>
            </w:r>
          </w:p>
        </w:tc>
      </w:tr>
    </w:tbl>
    <w:p w:rsidR="00194AF5" w:rsidRPr="00194AF5" w:rsidRDefault="00194AF5" w:rsidP="00FE72FD">
      <w:pPr>
        <w:pBdr>
          <w:bottom w:val="single" w:sz="12" w:space="1" w:color="auto"/>
        </w:pBdr>
        <w:ind w:firstLine="567"/>
        <w:rPr>
          <w:sz w:val="10"/>
          <w:szCs w:val="28"/>
        </w:rPr>
      </w:pPr>
    </w:p>
    <w:p w:rsidR="00FE72FD" w:rsidRDefault="00FE72FD" w:rsidP="004A0C36">
      <w:pPr>
        <w:rPr>
          <w:b/>
        </w:rPr>
      </w:pPr>
    </w:p>
    <w:p w:rsidR="004A0C36" w:rsidRDefault="004A0C36" w:rsidP="004A0C36">
      <w:pPr>
        <w:rPr>
          <w:b/>
        </w:rPr>
      </w:pPr>
    </w:p>
    <w:p w:rsidR="002F682B" w:rsidRDefault="002F682B" w:rsidP="004A0C36">
      <w:pPr>
        <w:rPr>
          <w:b/>
        </w:rPr>
      </w:pPr>
    </w:p>
    <w:p w:rsidR="004A0C36" w:rsidRPr="004A0C36" w:rsidRDefault="00C57413" w:rsidP="004A0C36">
      <w:r>
        <w:t>Д</w:t>
      </w:r>
      <w:r w:rsidRPr="00C57413">
        <w:t>иректор МКУ ИМЦ Выселковск</w:t>
      </w:r>
      <w:r>
        <w:t>ого</w:t>
      </w:r>
      <w:r w:rsidRPr="00C57413">
        <w:t xml:space="preserve"> район</w:t>
      </w:r>
      <w:r>
        <w:t>а</w:t>
      </w:r>
      <w:r w:rsidR="004A0C36" w:rsidRPr="004A0C36">
        <w:tab/>
      </w:r>
      <w:r w:rsidR="004A0C36" w:rsidRPr="004A0C36">
        <w:tab/>
      </w:r>
      <w:r w:rsidR="004A0C36" w:rsidRPr="004A0C36">
        <w:tab/>
      </w:r>
      <w:r w:rsidR="004A0C36" w:rsidRPr="004A0C36">
        <w:tab/>
      </w:r>
      <w:r>
        <w:t>О.А.Верзунова</w:t>
      </w:r>
      <w:r w:rsidR="004A0C36" w:rsidRPr="004A0C36">
        <w:tab/>
      </w:r>
      <w:r w:rsidR="004A0C36" w:rsidRPr="004A0C36">
        <w:tab/>
      </w:r>
    </w:p>
    <w:sectPr w:rsidR="004A0C36" w:rsidRPr="004A0C36" w:rsidSect="004A0C3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C35" w:rsidRDefault="002D3C35" w:rsidP="004C146B">
      <w:r>
        <w:separator/>
      </w:r>
    </w:p>
  </w:endnote>
  <w:endnote w:type="continuationSeparator" w:id="0">
    <w:p w:rsidR="002D3C35" w:rsidRDefault="002D3C35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C35" w:rsidRDefault="002D3C35" w:rsidP="004C146B">
      <w:r>
        <w:separator/>
      </w:r>
    </w:p>
  </w:footnote>
  <w:footnote w:type="continuationSeparator" w:id="0">
    <w:p w:rsidR="002D3C35" w:rsidRDefault="002D3C35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F341A"/>
    <w:multiLevelType w:val="hybridMultilevel"/>
    <w:tmpl w:val="0AB04A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47878"/>
    <w:multiLevelType w:val="hybridMultilevel"/>
    <w:tmpl w:val="CCC893B6"/>
    <w:lvl w:ilvl="0" w:tplc="5994D42C">
      <w:numFmt w:val="bullet"/>
      <w:lvlText w:val=""/>
      <w:lvlJc w:val="left"/>
      <w:pPr>
        <w:ind w:left="1541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892930C">
      <w:numFmt w:val="bullet"/>
      <w:lvlText w:val="•"/>
      <w:lvlJc w:val="left"/>
      <w:pPr>
        <w:ind w:left="2472" w:hanging="361"/>
      </w:pPr>
      <w:rPr>
        <w:rFonts w:hint="default"/>
        <w:lang w:val="ru-RU" w:eastAsia="en-US" w:bidi="ar-SA"/>
      </w:rPr>
    </w:lvl>
    <w:lvl w:ilvl="2" w:tplc="D544278C">
      <w:numFmt w:val="bullet"/>
      <w:lvlText w:val="•"/>
      <w:lvlJc w:val="left"/>
      <w:pPr>
        <w:ind w:left="3405" w:hanging="361"/>
      </w:pPr>
      <w:rPr>
        <w:rFonts w:hint="default"/>
        <w:lang w:val="ru-RU" w:eastAsia="en-US" w:bidi="ar-SA"/>
      </w:rPr>
    </w:lvl>
    <w:lvl w:ilvl="3" w:tplc="74DEE9EC">
      <w:numFmt w:val="bullet"/>
      <w:lvlText w:val="•"/>
      <w:lvlJc w:val="left"/>
      <w:pPr>
        <w:ind w:left="4338" w:hanging="361"/>
      </w:pPr>
      <w:rPr>
        <w:rFonts w:hint="default"/>
        <w:lang w:val="ru-RU" w:eastAsia="en-US" w:bidi="ar-SA"/>
      </w:rPr>
    </w:lvl>
    <w:lvl w:ilvl="4" w:tplc="8B34CB66">
      <w:numFmt w:val="bullet"/>
      <w:lvlText w:val="•"/>
      <w:lvlJc w:val="left"/>
      <w:pPr>
        <w:ind w:left="5271" w:hanging="361"/>
      </w:pPr>
      <w:rPr>
        <w:rFonts w:hint="default"/>
        <w:lang w:val="ru-RU" w:eastAsia="en-US" w:bidi="ar-SA"/>
      </w:rPr>
    </w:lvl>
    <w:lvl w:ilvl="5" w:tplc="944CA050">
      <w:numFmt w:val="bullet"/>
      <w:lvlText w:val="•"/>
      <w:lvlJc w:val="left"/>
      <w:pPr>
        <w:ind w:left="6204" w:hanging="361"/>
      </w:pPr>
      <w:rPr>
        <w:rFonts w:hint="default"/>
        <w:lang w:val="ru-RU" w:eastAsia="en-US" w:bidi="ar-SA"/>
      </w:rPr>
    </w:lvl>
    <w:lvl w:ilvl="6" w:tplc="BFBADD34">
      <w:numFmt w:val="bullet"/>
      <w:lvlText w:val="•"/>
      <w:lvlJc w:val="left"/>
      <w:pPr>
        <w:ind w:left="7136" w:hanging="361"/>
      </w:pPr>
      <w:rPr>
        <w:rFonts w:hint="default"/>
        <w:lang w:val="ru-RU" w:eastAsia="en-US" w:bidi="ar-SA"/>
      </w:rPr>
    </w:lvl>
    <w:lvl w:ilvl="7" w:tplc="D3B8DBDE">
      <w:numFmt w:val="bullet"/>
      <w:lvlText w:val="•"/>
      <w:lvlJc w:val="left"/>
      <w:pPr>
        <w:ind w:left="8069" w:hanging="361"/>
      </w:pPr>
      <w:rPr>
        <w:rFonts w:hint="default"/>
        <w:lang w:val="ru-RU" w:eastAsia="en-US" w:bidi="ar-SA"/>
      </w:rPr>
    </w:lvl>
    <w:lvl w:ilvl="8" w:tplc="68D07C22">
      <w:numFmt w:val="bullet"/>
      <w:lvlText w:val="•"/>
      <w:lvlJc w:val="left"/>
      <w:pPr>
        <w:ind w:left="9002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39E7201B"/>
    <w:multiLevelType w:val="hybridMultilevel"/>
    <w:tmpl w:val="F1BEA0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0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B8299E"/>
    <w:multiLevelType w:val="hybridMultilevel"/>
    <w:tmpl w:val="88222A8A"/>
    <w:lvl w:ilvl="0" w:tplc="3EB8A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 w15:restartNumberingAfterBreak="0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E147F"/>
    <w:multiLevelType w:val="hybridMultilevel"/>
    <w:tmpl w:val="07A47FE8"/>
    <w:lvl w:ilvl="0" w:tplc="5498DC82">
      <w:start w:val="1"/>
      <w:numFmt w:val="decimal"/>
      <w:lvlText w:val="%1."/>
      <w:lvlJc w:val="left"/>
      <w:pPr>
        <w:ind w:left="820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2C3224">
      <w:numFmt w:val="bullet"/>
      <w:lvlText w:val="•"/>
      <w:lvlJc w:val="left"/>
      <w:pPr>
        <w:ind w:left="1824" w:hanging="709"/>
      </w:pPr>
      <w:rPr>
        <w:rFonts w:hint="default"/>
        <w:lang w:val="ru-RU" w:eastAsia="en-US" w:bidi="ar-SA"/>
      </w:rPr>
    </w:lvl>
    <w:lvl w:ilvl="2" w:tplc="0C881B16">
      <w:numFmt w:val="bullet"/>
      <w:lvlText w:val="•"/>
      <w:lvlJc w:val="left"/>
      <w:pPr>
        <w:ind w:left="2829" w:hanging="709"/>
      </w:pPr>
      <w:rPr>
        <w:rFonts w:hint="default"/>
        <w:lang w:val="ru-RU" w:eastAsia="en-US" w:bidi="ar-SA"/>
      </w:rPr>
    </w:lvl>
    <w:lvl w:ilvl="3" w:tplc="94620B14">
      <w:numFmt w:val="bullet"/>
      <w:lvlText w:val="•"/>
      <w:lvlJc w:val="left"/>
      <w:pPr>
        <w:ind w:left="3834" w:hanging="709"/>
      </w:pPr>
      <w:rPr>
        <w:rFonts w:hint="default"/>
        <w:lang w:val="ru-RU" w:eastAsia="en-US" w:bidi="ar-SA"/>
      </w:rPr>
    </w:lvl>
    <w:lvl w:ilvl="4" w:tplc="7682BFCE">
      <w:numFmt w:val="bullet"/>
      <w:lvlText w:val="•"/>
      <w:lvlJc w:val="left"/>
      <w:pPr>
        <w:ind w:left="4839" w:hanging="709"/>
      </w:pPr>
      <w:rPr>
        <w:rFonts w:hint="default"/>
        <w:lang w:val="ru-RU" w:eastAsia="en-US" w:bidi="ar-SA"/>
      </w:rPr>
    </w:lvl>
    <w:lvl w:ilvl="5" w:tplc="E11A5AAA">
      <w:numFmt w:val="bullet"/>
      <w:lvlText w:val="•"/>
      <w:lvlJc w:val="left"/>
      <w:pPr>
        <w:ind w:left="5844" w:hanging="709"/>
      </w:pPr>
      <w:rPr>
        <w:rFonts w:hint="default"/>
        <w:lang w:val="ru-RU" w:eastAsia="en-US" w:bidi="ar-SA"/>
      </w:rPr>
    </w:lvl>
    <w:lvl w:ilvl="6" w:tplc="A9CCA390">
      <w:numFmt w:val="bullet"/>
      <w:lvlText w:val="•"/>
      <w:lvlJc w:val="left"/>
      <w:pPr>
        <w:ind w:left="6848" w:hanging="709"/>
      </w:pPr>
      <w:rPr>
        <w:rFonts w:hint="default"/>
        <w:lang w:val="ru-RU" w:eastAsia="en-US" w:bidi="ar-SA"/>
      </w:rPr>
    </w:lvl>
    <w:lvl w:ilvl="7" w:tplc="7360B226">
      <w:numFmt w:val="bullet"/>
      <w:lvlText w:val="•"/>
      <w:lvlJc w:val="left"/>
      <w:pPr>
        <w:ind w:left="7853" w:hanging="709"/>
      </w:pPr>
      <w:rPr>
        <w:rFonts w:hint="default"/>
        <w:lang w:val="ru-RU" w:eastAsia="en-US" w:bidi="ar-SA"/>
      </w:rPr>
    </w:lvl>
    <w:lvl w:ilvl="8" w:tplc="D888530A">
      <w:numFmt w:val="bullet"/>
      <w:lvlText w:val="•"/>
      <w:lvlJc w:val="left"/>
      <w:pPr>
        <w:ind w:left="8858" w:hanging="709"/>
      </w:pPr>
      <w:rPr>
        <w:rFonts w:hint="default"/>
        <w:lang w:val="ru-RU" w:eastAsia="en-US" w:bidi="ar-SA"/>
      </w:rPr>
    </w:lvl>
  </w:abstractNum>
  <w:abstractNum w:abstractNumId="19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0"/>
  </w:num>
  <w:num w:numId="4">
    <w:abstractNumId w:val="2"/>
  </w:num>
  <w:num w:numId="5">
    <w:abstractNumId w:val="15"/>
  </w:num>
  <w:num w:numId="6">
    <w:abstractNumId w:val="14"/>
  </w:num>
  <w:num w:numId="7">
    <w:abstractNumId w:val="7"/>
  </w:num>
  <w:num w:numId="8">
    <w:abstractNumId w:val="4"/>
  </w:num>
  <w:num w:numId="9">
    <w:abstractNumId w:val="13"/>
  </w:num>
  <w:num w:numId="10">
    <w:abstractNumId w:val="19"/>
  </w:num>
  <w:num w:numId="11">
    <w:abstractNumId w:val="0"/>
  </w:num>
  <w:num w:numId="12">
    <w:abstractNumId w:val="1"/>
  </w:num>
  <w:num w:numId="13">
    <w:abstractNumId w:val="16"/>
  </w:num>
  <w:num w:numId="14">
    <w:abstractNumId w:val="5"/>
  </w:num>
  <w:num w:numId="15">
    <w:abstractNumId w:val="3"/>
  </w:num>
  <w:num w:numId="16">
    <w:abstractNumId w:val="22"/>
  </w:num>
  <w:num w:numId="17">
    <w:abstractNumId w:val="17"/>
  </w:num>
  <w:num w:numId="18">
    <w:abstractNumId w:val="11"/>
  </w:num>
  <w:num w:numId="19">
    <w:abstractNumId w:val="21"/>
  </w:num>
  <w:num w:numId="20">
    <w:abstractNumId w:val="18"/>
  </w:num>
  <w:num w:numId="21">
    <w:abstractNumId w:val="8"/>
  </w:num>
  <w:num w:numId="22">
    <w:abstractNumId w:val="6"/>
  </w:num>
  <w:num w:numId="23">
    <w:abstractNumId w:val="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EE"/>
    <w:rsid w:val="00001AC4"/>
    <w:rsid w:val="00004CE4"/>
    <w:rsid w:val="00006A75"/>
    <w:rsid w:val="00021239"/>
    <w:rsid w:val="000239FD"/>
    <w:rsid w:val="000253A2"/>
    <w:rsid w:val="00026A9B"/>
    <w:rsid w:val="00030011"/>
    <w:rsid w:val="000334F2"/>
    <w:rsid w:val="00041345"/>
    <w:rsid w:val="00042AE4"/>
    <w:rsid w:val="0004564D"/>
    <w:rsid w:val="00046E80"/>
    <w:rsid w:val="00047890"/>
    <w:rsid w:val="00047F68"/>
    <w:rsid w:val="000503B7"/>
    <w:rsid w:val="00052EAB"/>
    <w:rsid w:val="00055F51"/>
    <w:rsid w:val="0006237A"/>
    <w:rsid w:val="000677B5"/>
    <w:rsid w:val="00071AE4"/>
    <w:rsid w:val="00074928"/>
    <w:rsid w:val="00076060"/>
    <w:rsid w:val="00076082"/>
    <w:rsid w:val="000761BB"/>
    <w:rsid w:val="000771EC"/>
    <w:rsid w:val="00094112"/>
    <w:rsid w:val="00094CAA"/>
    <w:rsid w:val="000974C4"/>
    <w:rsid w:val="000A048E"/>
    <w:rsid w:val="000A0E40"/>
    <w:rsid w:val="000A1527"/>
    <w:rsid w:val="000A244C"/>
    <w:rsid w:val="000B19A4"/>
    <w:rsid w:val="000C1E1E"/>
    <w:rsid w:val="000C456B"/>
    <w:rsid w:val="000C7CD8"/>
    <w:rsid w:val="000D133F"/>
    <w:rsid w:val="000D2436"/>
    <w:rsid w:val="000D36E1"/>
    <w:rsid w:val="000E2BD8"/>
    <w:rsid w:val="000E4763"/>
    <w:rsid w:val="000F2F0C"/>
    <w:rsid w:val="000F4E58"/>
    <w:rsid w:val="000F509B"/>
    <w:rsid w:val="000F53B1"/>
    <w:rsid w:val="00110F14"/>
    <w:rsid w:val="001136C4"/>
    <w:rsid w:val="00113708"/>
    <w:rsid w:val="00113B2F"/>
    <w:rsid w:val="00116EE0"/>
    <w:rsid w:val="00117565"/>
    <w:rsid w:val="001204B6"/>
    <w:rsid w:val="00120A8C"/>
    <w:rsid w:val="00120B38"/>
    <w:rsid w:val="00121697"/>
    <w:rsid w:val="00130A73"/>
    <w:rsid w:val="00132DF5"/>
    <w:rsid w:val="00133E42"/>
    <w:rsid w:val="001342F0"/>
    <w:rsid w:val="00137575"/>
    <w:rsid w:val="00137AFC"/>
    <w:rsid w:val="0014200B"/>
    <w:rsid w:val="001439B1"/>
    <w:rsid w:val="00152164"/>
    <w:rsid w:val="00156214"/>
    <w:rsid w:val="00157F3D"/>
    <w:rsid w:val="00164D5E"/>
    <w:rsid w:val="001653E1"/>
    <w:rsid w:val="00165B05"/>
    <w:rsid w:val="00165E08"/>
    <w:rsid w:val="00165F03"/>
    <w:rsid w:val="001667C0"/>
    <w:rsid w:val="00167248"/>
    <w:rsid w:val="00170845"/>
    <w:rsid w:val="00175D08"/>
    <w:rsid w:val="00176C4F"/>
    <w:rsid w:val="0018116E"/>
    <w:rsid w:val="00181E76"/>
    <w:rsid w:val="001825D9"/>
    <w:rsid w:val="00184536"/>
    <w:rsid w:val="001849B1"/>
    <w:rsid w:val="001921AC"/>
    <w:rsid w:val="00192B72"/>
    <w:rsid w:val="00194AF5"/>
    <w:rsid w:val="00194F62"/>
    <w:rsid w:val="001953A4"/>
    <w:rsid w:val="001A0DA4"/>
    <w:rsid w:val="001A2374"/>
    <w:rsid w:val="001A5B98"/>
    <w:rsid w:val="001A638C"/>
    <w:rsid w:val="001B5B0A"/>
    <w:rsid w:val="001B6C96"/>
    <w:rsid w:val="001B6F36"/>
    <w:rsid w:val="001B788A"/>
    <w:rsid w:val="001C49AC"/>
    <w:rsid w:val="001C50D3"/>
    <w:rsid w:val="001C5288"/>
    <w:rsid w:val="001D27BC"/>
    <w:rsid w:val="001D2A24"/>
    <w:rsid w:val="001E26B3"/>
    <w:rsid w:val="001E4B4D"/>
    <w:rsid w:val="001F32ED"/>
    <w:rsid w:val="001F3A42"/>
    <w:rsid w:val="002042A0"/>
    <w:rsid w:val="00206A76"/>
    <w:rsid w:val="002074ED"/>
    <w:rsid w:val="00216FDA"/>
    <w:rsid w:val="00217B84"/>
    <w:rsid w:val="002217C5"/>
    <w:rsid w:val="002240B8"/>
    <w:rsid w:val="00224559"/>
    <w:rsid w:val="00224C8E"/>
    <w:rsid w:val="00225BCB"/>
    <w:rsid w:val="00226536"/>
    <w:rsid w:val="00226970"/>
    <w:rsid w:val="00240273"/>
    <w:rsid w:val="00246005"/>
    <w:rsid w:val="002472AA"/>
    <w:rsid w:val="00250D2B"/>
    <w:rsid w:val="00261F0B"/>
    <w:rsid w:val="002644F6"/>
    <w:rsid w:val="00267903"/>
    <w:rsid w:val="00274140"/>
    <w:rsid w:val="00274DA6"/>
    <w:rsid w:val="0027723A"/>
    <w:rsid w:val="00281111"/>
    <w:rsid w:val="0028286F"/>
    <w:rsid w:val="002848FD"/>
    <w:rsid w:val="00291F74"/>
    <w:rsid w:val="002A2C1D"/>
    <w:rsid w:val="002A6912"/>
    <w:rsid w:val="002A71F5"/>
    <w:rsid w:val="002B03DB"/>
    <w:rsid w:val="002C2EAA"/>
    <w:rsid w:val="002C4044"/>
    <w:rsid w:val="002C42F1"/>
    <w:rsid w:val="002C52F9"/>
    <w:rsid w:val="002D3C35"/>
    <w:rsid w:val="002D53AA"/>
    <w:rsid w:val="002D7130"/>
    <w:rsid w:val="002D7895"/>
    <w:rsid w:val="002E4184"/>
    <w:rsid w:val="002E5F39"/>
    <w:rsid w:val="002F20BC"/>
    <w:rsid w:val="002F49CF"/>
    <w:rsid w:val="002F53C7"/>
    <w:rsid w:val="002F682B"/>
    <w:rsid w:val="002F6919"/>
    <w:rsid w:val="00306DE9"/>
    <w:rsid w:val="00307AC3"/>
    <w:rsid w:val="003150D3"/>
    <w:rsid w:val="00316E3E"/>
    <w:rsid w:val="00317B1A"/>
    <w:rsid w:val="003206F6"/>
    <w:rsid w:val="00321FA7"/>
    <w:rsid w:val="00322957"/>
    <w:rsid w:val="00324EEC"/>
    <w:rsid w:val="00327CEB"/>
    <w:rsid w:val="00333078"/>
    <w:rsid w:val="00341B46"/>
    <w:rsid w:val="003431BC"/>
    <w:rsid w:val="0034320F"/>
    <w:rsid w:val="00344E02"/>
    <w:rsid w:val="00351100"/>
    <w:rsid w:val="003532AA"/>
    <w:rsid w:val="00356197"/>
    <w:rsid w:val="00362B41"/>
    <w:rsid w:val="0036530E"/>
    <w:rsid w:val="00375B05"/>
    <w:rsid w:val="003768AB"/>
    <w:rsid w:val="003805BC"/>
    <w:rsid w:val="00380643"/>
    <w:rsid w:val="003814BE"/>
    <w:rsid w:val="0039280C"/>
    <w:rsid w:val="00392B81"/>
    <w:rsid w:val="00392C9F"/>
    <w:rsid w:val="00393879"/>
    <w:rsid w:val="00393A1E"/>
    <w:rsid w:val="0039671C"/>
    <w:rsid w:val="003A3019"/>
    <w:rsid w:val="003A3435"/>
    <w:rsid w:val="003A486A"/>
    <w:rsid w:val="003A4B2F"/>
    <w:rsid w:val="003B11A2"/>
    <w:rsid w:val="003B221B"/>
    <w:rsid w:val="003C0514"/>
    <w:rsid w:val="003C0F58"/>
    <w:rsid w:val="003C6863"/>
    <w:rsid w:val="003D07D3"/>
    <w:rsid w:val="003D091C"/>
    <w:rsid w:val="003D14EE"/>
    <w:rsid w:val="003D7C4C"/>
    <w:rsid w:val="003E3737"/>
    <w:rsid w:val="003E54DB"/>
    <w:rsid w:val="003F12D6"/>
    <w:rsid w:val="00407AC2"/>
    <w:rsid w:val="00423425"/>
    <w:rsid w:val="00423634"/>
    <w:rsid w:val="00423673"/>
    <w:rsid w:val="00427F16"/>
    <w:rsid w:val="004313A8"/>
    <w:rsid w:val="00431FEC"/>
    <w:rsid w:val="0043723A"/>
    <w:rsid w:val="004501D9"/>
    <w:rsid w:val="00450392"/>
    <w:rsid w:val="00454E0A"/>
    <w:rsid w:val="00455CDD"/>
    <w:rsid w:val="004702AD"/>
    <w:rsid w:val="0047504F"/>
    <w:rsid w:val="00477628"/>
    <w:rsid w:val="00486BCD"/>
    <w:rsid w:val="004872E0"/>
    <w:rsid w:val="00487749"/>
    <w:rsid w:val="004903F8"/>
    <w:rsid w:val="00493DAF"/>
    <w:rsid w:val="004A0C36"/>
    <w:rsid w:val="004A286B"/>
    <w:rsid w:val="004A4F0A"/>
    <w:rsid w:val="004A5BD8"/>
    <w:rsid w:val="004A6E31"/>
    <w:rsid w:val="004B0264"/>
    <w:rsid w:val="004B136E"/>
    <w:rsid w:val="004B645C"/>
    <w:rsid w:val="004B6708"/>
    <w:rsid w:val="004B6802"/>
    <w:rsid w:val="004C0CA3"/>
    <w:rsid w:val="004C146B"/>
    <w:rsid w:val="004C32DE"/>
    <w:rsid w:val="004C56F6"/>
    <w:rsid w:val="004C68ED"/>
    <w:rsid w:val="004C7203"/>
    <w:rsid w:val="004C7765"/>
    <w:rsid w:val="004D35AA"/>
    <w:rsid w:val="004D59DD"/>
    <w:rsid w:val="004D67C9"/>
    <w:rsid w:val="004E2CE0"/>
    <w:rsid w:val="004E32B4"/>
    <w:rsid w:val="004E4CC6"/>
    <w:rsid w:val="004E5FD1"/>
    <w:rsid w:val="004E66A6"/>
    <w:rsid w:val="004E714B"/>
    <w:rsid w:val="004F019E"/>
    <w:rsid w:val="004F264C"/>
    <w:rsid w:val="004F6749"/>
    <w:rsid w:val="005015C9"/>
    <w:rsid w:val="0050664B"/>
    <w:rsid w:val="00511393"/>
    <w:rsid w:val="005128DB"/>
    <w:rsid w:val="0051430F"/>
    <w:rsid w:val="00522699"/>
    <w:rsid w:val="0052383C"/>
    <w:rsid w:val="00530F80"/>
    <w:rsid w:val="005336D2"/>
    <w:rsid w:val="00534693"/>
    <w:rsid w:val="0054026E"/>
    <w:rsid w:val="00551A4E"/>
    <w:rsid w:val="0056571B"/>
    <w:rsid w:val="00570A4C"/>
    <w:rsid w:val="00571826"/>
    <w:rsid w:val="005731EE"/>
    <w:rsid w:val="005737FC"/>
    <w:rsid w:val="00580032"/>
    <w:rsid w:val="0058272B"/>
    <w:rsid w:val="00583379"/>
    <w:rsid w:val="00585154"/>
    <w:rsid w:val="0058670F"/>
    <w:rsid w:val="005868D1"/>
    <w:rsid w:val="005919D4"/>
    <w:rsid w:val="00592578"/>
    <w:rsid w:val="00595CAE"/>
    <w:rsid w:val="00597940"/>
    <w:rsid w:val="00597F0E"/>
    <w:rsid w:val="00597FF4"/>
    <w:rsid w:val="005A3BEA"/>
    <w:rsid w:val="005A4F3A"/>
    <w:rsid w:val="005A7EB3"/>
    <w:rsid w:val="005B1D5A"/>
    <w:rsid w:val="005B3B18"/>
    <w:rsid w:val="005B5655"/>
    <w:rsid w:val="005B6548"/>
    <w:rsid w:val="005B6790"/>
    <w:rsid w:val="005B71FA"/>
    <w:rsid w:val="005C5139"/>
    <w:rsid w:val="005D03CC"/>
    <w:rsid w:val="005D42A4"/>
    <w:rsid w:val="005D5379"/>
    <w:rsid w:val="005E1F58"/>
    <w:rsid w:val="005E3247"/>
    <w:rsid w:val="005E33A6"/>
    <w:rsid w:val="005E5BB2"/>
    <w:rsid w:val="005E6510"/>
    <w:rsid w:val="005F16BA"/>
    <w:rsid w:val="0060284C"/>
    <w:rsid w:val="00604469"/>
    <w:rsid w:val="00604B14"/>
    <w:rsid w:val="00622FDA"/>
    <w:rsid w:val="00624143"/>
    <w:rsid w:val="0062652D"/>
    <w:rsid w:val="006271C5"/>
    <w:rsid w:val="00637FB5"/>
    <w:rsid w:val="006479D9"/>
    <w:rsid w:val="00650B40"/>
    <w:rsid w:val="00664030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156A"/>
    <w:rsid w:val="006924B1"/>
    <w:rsid w:val="00694A32"/>
    <w:rsid w:val="0069659C"/>
    <w:rsid w:val="00697341"/>
    <w:rsid w:val="006A097D"/>
    <w:rsid w:val="006B0717"/>
    <w:rsid w:val="006B4702"/>
    <w:rsid w:val="006B708A"/>
    <w:rsid w:val="006B70EF"/>
    <w:rsid w:val="006C1CBB"/>
    <w:rsid w:val="006C516C"/>
    <w:rsid w:val="006C6338"/>
    <w:rsid w:val="006D0689"/>
    <w:rsid w:val="006D132B"/>
    <w:rsid w:val="006D3E79"/>
    <w:rsid w:val="006E09B4"/>
    <w:rsid w:val="006E1443"/>
    <w:rsid w:val="006E1B5F"/>
    <w:rsid w:val="006E4B27"/>
    <w:rsid w:val="006E6B8B"/>
    <w:rsid w:val="006F404A"/>
    <w:rsid w:val="006F47D5"/>
    <w:rsid w:val="006F6C4D"/>
    <w:rsid w:val="00701763"/>
    <w:rsid w:val="00705076"/>
    <w:rsid w:val="00712542"/>
    <w:rsid w:val="00716A2E"/>
    <w:rsid w:val="00724961"/>
    <w:rsid w:val="007274E3"/>
    <w:rsid w:val="00727A74"/>
    <w:rsid w:val="007308C3"/>
    <w:rsid w:val="00734E35"/>
    <w:rsid w:val="00736D7D"/>
    <w:rsid w:val="00741E1C"/>
    <w:rsid w:val="00743D41"/>
    <w:rsid w:val="007472B0"/>
    <w:rsid w:val="00752310"/>
    <w:rsid w:val="00764BC4"/>
    <w:rsid w:val="0077051C"/>
    <w:rsid w:val="00771CDB"/>
    <w:rsid w:val="00774A2E"/>
    <w:rsid w:val="00774D27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6338"/>
    <w:rsid w:val="007B3191"/>
    <w:rsid w:val="007B4E73"/>
    <w:rsid w:val="007C0D42"/>
    <w:rsid w:val="007C0F63"/>
    <w:rsid w:val="007C31CC"/>
    <w:rsid w:val="007C68D7"/>
    <w:rsid w:val="007D1071"/>
    <w:rsid w:val="007D5DE6"/>
    <w:rsid w:val="007E070F"/>
    <w:rsid w:val="007E1522"/>
    <w:rsid w:val="007E1A09"/>
    <w:rsid w:val="007E5D9C"/>
    <w:rsid w:val="007F48F6"/>
    <w:rsid w:val="008007ED"/>
    <w:rsid w:val="00802B4E"/>
    <w:rsid w:val="0080334C"/>
    <w:rsid w:val="00803FD9"/>
    <w:rsid w:val="008120C2"/>
    <w:rsid w:val="00812AD3"/>
    <w:rsid w:val="00817A5C"/>
    <w:rsid w:val="00820318"/>
    <w:rsid w:val="00821F6E"/>
    <w:rsid w:val="00823CDD"/>
    <w:rsid w:val="00824DC1"/>
    <w:rsid w:val="00825252"/>
    <w:rsid w:val="00825EA0"/>
    <w:rsid w:val="00833371"/>
    <w:rsid w:val="00836284"/>
    <w:rsid w:val="0084352B"/>
    <w:rsid w:val="00846046"/>
    <w:rsid w:val="00850633"/>
    <w:rsid w:val="008528E3"/>
    <w:rsid w:val="008542B7"/>
    <w:rsid w:val="00855511"/>
    <w:rsid w:val="00855F4B"/>
    <w:rsid w:val="00856367"/>
    <w:rsid w:val="00856B7C"/>
    <w:rsid w:val="00857DC0"/>
    <w:rsid w:val="00863437"/>
    <w:rsid w:val="008636D9"/>
    <w:rsid w:val="00865106"/>
    <w:rsid w:val="00866EA3"/>
    <w:rsid w:val="00871DFE"/>
    <w:rsid w:val="008760DE"/>
    <w:rsid w:val="00877FD3"/>
    <w:rsid w:val="008852F2"/>
    <w:rsid w:val="008923CB"/>
    <w:rsid w:val="00893694"/>
    <w:rsid w:val="008B5805"/>
    <w:rsid w:val="008C05F7"/>
    <w:rsid w:val="008C1751"/>
    <w:rsid w:val="008C430C"/>
    <w:rsid w:val="008C54DE"/>
    <w:rsid w:val="008C6E36"/>
    <w:rsid w:val="008D0339"/>
    <w:rsid w:val="008D17C8"/>
    <w:rsid w:val="008D32B3"/>
    <w:rsid w:val="008D4676"/>
    <w:rsid w:val="008D6202"/>
    <w:rsid w:val="008D6469"/>
    <w:rsid w:val="008D77D1"/>
    <w:rsid w:val="008E1AED"/>
    <w:rsid w:val="008E1E68"/>
    <w:rsid w:val="008E34A1"/>
    <w:rsid w:val="008E507D"/>
    <w:rsid w:val="008E626F"/>
    <w:rsid w:val="008F01C0"/>
    <w:rsid w:val="008F6AB5"/>
    <w:rsid w:val="008F7E0F"/>
    <w:rsid w:val="008F7F01"/>
    <w:rsid w:val="009022E8"/>
    <w:rsid w:val="0091160C"/>
    <w:rsid w:val="00912EB4"/>
    <w:rsid w:val="0092190A"/>
    <w:rsid w:val="009245F7"/>
    <w:rsid w:val="00926921"/>
    <w:rsid w:val="00961477"/>
    <w:rsid w:val="00962B05"/>
    <w:rsid w:val="00962C75"/>
    <w:rsid w:val="00964643"/>
    <w:rsid w:val="00972E10"/>
    <w:rsid w:val="00973B7B"/>
    <w:rsid w:val="00976FD8"/>
    <w:rsid w:val="009856BA"/>
    <w:rsid w:val="00992339"/>
    <w:rsid w:val="00997DB9"/>
    <w:rsid w:val="009A4771"/>
    <w:rsid w:val="009A7B6B"/>
    <w:rsid w:val="009B23E7"/>
    <w:rsid w:val="009B240D"/>
    <w:rsid w:val="009D2F52"/>
    <w:rsid w:val="009D558F"/>
    <w:rsid w:val="009D5D68"/>
    <w:rsid w:val="009D77C0"/>
    <w:rsid w:val="009F371C"/>
    <w:rsid w:val="009F5151"/>
    <w:rsid w:val="009F56C5"/>
    <w:rsid w:val="009F6680"/>
    <w:rsid w:val="00A0095D"/>
    <w:rsid w:val="00A01D43"/>
    <w:rsid w:val="00A020C5"/>
    <w:rsid w:val="00A0751B"/>
    <w:rsid w:val="00A107B4"/>
    <w:rsid w:val="00A11DDA"/>
    <w:rsid w:val="00A13003"/>
    <w:rsid w:val="00A146DC"/>
    <w:rsid w:val="00A14DA5"/>
    <w:rsid w:val="00A20C94"/>
    <w:rsid w:val="00A24208"/>
    <w:rsid w:val="00A30080"/>
    <w:rsid w:val="00A300B1"/>
    <w:rsid w:val="00A30158"/>
    <w:rsid w:val="00A33329"/>
    <w:rsid w:val="00A349F2"/>
    <w:rsid w:val="00A409C0"/>
    <w:rsid w:val="00A4516C"/>
    <w:rsid w:val="00A45FC6"/>
    <w:rsid w:val="00A47582"/>
    <w:rsid w:val="00A50501"/>
    <w:rsid w:val="00A51A3B"/>
    <w:rsid w:val="00A52D9F"/>
    <w:rsid w:val="00A65CD5"/>
    <w:rsid w:val="00A767EE"/>
    <w:rsid w:val="00A771B1"/>
    <w:rsid w:val="00A82B75"/>
    <w:rsid w:val="00A831CE"/>
    <w:rsid w:val="00A83400"/>
    <w:rsid w:val="00A8463F"/>
    <w:rsid w:val="00A90F19"/>
    <w:rsid w:val="00A94BE1"/>
    <w:rsid w:val="00A96DFC"/>
    <w:rsid w:val="00AA27EE"/>
    <w:rsid w:val="00AA46C4"/>
    <w:rsid w:val="00AB0BA6"/>
    <w:rsid w:val="00AC0CBE"/>
    <w:rsid w:val="00AC20B4"/>
    <w:rsid w:val="00AC520E"/>
    <w:rsid w:val="00AC6CB5"/>
    <w:rsid w:val="00AD2B0C"/>
    <w:rsid w:val="00AD46DC"/>
    <w:rsid w:val="00AE1B97"/>
    <w:rsid w:val="00AE2D53"/>
    <w:rsid w:val="00AE4782"/>
    <w:rsid w:val="00AE6260"/>
    <w:rsid w:val="00AE7CFF"/>
    <w:rsid w:val="00AF1EA9"/>
    <w:rsid w:val="00AF4EA8"/>
    <w:rsid w:val="00AF66F4"/>
    <w:rsid w:val="00AF6AD5"/>
    <w:rsid w:val="00B05D67"/>
    <w:rsid w:val="00B07D0B"/>
    <w:rsid w:val="00B13562"/>
    <w:rsid w:val="00B14950"/>
    <w:rsid w:val="00B14A6C"/>
    <w:rsid w:val="00B166FF"/>
    <w:rsid w:val="00B228DF"/>
    <w:rsid w:val="00B2415F"/>
    <w:rsid w:val="00B27220"/>
    <w:rsid w:val="00B27AC3"/>
    <w:rsid w:val="00B32ED1"/>
    <w:rsid w:val="00B32F50"/>
    <w:rsid w:val="00B3491C"/>
    <w:rsid w:val="00B37DEE"/>
    <w:rsid w:val="00B42481"/>
    <w:rsid w:val="00B46C23"/>
    <w:rsid w:val="00B46C90"/>
    <w:rsid w:val="00B4745C"/>
    <w:rsid w:val="00B53D1F"/>
    <w:rsid w:val="00B55BB3"/>
    <w:rsid w:val="00B56306"/>
    <w:rsid w:val="00B57624"/>
    <w:rsid w:val="00B61362"/>
    <w:rsid w:val="00B61896"/>
    <w:rsid w:val="00B62C64"/>
    <w:rsid w:val="00B63B45"/>
    <w:rsid w:val="00B7145F"/>
    <w:rsid w:val="00B804F9"/>
    <w:rsid w:val="00B84CD5"/>
    <w:rsid w:val="00B85C31"/>
    <w:rsid w:val="00B9101F"/>
    <w:rsid w:val="00BA1F50"/>
    <w:rsid w:val="00BA3D5D"/>
    <w:rsid w:val="00BA7998"/>
    <w:rsid w:val="00BC1758"/>
    <w:rsid w:val="00BC5A30"/>
    <w:rsid w:val="00BC75D7"/>
    <w:rsid w:val="00BD2E08"/>
    <w:rsid w:val="00BD37C3"/>
    <w:rsid w:val="00BE1F2F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5E71"/>
    <w:rsid w:val="00C1713D"/>
    <w:rsid w:val="00C2339A"/>
    <w:rsid w:val="00C2487D"/>
    <w:rsid w:val="00C258DC"/>
    <w:rsid w:val="00C266AE"/>
    <w:rsid w:val="00C26821"/>
    <w:rsid w:val="00C27716"/>
    <w:rsid w:val="00C300B6"/>
    <w:rsid w:val="00C3261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413"/>
    <w:rsid w:val="00C57A34"/>
    <w:rsid w:val="00C624C2"/>
    <w:rsid w:val="00C62A3D"/>
    <w:rsid w:val="00C7134C"/>
    <w:rsid w:val="00C772BB"/>
    <w:rsid w:val="00C80D6C"/>
    <w:rsid w:val="00C858E6"/>
    <w:rsid w:val="00C86CD7"/>
    <w:rsid w:val="00C90567"/>
    <w:rsid w:val="00C9516C"/>
    <w:rsid w:val="00CA142A"/>
    <w:rsid w:val="00CA1767"/>
    <w:rsid w:val="00CA20F7"/>
    <w:rsid w:val="00CA3CEA"/>
    <w:rsid w:val="00CA4F50"/>
    <w:rsid w:val="00CB1F40"/>
    <w:rsid w:val="00CB4614"/>
    <w:rsid w:val="00CB4924"/>
    <w:rsid w:val="00CC331D"/>
    <w:rsid w:val="00CD1667"/>
    <w:rsid w:val="00CD265F"/>
    <w:rsid w:val="00CD57EB"/>
    <w:rsid w:val="00CE18FA"/>
    <w:rsid w:val="00CE39A8"/>
    <w:rsid w:val="00CE4708"/>
    <w:rsid w:val="00CF1575"/>
    <w:rsid w:val="00CF3EC6"/>
    <w:rsid w:val="00D10084"/>
    <w:rsid w:val="00D1756E"/>
    <w:rsid w:val="00D20221"/>
    <w:rsid w:val="00D245C5"/>
    <w:rsid w:val="00D25078"/>
    <w:rsid w:val="00D31325"/>
    <w:rsid w:val="00D31DD3"/>
    <w:rsid w:val="00D31F6A"/>
    <w:rsid w:val="00D41A83"/>
    <w:rsid w:val="00D44521"/>
    <w:rsid w:val="00D50C18"/>
    <w:rsid w:val="00D53500"/>
    <w:rsid w:val="00D60029"/>
    <w:rsid w:val="00D602AC"/>
    <w:rsid w:val="00D621C4"/>
    <w:rsid w:val="00D62629"/>
    <w:rsid w:val="00D629AF"/>
    <w:rsid w:val="00D637AD"/>
    <w:rsid w:val="00D66449"/>
    <w:rsid w:val="00D7248D"/>
    <w:rsid w:val="00D80EAD"/>
    <w:rsid w:val="00D82BA3"/>
    <w:rsid w:val="00D837A0"/>
    <w:rsid w:val="00D85CC9"/>
    <w:rsid w:val="00D916A6"/>
    <w:rsid w:val="00D946DF"/>
    <w:rsid w:val="00D958AD"/>
    <w:rsid w:val="00DA184F"/>
    <w:rsid w:val="00DA3995"/>
    <w:rsid w:val="00DA3F75"/>
    <w:rsid w:val="00DA732B"/>
    <w:rsid w:val="00DA7859"/>
    <w:rsid w:val="00DB0371"/>
    <w:rsid w:val="00DB3941"/>
    <w:rsid w:val="00DB4C12"/>
    <w:rsid w:val="00DC3A4D"/>
    <w:rsid w:val="00DD20F2"/>
    <w:rsid w:val="00DD3640"/>
    <w:rsid w:val="00DD464F"/>
    <w:rsid w:val="00DD5F52"/>
    <w:rsid w:val="00DD6533"/>
    <w:rsid w:val="00DE3010"/>
    <w:rsid w:val="00DE392C"/>
    <w:rsid w:val="00DE3AFB"/>
    <w:rsid w:val="00DE7657"/>
    <w:rsid w:val="00DF03FC"/>
    <w:rsid w:val="00DF2222"/>
    <w:rsid w:val="00DF57F7"/>
    <w:rsid w:val="00E04A18"/>
    <w:rsid w:val="00E05C26"/>
    <w:rsid w:val="00E118A3"/>
    <w:rsid w:val="00E13F2C"/>
    <w:rsid w:val="00E14042"/>
    <w:rsid w:val="00E15B50"/>
    <w:rsid w:val="00E20EE1"/>
    <w:rsid w:val="00E2492D"/>
    <w:rsid w:val="00E2763E"/>
    <w:rsid w:val="00E30EED"/>
    <w:rsid w:val="00E31863"/>
    <w:rsid w:val="00E3508B"/>
    <w:rsid w:val="00E351AA"/>
    <w:rsid w:val="00E36271"/>
    <w:rsid w:val="00E445F3"/>
    <w:rsid w:val="00E4519A"/>
    <w:rsid w:val="00E476F4"/>
    <w:rsid w:val="00E50F9F"/>
    <w:rsid w:val="00E60E5B"/>
    <w:rsid w:val="00E65AA3"/>
    <w:rsid w:val="00E75329"/>
    <w:rsid w:val="00E76F3D"/>
    <w:rsid w:val="00E77975"/>
    <w:rsid w:val="00E852CA"/>
    <w:rsid w:val="00E8598A"/>
    <w:rsid w:val="00E8609B"/>
    <w:rsid w:val="00E873D4"/>
    <w:rsid w:val="00E9120E"/>
    <w:rsid w:val="00E9577F"/>
    <w:rsid w:val="00E9620A"/>
    <w:rsid w:val="00E9696F"/>
    <w:rsid w:val="00E97353"/>
    <w:rsid w:val="00E97A39"/>
    <w:rsid w:val="00EB0B3B"/>
    <w:rsid w:val="00EB253F"/>
    <w:rsid w:val="00EB26FE"/>
    <w:rsid w:val="00EB299E"/>
    <w:rsid w:val="00EB3DCA"/>
    <w:rsid w:val="00EC036E"/>
    <w:rsid w:val="00EC76A4"/>
    <w:rsid w:val="00ED2415"/>
    <w:rsid w:val="00ED4245"/>
    <w:rsid w:val="00EE0E97"/>
    <w:rsid w:val="00EE1751"/>
    <w:rsid w:val="00EF02BE"/>
    <w:rsid w:val="00EF1C64"/>
    <w:rsid w:val="00EF3E86"/>
    <w:rsid w:val="00EF45AD"/>
    <w:rsid w:val="00EF5D47"/>
    <w:rsid w:val="00EF6ABC"/>
    <w:rsid w:val="00EF7ADC"/>
    <w:rsid w:val="00EF7DE3"/>
    <w:rsid w:val="00EF7F6C"/>
    <w:rsid w:val="00F01133"/>
    <w:rsid w:val="00F0540B"/>
    <w:rsid w:val="00F07810"/>
    <w:rsid w:val="00F1239A"/>
    <w:rsid w:val="00F20782"/>
    <w:rsid w:val="00F22054"/>
    <w:rsid w:val="00F30BEF"/>
    <w:rsid w:val="00F36538"/>
    <w:rsid w:val="00F4175C"/>
    <w:rsid w:val="00F43656"/>
    <w:rsid w:val="00F44035"/>
    <w:rsid w:val="00F50184"/>
    <w:rsid w:val="00F61193"/>
    <w:rsid w:val="00F6149C"/>
    <w:rsid w:val="00F71D02"/>
    <w:rsid w:val="00F73576"/>
    <w:rsid w:val="00F7385C"/>
    <w:rsid w:val="00F745D0"/>
    <w:rsid w:val="00F80626"/>
    <w:rsid w:val="00F81B0A"/>
    <w:rsid w:val="00F82B3F"/>
    <w:rsid w:val="00F900E9"/>
    <w:rsid w:val="00F93D8B"/>
    <w:rsid w:val="00F94F33"/>
    <w:rsid w:val="00F96A61"/>
    <w:rsid w:val="00FA015D"/>
    <w:rsid w:val="00FA17FD"/>
    <w:rsid w:val="00FA1A5C"/>
    <w:rsid w:val="00FA3D5C"/>
    <w:rsid w:val="00FA400D"/>
    <w:rsid w:val="00FA4DF4"/>
    <w:rsid w:val="00FB215C"/>
    <w:rsid w:val="00FB566C"/>
    <w:rsid w:val="00FB77CB"/>
    <w:rsid w:val="00FB7F3A"/>
    <w:rsid w:val="00FC2837"/>
    <w:rsid w:val="00FC4CFF"/>
    <w:rsid w:val="00FC4FD8"/>
    <w:rsid w:val="00FC7F87"/>
    <w:rsid w:val="00FD1133"/>
    <w:rsid w:val="00FD2BDD"/>
    <w:rsid w:val="00FD4CF7"/>
    <w:rsid w:val="00FD4ED6"/>
    <w:rsid w:val="00FD6883"/>
    <w:rsid w:val="00FE1036"/>
    <w:rsid w:val="00FE3311"/>
    <w:rsid w:val="00FE72FD"/>
    <w:rsid w:val="00FF00EA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FC53F3"/>
  <w15:docId w15:val="{F5B57EE2-1125-4207-8036-B0DCE0E8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7E07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2A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20782"/>
    <w:pPr>
      <w:jc w:val="center"/>
    </w:pPr>
    <w:rPr>
      <w:sz w:val="22"/>
      <w:szCs w:val="20"/>
    </w:rPr>
  </w:style>
  <w:style w:type="paragraph" w:styleId="31">
    <w:name w:val="Body Text 3"/>
    <w:basedOn w:val="a"/>
    <w:link w:val="32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rsid w:val="00225BCB"/>
    <w:rPr>
      <w:sz w:val="22"/>
    </w:rPr>
  </w:style>
  <w:style w:type="character" w:customStyle="1" w:styleId="32">
    <w:name w:val="Основной текст 3 Знак"/>
    <w:link w:val="31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E0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3">
    <w:name w:val="Основной текст (2)_"/>
    <w:basedOn w:val="a0"/>
    <w:link w:val="24"/>
    <w:rsid w:val="000761BB"/>
    <w:rPr>
      <w:sz w:val="28"/>
      <w:szCs w:val="28"/>
      <w:shd w:val="clear" w:color="auto" w:fill="FFFFFF"/>
    </w:rPr>
  </w:style>
  <w:style w:type="character" w:customStyle="1" w:styleId="25">
    <w:name w:val="Основной текст (2) + Полужирный;Курсив"/>
    <w:basedOn w:val="23"/>
    <w:rsid w:val="000761BB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0761BB"/>
    <w:pPr>
      <w:widowControl w:val="0"/>
      <w:shd w:val="clear" w:color="auto" w:fill="FFFFFF"/>
      <w:spacing w:before="8160" w:after="60" w:line="0" w:lineRule="atLeast"/>
      <w:ind w:hanging="4260"/>
      <w:jc w:val="center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D2A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iro23.info/images/1/14/Prikaz_MON1616_25031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iki.iro23.info/images/e/ef/Prikaz_o_prisvoenii_statusa_kraevIP_ot_27.12.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ki.iro23.info/images/4/4d/Prikaz_MON5686_1312201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54FED-7C82-419B-9EDA-D4AD2FC7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11960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Наталья</cp:lastModifiedBy>
  <cp:revision>12</cp:revision>
  <cp:lastPrinted>2022-01-17T11:39:00Z</cp:lastPrinted>
  <dcterms:created xsi:type="dcterms:W3CDTF">2022-01-17T11:59:00Z</dcterms:created>
  <dcterms:modified xsi:type="dcterms:W3CDTF">2023-10-16T13:18:00Z</dcterms:modified>
</cp:coreProperties>
</file>