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D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МИНИСТЕРСТВО ОБРАЗОВАН</w:t>
      </w:r>
      <w:r w:rsidR="002310DB" w:rsidRPr="00931822">
        <w:rPr>
          <w:rFonts w:ascii="Times New Roman" w:hAnsi="Times New Roman" w:cs="Times New Roman"/>
          <w:b/>
          <w:sz w:val="24"/>
          <w:szCs w:val="24"/>
        </w:rPr>
        <w:t>ИЯ, НАУКИ И МОЛОДЕЖНОЙ ПОЛИТИКИ</w:t>
      </w:r>
    </w:p>
    <w:p w:rsidR="002310D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</w:t>
      </w:r>
      <w:r w:rsidR="00CB21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22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CB21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«БРЮХОВЕЦКИЙ АГРАРНЫЙ КОЛЛЕДЖ</w:t>
      </w:r>
      <w:r w:rsidR="004E70E7">
        <w:rPr>
          <w:rFonts w:ascii="Times New Roman" w:hAnsi="Times New Roman" w:cs="Times New Roman"/>
          <w:b/>
          <w:sz w:val="24"/>
          <w:szCs w:val="24"/>
        </w:rPr>
        <w:t>»</w:t>
      </w: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Pr="00E2059E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945321" w:rsidRDefault="00D02B97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9766D" w:rsidRPr="00945321" w:rsidRDefault="00E27ED1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о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>Краев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ой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инновационн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ой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площадк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и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3E026B" w:rsidRPr="00945321">
        <w:rPr>
          <w:rFonts w:ascii="Times New Roman" w:hAnsi="Times New Roman" w:cs="Times New Roman"/>
          <w:b/>
          <w:sz w:val="28"/>
          <w:szCs w:val="28"/>
        </w:rPr>
        <w:t>:</w:t>
      </w:r>
    </w:p>
    <w:p w:rsidR="0089766D" w:rsidRPr="00945321" w:rsidRDefault="0089766D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«Формирование системы дуальной подготовки студентов</w:t>
      </w:r>
      <w:r w:rsidR="006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321">
        <w:rPr>
          <w:rFonts w:ascii="Times New Roman" w:hAnsi="Times New Roman" w:cs="Times New Roman"/>
          <w:b/>
          <w:sz w:val="28"/>
          <w:szCs w:val="28"/>
        </w:rPr>
        <w:t xml:space="preserve">в условиях единой производственно-образовательной </w:t>
      </w:r>
      <w:r w:rsidR="00F4037B" w:rsidRPr="00945321">
        <w:rPr>
          <w:rFonts w:ascii="Times New Roman" w:hAnsi="Times New Roman" w:cs="Times New Roman"/>
          <w:b/>
          <w:sz w:val="28"/>
          <w:szCs w:val="28"/>
        </w:rPr>
        <w:t>среды</w:t>
      </w:r>
      <w:r w:rsidR="006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321">
        <w:rPr>
          <w:rFonts w:ascii="Times New Roman" w:hAnsi="Times New Roman" w:cs="Times New Roman"/>
          <w:b/>
          <w:sz w:val="28"/>
          <w:szCs w:val="28"/>
        </w:rPr>
        <w:t>агротехнопарка на основе государственно-частного партнерства»</w:t>
      </w:r>
      <w:r w:rsidR="00352A60" w:rsidRPr="00945321">
        <w:rPr>
          <w:rFonts w:ascii="Times New Roman" w:hAnsi="Times New Roman" w:cs="Times New Roman"/>
          <w:b/>
          <w:sz w:val="28"/>
          <w:szCs w:val="28"/>
        </w:rPr>
        <w:t xml:space="preserve"> (КИП </w:t>
      </w:r>
      <w:r w:rsidRPr="00945321">
        <w:rPr>
          <w:rFonts w:ascii="Times New Roman" w:hAnsi="Times New Roman" w:cs="Times New Roman"/>
          <w:b/>
          <w:sz w:val="28"/>
          <w:szCs w:val="28"/>
        </w:rPr>
        <w:t>2015 г.)</w:t>
      </w: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Pr="003E026B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059E" w:rsidRDefault="00E2059E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218A" w:rsidRDefault="00D02B97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Брюховецкая 2018</w:t>
      </w:r>
      <w:r w:rsidR="00631308">
        <w:rPr>
          <w:rFonts w:ascii="Times New Roman" w:hAnsi="Times New Roman" w:cs="Times New Roman"/>
          <w:sz w:val="24"/>
          <w:szCs w:val="24"/>
        </w:rPr>
        <w:t xml:space="preserve"> </w:t>
      </w:r>
      <w:r w:rsidR="00194CA1">
        <w:rPr>
          <w:rFonts w:ascii="Times New Roman" w:hAnsi="Times New Roman" w:cs="Times New Roman"/>
          <w:sz w:val="24"/>
          <w:szCs w:val="24"/>
        </w:rPr>
        <w:t>г</w:t>
      </w:r>
      <w:r w:rsidR="00631308">
        <w:rPr>
          <w:rFonts w:ascii="Times New Roman" w:hAnsi="Times New Roman" w:cs="Times New Roman"/>
          <w:sz w:val="24"/>
          <w:szCs w:val="24"/>
        </w:rPr>
        <w:t>.</w:t>
      </w:r>
    </w:p>
    <w:p w:rsidR="00CB218A" w:rsidRDefault="00CB2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059E" w:rsidRPr="00CB218A" w:rsidRDefault="00E2059E" w:rsidP="00631308">
      <w:pPr>
        <w:spacing w:after="0" w:line="240" w:lineRule="auto"/>
        <w:jc w:val="center"/>
        <w:rPr>
          <w:rFonts w:ascii="Times New Roman" w:hAnsi="Times New Roman" w:cs="Times New Roman"/>
          <w:sz w:val="4"/>
          <w:szCs w:val="24"/>
        </w:rPr>
      </w:pPr>
    </w:p>
    <w:p w:rsidR="004E70E7" w:rsidRPr="00AA22A6" w:rsidRDefault="00CB218A" w:rsidP="00631308">
      <w:pPr>
        <w:pStyle w:val="af"/>
        <w:numPr>
          <w:ilvl w:val="0"/>
          <w:numId w:val="2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Паспортная информация</w:t>
      </w: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02B97">
        <w:rPr>
          <w:rFonts w:ascii="Times New Roman" w:hAnsi="Times New Roman" w:cs="Times New Roman"/>
          <w:sz w:val="24"/>
          <w:szCs w:val="24"/>
        </w:rPr>
        <w:t>Юридическое название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профессиональное образовательное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учреждение Краснодарского края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«Брюховецкий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аграрный колледж».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Учредитель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образования, науки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молодежной политики Краснодарского края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7348BE">
        <w:rPr>
          <w:rFonts w:ascii="Times New Roman" w:hAnsi="Times New Roman" w:cs="Times New Roman"/>
          <w:sz w:val="24"/>
          <w:szCs w:val="24"/>
        </w:rPr>
        <w:t>3750, РФ, Краснодарский край</w:t>
      </w:r>
      <w:r>
        <w:rPr>
          <w:rFonts w:ascii="Times New Roman" w:hAnsi="Times New Roman" w:cs="Times New Roman"/>
          <w:sz w:val="24"/>
          <w:szCs w:val="24"/>
        </w:rPr>
        <w:t>, Брюховецкий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DD19D8">
        <w:rPr>
          <w:rFonts w:ascii="Times New Roman" w:hAnsi="Times New Roman" w:cs="Times New Roman"/>
          <w:sz w:val="24"/>
          <w:szCs w:val="24"/>
        </w:rPr>
        <w:t xml:space="preserve"> район, ст. Б</w:t>
      </w:r>
      <w:r w:rsidR="00E27ED1">
        <w:rPr>
          <w:rFonts w:ascii="Times New Roman" w:hAnsi="Times New Roman" w:cs="Times New Roman"/>
          <w:sz w:val="24"/>
          <w:szCs w:val="24"/>
        </w:rPr>
        <w:t>рюховецкая, ул. Красная 200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</w:p>
    <w:p w:rsid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Югов Анатолий Викторович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Телефон, факс, е- 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p w:rsid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8(86156) 2-18-17,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тел/ факс 8(86156) 2-20-49,</w:t>
      </w:r>
    </w:p>
    <w:p w:rsidR="00E27ED1" w:rsidRP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E27ED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mail spo_bru_bak@mail.ru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учреждения</w:t>
      </w:r>
    </w:p>
    <w:p w:rsidR="00E27ED1" w:rsidRDefault="007348BE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www.bak93.ru</w:t>
      </w:r>
    </w:p>
    <w:p w:rsidR="00E27ED1" w:rsidRP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раздел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сайте,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</w:t>
      </w:r>
      <w:r w:rsidR="007C3D2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щенный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проекту</w:t>
      </w:r>
    </w:p>
    <w:p w:rsidR="00E27ED1" w:rsidRPr="00E27ED1" w:rsidRDefault="00631308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Инновационная площадка</w:t>
      </w:r>
    </w:p>
    <w:p w:rsidR="00D02B97" w:rsidRPr="00E27ED1" w:rsidRDefault="00D02B97" w:rsidP="0063130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02B97" w:rsidRPr="00E27ED1" w:rsidRDefault="00D02B97" w:rsidP="00D02B97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1B0C" w:rsidRPr="00541B0C" w:rsidRDefault="00541B0C" w:rsidP="00541B0C">
      <w:pPr>
        <w:pStyle w:val="af"/>
        <w:spacing w:line="360" w:lineRule="auto"/>
        <w:ind w:left="502" w:right="-2"/>
        <w:rPr>
          <w:rFonts w:ascii="Times New Roman" w:hAnsi="Times New Roman" w:cs="Times New Roman"/>
          <w:b/>
          <w:sz w:val="32"/>
          <w:szCs w:val="32"/>
        </w:rPr>
      </w:pPr>
    </w:p>
    <w:p w:rsidR="00D02B97" w:rsidRPr="00AA22A6" w:rsidRDefault="00085BF1" w:rsidP="00541B0C">
      <w:pPr>
        <w:pStyle w:val="af"/>
        <w:numPr>
          <w:ilvl w:val="0"/>
          <w:numId w:val="2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A22A6">
        <w:rPr>
          <w:rFonts w:ascii="Times New Roman" w:hAnsi="Times New Roman" w:cs="Times New Roman"/>
          <w:b/>
          <w:sz w:val="28"/>
          <w:szCs w:val="32"/>
        </w:rPr>
        <w:lastRenderedPageBreak/>
        <w:t>Измерение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AA22A6">
        <w:rPr>
          <w:rFonts w:ascii="Times New Roman" w:hAnsi="Times New Roman" w:cs="Times New Roman"/>
          <w:b/>
          <w:sz w:val="28"/>
          <w:szCs w:val="32"/>
        </w:rPr>
        <w:t>и оценка качества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AA22A6">
        <w:rPr>
          <w:rFonts w:ascii="Times New Roman" w:hAnsi="Times New Roman" w:cs="Times New Roman"/>
          <w:b/>
          <w:sz w:val="28"/>
          <w:szCs w:val="32"/>
        </w:rPr>
        <w:t>инновации.</w:t>
      </w:r>
    </w:p>
    <w:p w:rsidR="00085BF1" w:rsidRPr="00541B0C" w:rsidRDefault="00085BF1" w:rsidP="00541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BF1">
        <w:rPr>
          <w:rFonts w:ascii="Times New Roman" w:hAnsi="Times New Roman" w:cs="Times New Roman"/>
          <w:sz w:val="24"/>
          <w:szCs w:val="24"/>
        </w:rPr>
        <w:t>Инновационная деятельность по теме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085BF1">
        <w:rPr>
          <w:rFonts w:ascii="Times New Roman" w:hAnsi="Times New Roman" w:cs="Times New Roman"/>
          <w:sz w:val="24"/>
          <w:szCs w:val="24"/>
        </w:rPr>
        <w:t>«Формирование системы дуальной подготовки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085BF1">
        <w:rPr>
          <w:rFonts w:ascii="Times New Roman" w:hAnsi="Times New Roman" w:cs="Times New Roman"/>
          <w:sz w:val="24"/>
          <w:szCs w:val="24"/>
        </w:rPr>
        <w:t>студентов</w:t>
      </w:r>
      <w:r w:rsidR="001812F6">
        <w:rPr>
          <w:rFonts w:ascii="Times New Roman" w:hAnsi="Times New Roman" w:cs="Times New Roman"/>
          <w:sz w:val="24"/>
          <w:szCs w:val="24"/>
        </w:rPr>
        <w:t xml:space="preserve"> </w:t>
      </w:r>
      <w:r w:rsidRPr="00085BF1">
        <w:rPr>
          <w:rFonts w:ascii="Times New Roman" w:hAnsi="Times New Roman" w:cs="Times New Roman"/>
          <w:sz w:val="24"/>
          <w:szCs w:val="24"/>
        </w:rPr>
        <w:t>в условиях единой производственно-образовательной среды агротехнопарка на основе государственно-частного партнерства»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комплексом </w:t>
      </w:r>
      <w:r w:rsidR="00F522FC">
        <w:rPr>
          <w:rFonts w:ascii="Times New Roman" w:hAnsi="Times New Roman" w:cs="Times New Roman"/>
          <w:sz w:val="24"/>
          <w:szCs w:val="24"/>
        </w:rPr>
        <w:t>диагностических инструментариев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 показателей эффективности инноваций,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целью последующего перехода от экспериментального режима в режим постоянного </w:t>
      </w:r>
      <w:r w:rsidR="00541B0C">
        <w:rPr>
          <w:rFonts w:ascii="Times New Roman" w:hAnsi="Times New Roman" w:cs="Times New Roman"/>
          <w:sz w:val="24"/>
          <w:szCs w:val="24"/>
        </w:rPr>
        <w:t>применения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41B0C">
        <w:rPr>
          <w:rFonts w:ascii="Times New Roman" w:hAnsi="Times New Roman" w:cs="Times New Roman"/>
          <w:sz w:val="24"/>
          <w:szCs w:val="24"/>
        </w:rPr>
        <w:t>в условиях колледжа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предоставляющих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основания для передачи опыта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апробированной инновации другим </w:t>
      </w:r>
      <w:r w:rsidR="00323A03">
        <w:rPr>
          <w:rFonts w:ascii="Times New Roman" w:hAnsi="Times New Roman" w:cs="Times New Roman"/>
          <w:sz w:val="24"/>
          <w:szCs w:val="24"/>
        </w:rPr>
        <w:t>профессиональным образователь</w:t>
      </w:r>
      <w:r w:rsidR="00DD19D8">
        <w:rPr>
          <w:rFonts w:ascii="Times New Roman" w:hAnsi="Times New Roman" w:cs="Times New Roman"/>
          <w:sz w:val="24"/>
          <w:szCs w:val="24"/>
        </w:rPr>
        <w:t>н</w:t>
      </w:r>
      <w:r w:rsidR="00323A03">
        <w:rPr>
          <w:rFonts w:ascii="Times New Roman" w:hAnsi="Times New Roman" w:cs="Times New Roman"/>
          <w:sz w:val="24"/>
          <w:szCs w:val="24"/>
        </w:rPr>
        <w:t>ым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организациям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и работодателям, внедряющим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элементы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дуального обучения студентов</w:t>
      </w:r>
      <w:r w:rsidR="00541B0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02B97" w:rsidRPr="00F522FC" w:rsidRDefault="00F522FC" w:rsidP="00F522FC">
      <w:pPr>
        <w:spacing w:line="360" w:lineRule="auto"/>
        <w:ind w:left="1418" w:right="142" w:hanging="1276"/>
        <w:jc w:val="right"/>
        <w:rPr>
          <w:rFonts w:ascii="Times New Roman" w:hAnsi="Times New Roman" w:cs="Times New Roman"/>
          <w:sz w:val="24"/>
          <w:szCs w:val="24"/>
        </w:rPr>
      </w:pPr>
      <w:r w:rsidRPr="00F522FC">
        <w:rPr>
          <w:rFonts w:ascii="Times New Roman" w:hAnsi="Times New Roman" w:cs="Times New Roman"/>
          <w:sz w:val="24"/>
          <w:szCs w:val="24"/>
        </w:rPr>
        <w:t>Таблица № 1</w:t>
      </w:r>
    </w:p>
    <w:p w:rsidR="00323A03" w:rsidRPr="003E026B" w:rsidRDefault="00323A03" w:rsidP="00AA2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t>Измерение и оценка качества инновации</w:t>
      </w:r>
    </w:p>
    <w:p w:rsidR="00323A03" w:rsidRPr="003E026B" w:rsidRDefault="00AA22A6" w:rsidP="00AA22A6">
      <w:pPr>
        <w:pStyle w:val="a6"/>
        <w:tabs>
          <w:tab w:val="left" w:pos="2977"/>
        </w:tabs>
        <w:jc w:val="center"/>
        <w:rPr>
          <w:b/>
        </w:rPr>
      </w:pPr>
      <w:r>
        <w:rPr>
          <w:b/>
        </w:rPr>
        <w:t>и</w:t>
      </w:r>
      <w:r w:rsidR="00323A03" w:rsidRPr="003E026B">
        <w:rPr>
          <w:b/>
        </w:rPr>
        <w:t xml:space="preserve">спользуемые диагностические методы и методики, позволяющие оценить эффективность </w:t>
      </w:r>
      <w:r>
        <w:rPr>
          <w:b/>
        </w:rPr>
        <w:t>п</w:t>
      </w:r>
      <w:r w:rsidR="00323A03" w:rsidRPr="003E026B">
        <w:rPr>
          <w:b/>
        </w:rPr>
        <w:t>рограммы</w:t>
      </w:r>
    </w:p>
    <w:tbl>
      <w:tblPr>
        <w:tblW w:w="9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1"/>
        <w:gridCol w:w="4677"/>
        <w:gridCol w:w="2652"/>
      </w:tblGrid>
      <w:tr w:rsidR="00F522FC" w:rsidRPr="00AA22A6" w:rsidTr="00AA22A6">
        <w:trPr>
          <w:trHeight w:val="458"/>
        </w:trPr>
        <w:tc>
          <w:tcPr>
            <w:tcW w:w="2411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Критерий</w:t>
            </w:r>
          </w:p>
        </w:tc>
        <w:tc>
          <w:tcPr>
            <w:tcW w:w="4677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Показатель</w:t>
            </w:r>
          </w:p>
        </w:tc>
        <w:tc>
          <w:tcPr>
            <w:tcW w:w="2652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Диагностические методы (методики)</w:t>
            </w:r>
          </w:p>
        </w:tc>
      </w:tr>
      <w:tr w:rsidR="00F522FC" w:rsidRPr="00AA22A6" w:rsidTr="00AA22A6">
        <w:trPr>
          <w:trHeight w:val="928"/>
        </w:trPr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Сформированность профессиональной компетентности выпускников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Мотивационный компонент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201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Наличие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внутренней мотивации к профессиональному самосовершенствованию.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Опрос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Методика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 xml:space="preserve">К. </w:t>
            </w:r>
            <w:proofErr w:type="spellStart"/>
            <w:r w:rsidRPr="00AA22A6">
              <w:rPr>
                <w:sz w:val="19"/>
                <w:szCs w:val="19"/>
              </w:rPr>
              <w:t>Замфир</w:t>
            </w:r>
            <w:proofErr w:type="spellEnd"/>
            <w:r w:rsidRPr="00AA22A6">
              <w:rPr>
                <w:sz w:val="19"/>
                <w:szCs w:val="19"/>
              </w:rPr>
              <w:t xml:space="preserve"> в модификации А.А. </w:t>
            </w:r>
            <w:proofErr w:type="spellStart"/>
            <w:r w:rsidRPr="00AA22A6">
              <w:rPr>
                <w:sz w:val="19"/>
                <w:szCs w:val="19"/>
              </w:rPr>
              <w:t>Реана</w:t>
            </w:r>
            <w:proofErr w:type="spellEnd"/>
          </w:p>
        </w:tc>
      </w:tr>
      <w:tr w:rsidR="00F522FC" w:rsidRPr="00AA22A6" w:rsidTr="00AA22A6">
        <w:trPr>
          <w:trHeight w:val="2624"/>
        </w:trPr>
        <w:tc>
          <w:tcPr>
            <w:tcW w:w="2411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Гностический компонент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получивших диплом с отличием;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трудоустроенных по договору с агротехнопарком ООО «УПХ «Брюховецкое» и другими предприятиями;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поступивших в вузы по профилю колледжа;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качество знаний выпускников по спецдисциплинам;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качество знаний студентов по итогам производственной практики;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средний балл, полученный выпускниками по итогам </w:t>
            </w:r>
            <w:r w:rsidR="00AA22A6"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защиты дипломных работ (проектов).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Наблюдение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</w:tr>
      <w:tr w:rsidR="00F522FC" w:rsidRPr="00AA22A6" w:rsidTr="00AA22A6">
        <w:trPr>
          <w:trHeight w:val="1065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t>Аксиологический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numPr>
                <w:ilvl w:val="0"/>
                <w:numId w:val="5"/>
              </w:numPr>
              <w:tabs>
                <w:tab w:val="left" w:pos="33"/>
                <w:tab w:val="left" w:pos="2977"/>
              </w:tabs>
              <w:ind w:left="33" w:hanging="687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сформированности отношения к профессии как ценности;</w:t>
            </w:r>
          </w:p>
          <w:p w:rsidR="00F522FC" w:rsidRPr="00AA22A6" w:rsidRDefault="00F522FC" w:rsidP="00AA22A6">
            <w:pPr>
              <w:pStyle w:val="a7"/>
              <w:numPr>
                <w:ilvl w:val="0"/>
                <w:numId w:val="5"/>
              </w:numPr>
              <w:tabs>
                <w:tab w:val="left" w:pos="600"/>
                <w:tab w:val="left" w:pos="2977"/>
              </w:tabs>
              <w:ind w:left="33" w:hanging="687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сформированной системы эмоционально-ценностных отношений к окружающему миру.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Анкетирование «Сформированность ценностных ориентаций»</w:t>
            </w:r>
          </w:p>
        </w:tc>
      </w:tr>
      <w:tr w:rsidR="00F522FC" w:rsidRPr="00AA22A6" w:rsidTr="00AA22A6">
        <w:trPr>
          <w:trHeight w:val="2117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t>Деятельностный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умение планировать свою деятельность;</w:t>
            </w:r>
          </w:p>
          <w:p w:rsidR="00F522FC" w:rsidRPr="00AA22A6" w:rsidRDefault="00F522FC" w:rsidP="00AA22A6">
            <w:pPr>
              <w:pStyle w:val="a7"/>
              <w:tabs>
                <w:tab w:val="clear" w:pos="283"/>
                <w:tab w:val="left" w:pos="0"/>
                <w:tab w:val="left" w:pos="600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умение выделять условия достижения целей, создавать конструктор деятельности;</w:t>
            </w:r>
          </w:p>
          <w:p w:rsidR="00F522FC" w:rsidRPr="00AA22A6" w:rsidRDefault="00F522FC" w:rsidP="00AA22A6">
            <w:pPr>
              <w:pStyle w:val="a7"/>
              <w:tabs>
                <w:tab w:val="left" w:pos="317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proofErr w:type="spellStart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субъектность</w:t>
            </w:r>
            <w:proofErr w:type="spellEnd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317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выполненных студентами научно-исследовательских проектов и участвующих в научно-практических конференциях регионального, федерального и международного уровней.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Опрос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 xml:space="preserve">Методика «Стиль </w:t>
            </w:r>
            <w:proofErr w:type="spellStart"/>
            <w:r w:rsidRPr="00AA22A6">
              <w:rPr>
                <w:spacing w:val="-2"/>
                <w:sz w:val="19"/>
                <w:szCs w:val="19"/>
              </w:rPr>
              <w:t>саморегуляции</w:t>
            </w:r>
            <w:proofErr w:type="spellEnd"/>
            <w:r w:rsidRPr="00AA22A6">
              <w:rPr>
                <w:spacing w:val="-2"/>
                <w:sz w:val="19"/>
                <w:szCs w:val="19"/>
              </w:rPr>
              <w:t xml:space="preserve"> поведения» В.И. </w:t>
            </w:r>
            <w:proofErr w:type="spellStart"/>
            <w:r w:rsidRPr="00AA22A6">
              <w:rPr>
                <w:spacing w:val="-2"/>
                <w:sz w:val="19"/>
                <w:szCs w:val="19"/>
              </w:rPr>
              <w:t>Моросановой</w:t>
            </w:r>
            <w:proofErr w:type="spellEnd"/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«Планирование»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«Моделирование»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«Самостоятельность»</w:t>
            </w:r>
          </w:p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Наблюдение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rPr>
          <w:trHeight w:val="1122"/>
        </w:trPr>
        <w:tc>
          <w:tcPr>
            <w:tcW w:w="2411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lastRenderedPageBreak/>
              <w:t>Рефлексивный</w:t>
            </w:r>
            <w:r w:rsidRPr="00AA22A6">
              <w:rPr>
                <w:sz w:val="19"/>
                <w:szCs w:val="19"/>
              </w:rPr>
              <w:t xml:space="preserve"> компонент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Способность к рефлексии, саморегуляции поведения и деятельности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Опрос Методика</w:t>
            </w:r>
            <w:r w:rsidR="00CB218A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 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В.И. </w:t>
            </w:r>
            <w:proofErr w:type="spellStart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Моросановой</w:t>
            </w:r>
            <w:proofErr w:type="spellEnd"/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Шкалы «Оценивание результатов»,</w:t>
            </w:r>
            <w:r w:rsidR="00AA22A6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«Гибкость»</w:t>
            </w:r>
            <w:r w:rsidR="00AA22A6">
              <w:rPr>
                <w:sz w:val="19"/>
                <w:szCs w:val="19"/>
              </w:rPr>
              <w:t>,</w:t>
            </w:r>
            <w:r w:rsidR="00AA22A6">
              <w:rPr>
                <w:sz w:val="19"/>
                <w:szCs w:val="19"/>
              </w:rPr>
              <w:br/>
            </w:r>
            <w:r w:rsidRPr="00AA22A6">
              <w:rPr>
                <w:sz w:val="19"/>
                <w:szCs w:val="19"/>
              </w:rPr>
              <w:t>«Программирование»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Производственный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потенциал агротехнопарка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количество используемой техники, отвечающей запросам наукоёмкого производства;</w:t>
            </w:r>
          </w:p>
          <w:p w:rsidR="00F522FC" w:rsidRPr="00AA22A6" w:rsidRDefault="00F522FC" w:rsidP="00AA22A6">
            <w:pPr>
              <w:pStyle w:val="a6"/>
              <w:tabs>
                <w:tab w:val="left" w:pos="11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использование инновационных аграрных технологий.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Обеспечение методического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сопровождения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развития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профессиональных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компетенций студентов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по прохождению производственной практики (</w:t>
            </w:r>
            <w:r w:rsidR="00AA22A6">
              <w:rPr>
                <w:rFonts w:ascii="Times New Roman" w:hAnsi="Times New Roman"/>
                <w:color w:val="auto"/>
                <w:sz w:val="19"/>
                <w:szCs w:val="19"/>
              </w:rPr>
              <w:t>по профилю специальности)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по психолого-педагогическому сопровождению формирования професси</w:t>
            </w:r>
            <w:r w:rsidR="00AA22A6">
              <w:rPr>
                <w:rFonts w:ascii="Times New Roman" w:hAnsi="Times New Roman"/>
                <w:color w:val="auto"/>
                <w:sz w:val="19"/>
                <w:szCs w:val="19"/>
              </w:rPr>
              <w:t>ональных компетенций студентов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FF0000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наличие методических рекомендаций по созданию алгоритма разработки учебных планов, рабочих программ (вариативный компонент), ориентированных на работодателя;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«Уроки на производстве на базе агротехнопарка ООО УПХ «Брюховецкое»;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наличие методических рекомендаций 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по реализации модели «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Формирование системы дуальной подготовки студентов в условиях единой производственно-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образовательной среды агротехнопарка на основе государств</w:t>
            </w:r>
            <w:r w:rsidR="00AA22A6">
              <w:rPr>
                <w:rFonts w:ascii="Times New Roman" w:hAnsi="Times New Roman"/>
                <w:sz w:val="19"/>
                <w:szCs w:val="19"/>
              </w:rPr>
              <w:t>енно-частного партнерства»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Развитие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модульно-компетентностного подхода в обучении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модульных образовательных программ, разработанных совместно с работодателями;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оформление заказа на обучение, совместно с работодателями, через обсуждение на уровне совета директоров;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осуществление отбора абитуриентов, в том числе по уровню технического мышления;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количество студентов, трудоустроенных на места практики;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4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количество дипломных исследований, ориентированных только на решение конкретных проблем конкретного производства</w:t>
            </w:r>
          </w:p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наличие возможности получения нескольких квалификаций.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Развитие научно – исследовательского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потенциала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педагогического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и производственного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коллектива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количество научных проектов, разработанных преподавателями и специалистами.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</w:p>
        </w:tc>
      </w:tr>
    </w:tbl>
    <w:p w:rsidR="00323A03" w:rsidRPr="003E026B" w:rsidRDefault="00323A03" w:rsidP="00323A03">
      <w:pPr>
        <w:pStyle w:val="a6"/>
        <w:tabs>
          <w:tab w:val="left" w:pos="2977"/>
        </w:tabs>
        <w:spacing w:line="360" w:lineRule="auto"/>
        <w:ind w:firstLine="720"/>
        <w:jc w:val="center"/>
      </w:pPr>
    </w:p>
    <w:p w:rsidR="00323A03" w:rsidRPr="00E27ED1" w:rsidRDefault="00323A03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1BD6" w:rsidRPr="00AA22A6" w:rsidRDefault="00AA22A6" w:rsidP="00AA22A6">
      <w:pPr>
        <w:pStyle w:val="af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 xml:space="preserve">3. </w:t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Результативность (определенная устойчивость</w:t>
      </w:r>
      <w:r>
        <w:rPr>
          <w:rFonts w:ascii="Times New Roman" w:hAnsi="Times New Roman" w:cs="Times New Roman"/>
          <w:b/>
          <w:sz w:val="28"/>
          <w:szCs w:val="32"/>
        </w:rPr>
        <w:br/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положительных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результатов)</w:t>
      </w:r>
    </w:p>
    <w:p w:rsidR="00B9639C" w:rsidRDefault="00982A7A" w:rsidP="00AA22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A7A">
        <w:rPr>
          <w:rFonts w:ascii="Times New Roman" w:hAnsi="Times New Roman" w:cs="Times New Roman"/>
          <w:sz w:val="24"/>
          <w:szCs w:val="24"/>
        </w:rPr>
        <w:t>Устойчивость</w:t>
      </w:r>
      <w:r>
        <w:rPr>
          <w:rFonts w:ascii="Times New Roman" w:hAnsi="Times New Roman" w:cs="Times New Roman"/>
          <w:sz w:val="24"/>
          <w:szCs w:val="24"/>
        </w:rPr>
        <w:t xml:space="preserve"> положительных результатов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краевой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инновационной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базе ГБПОУ КК «БАК»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 достижением цели и задач</w:t>
      </w:r>
      <w:r w:rsidR="00435E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E62">
        <w:rPr>
          <w:rFonts w:ascii="Times New Roman" w:hAnsi="Times New Roman" w:cs="Times New Roman"/>
          <w:sz w:val="24"/>
          <w:szCs w:val="24"/>
        </w:rPr>
        <w:t>установленных</w:t>
      </w:r>
      <w:r>
        <w:rPr>
          <w:rFonts w:ascii="Times New Roman" w:hAnsi="Times New Roman" w:cs="Times New Roman"/>
          <w:sz w:val="24"/>
          <w:szCs w:val="24"/>
        </w:rPr>
        <w:t xml:space="preserve"> на первом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диагностическом</w:t>
      </w:r>
      <w:r w:rsidR="00A13B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этапе проекта и решаемых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</w:t>
      </w:r>
      <w:r w:rsidR="00AA22A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второго (деятельно</w:t>
      </w:r>
      <w:r w:rsidR="00F522FC">
        <w:rPr>
          <w:rFonts w:ascii="Times New Roman" w:hAnsi="Times New Roman" w:cs="Times New Roman"/>
          <w:sz w:val="24"/>
          <w:szCs w:val="24"/>
        </w:rPr>
        <w:t>стного</w:t>
      </w:r>
      <w:r>
        <w:rPr>
          <w:rFonts w:ascii="Times New Roman" w:hAnsi="Times New Roman" w:cs="Times New Roman"/>
          <w:sz w:val="24"/>
          <w:szCs w:val="24"/>
        </w:rPr>
        <w:t>) этапа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инновационной деятельности. На заверш</w:t>
      </w:r>
      <w:r w:rsidR="007E7EC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 w:rsidR="00AA22A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(рефлексивном) этапе</w:t>
      </w:r>
      <w:r w:rsidR="007E7ECA">
        <w:rPr>
          <w:rFonts w:ascii="Times New Roman" w:hAnsi="Times New Roman" w:cs="Times New Roman"/>
          <w:sz w:val="24"/>
          <w:szCs w:val="24"/>
        </w:rPr>
        <w:t xml:space="preserve"> инновационной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E7ECA">
        <w:rPr>
          <w:rFonts w:ascii="Times New Roman" w:hAnsi="Times New Roman" w:cs="Times New Roman"/>
          <w:sz w:val="24"/>
          <w:szCs w:val="24"/>
        </w:rPr>
        <w:t>деятельности были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E7ECA">
        <w:rPr>
          <w:rFonts w:ascii="Times New Roman" w:hAnsi="Times New Roman" w:cs="Times New Roman"/>
          <w:sz w:val="24"/>
          <w:szCs w:val="24"/>
        </w:rPr>
        <w:t>д</w:t>
      </w:r>
      <w:r w:rsidR="00F522FC">
        <w:rPr>
          <w:rFonts w:ascii="Times New Roman" w:hAnsi="Times New Roman" w:cs="Times New Roman"/>
          <w:sz w:val="24"/>
          <w:szCs w:val="24"/>
        </w:rPr>
        <w:t>остигнуты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F522FC">
        <w:rPr>
          <w:rFonts w:ascii="Times New Roman" w:hAnsi="Times New Roman" w:cs="Times New Roman"/>
          <w:sz w:val="24"/>
          <w:szCs w:val="24"/>
        </w:rPr>
        <w:t>следующие результаты, показанные в таблице</w:t>
      </w:r>
      <w:r w:rsidR="00B9639C">
        <w:rPr>
          <w:rFonts w:ascii="Times New Roman" w:hAnsi="Times New Roman" w:cs="Times New Roman"/>
          <w:sz w:val="24"/>
          <w:szCs w:val="24"/>
        </w:rPr>
        <w:t xml:space="preserve"> № 2</w:t>
      </w:r>
      <w:r w:rsidR="00AA22A6">
        <w:rPr>
          <w:rFonts w:ascii="Times New Roman" w:hAnsi="Times New Roman" w:cs="Times New Roman"/>
          <w:sz w:val="24"/>
          <w:szCs w:val="24"/>
        </w:rPr>
        <w:t>:</w:t>
      </w:r>
    </w:p>
    <w:p w:rsidR="008E1BD6" w:rsidRPr="007E7ECA" w:rsidRDefault="007E7ECA" w:rsidP="00B9639C">
      <w:pPr>
        <w:spacing w:line="360" w:lineRule="auto"/>
        <w:ind w:left="-142" w:right="142"/>
        <w:jc w:val="right"/>
        <w:rPr>
          <w:rFonts w:ascii="Times New Roman" w:hAnsi="Times New Roman" w:cs="Times New Roman"/>
          <w:sz w:val="24"/>
          <w:szCs w:val="24"/>
        </w:rPr>
      </w:pPr>
      <w:r w:rsidRPr="007E7ECA">
        <w:rPr>
          <w:rFonts w:ascii="Times New Roman" w:hAnsi="Times New Roman" w:cs="Times New Roman"/>
          <w:sz w:val="24"/>
          <w:szCs w:val="24"/>
        </w:rPr>
        <w:t>Таблица №2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970"/>
        <w:gridCol w:w="5954"/>
      </w:tblGrid>
      <w:tr w:rsidR="007E7ECA" w:rsidTr="00BE49F9">
        <w:tc>
          <w:tcPr>
            <w:tcW w:w="9924" w:type="dxa"/>
            <w:gridSpan w:val="2"/>
          </w:tcPr>
          <w:p w:rsidR="007E7ECA" w:rsidRPr="00B9639C" w:rsidRDefault="007E7ECA" w:rsidP="00323A03">
            <w:pPr>
              <w:pStyle w:val="af"/>
              <w:spacing w:line="360" w:lineRule="auto"/>
              <w:ind w:left="0" w:right="14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39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 w:rsidR="00CB2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639C">
              <w:rPr>
                <w:rFonts w:ascii="Times New Roman" w:hAnsi="Times New Roman" w:cs="Times New Roman"/>
                <w:b/>
                <w:sz w:val="28"/>
                <w:szCs w:val="28"/>
              </w:rPr>
              <w:t>КИП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AB15F7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7E7ECA"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Разработана и внедрена модель «Формирование системы дуальной подготовки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E7ECA"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</w:t>
            </w:r>
          </w:p>
          <w:p w:rsidR="007E7ECA" w:rsidRPr="006B0DD2" w:rsidRDefault="007E7ECA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условиях </w:t>
            </w:r>
            <w:proofErr w:type="gramStart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единой</w:t>
            </w:r>
            <w:proofErr w:type="gramEnd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производственно-образовательной </w:t>
            </w:r>
          </w:p>
          <w:p w:rsidR="007E7ECA" w:rsidRPr="006B0DD2" w:rsidRDefault="007E7ECA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среды агротехнопарка на основе </w:t>
            </w:r>
          </w:p>
          <w:p w:rsidR="007E7ECA" w:rsidRPr="006B0DD2" w:rsidRDefault="007E7ECA" w:rsidP="007E7ECA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государственно-частного партнерства»</w:t>
            </w:r>
          </w:p>
        </w:tc>
        <w:tc>
          <w:tcPr>
            <w:tcW w:w="5954" w:type="dxa"/>
          </w:tcPr>
          <w:p w:rsidR="007E7ECA" w:rsidRPr="006B0DD2" w:rsidRDefault="007E7ECA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Модель трансформировалась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 систему работы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по качественному формированию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>компетентности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47791" w:rsidRPr="006B0DD2">
              <w:rPr>
                <w:rFonts w:ascii="Times New Roman" w:hAnsi="Times New Roman" w:cs="Times New Roman"/>
                <w:sz w:val="18"/>
                <w:szCs w:val="18"/>
              </w:rPr>
              <w:t>выпускников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47791" w:rsidRPr="006B0DD2">
              <w:rPr>
                <w:rFonts w:ascii="Times New Roman" w:hAnsi="Times New Roman" w:cs="Times New Roman"/>
                <w:sz w:val="18"/>
                <w:szCs w:val="18"/>
              </w:rPr>
              <w:t>колледжа (Приложение № 1)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Разработаны методические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рекомендации по реализации модели «Формирование системы дуальной подготовки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в условиях единой производственно-образовательной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среды агротехнопарка на основе</w:t>
            </w:r>
          </w:p>
          <w:p w:rsidR="00AB15F7" w:rsidRPr="006B0DD2" w:rsidRDefault="00AB15F7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государственно-частного партнерства»</w:t>
            </w:r>
          </w:p>
        </w:tc>
      </w:tr>
      <w:tr w:rsidR="007E7ECA" w:rsidTr="00FA7E2F">
        <w:tc>
          <w:tcPr>
            <w:tcW w:w="3970" w:type="dxa"/>
          </w:tcPr>
          <w:p w:rsidR="007E7ECA" w:rsidRPr="00435E62" w:rsidRDefault="00AB15F7" w:rsidP="00FA5811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2. Разработаны и созданы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условия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для реализации элементов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дуального обучения</w:t>
            </w:r>
            <w:r w:rsidR="00B9639C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студентов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ГБПОУ КК «БАК» на базе агротехнопарка ООО «УПХ «Брюховецкое»</w:t>
            </w:r>
          </w:p>
        </w:tc>
        <w:tc>
          <w:tcPr>
            <w:tcW w:w="5954" w:type="dxa"/>
          </w:tcPr>
          <w:p w:rsidR="007E7ECA" w:rsidRPr="006B0DD2" w:rsidRDefault="0006085D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Заключено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оглашение между ГБПОУ</w:t>
            </w:r>
            <w:r w:rsidR="00AA22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КК «БАК» и агротехнопарк</w:t>
            </w:r>
            <w:r w:rsidR="00AA22A6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ООО «УПХ «Брюховецкое», договоры с другими предприятиями и организациями, по внедрению элементов дуального обучения студентов. Подобраны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и обучены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специалисты – наставники (прошли курсы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повышения квалификации по педагогике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и психологии). Разработаны,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совместно с работодателями,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учебные планы и рабочие программы дуального обучения студентов.</w:t>
            </w:r>
          </w:p>
          <w:p w:rsidR="00FA7E2F" w:rsidRPr="006B0DD2" w:rsidRDefault="00FA7E2F" w:rsidP="00AA22A6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Подготовлена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материальная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база ООО «УПХ «Брюховецкое» и </w:t>
            </w:r>
            <w:r w:rsidR="00E31075" w:rsidRPr="006B0DD2">
              <w:rPr>
                <w:rFonts w:ascii="Times New Roman" w:hAnsi="Times New Roman" w:cs="Times New Roman"/>
                <w:sz w:val="18"/>
                <w:szCs w:val="18"/>
              </w:rPr>
              <w:t>ГБПОУ КК «БАК» для дуального обучения студентов</w:t>
            </w:r>
          </w:p>
        </w:tc>
      </w:tr>
      <w:tr w:rsidR="007E7ECA" w:rsidTr="00FA7E2F">
        <w:tc>
          <w:tcPr>
            <w:tcW w:w="3970" w:type="dxa"/>
          </w:tcPr>
          <w:p w:rsidR="007E7ECA" w:rsidRPr="00435E62" w:rsidRDefault="00E31075" w:rsidP="00AA22A6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="00AA22A6" w:rsidRPr="00435E62">
              <w:rPr>
                <w:rFonts w:ascii="Times New Roman" w:hAnsi="Times New Roman" w:cs="Times New Roman"/>
                <w:sz w:val="18"/>
                <w:szCs w:val="18"/>
              </w:rPr>
              <w:t>Получил дальнейшее развитие модульно-компетентностный подход в обучении студентов</w:t>
            </w:r>
          </w:p>
        </w:tc>
        <w:tc>
          <w:tcPr>
            <w:tcW w:w="5954" w:type="dxa"/>
          </w:tcPr>
          <w:p w:rsidR="007E7ECA" w:rsidRPr="006B0DD2" w:rsidRDefault="00AA22A6" w:rsidP="004D004B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 внедрены образовательные программы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 дуальному обучению студентов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Особенностью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этих образовательных программ является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то, что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в них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определен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коэффициент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дуальности</w:t>
            </w:r>
            <w:proofErr w:type="spellEnd"/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в условия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реализации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ППС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З включено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материально – техническое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обеспечение на предприятии (ООО «УПХ «Брюховецкое»), контроль и оценка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результатов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освоения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программ с участием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специалистов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работодателя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Заказ на обучение студентов формируется на уровне совета директоров, возросло количество реальных дипломных работ: в 2018 г. – 4</w:t>
            </w:r>
            <w:r w:rsidR="004D00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(в 2015 г. – 12), увеличилось число студентов получивших вторую специальность, рабочую профессию: в 2018 г. – 2</w:t>
            </w:r>
            <w:r w:rsidR="004D004B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студ. (2015 г. – 1</w:t>
            </w:r>
            <w:r w:rsidR="004D004B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студ.). Разработаны индивидуальные образовательные траектории.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D61579" w:rsidP="00FA5811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Впервые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создано методическое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сопровождение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развития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компетентностей студентов</w:t>
            </w:r>
          </w:p>
        </w:tc>
        <w:tc>
          <w:tcPr>
            <w:tcW w:w="5954" w:type="dxa"/>
          </w:tcPr>
          <w:p w:rsidR="007E7ECA" w:rsidRPr="006B0DD2" w:rsidRDefault="00FA5811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методических рекомендациях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созданию алгоритма разработки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учебных 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планов и рабочих программ (вариа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тивный компонент) , ориентированных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на работодателя, пошагово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приведен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процесс разработки таких учебных планов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и рабочих программ, что позволяет качественно и быстро подготовить их.</w:t>
            </w:r>
          </w:p>
          <w:p w:rsidR="00DA43A9" w:rsidRPr="006B0DD2" w:rsidRDefault="00DA43A9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Методические рекомендации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 прохождению производственной практики ( по профилю и специальности), в условиях агротехнопарка ООО «УПХ «Брюховецкое»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(по 4 специальностям)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ориентированы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организацию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 прове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дение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практики в условиях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действующего предприятия.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иводятся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конкретные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производственные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для студентов и образцы отчетной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документации по практике.</w:t>
            </w:r>
          </w:p>
          <w:p w:rsidR="00927426" w:rsidRPr="006B0DD2" w:rsidRDefault="00DA43A9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Методические рекомендации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«Уроки на производстве на базе ООО «УПХ «Брюховецкое» раскрывают особенности проведения уроков на </w:t>
            </w:r>
            <w:proofErr w:type="spellStart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производстве.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spellEnd"/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рекомендациях изложен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практический опыт преподавателей колледжа по проведению таких уроков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на базе социального партнера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="00DD6A41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"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УПХ «Брюховецкое» при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непосредственном участии специалистов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наставников. В качестве примеров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в приложении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приводятся поурочные планы уроков на производстве.</w:t>
            </w:r>
          </w:p>
          <w:p w:rsidR="00DD19D8" w:rsidRPr="006B0DD2" w:rsidRDefault="00DD6A41" w:rsidP="008D6CBB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645CFD" w:rsidRPr="006B0DD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етодич</w:t>
            </w:r>
            <w:r w:rsidR="00645CFD" w:rsidRPr="006B0DD2">
              <w:rPr>
                <w:rFonts w:ascii="Times New Roman" w:hAnsi="Times New Roman" w:cs="Times New Roman"/>
                <w:sz w:val="18"/>
                <w:szCs w:val="18"/>
              </w:rPr>
              <w:t>еских рекомендациях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«Психолого-педагогическое сопровождение формирования профессиональных компетентностей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 в условиях реализации элементов дуальной модели обучения»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раскрываются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особенности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формирования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системы дуального</w:t>
            </w:r>
            <w:r w:rsidR="00CF1AA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обучения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студентов в условиях единой производственно-образовательной среды агротехнопарка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, предлагаются диагностические методы и методики, позволяющие оценить эффективность формирования системы дуального обучения студентов, дается алгоритм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проведения уроков на производстве,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приводится Программа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организации ранней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профориентации школьников, реализуемая через центр «Карьера»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DD19D8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Разработана и внедрена Программа организации профориентации школьников 7-9 классов на основе деловых игр в условиях сотрудничества «школа-колледж»</w:t>
            </w:r>
          </w:p>
        </w:tc>
        <w:tc>
          <w:tcPr>
            <w:tcW w:w="5954" w:type="dxa"/>
          </w:tcPr>
          <w:p w:rsidR="007E7ECA" w:rsidRPr="006B0DD2" w:rsidRDefault="00792B4B" w:rsidP="00BE49F9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Программа ориентирована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проведени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ранней профориентации школьников,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предусмотренной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дуальным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обучением,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при котором сотрудничество «школа-колледж»,</w:t>
            </w:r>
          </w:p>
          <w:p w:rsidR="00BE49F9" w:rsidRPr="006B0DD2" w:rsidRDefault="00BE49F9" w:rsidP="00BE49F9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 помощью деловых игр, позволяет формировать перспективы карьеры учащегося со школьной скамьи до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конкретного рабочего места. В программе приводится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подборка деловых игр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и календарно – тематические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планирования.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8074F0" w:rsidP="008D6CBB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Разработано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нормативно- организационное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внедрения элементов дуального обучения</w:t>
            </w:r>
          </w:p>
        </w:tc>
        <w:tc>
          <w:tcPr>
            <w:tcW w:w="5954" w:type="dxa"/>
          </w:tcPr>
          <w:p w:rsidR="00E23D4F" w:rsidRPr="006B0DD2" w:rsidRDefault="00E23D4F" w:rsidP="00E23D4F">
            <w:pPr>
              <w:pStyle w:val="af"/>
              <w:tabs>
                <w:tab w:val="left" w:pos="907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Оно оформлено в виде сборника, в котором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дается </w:t>
            </w:r>
          </w:p>
          <w:p w:rsidR="00E23D4F" w:rsidRPr="006B0DD2" w:rsidRDefault="00DD19D8" w:rsidP="008D6CBB">
            <w:pPr>
              <w:pStyle w:val="af"/>
              <w:tabs>
                <w:tab w:val="left" w:pos="907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обзор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нормативно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правовых документов, значимых при внедрении элементов дуального обучения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, приводя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тся положени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об организации дуального обучения студентов, о кураторстве, организации стажировок преподавателей и мастеров производственного обучения, образцы договоров, образец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профессиональной образовательной программы с использованием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элементов дуального обучения студентов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8074F0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Возрос производственный потенциал агротехнопарка</w:t>
            </w:r>
          </w:p>
        </w:tc>
        <w:tc>
          <w:tcPr>
            <w:tcW w:w="5954" w:type="dxa"/>
          </w:tcPr>
          <w:p w:rsidR="008074F0" w:rsidRPr="006B0DD2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Количество и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спользуемой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техники,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отвечающе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й запрос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производства:</w:t>
            </w:r>
          </w:p>
          <w:p w:rsidR="008074F0" w:rsidRPr="006B0DD2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импортная техника (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комбайны, тракторы, с/х орудия) – 2018 г. – </w:t>
            </w:r>
            <w:r w:rsidR="003329CB" w:rsidRPr="006B0DD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29CB" w:rsidRPr="006B0DD2">
              <w:rPr>
                <w:rFonts w:ascii="Times New Roman" w:hAnsi="Times New Roman" w:cs="Times New Roman"/>
                <w:sz w:val="18"/>
                <w:szCs w:val="18"/>
              </w:rPr>
              <w:t>ед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(2015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ед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8074F0" w:rsidRPr="008D6CBB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-с/х техника отечественного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производства 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2018 г. –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19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ед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(2015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- 16 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ед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)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7E7ECA" w:rsidRPr="006B0DD2" w:rsidRDefault="008074F0" w:rsidP="008D6CBB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использование инновационных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агротехнологий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2018 г.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– 5 (2015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г.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</w:tr>
      <w:tr w:rsidR="007E7ECA" w:rsidTr="006B0DD2">
        <w:trPr>
          <w:trHeight w:val="1039"/>
        </w:trPr>
        <w:tc>
          <w:tcPr>
            <w:tcW w:w="3970" w:type="dxa"/>
          </w:tcPr>
          <w:p w:rsidR="007E7ECA" w:rsidRPr="006B0DD2" w:rsidRDefault="00536789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D276C" w:rsidRPr="006B0DD2">
              <w:rPr>
                <w:rFonts w:ascii="Times New Roman" w:hAnsi="Times New Roman" w:cs="Times New Roman"/>
                <w:sz w:val="18"/>
                <w:szCs w:val="18"/>
              </w:rPr>
              <w:t>Возро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научно- исследовательский потенциал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педагогического и производственного коллектива</w:t>
            </w:r>
          </w:p>
        </w:tc>
        <w:tc>
          <w:tcPr>
            <w:tcW w:w="5954" w:type="dxa"/>
          </w:tcPr>
          <w:p w:rsidR="007E7ECA" w:rsidRPr="006B0DD2" w:rsidRDefault="00536789" w:rsidP="00B90B01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Количество п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реподавател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ей и специалистов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, участв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уют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 научно-практических конференциях регионального, федерального,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международного уровн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увеличилось в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3 раза (2018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- 129 чел, в 2015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чел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536789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Разработано продолжение инновационной программы на 2017 – 2019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:rsidR="007E7ECA" w:rsidRPr="006B0DD2" w:rsidRDefault="000A534A" w:rsidP="00435E62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Инновационный проект «Обеспечения качества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подготовки кадров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аграрного кластера на основе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государственно-частного партнерства для 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повышения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инвестиционной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привлекательности региона»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является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продолжени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ем предыдущей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программы.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Он расширяет возможности поиска механизмов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реализации новых идей и продуктов,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которые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не хватает собственных средств, обеспечивает развитие творческого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потенциала коллектива колледжа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агротехнопарка ООО "УПХ «Брюховецкое»</w:t>
            </w:r>
          </w:p>
        </w:tc>
      </w:tr>
    </w:tbl>
    <w:p w:rsidR="00292878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789" w:rsidRDefault="00536789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внедрения модели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 w:rsidR="00D47AE4" w:rsidRPr="00FA7E2F">
        <w:rPr>
          <w:rFonts w:ascii="Times New Roman" w:hAnsi="Times New Roman" w:cs="Times New Roman"/>
          <w:sz w:val="24"/>
          <w:szCs w:val="24"/>
        </w:rPr>
        <w:t>«Формирование системы дуальной подготовки студентов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 w:rsidR="00D47AE4" w:rsidRPr="00FA7E2F">
        <w:rPr>
          <w:rFonts w:ascii="Times New Roman" w:hAnsi="Times New Roman" w:cs="Times New Roman"/>
          <w:sz w:val="24"/>
          <w:szCs w:val="24"/>
        </w:rPr>
        <w:t>в условиях единой производственно-образовательной среды агротехнопарка на основе государственно-частного партнерства»</w:t>
      </w:r>
      <w:r w:rsidR="00D47AE4">
        <w:rPr>
          <w:rFonts w:ascii="Times New Roman" w:hAnsi="Times New Roman" w:cs="Times New Roman"/>
          <w:sz w:val="24"/>
          <w:szCs w:val="24"/>
        </w:rPr>
        <w:t xml:space="preserve"> стала </w:t>
      </w:r>
      <w:r w:rsidR="008D6CBB">
        <w:rPr>
          <w:rFonts w:ascii="Times New Roman" w:hAnsi="Times New Roman" w:cs="Times New Roman"/>
          <w:sz w:val="24"/>
          <w:szCs w:val="24"/>
        </w:rPr>
        <w:t>положительная динамика</w:t>
      </w:r>
      <w:r w:rsidR="00D47AE4">
        <w:rPr>
          <w:rFonts w:ascii="Times New Roman" w:hAnsi="Times New Roman" w:cs="Times New Roman"/>
          <w:sz w:val="24"/>
          <w:szCs w:val="24"/>
        </w:rPr>
        <w:t xml:space="preserve"> сформированности 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D47AE4">
        <w:rPr>
          <w:rFonts w:ascii="Times New Roman" w:hAnsi="Times New Roman" w:cs="Times New Roman"/>
          <w:sz w:val="24"/>
          <w:szCs w:val="24"/>
        </w:rPr>
        <w:t>компетентности выпускников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292878">
        <w:rPr>
          <w:rFonts w:ascii="Times New Roman" w:hAnsi="Times New Roman" w:cs="Times New Roman"/>
          <w:sz w:val="24"/>
          <w:szCs w:val="24"/>
        </w:rPr>
        <w:t>колледжа, представленн</w:t>
      </w:r>
      <w:r w:rsidR="008D6CBB">
        <w:rPr>
          <w:rFonts w:ascii="Times New Roman" w:hAnsi="Times New Roman" w:cs="Times New Roman"/>
          <w:sz w:val="24"/>
          <w:szCs w:val="24"/>
        </w:rPr>
        <w:t>ая</w:t>
      </w:r>
      <w:r w:rsidR="00292878">
        <w:rPr>
          <w:rFonts w:ascii="Times New Roman" w:hAnsi="Times New Roman" w:cs="Times New Roman"/>
          <w:sz w:val="24"/>
          <w:szCs w:val="24"/>
        </w:rPr>
        <w:t xml:space="preserve"> на диаграммах:</w:t>
      </w:r>
    </w:p>
    <w:p w:rsidR="00292878" w:rsidRPr="00984CD6" w:rsidRDefault="004D004B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9" style="position:absolute;left:0;text-align:left;margin-left:10.6pt;margin-top:6.05pt;width:438.8pt;height:151.45pt;z-index:251658240" arcsize="10923f" fillcolor="white [3201]" strokecolor="#8064a2 [3207]" strokeweight="5pt">
            <v:stroke linestyle="thickThin"/>
            <v:shadow color="#868686"/>
            <v:textbox style="mso-next-textbox:#_x0000_s1029">
              <w:txbxContent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1. Мотивационный компонент (рост внутренней мотивации к профессиональному совершенствованию).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2. Гностический компонент (рост профессиональной компетентности выпускников).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3. Деятельностный компонент (рост умения планировать свою деятельность, выделять условия достижения цели, составлять конструктор своей деятельности).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4. Аксиологический компонент (рост сформированности отношения к профессии как к ценности, сформированность эмоционально-ценностных отношений к окружающему миру).</w:t>
                  </w:r>
                </w:p>
                <w:p w:rsidR="00292878" w:rsidRPr="00435E62" w:rsidRDefault="004A639B" w:rsidP="00292878">
                  <w:pPr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5. Рефлекс</w:t>
                  </w:r>
                  <w:r w:rsidR="00292878"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ивный компо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нент (рост способности к рефлексии, саморегуляции</w:t>
                  </w:r>
                  <w:r w:rsidR="00292878"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деятельности и поведения).</w:t>
                  </w:r>
                </w:p>
                <w:p w:rsidR="00435E62" w:rsidRPr="00435E62" w:rsidRDefault="00435E62">
                  <w:pPr>
                    <w:rPr>
                      <w:sz w:val="21"/>
                      <w:szCs w:val="21"/>
                    </w:rPr>
                  </w:pPr>
                </w:p>
              </w:txbxContent>
            </v:textbox>
          </v:roundrect>
        </w:pict>
      </w: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Pr="00984CD6" w:rsidRDefault="00292878" w:rsidP="00292878">
      <w:pPr>
        <w:jc w:val="center"/>
        <w:rPr>
          <w:rFonts w:ascii="Times New Roman" w:hAnsi="Times New Roman" w:cs="Times New Roman"/>
          <w:sz w:val="24"/>
        </w:rPr>
      </w:pPr>
      <w:r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28416" cy="3072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904" t="23477" r="4994" b="67639"/>
                    <a:stretch/>
                  </pic:blipFill>
                  <pic:spPr bwMode="auto">
                    <a:xfrm>
                      <a:off x="0" y="0"/>
                      <a:ext cx="3328649" cy="3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984CD6" w:rsidRDefault="004D004B" w:rsidP="0029287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rect id="_x0000_s1032" style="position:absolute;left:0;text-align:left;margin-left:366.55pt;margin-top:151pt;width:21.7pt;height:21.05pt;z-index:251661312" filled="f" stroked="f">
            <v:textbox style="mso-next-textbox:#_x0000_s1032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1" style="position:absolute;left:0;text-align:left;margin-left:220.7pt;margin-top:151pt;width:21.7pt;height:21.05pt;z-index:251660288" filled="f" stroked="f">
            <v:textbox style="mso-next-textbox:#_x0000_s1031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0" style="position:absolute;left:0;text-align:left;margin-left:77.35pt;margin-top:151pt;width:21.7pt;height:21.05pt;z-index:251659264" filled="f" stroked="f">
            <v:textbox style="mso-next-textbox:#_x0000_s1030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 w:rsidRPr="00292878">
                    <w:rPr>
                      <w:sz w:val="18"/>
                    </w:rPr>
                    <w:t>1</w:t>
                  </w:r>
                </w:p>
              </w:txbxContent>
            </v:textbox>
          </v:rect>
        </w:pict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82476" cy="1475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1879" t="28765" r="23663" b="11167"/>
                    <a:stretch/>
                  </pic:blipFill>
                  <pic:spPr bwMode="auto">
                    <a:xfrm>
                      <a:off x="0" y="0"/>
                      <a:ext cx="1682363" cy="14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53363" cy="1794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1879" t="28976" r="23544" b="11378"/>
                    <a:stretch/>
                  </pic:blipFill>
                  <pic:spPr bwMode="auto">
                    <a:xfrm>
                      <a:off x="0" y="0"/>
                      <a:ext cx="1954612" cy="17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21561" cy="19064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354" t="26861" r="23538" b="11236"/>
                    <a:stretch/>
                  </pic:blipFill>
                  <pic:spPr bwMode="auto">
                    <a:xfrm>
                      <a:off x="0" y="0"/>
                      <a:ext cx="1818741" cy="19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984CD6" w:rsidRDefault="004D004B" w:rsidP="0029287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4" style="position:absolute;left:0;text-align:left;margin-left:298.05pt;margin-top:144.3pt;width:21.7pt;height:21.05pt;z-index:251663360" filled="f" stroked="f">
            <v:textbox style="mso-next-textbox:#_x0000_s1034">
              <w:txbxContent>
                <w:p w:rsidR="00292878" w:rsidRPr="00292878" w:rsidRDefault="00292878" w:rsidP="0029287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3" style="position:absolute;left:0;text-align:left;margin-left:152.2pt;margin-top:144.3pt;width:21.7pt;height:21.05pt;z-index:251662336" filled="f" stroked="f">
            <v:textbox style="mso-next-textbox:#_x0000_s1033">
              <w:txbxContent>
                <w:p w:rsidR="00292878" w:rsidRPr="00292878" w:rsidRDefault="00292878" w:rsidP="0029287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</v:rect>
        </w:pict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23691" cy="187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1997" t="25382" r="23544" b="11166"/>
                    <a:stretch/>
                  </pic:blipFill>
                  <pic:spPr bwMode="auto">
                    <a:xfrm>
                      <a:off x="0" y="0"/>
                      <a:ext cx="1926855" cy="187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22345" cy="1871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2116" t="24958" r="23306" b="11167"/>
                    <a:stretch/>
                  </pic:blipFill>
                  <pic:spPr bwMode="auto">
                    <a:xfrm>
                      <a:off x="0" y="0"/>
                      <a:ext cx="1823155" cy="187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375B91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292878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878">
        <w:rPr>
          <w:rFonts w:ascii="Times New Roman" w:hAnsi="Times New Roman" w:cs="Times New Roman"/>
          <w:sz w:val="24"/>
          <w:szCs w:val="24"/>
        </w:rPr>
        <w:t>Наивысший уровень компонентов достигается специалистами в ходе профессиональной деятельности</w:t>
      </w:r>
      <w:r w:rsidR="008D6CBB">
        <w:rPr>
          <w:rFonts w:ascii="Times New Roman" w:hAnsi="Times New Roman" w:cs="Times New Roman"/>
          <w:sz w:val="24"/>
          <w:szCs w:val="24"/>
        </w:rPr>
        <w:t xml:space="preserve"> (</w:t>
      </w:r>
      <w:r w:rsidRPr="00292878">
        <w:rPr>
          <w:rFonts w:ascii="Times New Roman" w:hAnsi="Times New Roman" w:cs="Times New Roman"/>
          <w:sz w:val="24"/>
          <w:szCs w:val="24"/>
        </w:rPr>
        <w:t>при определенных условиях возможно формирование наивысшего уровня у отдельных студентов).</w:t>
      </w:r>
    </w:p>
    <w:p w:rsidR="00375B91" w:rsidRPr="00375B91" w:rsidRDefault="00375B91" w:rsidP="008D6CBB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завершения инновационной программы были разработаны </w:t>
      </w:r>
      <w:r w:rsidRPr="00375B91">
        <w:rPr>
          <w:rFonts w:ascii="Times New Roman" w:hAnsi="Times New Roman" w:cs="Times New Roman"/>
          <w:b/>
          <w:sz w:val="24"/>
          <w:szCs w:val="24"/>
        </w:rPr>
        <w:t>продукты инновационной деятельности:</w:t>
      </w:r>
    </w:p>
    <w:p w:rsidR="00292878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4831005</wp:posOffset>
            </wp:positionH>
            <wp:positionV relativeFrom="paragraph">
              <wp:posOffset>202640</wp:posOffset>
            </wp:positionV>
            <wp:extent cx="821558" cy="1308847"/>
            <wp:effectExtent l="76200" t="76200" r="112395" b="120015"/>
            <wp:wrapNone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2220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3779891</wp:posOffset>
            </wp:positionH>
            <wp:positionV relativeFrom="paragraph">
              <wp:posOffset>199390</wp:posOffset>
            </wp:positionV>
            <wp:extent cx="784860" cy="1307465"/>
            <wp:effectExtent l="76200" t="76200" r="110490" b="121285"/>
            <wp:wrapNone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30746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159385</wp:posOffset>
            </wp:positionV>
            <wp:extent cx="1667510" cy="1395095"/>
            <wp:effectExtent l="0" t="0" r="0" b="0"/>
            <wp:wrapNone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159385</wp:posOffset>
            </wp:positionV>
            <wp:extent cx="1682115" cy="1395095"/>
            <wp:effectExtent l="0" t="0" r="0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Pr="00375B91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930D1D" w:rsidRDefault="008D6CBB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57150</wp:posOffset>
            </wp:positionV>
            <wp:extent cx="936625" cy="1535430"/>
            <wp:effectExtent l="0" t="0" r="0" b="0"/>
            <wp:wrapNone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25"/>
                    <a:stretch/>
                  </pic:blipFill>
                  <pic:spPr bwMode="auto">
                    <a:xfrm>
                      <a:off x="0" y="0"/>
                      <a:ext cx="93662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71755</wp:posOffset>
            </wp:positionV>
            <wp:extent cx="1083310" cy="15417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3" t="13648" r="16042" b="13911"/>
                    <a:stretch/>
                  </pic:blipFill>
                  <pic:spPr bwMode="auto">
                    <a:xfrm>
                      <a:off x="0" y="0"/>
                      <a:ext cx="1083310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189230</wp:posOffset>
            </wp:positionV>
            <wp:extent cx="716915" cy="1242695"/>
            <wp:effectExtent l="171450" t="171450" r="216535" b="205105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21130" r="66831" b="16462"/>
                    <a:stretch/>
                  </pic:blipFill>
                  <pic:spPr bwMode="auto">
                    <a:xfrm>
                      <a:off x="0" y="0"/>
                      <a:ext cx="716915" cy="1242695"/>
                    </a:xfrm>
                    <a:prstGeom prst="rect">
                      <a:avLst/>
                    </a:prstGeom>
                    <a:ln w="1270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187325</wp:posOffset>
            </wp:positionV>
            <wp:extent cx="680720" cy="1242695"/>
            <wp:effectExtent l="171450" t="171450" r="214630" b="205105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19257" r="50937" b="7371"/>
                    <a:stretch/>
                  </pic:blipFill>
                  <pic:spPr bwMode="auto">
                    <a:xfrm>
                      <a:off x="0" y="0"/>
                      <a:ext cx="680720" cy="1242695"/>
                    </a:xfrm>
                    <a:prstGeom prst="rect">
                      <a:avLst/>
                    </a:prstGeom>
                    <a:ln w="1270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1321696</wp:posOffset>
            </wp:positionH>
            <wp:positionV relativeFrom="paragraph">
              <wp:posOffset>116840</wp:posOffset>
            </wp:positionV>
            <wp:extent cx="758825" cy="1405890"/>
            <wp:effectExtent l="76200" t="76200" r="117475" b="118110"/>
            <wp:wrapNone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6"/>
                    <a:stretch/>
                  </pic:blipFill>
                  <pic:spPr bwMode="auto">
                    <a:xfrm>
                      <a:off x="0" y="0"/>
                      <a:ext cx="758825" cy="14058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02C" w:rsidRDefault="007965DF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период реализации инновационной программы наблюдаются устойчивые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положительные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в качественном,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количественном измерении. Все задачи были решены в полном об</w:t>
      </w:r>
      <w:r w:rsidR="005F1040">
        <w:rPr>
          <w:rFonts w:ascii="Times New Roman" w:hAnsi="Times New Roman" w:cs="Times New Roman"/>
          <w:sz w:val="24"/>
          <w:szCs w:val="24"/>
        </w:rPr>
        <w:t>ъеме</w:t>
      </w:r>
      <w:r w:rsidR="00794CA3">
        <w:rPr>
          <w:rFonts w:ascii="Times New Roman" w:hAnsi="Times New Roman" w:cs="Times New Roman"/>
          <w:sz w:val="24"/>
          <w:szCs w:val="24"/>
        </w:rPr>
        <w:t>, цель программы достигнута.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Наи</w:t>
      </w:r>
      <w:r w:rsidR="005F1040">
        <w:rPr>
          <w:rFonts w:ascii="Times New Roman" w:hAnsi="Times New Roman" w:cs="Times New Roman"/>
          <w:sz w:val="24"/>
          <w:szCs w:val="24"/>
        </w:rPr>
        <w:t>более успешно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 реализация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инновационной программы шла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в агротехно</w:t>
      </w:r>
      <w:r w:rsidR="007F2D90">
        <w:rPr>
          <w:rFonts w:ascii="Times New Roman" w:hAnsi="Times New Roman" w:cs="Times New Roman"/>
          <w:sz w:val="24"/>
          <w:szCs w:val="24"/>
        </w:rPr>
        <w:t>парке ООО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«УПХ «Брюховецкое», который является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своеобразным инкубатором, где отрабатывалось внедрение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элементов дуального обучения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студентов, а затем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этот опыт распространялся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на другие предприятия. </w:t>
      </w:r>
      <w:proofErr w:type="gramStart"/>
      <w:r w:rsidR="007F2D90">
        <w:rPr>
          <w:rFonts w:ascii="Times New Roman" w:hAnsi="Times New Roman" w:cs="Times New Roman"/>
          <w:sz w:val="24"/>
          <w:szCs w:val="24"/>
        </w:rPr>
        <w:t>Показательными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результатами успешности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внедрения дуального обучения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студентов стала положительная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динамика сформированности 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компетентности выпускников по всем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компонентам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и уро</w:t>
      </w:r>
      <w:r w:rsidR="00794CA3">
        <w:rPr>
          <w:rFonts w:ascii="Times New Roman" w:hAnsi="Times New Roman" w:cs="Times New Roman"/>
          <w:sz w:val="24"/>
          <w:szCs w:val="24"/>
        </w:rPr>
        <w:t>вням (в</w:t>
      </w:r>
      <w:r w:rsidR="007F2D90">
        <w:rPr>
          <w:rFonts w:ascii="Times New Roman" w:hAnsi="Times New Roman" w:cs="Times New Roman"/>
          <w:sz w:val="24"/>
          <w:szCs w:val="24"/>
        </w:rPr>
        <w:t>плоть до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наивысшего уровня,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пр</w:t>
      </w:r>
      <w:r w:rsidR="00794CA3">
        <w:rPr>
          <w:rFonts w:ascii="Times New Roman" w:hAnsi="Times New Roman" w:cs="Times New Roman"/>
          <w:sz w:val="24"/>
          <w:szCs w:val="24"/>
        </w:rPr>
        <w:t>одемонстрированного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во время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Н</w:t>
      </w:r>
      <w:r w:rsidR="00011155">
        <w:rPr>
          <w:rFonts w:ascii="Times New Roman" w:hAnsi="Times New Roman" w:cs="Times New Roman"/>
          <w:sz w:val="24"/>
          <w:szCs w:val="24"/>
        </w:rPr>
        <w:t>ационального чемпионата «Молодые профессионалы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A639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4A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155" w:rsidRPr="00605450">
        <w:rPr>
          <w:rFonts w:ascii="Times New Roman" w:hAnsi="Times New Roman" w:cs="Times New Roman"/>
          <w:sz w:val="24"/>
          <w:szCs w:val="24"/>
        </w:rPr>
        <w:t>SkillsRussia</w:t>
      </w:r>
      <w:proofErr w:type="spellEnd"/>
      <w:r w:rsidR="00011155" w:rsidRPr="00605450">
        <w:rPr>
          <w:rFonts w:ascii="Times New Roman" w:hAnsi="Times New Roman" w:cs="Times New Roman"/>
          <w:sz w:val="24"/>
          <w:szCs w:val="24"/>
        </w:rPr>
        <w:t>)</w:t>
      </w:r>
      <w:r w:rsidR="00794CA3">
        <w:rPr>
          <w:rFonts w:ascii="Times New Roman" w:hAnsi="Times New Roman" w:cs="Times New Roman"/>
          <w:sz w:val="24"/>
          <w:szCs w:val="24"/>
        </w:rPr>
        <w:t xml:space="preserve"> в РФ</w:t>
      </w:r>
      <w:r w:rsidR="004D004B">
        <w:rPr>
          <w:rFonts w:ascii="Times New Roman" w:hAnsi="Times New Roman" w:cs="Times New Roman"/>
          <w:sz w:val="24"/>
          <w:szCs w:val="24"/>
        </w:rPr>
        <w:t xml:space="preserve"> и регионе</w:t>
      </w:r>
      <w:r w:rsidR="008D6CBB">
        <w:rPr>
          <w:rFonts w:ascii="Times New Roman" w:hAnsi="Times New Roman" w:cs="Times New Roman"/>
          <w:sz w:val="24"/>
          <w:szCs w:val="24"/>
        </w:rPr>
        <w:t>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в номинации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«Эксплуатация с/х машин»: 2016</w:t>
      </w:r>
      <w:r w:rsidR="00B01915">
        <w:rPr>
          <w:rFonts w:ascii="Times New Roman" w:hAnsi="Times New Roman" w:cs="Times New Roman"/>
          <w:sz w:val="24"/>
          <w:szCs w:val="24"/>
        </w:rPr>
        <w:t xml:space="preserve"> – </w:t>
      </w:r>
      <w:r w:rsidR="004D004B">
        <w:rPr>
          <w:rFonts w:ascii="Times New Roman" w:hAnsi="Times New Roman" w:cs="Times New Roman"/>
          <w:sz w:val="24"/>
          <w:szCs w:val="24"/>
        </w:rPr>
        <w:t>3</w:t>
      </w:r>
      <w:r w:rsidR="00B01915">
        <w:rPr>
          <w:rFonts w:ascii="Times New Roman" w:hAnsi="Times New Roman" w:cs="Times New Roman"/>
          <w:sz w:val="24"/>
          <w:szCs w:val="24"/>
        </w:rPr>
        <w:t>-е</w:t>
      </w:r>
      <w:r w:rsidR="00011155">
        <w:rPr>
          <w:rFonts w:ascii="Times New Roman" w:hAnsi="Times New Roman" w:cs="Times New Roman"/>
          <w:sz w:val="24"/>
          <w:szCs w:val="24"/>
        </w:rPr>
        <w:t xml:space="preserve"> место в РФ, 2017- 1</w:t>
      </w:r>
      <w:r w:rsidR="00B01915">
        <w:rPr>
          <w:rFonts w:ascii="Times New Roman" w:hAnsi="Times New Roman" w:cs="Times New Roman"/>
          <w:sz w:val="24"/>
          <w:szCs w:val="24"/>
        </w:rPr>
        <w:t xml:space="preserve">-е </w:t>
      </w:r>
      <w:r w:rsidR="00011155">
        <w:rPr>
          <w:rFonts w:ascii="Times New Roman" w:hAnsi="Times New Roman" w:cs="Times New Roman"/>
          <w:sz w:val="24"/>
          <w:szCs w:val="24"/>
        </w:rPr>
        <w:t>место в РФ, 2018г</w:t>
      </w:r>
      <w:r w:rsidR="00B01915">
        <w:rPr>
          <w:rFonts w:ascii="Times New Roman" w:hAnsi="Times New Roman" w:cs="Times New Roman"/>
          <w:sz w:val="24"/>
          <w:szCs w:val="24"/>
        </w:rPr>
        <w:t xml:space="preserve">. – </w:t>
      </w:r>
      <w:r w:rsidR="004D004B">
        <w:rPr>
          <w:rFonts w:ascii="Times New Roman" w:hAnsi="Times New Roman" w:cs="Times New Roman"/>
          <w:sz w:val="24"/>
          <w:szCs w:val="24"/>
        </w:rPr>
        <w:t>победитель в региональном чемпионате;</w:t>
      </w:r>
      <w:proofErr w:type="gramEnd"/>
      <w:r w:rsidR="004D00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004B">
        <w:rPr>
          <w:rFonts w:ascii="Times New Roman" w:hAnsi="Times New Roman" w:cs="Times New Roman"/>
          <w:sz w:val="24"/>
          <w:szCs w:val="24"/>
        </w:rPr>
        <w:t xml:space="preserve">2-е место </w:t>
      </w:r>
      <w:r w:rsidR="004D004B">
        <w:rPr>
          <w:rFonts w:ascii="Times New Roman" w:hAnsi="Times New Roman" w:cs="Times New Roman"/>
          <w:sz w:val="24"/>
          <w:szCs w:val="24"/>
        </w:rPr>
        <w:t>в региональном чемпионате</w:t>
      </w:r>
      <w:r w:rsidR="004D004B">
        <w:rPr>
          <w:rFonts w:ascii="Times New Roman" w:hAnsi="Times New Roman" w:cs="Times New Roman"/>
          <w:sz w:val="24"/>
          <w:szCs w:val="24"/>
        </w:rPr>
        <w:t xml:space="preserve"> в номинации «Сварочные работы»)</w:t>
      </w:r>
      <w:r w:rsidR="00011155">
        <w:rPr>
          <w:rFonts w:ascii="Times New Roman" w:hAnsi="Times New Roman" w:cs="Times New Roman"/>
          <w:sz w:val="24"/>
          <w:szCs w:val="24"/>
        </w:rPr>
        <w:t>;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 xml:space="preserve">активизация </w:t>
      </w:r>
      <w:proofErr w:type="spellStart"/>
      <w:r w:rsidR="00011155">
        <w:rPr>
          <w:rFonts w:ascii="Times New Roman" w:hAnsi="Times New Roman" w:cs="Times New Roman"/>
          <w:sz w:val="24"/>
          <w:szCs w:val="24"/>
        </w:rPr>
        <w:t>НИРС</w:t>
      </w:r>
      <w:proofErr w:type="spellEnd"/>
      <w:r w:rsidR="00011155">
        <w:rPr>
          <w:rFonts w:ascii="Times New Roman" w:hAnsi="Times New Roman" w:cs="Times New Roman"/>
          <w:sz w:val="24"/>
          <w:szCs w:val="24"/>
        </w:rPr>
        <w:t>, рост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научно- исследовательского потенциала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 xml:space="preserve"> педагогического и производственно</w:t>
      </w:r>
      <w:bookmarkStart w:id="0" w:name="_GoBack"/>
      <w:bookmarkEnd w:id="0"/>
      <w:r w:rsidR="00011155">
        <w:rPr>
          <w:rFonts w:ascii="Times New Roman" w:hAnsi="Times New Roman" w:cs="Times New Roman"/>
          <w:sz w:val="24"/>
          <w:szCs w:val="24"/>
        </w:rPr>
        <w:t>го коллектива,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рост производственного потенциала агротехнопарка.</w:t>
      </w:r>
      <w:proofErr w:type="gramEnd"/>
      <w:r w:rsidR="00011155">
        <w:rPr>
          <w:rFonts w:ascii="Times New Roman" w:hAnsi="Times New Roman" w:cs="Times New Roman"/>
          <w:sz w:val="24"/>
          <w:szCs w:val="24"/>
        </w:rPr>
        <w:t xml:space="preserve"> Показателем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155">
        <w:rPr>
          <w:rFonts w:ascii="Times New Roman" w:hAnsi="Times New Roman" w:cs="Times New Roman"/>
          <w:sz w:val="24"/>
          <w:szCs w:val="24"/>
        </w:rPr>
        <w:t>успешности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реализации Программы организации профориентации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школьников</w:t>
      </w:r>
      <w:proofErr w:type="gramEnd"/>
      <w:r w:rsidR="00011155">
        <w:rPr>
          <w:rFonts w:ascii="Times New Roman" w:hAnsi="Times New Roman" w:cs="Times New Roman"/>
          <w:sz w:val="24"/>
          <w:szCs w:val="24"/>
        </w:rPr>
        <w:t xml:space="preserve"> 7-9 классов на основе деловых игр в условиях сотрудничества «школа-колледж» стало увеличение</w:t>
      </w:r>
      <w:r w:rsidR="0009502C">
        <w:rPr>
          <w:rFonts w:ascii="Times New Roman" w:hAnsi="Times New Roman" w:cs="Times New Roman"/>
          <w:sz w:val="24"/>
          <w:szCs w:val="24"/>
        </w:rPr>
        <w:t xml:space="preserve"> колич</w:t>
      </w:r>
      <w:r w:rsidR="00794CA3">
        <w:rPr>
          <w:rFonts w:ascii="Times New Roman" w:hAnsi="Times New Roman" w:cs="Times New Roman"/>
          <w:sz w:val="24"/>
          <w:szCs w:val="24"/>
        </w:rPr>
        <w:t>ества абитуриентов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 xml:space="preserve">из </w:t>
      </w:r>
      <w:r w:rsidR="001812F6">
        <w:rPr>
          <w:rFonts w:ascii="Times New Roman" w:hAnsi="Times New Roman" w:cs="Times New Roman"/>
          <w:sz w:val="24"/>
          <w:szCs w:val="24"/>
        </w:rPr>
        <w:t>близлежащих</w:t>
      </w:r>
      <w:r w:rsidR="0009502C">
        <w:rPr>
          <w:rFonts w:ascii="Times New Roman" w:hAnsi="Times New Roman" w:cs="Times New Roman"/>
          <w:sz w:val="24"/>
          <w:szCs w:val="24"/>
        </w:rPr>
        <w:t xml:space="preserve"> регионов. Впервые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создано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методическое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сопровождение развития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профессиональных компетентностей студентов,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нормативно-организационное обеспечение внедрения элементов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дуального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обучения студентов</w:t>
      </w:r>
    </w:p>
    <w:p w:rsidR="007965DF" w:rsidRDefault="00794CA3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Трудности</w:t>
      </w:r>
      <w:r w:rsidR="005F1040">
        <w:rPr>
          <w:rFonts w:ascii="Times New Roman" w:hAnsi="Times New Roman" w:cs="Times New Roman"/>
          <w:sz w:val="24"/>
          <w:szCs w:val="24"/>
        </w:rPr>
        <w:t>, возникшие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в ходе реализации инновационной прог</w:t>
      </w:r>
      <w:r w:rsidR="00B01915">
        <w:rPr>
          <w:rFonts w:ascii="Times New Roman" w:hAnsi="Times New Roman" w:cs="Times New Roman"/>
          <w:sz w:val="24"/>
          <w:szCs w:val="24"/>
        </w:rPr>
        <w:t xml:space="preserve">раммы состояли в недостаточной </w:t>
      </w:r>
      <w:r>
        <w:rPr>
          <w:rFonts w:ascii="Times New Roman" w:hAnsi="Times New Roman" w:cs="Times New Roman"/>
          <w:sz w:val="24"/>
          <w:szCs w:val="24"/>
        </w:rPr>
        <w:t xml:space="preserve">заинтересованности </w:t>
      </w:r>
      <w:r w:rsidR="005F1040">
        <w:rPr>
          <w:rFonts w:ascii="Times New Roman" w:hAnsi="Times New Roman" w:cs="Times New Roman"/>
          <w:sz w:val="24"/>
          <w:szCs w:val="24"/>
        </w:rPr>
        <w:t>работодателей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 во внедрении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дуальной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системы обучения</w:t>
      </w:r>
      <w:r w:rsidR="007F2D90">
        <w:rPr>
          <w:rFonts w:ascii="Times New Roman" w:hAnsi="Times New Roman" w:cs="Times New Roman"/>
          <w:sz w:val="24"/>
          <w:szCs w:val="24"/>
        </w:rPr>
        <w:t xml:space="preserve"> студентов.</w:t>
      </w:r>
    </w:p>
    <w:p w:rsidR="0009502C" w:rsidRPr="007965DF" w:rsidRDefault="0009502C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0947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очевидные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положительные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всем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целевым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показателям инновационной деятельности свидетельствуют о выполнении приоритетной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цели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специалистов для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приоритетных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отраслей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регионального аграрного производства на основе внедрения </w:t>
      </w:r>
      <w:r w:rsidR="00A13B75">
        <w:rPr>
          <w:rFonts w:ascii="Times New Roman" w:hAnsi="Times New Roman" w:cs="Times New Roman"/>
          <w:sz w:val="24"/>
          <w:szCs w:val="24"/>
        </w:rPr>
        <w:t>элементов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дуальной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модели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</w:p>
    <w:p w:rsidR="007965DF" w:rsidRPr="00536789" w:rsidRDefault="007965DF" w:rsidP="007965DF">
      <w:pPr>
        <w:pStyle w:val="af"/>
        <w:spacing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CA" w:rsidRDefault="007E7ECA" w:rsidP="00323A03">
      <w:pPr>
        <w:pStyle w:val="af"/>
        <w:spacing w:line="360" w:lineRule="auto"/>
        <w:ind w:left="502" w:righ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CA3" w:rsidRDefault="00794CA3" w:rsidP="00323A03">
      <w:pPr>
        <w:pStyle w:val="af"/>
        <w:spacing w:line="360" w:lineRule="auto"/>
        <w:ind w:left="502" w:righ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E62" w:rsidRDefault="00435E62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br w:type="page"/>
      </w:r>
    </w:p>
    <w:p w:rsidR="0048463E" w:rsidRPr="00CB218A" w:rsidRDefault="0048463E" w:rsidP="00CB218A">
      <w:pPr>
        <w:pStyle w:val="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B218A">
        <w:rPr>
          <w:rFonts w:ascii="Times New Roman" w:hAnsi="Times New Roman" w:cs="Times New Roman"/>
          <w:b/>
          <w:sz w:val="28"/>
          <w:szCs w:val="32"/>
        </w:rPr>
        <w:lastRenderedPageBreak/>
        <w:t>4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. </w:t>
      </w:r>
      <w:r w:rsidRPr="00CB218A">
        <w:rPr>
          <w:rFonts w:ascii="Times New Roman" w:hAnsi="Times New Roman" w:cs="Times New Roman"/>
          <w:b/>
          <w:sz w:val="28"/>
          <w:szCs w:val="32"/>
        </w:rPr>
        <w:t>Организация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CB218A">
        <w:rPr>
          <w:rFonts w:ascii="Times New Roman" w:hAnsi="Times New Roman" w:cs="Times New Roman"/>
          <w:b/>
          <w:sz w:val="28"/>
          <w:szCs w:val="32"/>
        </w:rPr>
        <w:t>сетевого взаимодействия</w:t>
      </w:r>
    </w:p>
    <w:p w:rsidR="0048463E" w:rsidRDefault="0048463E" w:rsidP="00435E62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A03">
        <w:rPr>
          <w:rFonts w:ascii="Times New Roman" w:hAnsi="Times New Roman" w:cs="Times New Roman"/>
          <w:sz w:val="24"/>
          <w:szCs w:val="24"/>
        </w:rPr>
        <w:t>В ходе реализации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323A03">
        <w:rPr>
          <w:rFonts w:ascii="Times New Roman" w:hAnsi="Times New Roman" w:cs="Times New Roman"/>
          <w:sz w:val="24"/>
          <w:szCs w:val="24"/>
        </w:rPr>
        <w:t xml:space="preserve">инновационного проекта </w:t>
      </w:r>
      <w:r>
        <w:rPr>
          <w:rFonts w:ascii="Times New Roman" w:hAnsi="Times New Roman" w:cs="Times New Roman"/>
          <w:sz w:val="24"/>
          <w:szCs w:val="24"/>
        </w:rPr>
        <w:t>были заключены 23 договора с предприятиями, профессиональными образовательными организациями,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4713E1">
        <w:rPr>
          <w:rFonts w:ascii="Times New Roman" w:hAnsi="Times New Roman" w:cs="Times New Roman"/>
          <w:sz w:val="24"/>
          <w:szCs w:val="24"/>
        </w:rPr>
        <w:t>общеобразовательны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4713E1"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>
        <w:rPr>
          <w:rFonts w:ascii="Times New Roman" w:hAnsi="Times New Roman" w:cs="Times New Roman"/>
          <w:sz w:val="24"/>
          <w:szCs w:val="24"/>
        </w:rPr>
        <w:t>. Увеличение числа сетевых договоров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предприятиями, </w:t>
      </w:r>
      <w:r w:rsidRPr="004713E1">
        <w:rPr>
          <w:rFonts w:ascii="Times New Roman" w:hAnsi="Times New Roman" w:cs="Times New Roman"/>
          <w:sz w:val="24"/>
          <w:szCs w:val="24"/>
        </w:rPr>
        <w:t xml:space="preserve">профессиональными </w:t>
      </w:r>
      <w:r>
        <w:rPr>
          <w:rFonts w:ascii="Times New Roman" w:hAnsi="Times New Roman" w:cs="Times New Roman"/>
          <w:sz w:val="24"/>
          <w:szCs w:val="24"/>
        </w:rPr>
        <w:t>образовательными организациями позволило реально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проводить практику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студентов на рабочих местах,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того требует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дуальная система обучения.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сетевого договора со школами способствовало реализации, разработанной в колледже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профориентации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школьников 7-9 классов на основе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деловых игр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35E62">
        <w:rPr>
          <w:rFonts w:ascii="Times New Roman" w:hAnsi="Times New Roman" w:cs="Times New Roman"/>
          <w:sz w:val="24"/>
          <w:szCs w:val="24"/>
        </w:rPr>
        <w:t>условиях сотрудничества «школа-</w:t>
      </w:r>
      <w:r>
        <w:rPr>
          <w:rFonts w:ascii="Times New Roman" w:hAnsi="Times New Roman" w:cs="Times New Roman"/>
          <w:sz w:val="24"/>
          <w:szCs w:val="24"/>
        </w:rPr>
        <w:t>колледж», с целью проведения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ранней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профориентации.</w:t>
      </w:r>
    </w:p>
    <w:p w:rsidR="0048463E" w:rsidRDefault="0048463E" w:rsidP="0048463E">
      <w:pPr>
        <w:pStyle w:val="af"/>
        <w:spacing w:line="360" w:lineRule="auto"/>
        <w:ind w:left="0" w:right="-1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694"/>
        <w:gridCol w:w="3260"/>
      </w:tblGrid>
      <w:tr w:rsidR="0048463E" w:rsidTr="00962715">
        <w:trPr>
          <w:trHeight w:val="243"/>
        </w:trPr>
        <w:tc>
          <w:tcPr>
            <w:tcW w:w="9464" w:type="dxa"/>
            <w:gridSpan w:val="3"/>
            <w:vAlign w:val="center"/>
          </w:tcPr>
          <w:p w:rsidR="0048463E" w:rsidRPr="00173073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073">
              <w:rPr>
                <w:rFonts w:ascii="Times New Roman" w:hAnsi="Times New Roman" w:cs="Times New Roman"/>
                <w:b/>
                <w:sz w:val="28"/>
                <w:szCs w:val="28"/>
              </w:rPr>
              <w:t>Сетевое взаимодействие</w:t>
            </w:r>
          </w:p>
        </w:tc>
      </w:tr>
      <w:tr w:rsidR="0048463E" w:rsidTr="00962715">
        <w:tc>
          <w:tcPr>
            <w:tcW w:w="3510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 w:rsidRPr="004713E1">
              <w:rPr>
                <w:rFonts w:ascii="Times New Roman" w:hAnsi="Times New Roman" w:cs="Times New Roman"/>
                <w:b/>
              </w:rPr>
              <w:t>Предприятия</w:t>
            </w:r>
          </w:p>
        </w:tc>
        <w:tc>
          <w:tcPr>
            <w:tcW w:w="2694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4713E1">
              <w:rPr>
                <w:rFonts w:ascii="Times New Roman" w:hAnsi="Times New Roman" w:cs="Times New Roman"/>
                <w:b/>
              </w:rPr>
              <w:t>рофессиональные образовательные организации</w:t>
            </w:r>
          </w:p>
        </w:tc>
        <w:tc>
          <w:tcPr>
            <w:tcW w:w="3260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4713E1">
              <w:rPr>
                <w:rFonts w:ascii="Times New Roman" w:hAnsi="Times New Roman" w:cs="Times New Roman"/>
                <w:b/>
              </w:rPr>
              <w:t>бщеобразовательные организации</w:t>
            </w:r>
          </w:p>
        </w:tc>
      </w:tr>
      <w:tr w:rsidR="0048463E" w:rsidTr="00962715">
        <w:trPr>
          <w:trHeight w:val="423"/>
        </w:trPr>
        <w:tc>
          <w:tcPr>
            <w:tcW w:w="3510" w:type="dxa"/>
            <w:vAlign w:val="center"/>
          </w:tcPr>
          <w:p w:rsidR="0048463E" w:rsidRPr="00B323EC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48463E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48463E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8463E" w:rsidTr="00962715">
        <w:trPr>
          <w:trHeight w:val="4951"/>
        </w:trPr>
        <w:tc>
          <w:tcPr>
            <w:tcW w:w="3510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323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«УПХ « Брюховецкое»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 АПК «Кубань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Агро»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ГБОУ ДПО КК «УМ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развития МФХ»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СПК (колхоз) «Новый Путь»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«Брюховецкий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птицевод»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ОАО «Нива Кубани»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Лабинцев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К..Ю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proofErr w:type="gramStart"/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Велишаев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Т.Ю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«Тимашевский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сахарный завод»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глава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КФХ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Гречкин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Г.В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 ООО «Кубаньэнерго»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«Брюховецкагропромэнерго»</w:t>
            </w:r>
          </w:p>
          <w:p w:rsidR="0048463E" w:rsidRPr="002B47C8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 ООО «Урожай ХХ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proofErr w:type="gramEnd"/>
            <w:r w:rsidRPr="003002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век</w:t>
            </w:r>
          </w:p>
          <w:p w:rsidR="0048463E" w:rsidRPr="00B323EC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ГБПОУ КК «Краснодарский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технический колледж».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ГБПОУ КК «Сочинский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профессиональный техникум»</w:t>
            </w:r>
          </w:p>
          <w:p w:rsidR="0048463E" w:rsidRPr="00B323EC" w:rsidRDefault="0048463E" w:rsidP="00435E62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Новочеркасский</w:t>
            </w:r>
            <w:proofErr w:type="spellEnd"/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инженерн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мелиоративный институт им.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А.К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Кортунова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 филиал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 «Донской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аграрный университет»</w:t>
            </w:r>
          </w:p>
        </w:tc>
        <w:tc>
          <w:tcPr>
            <w:tcW w:w="3260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МАОУ СОШ № 2 МО Брюховецкий район ст. Брюховецкая.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МБОУ СОШ № 1 МО Брюховецкий район ст. Брюховецкая.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 МБОУ СОШ № 5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Большой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Бейсуг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МБОУ СОШ № 15 МО Брюховецкий район ст. Переясловская.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МБОУ СОШ № 15 МО Брюховецкий район ст. Переясловская.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МБОУ СОШ № 6 МО Брюховецкий район х. Красная Нива.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МБОУ СОШ № 13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Новоджерелиевская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Pr="00B323EC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МБОУ СОШ № 8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ст. Чепигинская</w:t>
            </w:r>
          </w:p>
        </w:tc>
      </w:tr>
    </w:tbl>
    <w:p w:rsidR="0048463E" w:rsidRDefault="0048463E" w:rsidP="0048463E">
      <w:pPr>
        <w:spacing w:after="0" w:line="240" w:lineRule="auto"/>
        <w:ind w:left="142" w:right="142"/>
        <w:jc w:val="both"/>
        <w:rPr>
          <w:rFonts w:ascii="Times New Roman" w:hAnsi="Times New Roman" w:cs="Times New Roman"/>
          <w:sz w:val="16"/>
          <w:szCs w:val="16"/>
        </w:rPr>
      </w:pPr>
    </w:p>
    <w:p w:rsidR="0048463E" w:rsidRDefault="0048463E" w:rsidP="0048463E">
      <w:pPr>
        <w:spacing w:after="0" w:line="240" w:lineRule="auto"/>
        <w:ind w:left="142" w:right="142"/>
        <w:jc w:val="both"/>
        <w:rPr>
          <w:rFonts w:ascii="Times New Roman" w:hAnsi="Times New Roman" w:cs="Times New Roman"/>
          <w:sz w:val="16"/>
          <w:szCs w:val="16"/>
        </w:rPr>
      </w:pP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96CB1">
        <w:rPr>
          <w:rFonts w:ascii="Times New Roman" w:hAnsi="Times New Roman" w:cs="Times New Roman"/>
          <w:sz w:val="24"/>
          <w:szCs w:val="24"/>
        </w:rPr>
        <w:t xml:space="preserve"> вышеназ</w:t>
      </w:r>
      <w:r>
        <w:rPr>
          <w:rFonts w:ascii="Times New Roman" w:hAnsi="Times New Roman" w:cs="Times New Roman"/>
          <w:sz w:val="24"/>
          <w:szCs w:val="24"/>
        </w:rPr>
        <w:t>ванными предприятиями, организациями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организованы и проведены такие формы совместной деятельности, как: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семинары,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круглые столы,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экскурсии</w:t>
      </w:r>
      <w:r w:rsidR="00435E62">
        <w:rPr>
          <w:rFonts w:ascii="Times New Roman" w:hAnsi="Times New Roman" w:cs="Times New Roman"/>
          <w:sz w:val="24"/>
          <w:szCs w:val="24"/>
        </w:rPr>
        <w:t>, мастер</w:t>
      </w:r>
      <w:r>
        <w:rPr>
          <w:rFonts w:ascii="Times New Roman" w:hAnsi="Times New Roman" w:cs="Times New Roman"/>
          <w:sz w:val="24"/>
          <w:szCs w:val="24"/>
        </w:rPr>
        <w:t>-классы, совещания,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научно-практические конференции,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участников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435E62">
        <w:rPr>
          <w:rFonts w:ascii="Times New Roman" w:hAnsi="Times New Roman" w:cs="Times New Roman"/>
          <w:sz w:val="24"/>
          <w:szCs w:val="24"/>
        </w:rPr>
        <w:t>региональных</w:t>
      </w:r>
      <w:r>
        <w:rPr>
          <w:rFonts w:ascii="Times New Roman" w:hAnsi="Times New Roman" w:cs="Times New Roman"/>
          <w:sz w:val="24"/>
          <w:szCs w:val="24"/>
        </w:rPr>
        <w:t>, отраслевых и Национальных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чемпионатов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мастерства «Молодые профессионалы» </w:t>
      </w:r>
      <w:r w:rsidR="004A63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A639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450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450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>)</w:t>
      </w:r>
      <w:r w:rsidR="00435E62">
        <w:rPr>
          <w:rFonts w:ascii="Times New Roman" w:hAnsi="Times New Roman" w:cs="Times New Roman"/>
          <w:sz w:val="24"/>
          <w:szCs w:val="24"/>
        </w:rPr>
        <w:t>.</w:t>
      </w:r>
    </w:p>
    <w:p w:rsidR="00605450" w:rsidRDefault="00605450" w:rsidP="00605450">
      <w:pPr>
        <w:spacing w:line="360" w:lineRule="auto"/>
        <w:ind w:left="142" w:right="139"/>
        <w:jc w:val="both"/>
        <w:rPr>
          <w:rFonts w:ascii="Times New Roman" w:hAnsi="Times New Roman" w:cs="Times New Roman"/>
          <w:sz w:val="24"/>
          <w:szCs w:val="24"/>
        </w:rPr>
      </w:pPr>
    </w:p>
    <w:p w:rsidR="00605450" w:rsidRDefault="00605450" w:rsidP="00605450">
      <w:pPr>
        <w:spacing w:line="360" w:lineRule="auto"/>
        <w:ind w:left="142" w:right="139"/>
        <w:jc w:val="both"/>
        <w:rPr>
          <w:rFonts w:ascii="Times New Roman" w:hAnsi="Times New Roman" w:cs="Times New Roman"/>
          <w:sz w:val="24"/>
          <w:szCs w:val="24"/>
        </w:rPr>
      </w:pPr>
    </w:p>
    <w:p w:rsidR="00605450" w:rsidRPr="00184E24" w:rsidRDefault="00605450" w:rsidP="00184E2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184E24">
        <w:rPr>
          <w:rFonts w:ascii="Times New Roman" w:hAnsi="Times New Roman" w:cs="Times New Roman"/>
          <w:b/>
          <w:sz w:val="23"/>
          <w:szCs w:val="23"/>
        </w:rPr>
        <w:lastRenderedPageBreak/>
        <w:t>5. Апробация и диссеминация результатов деятельности КИП.</w:t>
      </w:r>
    </w:p>
    <w:p w:rsidR="00184E24" w:rsidRPr="00435E62" w:rsidRDefault="00184E2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23"/>
        </w:rPr>
      </w:pPr>
    </w:p>
    <w:p w:rsidR="00605450" w:rsidRPr="00184E24" w:rsidRDefault="007B044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184E24">
        <w:rPr>
          <w:rFonts w:ascii="Times New Roman" w:hAnsi="Times New Roman" w:cs="Times New Roman"/>
          <w:b/>
          <w:i/>
          <w:sz w:val="23"/>
          <w:szCs w:val="23"/>
        </w:rPr>
        <w:t>Федеральный уровень</w:t>
      </w:r>
    </w:p>
    <w:p w:rsidR="00184E24" w:rsidRPr="00184E24" w:rsidRDefault="00605450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О</w:t>
      </w:r>
      <w:r w:rsidR="005660DE" w:rsidRPr="00CF1AA7">
        <w:rPr>
          <w:rFonts w:ascii="Times New Roman" w:hAnsi="Times New Roman" w:cs="Times New Roman"/>
          <w:b/>
          <w:sz w:val="23"/>
          <w:szCs w:val="23"/>
        </w:rPr>
        <w:t>рганизовали</w:t>
      </w:r>
      <w:r w:rsidR="00CF1AA7">
        <w:rPr>
          <w:rFonts w:ascii="Times New Roman" w:hAnsi="Times New Roman" w:cs="Times New Roman"/>
          <w:sz w:val="23"/>
          <w:szCs w:val="23"/>
        </w:rPr>
        <w:t xml:space="preserve"> и приняли участие в</w:t>
      </w:r>
      <w:r w:rsidR="00435E62">
        <w:rPr>
          <w:rFonts w:ascii="Times New Roman" w:hAnsi="Times New Roman" w:cs="Times New Roman"/>
          <w:sz w:val="23"/>
          <w:szCs w:val="23"/>
        </w:rPr>
        <w:t>о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Всероссийских педагогических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научно-практических</w:t>
      </w:r>
      <w:r w:rsidR="005660DE" w:rsidRPr="00184E24">
        <w:rPr>
          <w:rFonts w:ascii="Times New Roman" w:hAnsi="Times New Roman" w:cs="Times New Roman"/>
          <w:sz w:val="23"/>
          <w:szCs w:val="23"/>
        </w:rPr>
        <w:t xml:space="preserve"> конференциях на тему: «Последние тенденции в области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науки и технологий обучения в системе СПО, ВПО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(апрель 2017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5660DE" w:rsidRPr="00184E24">
        <w:rPr>
          <w:rFonts w:ascii="Times New Roman" w:hAnsi="Times New Roman" w:cs="Times New Roman"/>
          <w:sz w:val="23"/>
          <w:szCs w:val="23"/>
        </w:rPr>
        <w:t>);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«Эффективные методы развития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и совершенствования педагогов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как фактор повышения качества педагогического процесса в условиях реализации ФГОС»</w:t>
      </w:r>
      <w:r w:rsidR="00184E24" w:rsidRPr="00184E24">
        <w:rPr>
          <w:rFonts w:ascii="Times New Roman" w:hAnsi="Times New Roman" w:cs="Times New Roman"/>
          <w:sz w:val="23"/>
          <w:szCs w:val="23"/>
        </w:rPr>
        <w:t xml:space="preserve"> (</w:t>
      </w:r>
      <w:r w:rsidR="005660DE" w:rsidRPr="00184E24">
        <w:rPr>
          <w:rFonts w:ascii="Times New Roman" w:hAnsi="Times New Roman" w:cs="Times New Roman"/>
          <w:sz w:val="23"/>
          <w:szCs w:val="23"/>
        </w:rPr>
        <w:t>ноябрь 2017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5660DE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435E62" w:rsidRDefault="005660DE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Приняли</w:t>
      </w:r>
      <w:r w:rsidR="00CB218A" w:rsidRPr="00CF1AA7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CF1AA7">
        <w:rPr>
          <w:rFonts w:ascii="Times New Roman" w:hAnsi="Times New Roman" w:cs="Times New Roman"/>
          <w:b/>
          <w:sz w:val="23"/>
          <w:szCs w:val="23"/>
        </w:rPr>
        <w:t>участие</w:t>
      </w:r>
      <w:r w:rsidR="00435E62">
        <w:rPr>
          <w:rFonts w:ascii="Times New Roman" w:hAnsi="Times New Roman" w:cs="Times New Roman"/>
          <w:b/>
          <w:sz w:val="23"/>
          <w:szCs w:val="23"/>
        </w:rPr>
        <w:t>:</w:t>
      </w:r>
    </w:p>
    <w:p w:rsidR="005660DE" w:rsidRPr="00435E62" w:rsidRDefault="00435E62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35E62">
        <w:rPr>
          <w:rFonts w:ascii="Times New Roman" w:hAnsi="Times New Roman" w:cs="Times New Roman"/>
          <w:sz w:val="23"/>
          <w:szCs w:val="23"/>
        </w:rPr>
        <w:t>1.</w:t>
      </w:r>
      <w:r w:rsidR="00CF1AA7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во Всероссийском</w:t>
      </w:r>
      <w:r w:rsidR="00CB218A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конкурсе «Лидер СППО» (октябрь 2016</w:t>
      </w:r>
      <w:r w:rsidR="00CF1AA7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г</w:t>
      </w:r>
      <w:r w:rsidR="00CF1AA7" w:rsidRPr="00435E62">
        <w:rPr>
          <w:rFonts w:ascii="Times New Roman" w:hAnsi="Times New Roman" w:cs="Times New Roman"/>
          <w:sz w:val="23"/>
          <w:szCs w:val="23"/>
        </w:rPr>
        <w:t>.</w:t>
      </w:r>
      <w:r w:rsidR="005660DE" w:rsidRPr="00435E62">
        <w:rPr>
          <w:rFonts w:ascii="Times New Roman" w:hAnsi="Times New Roman" w:cs="Times New Roman"/>
          <w:sz w:val="23"/>
          <w:szCs w:val="23"/>
        </w:rPr>
        <w:t>)</w:t>
      </w:r>
    </w:p>
    <w:p w:rsidR="00794CA3" w:rsidRPr="00184E24" w:rsidRDefault="00435E62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 </w:t>
      </w:r>
      <w:r w:rsidR="00CF1AA7">
        <w:rPr>
          <w:rFonts w:ascii="Times New Roman" w:hAnsi="Times New Roman" w:cs="Times New Roman"/>
          <w:sz w:val="23"/>
          <w:szCs w:val="23"/>
        </w:rPr>
        <w:t>в</w:t>
      </w:r>
      <w:r w:rsidR="007B0444" w:rsidRPr="00184E24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  <w:lang w:val="en-US"/>
        </w:rPr>
        <w:t>YI</w:t>
      </w:r>
      <w:r w:rsidR="007B0444" w:rsidRPr="00184E24">
        <w:rPr>
          <w:rFonts w:ascii="Times New Roman" w:hAnsi="Times New Roman" w:cs="Times New Roman"/>
          <w:sz w:val="23"/>
          <w:szCs w:val="23"/>
        </w:rPr>
        <w:t xml:space="preserve"> Всероссийской научно-практической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конференции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по практико-ориентированному обучению (май 2016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7B0444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794CA3" w:rsidRPr="00184E24" w:rsidRDefault="00435E62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 </w:t>
      </w:r>
      <w:r w:rsidR="00794CA3" w:rsidRPr="00184E24">
        <w:rPr>
          <w:rFonts w:ascii="Times New Roman" w:hAnsi="Times New Roman" w:cs="Times New Roman"/>
          <w:sz w:val="23"/>
          <w:szCs w:val="23"/>
        </w:rPr>
        <w:t>в окружной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сессии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тиражированию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проекта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«Региональный стандарт обеспечения промышленного роста» (октябрь 2018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г.)</w:t>
      </w:r>
      <w:r w:rsidR="00CF1AA7">
        <w:rPr>
          <w:rFonts w:ascii="Times New Roman" w:hAnsi="Times New Roman" w:cs="Times New Roman"/>
          <w:sz w:val="23"/>
          <w:szCs w:val="23"/>
        </w:rPr>
        <w:t>.</w:t>
      </w:r>
    </w:p>
    <w:p w:rsidR="00184E24" w:rsidRPr="00435E62" w:rsidRDefault="00184E2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23"/>
        </w:rPr>
      </w:pPr>
    </w:p>
    <w:p w:rsidR="007B0444" w:rsidRPr="00184E24" w:rsidRDefault="007B044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184E24">
        <w:rPr>
          <w:rFonts w:ascii="Times New Roman" w:hAnsi="Times New Roman" w:cs="Times New Roman"/>
          <w:b/>
          <w:i/>
          <w:sz w:val="23"/>
          <w:szCs w:val="23"/>
        </w:rPr>
        <w:t>Краевой уровень</w:t>
      </w:r>
    </w:p>
    <w:p w:rsidR="00CF1AA7" w:rsidRPr="00CF1AA7" w:rsidRDefault="007B0444" w:rsidP="00184E24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Орган</w:t>
      </w:r>
      <w:r w:rsidR="00794CA3" w:rsidRPr="00CF1AA7">
        <w:rPr>
          <w:rFonts w:ascii="Times New Roman" w:hAnsi="Times New Roman" w:cs="Times New Roman"/>
          <w:b/>
          <w:sz w:val="23"/>
          <w:szCs w:val="23"/>
        </w:rPr>
        <w:t>изовали</w:t>
      </w:r>
      <w:r w:rsidRPr="00CF1AA7">
        <w:rPr>
          <w:rFonts w:ascii="Times New Roman" w:hAnsi="Times New Roman" w:cs="Times New Roman"/>
          <w:b/>
          <w:sz w:val="23"/>
          <w:szCs w:val="23"/>
        </w:rPr>
        <w:t xml:space="preserve"> и прове</w:t>
      </w:r>
      <w:r w:rsidR="00794CA3" w:rsidRPr="00CF1AA7">
        <w:rPr>
          <w:rFonts w:ascii="Times New Roman" w:hAnsi="Times New Roman" w:cs="Times New Roman"/>
          <w:b/>
          <w:sz w:val="23"/>
          <w:szCs w:val="23"/>
        </w:rPr>
        <w:t>ли</w:t>
      </w:r>
      <w:r w:rsidR="00CF1AA7" w:rsidRPr="00CF1AA7">
        <w:rPr>
          <w:rFonts w:ascii="Times New Roman" w:hAnsi="Times New Roman" w:cs="Times New Roman"/>
          <w:b/>
          <w:sz w:val="23"/>
          <w:szCs w:val="23"/>
        </w:rPr>
        <w:t>:</w:t>
      </w:r>
    </w:p>
    <w:p w:rsidR="007B0444" w:rsidRPr="00184E24" w:rsidRDefault="00CF1AA7" w:rsidP="00CF1AA7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 </w:t>
      </w:r>
      <w:r w:rsidR="007B0444" w:rsidRPr="00184E24">
        <w:rPr>
          <w:rFonts w:ascii="Times New Roman" w:hAnsi="Times New Roman" w:cs="Times New Roman"/>
          <w:sz w:val="23"/>
          <w:szCs w:val="23"/>
        </w:rPr>
        <w:t>круглый стол на тему: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«Развитие механизмов практико-ориентированного (дуального) обучения в профессиональных образовательных организациях Краснодарского края»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(март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1A6253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1A6253" w:rsidRPr="00184E24" w:rsidRDefault="00CF1AA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 семинар на тему: </w:t>
      </w:r>
      <w:r w:rsidR="001A6253" w:rsidRPr="00184E24">
        <w:rPr>
          <w:rFonts w:ascii="Times New Roman" w:hAnsi="Times New Roman" w:cs="Times New Roman"/>
          <w:sz w:val="23"/>
          <w:szCs w:val="23"/>
        </w:rPr>
        <w:t>«Психолого-педагогическое сопровождение формирования профессиональных компетентностей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студентов в условиях реализации элем</w:t>
      </w:r>
      <w:r>
        <w:rPr>
          <w:rFonts w:ascii="Times New Roman" w:hAnsi="Times New Roman" w:cs="Times New Roman"/>
          <w:sz w:val="23"/>
          <w:szCs w:val="23"/>
        </w:rPr>
        <w:t>ентов дуальной модели обучения»</w:t>
      </w:r>
      <w:r w:rsidR="001A6253" w:rsidRPr="00184E24">
        <w:rPr>
          <w:rFonts w:ascii="Times New Roman" w:hAnsi="Times New Roman" w:cs="Times New Roman"/>
          <w:sz w:val="23"/>
          <w:szCs w:val="23"/>
        </w:rPr>
        <w:t xml:space="preserve"> (ноябрь 2017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1A6253" w:rsidRPr="00184E24">
        <w:rPr>
          <w:rFonts w:ascii="Times New Roman" w:hAnsi="Times New Roman" w:cs="Times New Roman"/>
          <w:sz w:val="23"/>
          <w:szCs w:val="23"/>
        </w:rPr>
        <w:t>)</w:t>
      </w:r>
      <w:r w:rsidR="00346343" w:rsidRPr="00184E24">
        <w:rPr>
          <w:rFonts w:ascii="Times New Roman" w:hAnsi="Times New Roman" w:cs="Times New Roman"/>
          <w:sz w:val="23"/>
          <w:szCs w:val="23"/>
        </w:rPr>
        <w:t>.</w:t>
      </w:r>
    </w:p>
    <w:p w:rsidR="00346343" w:rsidRPr="00184E24" w:rsidRDefault="00CF1AA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 </w:t>
      </w:r>
      <w:proofErr w:type="spellStart"/>
      <w:r>
        <w:rPr>
          <w:rFonts w:ascii="Times New Roman" w:hAnsi="Times New Roman" w:cs="Times New Roman"/>
          <w:sz w:val="23"/>
          <w:szCs w:val="23"/>
        </w:rPr>
        <w:t>вебинар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на тему: «</w:t>
      </w:r>
      <w:r w:rsidR="00346343" w:rsidRPr="00184E24">
        <w:rPr>
          <w:rFonts w:ascii="Times New Roman" w:hAnsi="Times New Roman" w:cs="Times New Roman"/>
          <w:sz w:val="23"/>
          <w:szCs w:val="23"/>
        </w:rPr>
        <w:t>Опыт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проведения производственной практики на базе социального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партнер</w:t>
      </w:r>
      <w:proofErr w:type="gramStart"/>
      <w:r w:rsidR="00346343" w:rsidRPr="00184E24">
        <w:rPr>
          <w:rFonts w:ascii="Times New Roman" w:hAnsi="Times New Roman" w:cs="Times New Roman"/>
          <w:sz w:val="23"/>
          <w:szCs w:val="23"/>
        </w:rPr>
        <w:t>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ООО</w:t>
      </w:r>
      <w:proofErr w:type="gramEnd"/>
      <w:r w:rsidR="00346343" w:rsidRPr="00184E24">
        <w:rPr>
          <w:rFonts w:ascii="Times New Roman" w:hAnsi="Times New Roman" w:cs="Times New Roman"/>
          <w:sz w:val="23"/>
          <w:szCs w:val="23"/>
        </w:rPr>
        <w:t xml:space="preserve"> «УПХ «Брюховецкое» (декабрь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346343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346343" w:rsidRPr="00CF1AA7" w:rsidRDefault="00346343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Приняли участия:</w:t>
      </w:r>
    </w:p>
    <w:p w:rsidR="00346343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</w:t>
      </w:r>
      <w:r w:rsidR="00346343" w:rsidRPr="00184E24">
        <w:rPr>
          <w:rFonts w:ascii="Times New Roman" w:hAnsi="Times New Roman" w:cs="Times New Roman"/>
          <w:sz w:val="23"/>
          <w:szCs w:val="23"/>
        </w:rPr>
        <w:t xml:space="preserve"> в деловой программе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полуфинала Национального чемпионата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«Молодые профессионалы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4A639B">
        <w:rPr>
          <w:rFonts w:ascii="Times New Roman" w:hAnsi="Times New Roman" w:cs="Times New Roman"/>
          <w:sz w:val="23"/>
          <w:szCs w:val="23"/>
        </w:rPr>
        <w:t>(</w:t>
      </w:r>
      <w:proofErr w:type="spellStart"/>
      <w:r w:rsidR="004A639B">
        <w:rPr>
          <w:rFonts w:ascii="Times New Roman" w:hAnsi="Times New Roman" w:cs="Times New Roman"/>
          <w:sz w:val="23"/>
          <w:szCs w:val="23"/>
        </w:rPr>
        <w:t>World</w:t>
      </w:r>
      <w:proofErr w:type="spellEnd"/>
      <w:r w:rsidR="004A639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7C42C7" w:rsidRPr="00184E24">
        <w:rPr>
          <w:rFonts w:ascii="Times New Roman" w:hAnsi="Times New Roman" w:cs="Times New Roman"/>
          <w:sz w:val="23"/>
          <w:szCs w:val="23"/>
        </w:rPr>
        <w:t>SkillsRussia</w:t>
      </w:r>
      <w:proofErr w:type="spellEnd"/>
      <w:r w:rsidR="007C42C7" w:rsidRPr="00184E24">
        <w:rPr>
          <w:rFonts w:ascii="Times New Roman" w:hAnsi="Times New Roman" w:cs="Times New Roman"/>
          <w:sz w:val="23"/>
          <w:szCs w:val="23"/>
        </w:rPr>
        <w:t>) в Южном федеральном округе (апрель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C42C7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7C42C7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7C42C7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 </w:t>
      </w:r>
      <w:r w:rsidR="007C42C7" w:rsidRPr="00184E24">
        <w:rPr>
          <w:rFonts w:ascii="Times New Roman" w:hAnsi="Times New Roman" w:cs="Times New Roman"/>
          <w:sz w:val="23"/>
          <w:szCs w:val="23"/>
        </w:rPr>
        <w:t>в работе школы</w:t>
      </w:r>
      <w:r w:rsidR="00A93E31" w:rsidRPr="00184E24">
        <w:rPr>
          <w:rFonts w:ascii="Times New Roman" w:hAnsi="Times New Roman" w:cs="Times New Roman"/>
          <w:sz w:val="23"/>
          <w:szCs w:val="23"/>
        </w:rPr>
        <w:t xml:space="preserve"> «Методическая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мастерская</w:t>
      </w:r>
      <w:r w:rsidR="00A93E31" w:rsidRPr="00184E24">
        <w:rPr>
          <w:rFonts w:ascii="Times New Roman" w:hAnsi="Times New Roman" w:cs="Times New Roman"/>
          <w:b/>
          <w:sz w:val="23"/>
          <w:szCs w:val="23"/>
        </w:rPr>
        <w:t>»,</w:t>
      </w:r>
      <w:r w:rsidR="00CB218A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при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ГБУ КК НМЦПО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Министерства образования, науки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молодежной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политики Краснодарского края (декабрь 2017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A93E31" w:rsidRPr="00184E24"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A93E31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</w:t>
      </w:r>
      <w:r w:rsidR="00A93E31" w:rsidRPr="00184E24">
        <w:rPr>
          <w:rFonts w:ascii="Times New Roman" w:hAnsi="Times New Roman" w:cs="Times New Roman"/>
          <w:sz w:val="23"/>
          <w:szCs w:val="23"/>
        </w:rPr>
        <w:t xml:space="preserve"> в совещании на тему: «Сетевое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взаимодействие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профессиональных организаций, центров занятости населения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социальных партнеров с целью подготовки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кадров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восстановления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конкурентно способности на рынке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труда», (октябрь 2017)</w:t>
      </w:r>
    </w:p>
    <w:p w:rsidR="00184E24" w:rsidRPr="00435E62" w:rsidRDefault="00184E24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23"/>
        </w:rPr>
      </w:pPr>
    </w:p>
    <w:p w:rsidR="00C273E7" w:rsidRPr="00184E24" w:rsidRDefault="00A93E31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84E24">
        <w:rPr>
          <w:rFonts w:ascii="Times New Roman" w:hAnsi="Times New Roman" w:cs="Times New Roman"/>
          <w:b/>
          <w:sz w:val="23"/>
          <w:szCs w:val="23"/>
        </w:rPr>
        <w:t>Опубликовали:</w:t>
      </w:r>
    </w:p>
    <w:p w:rsidR="00C273E7" w:rsidRPr="00184E24" w:rsidRDefault="00C273E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184E24">
        <w:rPr>
          <w:rFonts w:ascii="Times New Roman" w:hAnsi="Times New Roman" w:cs="Times New Roman"/>
          <w:sz w:val="23"/>
          <w:szCs w:val="23"/>
        </w:rPr>
        <w:t>4 методических рекомендации по производственной практике (специальности:</w:t>
      </w:r>
      <w:proofErr w:type="gramEnd"/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 w:rsidRPr="00184E24">
        <w:rPr>
          <w:rFonts w:ascii="Times New Roman" w:hAnsi="Times New Roman" w:cs="Times New Roman"/>
          <w:sz w:val="23"/>
          <w:szCs w:val="23"/>
        </w:rPr>
        <w:t>«Механизация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с/х», «Электрификация и автоматизация с/х», «Техническое обслуживание и ремонт автомобильного транспорта», «Экономика и бухгалтерский учет»),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«Уроки на производстве на базе агротехнопарка ООО «УПХ «Брюховецкое», методические рекомендации по реализации модели «Формирование системы дуальной подготовки студентов в условиях единой производственно-образовательной среды агротехнопарка на основе государственно-частного партнерства»,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по созданию алгоритма разработки учебных планов (вариативный компонент) и</w:t>
      </w:r>
      <w:proofErr w:type="gramEnd"/>
      <w:r w:rsidRPr="00184E24">
        <w:rPr>
          <w:rFonts w:ascii="Times New Roman" w:hAnsi="Times New Roman" w:cs="Times New Roman"/>
          <w:sz w:val="23"/>
          <w:szCs w:val="23"/>
        </w:rPr>
        <w:t xml:space="preserve"> программ, ориентированных на работодателя, Программа организации профориентации школьников 7-9 классов на основе деловых игр в условиях сотрудничества «школа-колледж», статья в научно-методическом журнале «Кубанская школа» (№</w:t>
      </w:r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2 за 2016</w:t>
      </w:r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г</w:t>
      </w:r>
      <w:r w:rsidR="00435E62">
        <w:rPr>
          <w:rFonts w:ascii="Times New Roman" w:hAnsi="Times New Roman" w:cs="Times New Roman"/>
          <w:sz w:val="23"/>
          <w:szCs w:val="23"/>
        </w:rPr>
        <w:t>.</w:t>
      </w:r>
      <w:r w:rsidRPr="00184E24">
        <w:rPr>
          <w:rFonts w:ascii="Times New Roman" w:hAnsi="Times New Roman" w:cs="Times New Roman"/>
          <w:sz w:val="23"/>
          <w:szCs w:val="23"/>
        </w:rPr>
        <w:t>).</w:t>
      </w:r>
    </w:p>
    <w:p w:rsidR="00C273E7" w:rsidRPr="00184E24" w:rsidRDefault="00C273E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«Психолого-педагогическое сопровождение формирования профессиональной компетентности студентов в условиях реализации элементов дуальной модели обучения».</w:t>
      </w:r>
    </w:p>
    <w:p w:rsidR="00C273E7" w:rsidRPr="00184E24" w:rsidRDefault="009574AB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С</w:t>
      </w:r>
      <w:r w:rsidR="00C273E7" w:rsidRPr="00184E24">
        <w:rPr>
          <w:rFonts w:ascii="Times New Roman" w:hAnsi="Times New Roman" w:cs="Times New Roman"/>
          <w:sz w:val="23"/>
          <w:szCs w:val="23"/>
        </w:rPr>
        <w:t>борник нормативно – организационного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обеспечения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внедрения элементов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дуального обучения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студентов</w:t>
      </w:r>
    </w:p>
    <w:p w:rsidR="00AD6C03" w:rsidRDefault="00794CA3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Инновационная программа «Обеспечение качества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подготовки кадров аграрного кластера на основе государственно-частного партнерства для повышения инвестиционной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 xml:space="preserve"> привлекательности региона»</w:t>
      </w:r>
      <w:r w:rsidR="00184E24" w:rsidRPr="00184E24">
        <w:rPr>
          <w:rFonts w:ascii="Times New Roman" w:hAnsi="Times New Roman" w:cs="Times New Roman"/>
          <w:sz w:val="23"/>
          <w:szCs w:val="23"/>
        </w:rPr>
        <w:t>.</w:t>
      </w:r>
    </w:p>
    <w:p w:rsidR="00323A03" w:rsidRPr="00AD6C03" w:rsidRDefault="00AD6C03" w:rsidP="00AD6C03">
      <w:pPr>
        <w:pStyle w:val="af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AD6C03">
        <w:rPr>
          <w:rFonts w:ascii="Times New Roman" w:hAnsi="Times New Roman" w:cs="Times New Roman"/>
          <w:b/>
          <w:i/>
          <w:sz w:val="24"/>
          <w:szCs w:val="32"/>
        </w:rPr>
        <w:lastRenderedPageBreak/>
        <w:t>Приложение 1</w:t>
      </w:r>
    </w:p>
    <w:p w:rsidR="00AD6C03" w:rsidRPr="00AD6C03" w:rsidRDefault="00AD6C03" w:rsidP="00AD6C03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6C03">
        <w:rPr>
          <w:rFonts w:ascii="Times New Roman" w:hAnsi="Times New Roman" w:cs="Times New Roman"/>
          <w:b/>
          <w:sz w:val="26"/>
          <w:szCs w:val="26"/>
        </w:rPr>
        <w:t xml:space="preserve">Модель </w:t>
      </w:r>
      <w:r w:rsidRPr="00AD6C03">
        <w:rPr>
          <w:rFonts w:ascii="Times New Roman" w:hAnsi="Times New Roman" w:cs="Times New Roman"/>
          <w:b/>
          <w:bCs/>
          <w:sz w:val="26"/>
          <w:szCs w:val="26"/>
        </w:rPr>
        <w:t>формирования системы дуальной подготовки</w:t>
      </w:r>
      <w:r w:rsidR="00CB218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D6C03">
        <w:rPr>
          <w:rFonts w:ascii="Times New Roman" w:hAnsi="Times New Roman" w:cs="Times New Roman"/>
          <w:b/>
          <w:bCs/>
          <w:sz w:val="26"/>
          <w:szCs w:val="26"/>
        </w:rPr>
        <w:t>студентов в условиях единой производственно-образовательной среды агротехнопарка на основе государственно-частного партнерства</w:t>
      </w:r>
    </w:p>
    <w:p w:rsidR="00AD6C03" w:rsidRPr="00E27ED1" w:rsidRDefault="00AD6C03" w:rsidP="00AD6C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6C0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22830" cy="8143336"/>
            <wp:effectExtent l="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66" cy="814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6C03" w:rsidRPr="00E27ED1" w:rsidSect="00605450">
      <w:footerReference w:type="default" r:id="rId25"/>
      <w:footerReference w:type="first" r:id="rId26"/>
      <w:pgSz w:w="11906" w:h="16838"/>
      <w:pgMar w:top="1418" w:right="127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71C" w:rsidRDefault="0052371C" w:rsidP="00893B4E">
      <w:pPr>
        <w:spacing w:after="0" w:line="240" w:lineRule="auto"/>
      </w:pPr>
      <w:r>
        <w:separator/>
      </w:r>
    </w:p>
  </w:endnote>
  <w:endnote w:type="continuationSeparator" w:id="0">
    <w:p w:rsidR="0052371C" w:rsidRDefault="0052371C" w:rsidP="0089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694888"/>
      <w:docPartObj>
        <w:docPartGallery w:val="Page Numbers (Bottom of Page)"/>
        <w:docPartUnique/>
      </w:docPartObj>
    </w:sdtPr>
    <w:sdtEndPr/>
    <w:sdtContent>
      <w:p w:rsidR="0009502C" w:rsidRDefault="0021071E">
        <w:pPr>
          <w:pStyle w:val="ad"/>
          <w:jc w:val="center"/>
        </w:pPr>
        <w:r>
          <w:fldChar w:fldCharType="begin"/>
        </w:r>
        <w:r w:rsidR="00AD6C03">
          <w:instrText>PAGE   \* MERGEFORMAT</w:instrText>
        </w:r>
        <w:r>
          <w:fldChar w:fldCharType="separate"/>
        </w:r>
        <w:r w:rsidR="004D004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9502C" w:rsidRDefault="0009502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C" w:rsidRDefault="0009502C">
    <w:pPr>
      <w:pStyle w:val="ad"/>
      <w:jc w:val="center"/>
    </w:pPr>
  </w:p>
  <w:p w:rsidR="0009502C" w:rsidRDefault="0009502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71C" w:rsidRDefault="0052371C" w:rsidP="00893B4E">
      <w:pPr>
        <w:spacing w:after="0" w:line="240" w:lineRule="auto"/>
      </w:pPr>
      <w:r>
        <w:separator/>
      </w:r>
    </w:p>
  </w:footnote>
  <w:footnote w:type="continuationSeparator" w:id="0">
    <w:p w:rsidR="0052371C" w:rsidRDefault="0052371C" w:rsidP="00893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65pt;height:12.25pt;visibility:visible;mso-wrap-style:square" o:bullet="t">
        <v:imagedata r:id="rId1" o:title=""/>
      </v:shape>
    </w:pict>
  </w:numPicBullet>
  <w:numPicBullet w:numPicBulletId="1">
    <w:pict>
      <v:shape id="_x0000_i1027" type="#_x0000_t75" style="width:13.65pt;height:12.25pt;visibility:visible;mso-wrap-style:square" o:bullet="t">
        <v:imagedata r:id="rId2" o:title=""/>
      </v:shape>
    </w:pict>
  </w:numPicBullet>
  <w:numPicBullet w:numPicBulletId="2">
    <w:pict>
      <v:shape id="_x0000_i1028" type="#_x0000_t75" style="width:13.65pt;height:12.25pt;visibility:visible;mso-wrap-style:square" o:bullet="t">
        <v:imagedata r:id="rId3" o:title=""/>
      </v:shape>
    </w:pict>
  </w:numPicBullet>
  <w:abstractNum w:abstractNumId="0">
    <w:nsid w:val="07D93FF5"/>
    <w:multiLevelType w:val="hybridMultilevel"/>
    <w:tmpl w:val="B3540D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F6E7D"/>
    <w:multiLevelType w:val="hybridMultilevel"/>
    <w:tmpl w:val="7C6A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550AD"/>
    <w:multiLevelType w:val="hybridMultilevel"/>
    <w:tmpl w:val="75B2D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7E0F22"/>
    <w:multiLevelType w:val="hybridMultilevel"/>
    <w:tmpl w:val="2FECD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B5E92"/>
    <w:multiLevelType w:val="hybridMultilevel"/>
    <w:tmpl w:val="9DE03E32"/>
    <w:lvl w:ilvl="0" w:tplc="86665E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A4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E9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E2E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C40E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F82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0D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64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CE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1F313D6"/>
    <w:multiLevelType w:val="hybridMultilevel"/>
    <w:tmpl w:val="3D960FD4"/>
    <w:lvl w:ilvl="0" w:tplc="76F049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20E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26E5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E5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BAE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E4BE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A6E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E6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85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1F2A03"/>
    <w:multiLevelType w:val="hybridMultilevel"/>
    <w:tmpl w:val="AE8E043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>
    <w:nsid w:val="22DE519C"/>
    <w:multiLevelType w:val="hybridMultilevel"/>
    <w:tmpl w:val="08F292CA"/>
    <w:lvl w:ilvl="0" w:tplc="C91859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90D9A"/>
    <w:multiLevelType w:val="hybridMultilevel"/>
    <w:tmpl w:val="12AE06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BF6593"/>
    <w:multiLevelType w:val="hybridMultilevel"/>
    <w:tmpl w:val="E8BAD134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054308E"/>
    <w:multiLevelType w:val="hybridMultilevel"/>
    <w:tmpl w:val="F03CCAF4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50F4D"/>
    <w:multiLevelType w:val="hybridMultilevel"/>
    <w:tmpl w:val="53BE0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677A1"/>
    <w:multiLevelType w:val="hybridMultilevel"/>
    <w:tmpl w:val="5AEA34D4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>
    <w:nsid w:val="33AD28D6"/>
    <w:multiLevelType w:val="hybridMultilevel"/>
    <w:tmpl w:val="B92683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F345AE"/>
    <w:multiLevelType w:val="hybridMultilevel"/>
    <w:tmpl w:val="C5D4028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3D87311D"/>
    <w:multiLevelType w:val="hybridMultilevel"/>
    <w:tmpl w:val="BEFA359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1633812"/>
    <w:multiLevelType w:val="hybridMultilevel"/>
    <w:tmpl w:val="43A8D9D8"/>
    <w:lvl w:ilvl="0" w:tplc="EBDAA9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5EE26BE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A865C8"/>
    <w:multiLevelType w:val="hybridMultilevel"/>
    <w:tmpl w:val="B9B60348"/>
    <w:lvl w:ilvl="0" w:tplc="2B5E0C4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B3185"/>
    <w:multiLevelType w:val="hybridMultilevel"/>
    <w:tmpl w:val="12B030F4"/>
    <w:lvl w:ilvl="0" w:tplc="4C1EA4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A432E34"/>
    <w:multiLevelType w:val="hybridMultilevel"/>
    <w:tmpl w:val="B2B67536"/>
    <w:lvl w:ilvl="0" w:tplc="5EE26B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37548D"/>
    <w:multiLevelType w:val="hybridMultilevel"/>
    <w:tmpl w:val="DBD633F6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08B2F6D"/>
    <w:multiLevelType w:val="hybridMultilevel"/>
    <w:tmpl w:val="ACBE8C48"/>
    <w:lvl w:ilvl="0" w:tplc="743EEE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82C47F4"/>
    <w:multiLevelType w:val="hybridMultilevel"/>
    <w:tmpl w:val="23EEE1C6"/>
    <w:lvl w:ilvl="0" w:tplc="0250E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0CB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888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E5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6020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B0E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62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0A2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A5E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9862B26"/>
    <w:multiLevelType w:val="hybridMultilevel"/>
    <w:tmpl w:val="3B6CF74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4">
    <w:nsid w:val="5A9E326C"/>
    <w:multiLevelType w:val="hybridMultilevel"/>
    <w:tmpl w:val="3B56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D14C5"/>
    <w:multiLevelType w:val="hybridMultilevel"/>
    <w:tmpl w:val="210887AA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6">
    <w:nsid w:val="62A10844"/>
    <w:multiLevelType w:val="hybridMultilevel"/>
    <w:tmpl w:val="9D9CFF52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9F1CB9"/>
    <w:multiLevelType w:val="hybridMultilevel"/>
    <w:tmpl w:val="222431CE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4A524D3"/>
    <w:multiLevelType w:val="hybridMultilevel"/>
    <w:tmpl w:val="54501104"/>
    <w:lvl w:ilvl="0" w:tplc="A27A921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768B7BF1"/>
    <w:multiLevelType w:val="hybridMultilevel"/>
    <w:tmpl w:val="2FC8510A"/>
    <w:lvl w:ilvl="0" w:tplc="E458AA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624020"/>
    <w:multiLevelType w:val="hybridMultilevel"/>
    <w:tmpl w:val="89E46566"/>
    <w:lvl w:ilvl="0" w:tplc="78D4E8C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6C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25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A3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C0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D0B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040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449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8273AEF"/>
    <w:multiLevelType w:val="hybridMultilevel"/>
    <w:tmpl w:val="A04E57B4"/>
    <w:lvl w:ilvl="0" w:tplc="643026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B1B0B34"/>
    <w:multiLevelType w:val="hybridMultilevel"/>
    <w:tmpl w:val="2F1824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BC21C29"/>
    <w:multiLevelType w:val="hybridMultilevel"/>
    <w:tmpl w:val="F9AA9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25"/>
  </w:num>
  <w:num w:numId="4">
    <w:abstractNumId w:val="13"/>
  </w:num>
  <w:num w:numId="5">
    <w:abstractNumId w:val="11"/>
  </w:num>
  <w:num w:numId="6">
    <w:abstractNumId w:val="10"/>
  </w:num>
  <w:num w:numId="7">
    <w:abstractNumId w:val="20"/>
  </w:num>
  <w:num w:numId="8">
    <w:abstractNumId w:val="27"/>
  </w:num>
  <w:num w:numId="9">
    <w:abstractNumId w:val="9"/>
  </w:num>
  <w:num w:numId="10">
    <w:abstractNumId w:val="26"/>
  </w:num>
  <w:num w:numId="11">
    <w:abstractNumId w:val="7"/>
  </w:num>
  <w:num w:numId="12">
    <w:abstractNumId w:val="2"/>
  </w:num>
  <w:num w:numId="13">
    <w:abstractNumId w:val="8"/>
  </w:num>
  <w:num w:numId="14">
    <w:abstractNumId w:val="3"/>
  </w:num>
  <w:num w:numId="15">
    <w:abstractNumId w:val="12"/>
  </w:num>
  <w:num w:numId="16">
    <w:abstractNumId w:val="23"/>
  </w:num>
  <w:num w:numId="17">
    <w:abstractNumId w:val="6"/>
  </w:num>
  <w:num w:numId="18">
    <w:abstractNumId w:val="24"/>
  </w:num>
  <w:num w:numId="19">
    <w:abstractNumId w:val="1"/>
  </w:num>
  <w:num w:numId="20">
    <w:abstractNumId w:val="19"/>
  </w:num>
  <w:num w:numId="21">
    <w:abstractNumId w:val="15"/>
  </w:num>
  <w:num w:numId="22">
    <w:abstractNumId w:val="14"/>
  </w:num>
  <w:num w:numId="23">
    <w:abstractNumId w:val="22"/>
  </w:num>
  <w:num w:numId="24">
    <w:abstractNumId w:val="4"/>
  </w:num>
  <w:num w:numId="25">
    <w:abstractNumId w:val="30"/>
  </w:num>
  <w:num w:numId="26">
    <w:abstractNumId w:val="5"/>
  </w:num>
  <w:num w:numId="27">
    <w:abstractNumId w:val="31"/>
  </w:num>
  <w:num w:numId="28">
    <w:abstractNumId w:val="28"/>
  </w:num>
  <w:num w:numId="29">
    <w:abstractNumId w:val="18"/>
  </w:num>
  <w:num w:numId="30">
    <w:abstractNumId w:val="33"/>
  </w:num>
  <w:num w:numId="31">
    <w:abstractNumId w:val="21"/>
  </w:num>
  <w:num w:numId="32">
    <w:abstractNumId w:val="0"/>
  </w:num>
  <w:num w:numId="33">
    <w:abstractNumId w:val="29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57C5"/>
    <w:rsid w:val="0000103E"/>
    <w:rsid w:val="0000331A"/>
    <w:rsid w:val="00006E9E"/>
    <w:rsid w:val="00011155"/>
    <w:rsid w:val="0003149F"/>
    <w:rsid w:val="00032BBC"/>
    <w:rsid w:val="00037552"/>
    <w:rsid w:val="00046A7A"/>
    <w:rsid w:val="000475C9"/>
    <w:rsid w:val="00052F3D"/>
    <w:rsid w:val="0006085D"/>
    <w:rsid w:val="0006499E"/>
    <w:rsid w:val="00065FD1"/>
    <w:rsid w:val="000769EA"/>
    <w:rsid w:val="00085BF1"/>
    <w:rsid w:val="0008763D"/>
    <w:rsid w:val="00087FA1"/>
    <w:rsid w:val="00093495"/>
    <w:rsid w:val="0009502C"/>
    <w:rsid w:val="000A0243"/>
    <w:rsid w:val="000A02DD"/>
    <w:rsid w:val="000A3CB4"/>
    <w:rsid w:val="000A4D28"/>
    <w:rsid w:val="000A534A"/>
    <w:rsid w:val="000A7083"/>
    <w:rsid w:val="000B2ABE"/>
    <w:rsid w:val="000C3840"/>
    <w:rsid w:val="000D607B"/>
    <w:rsid w:val="000E024F"/>
    <w:rsid w:val="000E0CF4"/>
    <w:rsid w:val="000E3C5E"/>
    <w:rsid w:val="00107253"/>
    <w:rsid w:val="00111273"/>
    <w:rsid w:val="00115270"/>
    <w:rsid w:val="0011721E"/>
    <w:rsid w:val="00130944"/>
    <w:rsid w:val="00133784"/>
    <w:rsid w:val="001422A4"/>
    <w:rsid w:val="00146F9E"/>
    <w:rsid w:val="00162572"/>
    <w:rsid w:val="001812F6"/>
    <w:rsid w:val="00183CF4"/>
    <w:rsid w:val="00184E24"/>
    <w:rsid w:val="00185163"/>
    <w:rsid w:val="001908C8"/>
    <w:rsid w:val="00190FAE"/>
    <w:rsid w:val="00194CA1"/>
    <w:rsid w:val="001A5033"/>
    <w:rsid w:val="001A6253"/>
    <w:rsid w:val="001C08E5"/>
    <w:rsid w:val="001C3E27"/>
    <w:rsid w:val="001D11D0"/>
    <w:rsid w:val="001D61B0"/>
    <w:rsid w:val="001E569E"/>
    <w:rsid w:val="001F0211"/>
    <w:rsid w:val="001F36A3"/>
    <w:rsid w:val="002026EE"/>
    <w:rsid w:val="002054DF"/>
    <w:rsid w:val="0021071E"/>
    <w:rsid w:val="00211DA1"/>
    <w:rsid w:val="00213564"/>
    <w:rsid w:val="00214613"/>
    <w:rsid w:val="00214AD4"/>
    <w:rsid w:val="002201E6"/>
    <w:rsid w:val="00220968"/>
    <w:rsid w:val="00222A27"/>
    <w:rsid w:val="002241D6"/>
    <w:rsid w:val="00224276"/>
    <w:rsid w:val="002310DB"/>
    <w:rsid w:val="00232021"/>
    <w:rsid w:val="00236E90"/>
    <w:rsid w:val="00247C29"/>
    <w:rsid w:val="00260FC7"/>
    <w:rsid w:val="00262959"/>
    <w:rsid w:val="00264BBF"/>
    <w:rsid w:val="00271098"/>
    <w:rsid w:val="002710B2"/>
    <w:rsid w:val="00274405"/>
    <w:rsid w:val="002756F4"/>
    <w:rsid w:val="0027619E"/>
    <w:rsid w:val="00282556"/>
    <w:rsid w:val="00282C09"/>
    <w:rsid w:val="00291332"/>
    <w:rsid w:val="00292878"/>
    <w:rsid w:val="0029556A"/>
    <w:rsid w:val="002957C5"/>
    <w:rsid w:val="00296693"/>
    <w:rsid w:val="00296CB1"/>
    <w:rsid w:val="00296D92"/>
    <w:rsid w:val="002A00C6"/>
    <w:rsid w:val="002C1AE5"/>
    <w:rsid w:val="002C295A"/>
    <w:rsid w:val="002C50A9"/>
    <w:rsid w:val="002D276C"/>
    <w:rsid w:val="002D502A"/>
    <w:rsid w:val="002E6119"/>
    <w:rsid w:val="002F52C0"/>
    <w:rsid w:val="002F7CBA"/>
    <w:rsid w:val="00300124"/>
    <w:rsid w:val="00310599"/>
    <w:rsid w:val="00312BBE"/>
    <w:rsid w:val="00315B9E"/>
    <w:rsid w:val="00315C22"/>
    <w:rsid w:val="00316CDB"/>
    <w:rsid w:val="00323A03"/>
    <w:rsid w:val="00324B7F"/>
    <w:rsid w:val="00330DAA"/>
    <w:rsid w:val="003329CB"/>
    <w:rsid w:val="00332FB2"/>
    <w:rsid w:val="00346343"/>
    <w:rsid w:val="00352A60"/>
    <w:rsid w:val="00366C38"/>
    <w:rsid w:val="00366D07"/>
    <w:rsid w:val="003717FF"/>
    <w:rsid w:val="00375B91"/>
    <w:rsid w:val="0038561F"/>
    <w:rsid w:val="003B5C15"/>
    <w:rsid w:val="003B6E6F"/>
    <w:rsid w:val="003B75D0"/>
    <w:rsid w:val="003D2063"/>
    <w:rsid w:val="003D27CE"/>
    <w:rsid w:val="003D5D0B"/>
    <w:rsid w:val="003E026B"/>
    <w:rsid w:val="003F14D4"/>
    <w:rsid w:val="003F1C71"/>
    <w:rsid w:val="003F7F84"/>
    <w:rsid w:val="004010C0"/>
    <w:rsid w:val="004130A5"/>
    <w:rsid w:val="00415643"/>
    <w:rsid w:val="00420E41"/>
    <w:rsid w:val="00423556"/>
    <w:rsid w:val="00425192"/>
    <w:rsid w:val="00426ABB"/>
    <w:rsid w:val="00435E62"/>
    <w:rsid w:val="0044436E"/>
    <w:rsid w:val="00444BE0"/>
    <w:rsid w:val="004469C5"/>
    <w:rsid w:val="00451BB7"/>
    <w:rsid w:val="00463439"/>
    <w:rsid w:val="00466396"/>
    <w:rsid w:val="00467918"/>
    <w:rsid w:val="00475658"/>
    <w:rsid w:val="00483DF5"/>
    <w:rsid w:val="0048463E"/>
    <w:rsid w:val="00486FA5"/>
    <w:rsid w:val="00496B7A"/>
    <w:rsid w:val="004A0176"/>
    <w:rsid w:val="004A109F"/>
    <w:rsid w:val="004A625C"/>
    <w:rsid w:val="004A639B"/>
    <w:rsid w:val="004A6569"/>
    <w:rsid w:val="004A7673"/>
    <w:rsid w:val="004B53E3"/>
    <w:rsid w:val="004D004B"/>
    <w:rsid w:val="004D6663"/>
    <w:rsid w:val="004E45DF"/>
    <w:rsid w:val="004E54BE"/>
    <w:rsid w:val="004E70E7"/>
    <w:rsid w:val="004F0F09"/>
    <w:rsid w:val="004F59B3"/>
    <w:rsid w:val="004F71B0"/>
    <w:rsid w:val="0050448B"/>
    <w:rsid w:val="00506110"/>
    <w:rsid w:val="00506EFC"/>
    <w:rsid w:val="00510EF2"/>
    <w:rsid w:val="005121C7"/>
    <w:rsid w:val="00514ED7"/>
    <w:rsid w:val="00522D46"/>
    <w:rsid w:val="005233BA"/>
    <w:rsid w:val="0052371C"/>
    <w:rsid w:val="005258CA"/>
    <w:rsid w:val="00536789"/>
    <w:rsid w:val="00541B0C"/>
    <w:rsid w:val="00545D69"/>
    <w:rsid w:val="00546926"/>
    <w:rsid w:val="0054713F"/>
    <w:rsid w:val="00556A39"/>
    <w:rsid w:val="005611C4"/>
    <w:rsid w:val="005660DE"/>
    <w:rsid w:val="00566688"/>
    <w:rsid w:val="00575561"/>
    <w:rsid w:val="005803EC"/>
    <w:rsid w:val="005A1D12"/>
    <w:rsid w:val="005A4846"/>
    <w:rsid w:val="005A735A"/>
    <w:rsid w:val="005B170C"/>
    <w:rsid w:val="005B3C1F"/>
    <w:rsid w:val="005B5204"/>
    <w:rsid w:val="005C2C11"/>
    <w:rsid w:val="005C649E"/>
    <w:rsid w:val="005C6B6D"/>
    <w:rsid w:val="005D185A"/>
    <w:rsid w:val="005E15D9"/>
    <w:rsid w:val="005E68A3"/>
    <w:rsid w:val="005F0AB3"/>
    <w:rsid w:val="005F1040"/>
    <w:rsid w:val="005F384F"/>
    <w:rsid w:val="00605450"/>
    <w:rsid w:val="00605782"/>
    <w:rsid w:val="0061185E"/>
    <w:rsid w:val="0061222E"/>
    <w:rsid w:val="006264A5"/>
    <w:rsid w:val="00626F09"/>
    <w:rsid w:val="00631308"/>
    <w:rsid w:val="00636108"/>
    <w:rsid w:val="00641429"/>
    <w:rsid w:val="00642A7D"/>
    <w:rsid w:val="00645CFD"/>
    <w:rsid w:val="0064653D"/>
    <w:rsid w:val="00651A5D"/>
    <w:rsid w:val="0066387A"/>
    <w:rsid w:val="006716AD"/>
    <w:rsid w:val="00671B8B"/>
    <w:rsid w:val="006733DA"/>
    <w:rsid w:val="0067435F"/>
    <w:rsid w:val="00676CD8"/>
    <w:rsid w:val="00677246"/>
    <w:rsid w:val="00685727"/>
    <w:rsid w:val="006908B1"/>
    <w:rsid w:val="0069148D"/>
    <w:rsid w:val="00691800"/>
    <w:rsid w:val="006A1CA4"/>
    <w:rsid w:val="006A7C77"/>
    <w:rsid w:val="006B0645"/>
    <w:rsid w:val="006B0DD2"/>
    <w:rsid w:val="006B1A82"/>
    <w:rsid w:val="006C3709"/>
    <w:rsid w:val="006C6FBB"/>
    <w:rsid w:val="006D1A9E"/>
    <w:rsid w:val="006D5FD7"/>
    <w:rsid w:val="006E0616"/>
    <w:rsid w:val="006E1484"/>
    <w:rsid w:val="006E622E"/>
    <w:rsid w:val="006F6572"/>
    <w:rsid w:val="00717D56"/>
    <w:rsid w:val="007348BE"/>
    <w:rsid w:val="007420ED"/>
    <w:rsid w:val="007453B1"/>
    <w:rsid w:val="00745E0D"/>
    <w:rsid w:val="007529C9"/>
    <w:rsid w:val="007626F7"/>
    <w:rsid w:val="00762726"/>
    <w:rsid w:val="0076631B"/>
    <w:rsid w:val="00781238"/>
    <w:rsid w:val="007929A1"/>
    <w:rsid w:val="00792B4B"/>
    <w:rsid w:val="0079468A"/>
    <w:rsid w:val="00794CA3"/>
    <w:rsid w:val="007965DF"/>
    <w:rsid w:val="00796937"/>
    <w:rsid w:val="0079741C"/>
    <w:rsid w:val="007A3719"/>
    <w:rsid w:val="007A552C"/>
    <w:rsid w:val="007A6B7C"/>
    <w:rsid w:val="007B0444"/>
    <w:rsid w:val="007B13D3"/>
    <w:rsid w:val="007B1B0F"/>
    <w:rsid w:val="007B5D44"/>
    <w:rsid w:val="007B638D"/>
    <w:rsid w:val="007B6E13"/>
    <w:rsid w:val="007C3D28"/>
    <w:rsid w:val="007C42C7"/>
    <w:rsid w:val="007C5D39"/>
    <w:rsid w:val="007D0C3F"/>
    <w:rsid w:val="007D24EE"/>
    <w:rsid w:val="007D587B"/>
    <w:rsid w:val="007D6135"/>
    <w:rsid w:val="007E7ECA"/>
    <w:rsid w:val="007F0248"/>
    <w:rsid w:val="007F069F"/>
    <w:rsid w:val="007F2D90"/>
    <w:rsid w:val="007F2F4B"/>
    <w:rsid w:val="007F51E2"/>
    <w:rsid w:val="007F5635"/>
    <w:rsid w:val="008045D1"/>
    <w:rsid w:val="008074F0"/>
    <w:rsid w:val="00807833"/>
    <w:rsid w:val="0081432B"/>
    <w:rsid w:val="0081471C"/>
    <w:rsid w:val="008223DA"/>
    <w:rsid w:val="0083160B"/>
    <w:rsid w:val="00841143"/>
    <w:rsid w:val="00852BA0"/>
    <w:rsid w:val="00855EBE"/>
    <w:rsid w:val="00867EA3"/>
    <w:rsid w:val="00871C4E"/>
    <w:rsid w:val="00874B74"/>
    <w:rsid w:val="008813AC"/>
    <w:rsid w:val="00885F8C"/>
    <w:rsid w:val="00893B4E"/>
    <w:rsid w:val="0089766D"/>
    <w:rsid w:val="00897C71"/>
    <w:rsid w:val="008A4F19"/>
    <w:rsid w:val="008A5599"/>
    <w:rsid w:val="008D4EFC"/>
    <w:rsid w:val="008D6CBB"/>
    <w:rsid w:val="008E1BD6"/>
    <w:rsid w:val="008F1B5B"/>
    <w:rsid w:val="008F4225"/>
    <w:rsid w:val="00906561"/>
    <w:rsid w:val="00907339"/>
    <w:rsid w:val="0092178F"/>
    <w:rsid w:val="00921F10"/>
    <w:rsid w:val="009257CC"/>
    <w:rsid w:val="00927426"/>
    <w:rsid w:val="00930D1D"/>
    <w:rsid w:val="009312B7"/>
    <w:rsid w:val="00931822"/>
    <w:rsid w:val="00937E74"/>
    <w:rsid w:val="00945321"/>
    <w:rsid w:val="0095301C"/>
    <w:rsid w:val="00953ACE"/>
    <w:rsid w:val="009574AB"/>
    <w:rsid w:val="00977549"/>
    <w:rsid w:val="00982A7A"/>
    <w:rsid w:val="00985944"/>
    <w:rsid w:val="009859A7"/>
    <w:rsid w:val="00987B68"/>
    <w:rsid w:val="009939B6"/>
    <w:rsid w:val="009A5290"/>
    <w:rsid w:val="009A5ED2"/>
    <w:rsid w:val="009A635D"/>
    <w:rsid w:val="009B1A9D"/>
    <w:rsid w:val="009B4572"/>
    <w:rsid w:val="009C266C"/>
    <w:rsid w:val="009C4B1A"/>
    <w:rsid w:val="009C6491"/>
    <w:rsid w:val="009D7BA7"/>
    <w:rsid w:val="009E6B64"/>
    <w:rsid w:val="009F1602"/>
    <w:rsid w:val="00A1336A"/>
    <w:rsid w:val="00A13B75"/>
    <w:rsid w:val="00A14016"/>
    <w:rsid w:val="00A212F4"/>
    <w:rsid w:val="00A24EFD"/>
    <w:rsid w:val="00A26192"/>
    <w:rsid w:val="00A26A4C"/>
    <w:rsid w:val="00A361AB"/>
    <w:rsid w:val="00A403AF"/>
    <w:rsid w:val="00A430DE"/>
    <w:rsid w:val="00A50BF2"/>
    <w:rsid w:val="00A51915"/>
    <w:rsid w:val="00A519F0"/>
    <w:rsid w:val="00A721A8"/>
    <w:rsid w:val="00A73203"/>
    <w:rsid w:val="00A76B87"/>
    <w:rsid w:val="00A80032"/>
    <w:rsid w:val="00A80922"/>
    <w:rsid w:val="00A901DF"/>
    <w:rsid w:val="00A90947"/>
    <w:rsid w:val="00A91E77"/>
    <w:rsid w:val="00A93E31"/>
    <w:rsid w:val="00A9566C"/>
    <w:rsid w:val="00A956F9"/>
    <w:rsid w:val="00AA02BD"/>
    <w:rsid w:val="00AA0CDA"/>
    <w:rsid w:val="00AA22A6"/>
    <w:rsid w:val="00AA5974"/>
    <w:rsid w:val="00AB15F7"/>
    <w:rsid w:val="00AB1A20"/>
    <w:rsid w:val="00AC01DE"/>
    <w:rsid w:val="00AC6E36"/>
    <w:rsid w:val="00AD18FE"/>
    <w:rsid w:val="00AD6C03"/>
    <w:rsid w:val="00AE2C21"/>
    <w:rsid w:val="00AE4334"/>
    <w:rsid w:val="00AF14DF"/>
    <w:rsid w:val="00AF20B3"/>
    <w:rsid w:val="00B01915"/>
    <w:rsid w:val="00B02EE4"/>
    <w:rsid w:val="00B03332"/>
    <w:rsid w:val="00B104A0"/>
    <w:rsid w:val="00B17872"/>
    <w:rsid w:val="00B20A77"/>
    <w:rsid w:val="00B30620"/>
    <w:rsid w:val="00B3374B"/>
    <w:rsid w:val="00B346E4"/>
    <w:rsid w:val="00B37C11"/>
    <w:rsid w:val="00B45283"/>
    <w:rsid w:val="00B8483D"/>
    <w:rsid w:val="00B90B01"/>
    <w:rsid w:val="00B914BC"/>
    <w:rsid w:val="00B94C13"/>
    <w:rsid w:val="00B9639C"/>
    <w:rsid w:val="00BA0008"/>
    <w:rsid w:val="00BA69D8"/>
    <w:rsid w:val="00BA73C8"/>
    <w:rsid w:val="00BC4BA1"/>
    <w:rsid w:val="00BC7023"/>
    <w:rsid w:val="00BD2784"/>
    <w:rsid w:val="00BD4931"/>
    <w:rsid w:val="00BD4B35"/>
    <w:rsid w:val="00BD6FD7"/>
    <w:rsid w:val="00BE0E1C"/>
    <w:rsid w:val="00BE2215"/>
    <w:rsid w:val="00BE2B3E"/>
    <w:rsid w:val="00BE2FC8"/>
    <w:rsid w:val="00BE4367"/>
    <w:rsid w:val="00BE44E6"/>
    <w:rsid w:val="00BE49F9"/>
    <w:rsid w:val="00BF3320"/>
    <w:rsid w:val="00BF4AF4"/>
    <w:rsid w:val="00C10A89"/>
    <w:rsid w:val="00C123EA"/>
    <w:rsid w:val="00C22448"/>
    <w:rsid w:val="00C25166"/>
    <w:rsid w:val="00C2599A"/>
    <w:rsid w:val="00C273E7"/>
    <w:rsid w:val="00C33154"/>
    <w:rsid w:val="00C47A77"/>
    <w:rsid w:val="00C54F5E"/>
    <w:rsid w:val="00C640E2"/>
    <w:rsid w:val="00C70879"/>
    <w:rsid w:val="00C7312D"/>
    <w:rsid w:val="00C738F2"/>
    <w:rsid w:val="00C83563"/>
    <w:rsid w:val="00C84D27"/>
    <w:rsid w:val="00C87AA0"/>
    <w:rsid w:val="00CA24FD"/>
    <w:rsid w:val="00CA710F"/>
    <w:rsid w:val="00CB196A"/>
    <w:rsid w:val="00CB218A"/>
    <w:rsid w:val="00CB699A"/>
    <w:rsid w:val="00CE379B"/>
    <w:rsid w:val="00CE474F"/>
    <w:rsid w:val="00CE57B1"/>
    <w:rsid w:val="00CF0FEC"/>
    <w:rsid w:val="00CF18C2"/>
    <w:rsid w:val="00CF1AA7"/>
    <w:rsid w:val="00CF502C"/>
    <w:rsid w:val="00D01B7B"/>
    <w:rsid w:val="00D027AC"/>
    <w:rsid w:val="00D02B97"/>
    <w:rsid w:val="00D02EAC"/>
    <w:rsid w:val="00D04B22"/>
    <w:rsid w:val="00D12B1F"/>
    <w:rsid w:val="00D17E72"/>
    <w:rsid w:val="00D2216E"/>
    <w:rsid w:val="00D2471C"/>
    <w:rsid w:val="00D274E2"/>
    <w:rsid w:val="00D356AC"/>
    <w:rsid w:val="00D41255"/>
    <w:rsid w:val="00D42958"/>
    <w:rsid w:val="00D47AE4"/>
    <w:rsid w:val="00D57E14"/>
    <w:rsid w:val="00D6004B"/>
    <w:rsid w:val="00D60910"/>
    <w:rsid w:val="00D61579"/>
    <w:rsid w:val="00D652A5"/>
    <w:rsid w:val="00D70B50"/>
    <w:rsid w:val="00D72ED3"/>
    <w:rsid w:val="00D83190"/>
    <w:rsid w:val="00D84140"/>
    <w:rsid w:val="00D8470D"/>
    <w:rsid w:val="00DA0FA2"/>
    <w:rsid w:val="00DA43A9"/>
    <w:rsid w:val="00DA667B"/>
    <w:rsid w:val="00DB6D2C"/>
    <w:rsid w:val="00DB7431"/>
    <w:rsid w:val="00DD19D8"/>
    <w:rsid w:val="00DD6A41"/>
    <w:rsid w:val="00DE1561"/>
    <w:rsid w:val="00DE3FBD"/>
    <w:rsid w:val="00DF22E9"/>
    <w:rsid w:val="00E00EF7"/>
    <w:rsid w:val="00E1756C"/>
    <w:rsid w:val="00E2059E"/>
    <w:rsid w:val="00E21B20"/>
    <w:rsid w:val="00E23D4F"/>
    <w:rsid w:val="00E27ED1"/>
    <w:rsid w:val="00E31075"/>
    <w:rsid w:val="00E3125C"/>
    <w:rsid w:val="00E32EE4"/>
    <w:rsid w:val="00E333C3"/>
    <w:rsid w:val="00E41CA0"/>
    <w:rsid w:val="00E47791"/>
    <w:rsid w:val="00E5061B"/>
    <w:rsid w:val="00E57569"/>
    <w:rsid w:val="00E63866"/>
    <w:rsid w:val="00E76A6A"/>
    <w:rsid w:val="00E80FA4"/>
    <w:rsid w:val="00E85AF3"/>
    <w:rsid w:val="00EA1DD8"/>
    <w:rsid w:val="00EB5940"/>
    <w:rsid w:val="00EB7917"/>
    <w:rsid w:val="00EC1BF6"/>
    <w:rsid w:val="00EC2C8F"/>
    <w:rsid w:val="00EC5691"/>
    <w:rsid w:val="00EC7392"/>
    <w:rsid w:val="00ED4B94"/>
    <w:rsid w:val="00EE0FF8"/>
    <w:rsid w:val="00EF0530"/>
    <w:rsid w:val="00EF1138"/>
    <w:rsid w:val="00EF31E9"/>
    <w:rsid w:val="00F0445E"/>
    <w:rsid w:val="00F052E1"/>
    <w:rsid w:val="00F12884"/>
    <w:rsid w:val="00F17F5F"/>
    <w:rsid w:val="00F26B7E"/>
    <w:rsid w:val="00F276AA"/>
    <w:rsid w:val="00F301C6"/>
    <w:rsid w:val="00F3204D"/>
    <w:rsid w:val="00F3771E"/>
    <w:rsid w:val="00F37970"/>
    <w:rsid w:val="00F4037B"/>
    <w:rsid w:val="00F417AE"/>
    <w:rsid w:val="00F51490"/>
    <w:rsid w:val="00F522FC"/>
    <w:rsid w:val="00F5608E"/>
    <w:rsid w:val="00F62414"/>
    <w:rsid w:val="00F6264A"/>
    <w:rsid w:val="00F6783A"/>
    <w:rsid w:val="00F821FE"/>
    <w:rsid w:val="00F84549"/>
    <w:rsid w:val="00F97A37"/>
    <w:rsid w:val="00FA3F32"/>
    <w:rsid w:val="00FA5811"/>
    <w:rsid w:val="00FA6462"/>
    <w:rsid w:val="00FA7E2F"/>
    <w:rsid w:val="00FB4DB1"/>
    <w:rsid w:val="00FB7FA0"/>
    <w:rsid w:val="00FC0FD9"/>
    <w:rsid w:val="00FC44D5"/>
    <w:rsid w:val="00FD002D"/>
    <w:rsid w:val="00FD0768"/>
    <w:rsid w:val="00FD46E5"/>
    <w:rsid w:val="00FE2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40"/>
  </w:style>
  <w:style w:type="paragraph" w:styleId="1">
    <w:name w:val="heading 1"/>
    <w:basedOn w:val="a"/>
    <w:next w:val="a"/>
    <w:link w:val="10"/>
    <w:qFormat/>
    <w:rsid w:val="0089766D"/>
    <w:pPr>
      <w:keepNext/>
      <w:spacing w:after="0" w:line="240" w:lineRule="auto"/>
      <w:ind w:right="4961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C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rsid w:val="00C640E2"/>
    <w:rPr>
      <w:color w:val="0000FF"/>
      <w:u w:val="single"/>
    </w:rPr>
  </w:style>
  <w:style w:type="character" w:styleId="a5">
    <w:name w:val="Emphasis"/>
    <w:qFormat/>
    <w:rsid w:val="00C640E2"/>
    <w:rPr>
      <w:i/>
      <w:iCs/>
    </w:rPr>
  </w:style>
  <w:style w:type="character" w:customStyle="1" w:styleId="10">
    <w:name w:val="Заголовок 1 Знак"/>
    <w:basedOn w:val="a0"/>
    <w:link w:val="1"/>
    <w:rsid w:val="0089766D"/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a6">
    <w:name w:val="No Spacing"/>
    <w:uiPriority w:val="99"/>
    <w:qFormat/>
    <w:rsid w:val="00B37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37C11"/>
    <w:pPr>
      <w:tabs>
        <w:tab w:val="left" w:pos="283"/>
      </w:tabs>
      <w:suppressAutoHyphens/>
      <w:overflowPunct w:val="0"/>
      <w:spacing w:after="0" w:line="240" w:lineRule="auto"/>
      <w:ind w:firstLine="283"/>
      <w:jc w:val="both"/>
    </w:pPr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B37C11"/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3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7C1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B4E"/>
  </w:style>
  <w:style w:type="paragraph" w:styleId="ad">
    <w:name w:val="footer"/>
    <w:basedOn w:val="a"/>
    <w:link w:val="ae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B4E"/>
  </w:style>
  <w:style w:type="paragraph" w:styleId="af">
    <w:name w:val="List Paragraph"/>
    <w:basedOn w:val="a"/>
    <w:uiPriority w:val="34"/>
    <w:qFormat/>
    <w:rsid w:val="00F84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C43EE-F662-4752-A7CB-A86717AF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2947</TotalTime>
  <Pages>12</Pages>
  <Words>3050</Words>
  <Characters>17386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"Брюховецкий аграрный колледж"</Company>
  <LinksUpToDate>false</LinksUpToDate>
  <CharactersWithSpaces>20396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 Э Н</dc:creator>
  <cp:keywords/>
  <dc:description/>
  <cp:lastModifiedBy>Наталья</cp:lastModifiedBy>
  <cp:revision>204</cp:revision>
  <cp:lastPrinted>2018-12-19T09:44:00Z</cp:lastPrinted>
  <dcterms:created xsi:type="dcterms:W3CDTF">2016-12-02T05:36:00Z</dcterms:created>
  <dcterms:modified xsi:type="dcterms:W3CDTF">2019-01-24T12:42:00Z</dcterms:modified>
</cp:coreProperties>
</file>