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D2" w:rsidRDefault="000645D2" w:rsidP="000645D2">
      <w:pPr>
        <w:jc w:val="center"/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b/>
          <w:bCs/>
          <w:caps/>
          <w:spacing w:val="-7"/>
          <w:szCs w:val="24"/>
          <w:lang w:eastAsia="ru-RU"/>
        </w:rPr>
        <w:t>Рецензия</w:t>
      </w:r>
    </w:p>
    <w:p w:rsidR="000645D2" w:rsidRDefault="000645D2" w:rsidP="000645D2">
      <w:pPr>
        <w:shd w:val="clear" w:color="auto" w:fill="FFFFFF"/>
        <w:tabs>
          <w:tab w:val="left" w:pos="235"/>
        </w:tabs>
        <w:ind w:left="19"/>
        <w:jc w:val="center"/>
        <w:rPr>
          <w:rFonts w:eastAsia="Times New Roman" w:cs="Times New Roman"/>
          <w:b/>
          <w:bCs/>
          <w:spacing w:val="-7"/>
          <w:szCs w:val="24"/>
          <w:lang w:eastAsia="ru-RU"/>
        </w:rPr>
      </w:pPr>
      <w:r>
        <w:rPr>
          <w:rFonts w:eastAsia="Times New Roman" w:cs="Times New Roman"/>
          <w:b/>
          <w:bCs/>
          <w:spacing w:val="-7"/>
          <w:szCs w:val="24"/>
          <w:lang w:eastAsia="ru-RU"/>
        </w:rPr>
        <w:t xml:space="preserve">на программу внеурочной деятельности </w:t>
      </w:r>
    </w:p>
    <w:p w:rsidR="000645D2" w:rsidRPr="00237D66" w:rsidRDefault="000645D2" w:rsidP="00237D66">
      <w:pPr>
        <w:shd w:val="clear" w:color="auto" w:fill="FFFFFF"/>
        <w:tabs>
          <w:tab w:val="left" w:pos="235"/>
        </w:tabs>
        <w:ind w:left="19"/>
        <w:jc w:val="center"/>
        <w:rPr>
          <w:rFonts w:eastAsia="Times New Roman" w:cs="Times New Roman"/>
          <w:b/>
          <w:bCs/>
          <w:i/>
          <w:iCs/>
          <w:spacing w:val="-7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spacing w:val="-7"/>
          <w:szCs w:val="24"/>
          <w:lang w:eastAsia="ru-RU"/>
        </w:rPr>
        <w:t>«</w:t>
      </w:r>
      <w:r>
        <w:rPr>
          <w:rFonts w:eastAsia="Times New Roman" w:cs="Times New Roman"/>
          <w:b/>
          <w:bCs/>
          <w:i/>
          <w:iCs/>
          <w:spacing w:val="-7"/>
          <w:sz w:val="28"/>
          <w:szCs w:val="28"/>
          <w:lang w:eastAsia="ru-RU"/>
        </w:rPr>
        <w:t>Смотрю на мир глазами художника</w:t>
      </w:r>
      <w:r>
        <w:rPr>
          <w:rFonts w:eastAsia="Times New Roman" w:cs="Times New Roman"/>
          <w:b/>
          <w:bCs/>
          <w:i/>
          <w:iCs/>
          <w:spacing w:val="-7"/>
          <w:szCs w:val="24"/>
          <w:lang w:eastAsia="ru-RU"/>
        </w:rPr>
        <w:t>»</w:t>
      </w:r>
    </w:p>
    <w:p w:rsidR="000645D2" w:rsidRDefault="000645D2" w:rsidP="000645D2">
      <w:pPr>
        <w:shd w:val="clear" w:color="auto" w:fill="FFFFFF"/>
        <w:tabs>
          <w:tab w:val="left" w:pos="235"/>
        </w:tabs>
        <w:ind w:left="19"/>
        <w:jc w:val="center"/>
        <w:rPr>
          <w:rFonts w:eastAsia="Times New Roman" w:cs="Times New Roman"/>
          <w:spacing w:val="-5"/>
          <w:szCs w:val="24"/>
          <w:lang w:eastAsia="ru-RU"/>
        </w:rPr>
      </w:pPr>
      <w:r>
        <w:rPr>
          <w:rFonts w:eastAsia="Times New Roman" w:cs="Times New Roman"/>
          <w:spacing w:val="-5"/>
          <w:szCs w:val="24"/>
          <w:lang w:eastAsia="ru-RU"/>
        </w:rPr>
        <w:t xml:space="preserve">учителей начальных классов МАОУ СОШ №1 им. Н.И. Кондратенко </w:t>
      </w:r>
    </w:p>
    <w:p w:rsidR="000645D2" w:rsidRDefault="000645D2" w:rsidP="00237D66">
      <w:pPr>
        <w:shd w:val="clear" w:color="auto" w:fill="FFFFFF"/>
        <w:tabs>
          <w:tab w:val="left" w:pos="235"/>
        </w:tabs>
        <w:ind w:left="19"/>
        <w:jc w:val="center"/>
        <w:rPr>
          <w:rFonts w:eastAsia="Times New Roman" w:cs="Times New Roman"/>
          <w:b/>
          <w:spacing w:val="-5"/>
          <w:szCs w:val="24"/>
          <w:lang w:eastAsia="ru-RU"/>
        </w:rPr>
      </w:pPr>
      <w:r>
        <w:rPr>
          <w:rFonts w:eastAsia="Times New Roman" w:cs="Times New Roman"/>
          <w:b/>
          <w:spacing w:val="-5"/>
          <w:szCs w:val="24"/>
          <w:lang w:eastAsia="ru-RU"/>
        </w:rPr>
        <w:t>Девлетовой Елены Алексеевны, Лапшиной Елены Викторовны</w:t>
      </w:r>
    </w:p>
    <w:p w:rsidR="00237D66" w:rsidRDefault="00237D66" w:rsidP="00237D66">
      <w:pPr>
        <w:shd w:val="clear" w:color="auto" w:fill="FFFFFF"/>
        <w:tabs>
          <w:tab w:val="left" w:pos="235"/>
        </w:tabs>
        <w:ind w:left="19"/>
        <w:jc w:val="center"/>
        <w:rPr>
          <w:rFonts w:eastAsia="Times New Roman" w:cs="Times New Roman"/>
          <w:b/>
          <w:spacing w:val="-5"/>
          <w:szCs w:val="24"/>
          <w:lang w:eastAsia="ru-RU"/>
        </w:rPr>
      </w:pPr>
    </w:p>
    <w:p w:rsidR="000645D2" w:rsidRDefault="000645D2" w:rsidP="000645D2">
      <w:pPr>
        <w:shd w:val="clear" w:color="auto" w:fill="FFFFFF"/>
        <w:tabs>
          <w:tab w:val="left" w:pos="235"/>
        </w:tabs>
        <w:ind w:left="1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           Программа    </w:t>
      </w:r>
      <w:r>
        <w:rPr>
          <w:rFonts w:eastAsia="Times New Roman" w:cs="Times New Roman"/>
          <w:spacing w:val="-7"/>
          <w:szCs w:val="24"/>
          <w:lang w:eastAsia="ru-RU"/>
        </w:rPr>
        <w:t>внеурочной   деятельности  </w:t>
      </w:r>
      <w:r>
        <w:rPr>
          <w:rFonts w:eastAsia="Times New Roman" w:cs="Times New Roman"/>
          <w:i/>
          <w:iCs/>
          <w:spacing w:val="-7"/>
          <w:szCs w:val="24"/>
          <w:lang w:eastAsia="ru-RU"/>
        </w:rPr>
        <w:t>«Смотрю на мир глазами художника</w:t>
      </w:r>
      <w:r>
        <w:rPr>
          <w:rFonts w:eastAsia="Times New Roman" w:cs="Times New Roman"/>
          <w:i/>
          <w:iCs/>
          <w:spacing w:val="-6"/>
          <w:szCs w:val="24"/>
          <w:lang w:eastAsia="ru-RU"/>
        </w:rPr>
        <w:t>»</w:t>
      </w:r>
      <w:r>
        <w:rPr>
          <w:rFonts w:eastAsia="Times New Roman" w:cs="Times New Roman"/>
          <w:spacing w:val="-7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разработана для учащихся 1-4 классов. Структура программы соответствует требованиям ФГОС и включает: пояснительную записку, цели и задачи, перечень личностных, предметных результатов, содержание курса, рабочую программу, календарно-тематический план. Срок реализации программы 4 года.</w:t>
      </w:r>
      <w:r w:rsidRPr="000645D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Программа соответствует возрастным особенностям детей.</w:t>
      </w:r>
    </w:p>
    <w:p w:rsidR="000645D2" w:rsidRDefault="000645D2" w:rsidP="000645D2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Актуальность и практическая значимость: младший школьный возраст – это самоценный, ответственный период детства, в котором закладывается дальнейшее отношение к Родине и родному краю, личностная манера поведения и желание внести свой вклад в ту или иную сферу деятельности. Изобразительное искусство в начальной школе является одним из основных предметов, обеспечивающих освоение </w:t>
      </w:r>
      <w:r>
        <w:rPr>
          <w:b/>
          <w:sz w:val="24"/>
          <w:szCs w:val="24"/>
        </w:rPr>
        <w:t>искусства</w:t>
      </w:r>
      <w:r>
        <w:rPr>
          <w:sz w:val="24"/>
          <w:szCs w:val="24"/>
        </w:rPr>
        <w:t xml:space="preserve"> как духовного наследия человечества. </w:t>
      </w:r>
      <w:proofErr w:type="gramStart"/>
      <w:r>
        <w:rPr>
          <w:sz w:val="24"/>
          <w:szCs w:val="24"/>
        </w:rPr>
        <w:t>Опыт эмоционально-образного восприятия, знания и умения, приобретенные при её изучении, начальное овладение различными видами творческой деятельности, 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живописи и жизни.</w:t>
      </w:r>
      <w:proofErr w:type="gramEnd"/>
    </w:p>
    <w:p w:rsidR="000645D2" w:rsidRDefault="000645D2" w:rsidP="000645D2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Психологические особенности младшего школьного возраста таковы, что дети активнее участвуют в любом деле, если оно проходит в игровой форме, особенно среди своих сверстников или ребят близкого возраста. Именно в этом возрасте каждый ребенок пытается найти своё место в коллективе, показать окружающим свои творческие возможности и таланты. Сделать это в рамках только образовательного процесса сложно, поэтому в начальной школе большое значение приобретает внеурочная деятельность.</w:t>
      </w:r>
    </w:p>
    <w:p w:rsidR="000645D2" w:rsidRDefault="000645D2" w:rsidP="000645D2">
      <w:pPr>
        <w:shd w:val="clear" w:color="auto" w:fill="FFFFFF"/>
        <w:tabs>
          <w:tab w:val="left" w:pos="235"/>
        </w:tabs>
        <w:ind w:left="1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     Программа «Смотрю на мир глазами художника» позволяет учителю начальной школы весело и интересно организовать учебный процесс своих учеников, предоставить им возможность раскрыться в ином свете перед своими одноклассниками, сформировать крепкий и дружный коллектив, воспитать истинных патриотов родной земли, родного края, воспитывает эстетическую  культуру. Участие в данной программе даст младшим школьникам возможность учиться самореализации через участие в коллективно-творческой деятельности, проявлять свою активность в любой из социальных сфер (в жизни класса, школы, неформальных группах), углубить знания о родном крае. </w:t>
      </w:r>
    </w:p>
    <w:p w:rsidR="000645D2" w:rsidRDefault="000645D2" w:rsidP="000645D2">
      <w:pPr>
        <w:shd w:val="clear" w:color="auto" w:fill="FFFFFF"/>
        <w:tabs>
          <w:tab w:val="left" w:pos="235"/>
        </w:tabs>
        <w:ind w:left="19" w:firstLine="69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Программа соответствует специфике </w:t>
      </w:r>
      <w:r>
        <w:rPr>
          <w:rFonts w:eastAsia="Times New Roman" w:cs="Times New Roman"/>
          <w:spacing w:val="-7"/>
          <w:szCs w:val="24"/>
          <w:lang w:eastAsia="ru-RU"/>
        </w:rPr>
        <w:t>внеурочной  деятельности  </w:t>
      </w:r>
      <w:r>
        <w:rPr>
          <w:rFonts w:eastAsia="Times New Roman" w:cs="Times New Roman"/>
          <w:szCs w:val="24"/>
          <w:lang w:eastAsia="ru-RU"/>
        </w:rPr>
        <w:t xml:space="preserve">детей и способствует: стимулированию познавательных процессов, развитию коммуникативных навыков, созданию среды общения, развитию творческих способностей личности, поддержанию стремления к самостоятельной деятельности и т.д.  Программа носит целостный характер, выделены структурные части, основные компоненты представлены внутри частей, согласованы цели, задачи и способы их достижения. </w:t>
      </w:r>
    </w:p>
    <w:p w:rsidR="000645D2" w:rsidRDefault="000645D2" w:rsidP="000645D2">
      <w:pPr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Тематический план учитывает основные требования к организации учебно-воспитательного процесса в учреждении по средствам организации </w:t>
      </w:r>
      <w:r>
        <w:rPr>
          <w:rFonts w:eastAsia="Times New Roman" w:cs="Times New Roman"/>
          <w:spacing w:val="-7"/>
          <w:szCs w:val="24"/>
          <w:lang w:eastAsia="ru-RU"/>
        </w:rPr>
        <w:t xml:space="preserve">внеурочной   деятельности    </w:t>
      </w:r>
      <w:r>
        <w:rPr>
          <w:rFonts w:eastAsia="Times New Roman" w:cs="Times New Roman"/>
          <w:szCs w:val="24"/>
          <w:lang w:eastAsia="ru-RU"/>
        </w:rPr>
        <w:t xml:space="preserve">детей. Методическое обеспечение программы достаточно полно представляет педагогические, психологические и организационные условия, необходимые для получения   результата.  </w:t>
      </w:r>
    </w:p>
    <w:p w:rsidR="000645D2" w:rsidRDefault="000645D2" w:rsidP="000645D2">
      <w:pPr>
        <w:ind w:firstLine="708"/>
        <w:rPr>
          <w:rFonts w:ascii="Verdana" w:eastAsia="Times New Roman" w:hAnsi="Verdana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Программа может быть рекомендована для реализации в рамках внеурочной деятельности в начальных классах общеобразовательной школы.</w:t>
      </w:r>
    </w:p>
    <w:p w:rsidR="000645D2" w:rsidRDefault="000645D2" w:rsidP="000645D2">
      <w:pPr>
        <w:jc w:val="right"/>
        <w:rPr>
          <w:rFonts w:eastAsia="Times New Roman" w:cs="Times New Roman"/>
          <w:szCs w:val="24"/>
          <w:lang w:eastAsia="ru-RU"/>
        </w:rPr>
      </w:pPr>
    </w:p>
    <w:p w:rsidR="00181599" w:rsidRDefault="00B31705" w:rsidP="00A62395">
      <w:pPr>
        <w:spacing w:after="200"/>
        <w:contextualSpacing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Учитель высшей категории</w:t>
      </w:r>
    </w:p>
    <w:p w:rsidR="00A62395" w:rsidRDefault="00B31705" w:rsidP="00A62395">
      <w:pPr>
        <w:spacing w:after="200"/>
        <w:contextualSpacing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Завуч по УВР</w:t>
      </w:r>
      <w:r w:rsidR="00A62395">
        <w:rPr>
          <w:rFonts w:eastAsia="Times New Roman" w:cs="Times New Roman"/>
          <w:szCs w:val="24"/>
          <w:lang w:eastAsia="ru-RU"/>
        </w:rPr>
        <w:t xml:space="preserve"> МАОУ СОШ № 1 </w:t>
      </w:r>
    </w:p>
    <w:p w:rsidR="00A62395" w:rsidRDefault="00A62395" w:rsidP="00A62395">
      <w:pPr>
        <w:spacing w:after="200"/>
        <w:contextualSpacing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им. Н.И. Кондратенко</w:t>
      </w:r>
    </w:p>
    <w:p w:rsidR="00B31705" w:rsidRPr="00237D66" w:rsidRDefault="00B31705" w:rsidP="00A62395">
      <w:pPr>
        <w:spacing w:after="200"/>
        <w:contextualSpacing/>
        <w:jc w:val="right"/>
        <w:rPr>
          <w:szCs w:val="24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 xml:space="preserve">  Бондаренко Л.В.</w:t>
      </w:r>
    </w:p>
    <w:sectPr w:rsidR="00B31705" w:rsidRPr="00237D66" w:rsidSect="00237D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5D2"/>
    <w:rsid w:val="000645D2"/>
    <w:rsid w:val="00181599"/>
    <w:rsid w:val="00237D66"/>
    <w:rsid w:val="00300227"/>
    <w:rsid w:val="00985080"/>
    <w:rsid w:val="00A33476"/>
    <w:rsid w:val="00A62395"/>
    <w:rsid w:val="00B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D2"/>
    <w:pPr>
      <w:spacing w:after="0" w:line="240" w:lineRule="auto"/>
      <w:jc w:val="both"/>
    </w:pPr>
    <w:rPr>
      <w:rFonts w:ascii="Times New Roman" w:eastAsia="Calibri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0645D2"/>
    <w:pPr>
      <w:widowControl w:val="0"/>
      <w:shd w:val="clear" w:color="auto" w:fill="FFFFFF"/>
      <w:spacing w:before="660" w:after="60" w:line="0" w:lineRule="atLeast"/>
      <w:jc w:val="left"/>
    </w:pPr>
    <w:rPr>
      <w:rFonts w:eastAsia="Times New Roman" w:cs="Times New Roman"/>
      <w:color w:val="000000"/>
      <w:spacing w:val="-1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118</cp:lastModifiedBy>
  <cp:revision>4</cp:revision>
  <dcterms:created xsi:type="dcterms:W3CDTF">2015-10-11T16:04:00Z</dcterms:created>
  <dcterms:modified xsi:type="dcterms:W3CDTF">2017-09-08T09:39:00Z</dcterms:modified>
</cp:coreProperties>
</file>