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D46" w:rsidRPr="00752113" w:rsidRDefault="00CA0D46" w:rsidP="00CA0D4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5211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ПОЛОЖЕНИЕ </w:t>
      </w:r>
    </w:p>
    <w:p w:rsidR="00CA0D46" w:rsidRPr="00752113" w:rsidRDefault="00CA0D46" w:rsidP="00CA0D4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lang w:eastAsia="en-US"/>
        </w:rPr>
      </w:pPr>
      <w:r w:rsidRPr="00752113">
        <w:rPr>
          <w:rFonts w:ascii="Times New Roman" w:hAnsi="Times New Roman" w:cs="Times New Roman"/>
          <w:sz w:val="28"/>
          <w:lang w:eastAsia="en-US"/>
        </w:rPr>
        <w:t xml:space="preserve">о проведении </w:t>
      </w:r>
      <w:proofErr w:type="spellStart"/>
      <w:r>
        <w:rPr>
          <w:rFonts w:ascii="Times New Roman" w:hAnsi="Times New Roman" w:cs="Times New Roman"/>
          <w:sz w:val="28"/>
          <w:lang w:eastAsia="en-US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lang w:eastAsia="en-US"/>
        </w:rPr>
        <w:t xml:space="preserve"> игры</w:t>
      </w:r>
      <w:r w:rsidRPr="00752113">
        <w:rPr>
          <w:rFonts w:ascii="Times New Roman" w:hAnsi="Times New Roman" w:cs="Times New Roman"/>
          <w:sz w:val="28"/>
          <w:lang w:eastAsia="en-US"/>
        </w:rPr>
        <w:t xml:space="preserve"> </w:t>
      </w:r>
    </w:p>
    <w:p w:rsidR="00CA0D46" w:rsidRDefault="00CA0D46" w:rsidP="00CA0D4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lang w:eastAsia="en-US"/>
        </w:rPr>
      </w:pPr>
      <w:r w:rsidRPr="00752113">
        <w:rPr>
          <w:rFonts w:ascii="Times New Roman" w:hAnsi="Times New Roman" w:cs="Times New Roman"/>
          <w:sz w:val="28"/>
          <w:lang w:eastAsia="en-US"/>
        </w:rPr>
        <w:t>«</w:t>
      </w:r>
      <w:r>
        <w:rPr>
          <w:rFonts w:ascii="Times New Roman" w:hAnsi="Times New Roman" w:cs="Times New Roman"/>
          <w:sz w:val="28"/>
          <w:lang w:eastAsia="en-US"/>
        </w:rPr>
        <w:t>Знакомство с миром профессий</w:t>
      </w:r>
      <w:r>
        <w:rPr>
          <w:rFonts w:ascii="Times New Roman" w:hAnsi="Times New Roman" w:cs="Times New Roman"/>
          <w:sz w:val="28"/>
          <w:lang w:eastAsia="en-US"/>
        </w:rPr>
        <w:t>»</w:t>
      </w:r>
    </w:p>
    <w:p w:rsidR="00CA0D46" w:rsidRPr="00752113" w:rsidRDefault="00CA0D46" w:rsidP="00CA0D4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lang w:eastAsia="en-US"/>
        </w:rPr>
      </w:pPr>
    </w:p>
    <w:p w:rsidR="00CA0D46" w:rsidRDefault="00CA0D46" w:rsidP="00CA0D46">
      <w:pPr>
        <w:spacing w:after="0"/>
        <w:contextualSpacing/>
        <w:jc w:val="center"/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1. Общие положения</w:t>
      </w:r>
    </w:p>
    <w:p w:rsidR="00CA0D46" w:rsidRDefault="00CA0D46" w:rsidP="00CA0D46">
      <w:pPr>
        <w:spacing w:after="0"/>
        <w:contextualSpacing/>
        <w:jc w:val="both"/>
      </w:pPr>
      <w:r>
        <w:rPr>
          <w:rFonts w:ascii="Times New Roman" w:hAnsi="Times New Roman" w:cs="Times New Roman"/>
          <w:sz w:val="24"/>
          <w:szCs w:val="24"/>
          <w:lang w:eastAsia="ar-SA"/>
        </w:rPr>
        <w:t>1.1.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Профориентационная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игра «</w:t>
      </w:r>
      <w:r>
        <w:rPr>
          <w:rFonts w:ascii="Times New Roman" w:hAnsi="Times New Roman" w:cs="Times New Roman"/>
          <w:sz w:val="24"/>
          <w:szCs w:val="24"/>
          <w:lang w:eastAsia="ar-SA"/>
        </w:rPr>
        <w:t>Знакомство с миром профессий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ar-SA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B6718C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проводится на основании Плана мероприятий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работы на </w:t>
      </w:r>
      <w:r>
        <w:rPr>
          <w:rFonts w:ascii="Times New Roman" w:hAnsi="Times New Roman" w:cs="Times New Roman"/>
          <w:sz w:val="24"/>
          <w:szCs w:val="24"/>
          <w:lang w:eastAsia="ar-SA"/>
        </w:rPr>
        <w:t>_______________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учебный год </w:t>
      </w:r>
    </w:p>
    <w:p w:rsidR="00CA0D46" w:rsidRDefault="00CA0D46" w:rsidP="00CA0D46">
      <w:pPr>
        <w:spacing w:after="0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Организует и проводит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web</w:t>
      </w:r>
      <w:r w:rsidRPr="00B6718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квест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муниципальное автономное общеобразовательное учреждение «</w:t>
      </w:r>
      <w:r>
        <w:rPr>
          <w:rFonts w:ascii="Times New Roman" w:hAnsi="Times New Roman" w:cs="Times New Roman"/>
          <w:color w:val="000000"/>
          <w:sz w:val="24"/>
          <w:szCs w:val="24"/>
        </w:rPr>
        <w:t>Лицей 64»</w:t>
      </w:r>
    </w:p>
    <w:p w:rsidR="00CA0D46" w:rsidRDefault="00CA0D46" w:rsidP="00CA0D46">
      <w:pPr>
        <w:widowControl w:val="0"/>
        <w:overflowPunct w:val="0"/>
        <w:autoSpaceDE w:val="0"/>
        <w:spacing w:after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A0D46" w:rsidRDefault="00CA0D46" w:rsidP="00CA0D46">
      <w:pPr>
        <w:pStyle w:val="a6"/>
        <w:widowControl w:val="0"/>
        <w:suppressLineNumbers/>
        <w:overflowPunct w:val="0"/>
        <w:autoSpaceDE w:val="0"/>
        <w:spacing w:after="0" w:line="240" w:lineRule="auto"/>
        <w:ind w:left="0"/>
        <w:contextualSpacing/>
        <w:jc w:val="center"/>
        <w:textAlignment w:val="baseline"/>
      </w:pP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2. Цели и задачи</w:t>
      </w:r>
    </w:p>
    <w:p w:rsidR="00CA0D46" w:rsidRDefault="00CA0D46" w:rsidP="00CA0D46">
      <w:pPr>
        <w:widowControl w:val="0"/>
        <w:overflowPunct w:val="0"/>
        <w:autoSpaceDE w:val="0"/>
        <w:spacing w:after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2.1. Цель: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013B66">
        <w:rPr>
          <w:rFonts w:ascii="Times New Roman" w:hAnsi="Times New Roman" w:cs="Times New Roman"/>
          <w:sz w:val="24"/>
          <w:szCs w:val="24"/>
        </w:rPr>
        <w:t>систематизаци</w:t>
      </w:r>
      <w:r>
        <w:rPr>
          <w:rFonts w:ascii="Times New Roman" w:hAnsi="Times New Roman" w:cs="Times New Roman"/>
          <w:sz w:val="24"/>
          <w:szCs w:val="24"/>
        </w:rPr>
        <w:t xml:space="preserve">я знания учащихся о профессиях, </w:t>
      </w:r>
      <w:r w:rsidRPr="00013B66">
        <w:rPr>
          <w:rFonts w:ascii="Times New Roman" w:hAnsi="Times New Roman" w:cs="Times New Roman"/>
          <w:sz w:val="24"/>
          <w:szCs w:val="24"/>
        </w:rPr>
        <w:t>развитие познавательных процессов, наглядно-образного мышления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3B66">
        <w:rPr>
          <w:rFonts w:ascii="Times New Roman" w:hAnsi="Times New Roman" w:cs="Times New Roman"/>
          <w:sz w:val="24"/>
          <w:szCs w:val="24"/>
        </w:rPr>
        <w:t xml:space="preserve"> воспитание уважения к труду и людям труда.</w:t>
      </w:r>
    </w:p>
    <w:p w:rsidR="00CA0D46" w:rsidRPr="00013B66" w:rsidRDefault="00CA0D46" w:rsidP="00CA0D46">
      <w:pPr>
        <w:widowControl w:val="0"/>
        <w:overflowPunct w:val="0"/>
        <w:autoSpaceDE w:val="0"/>
        <w:spacing w:after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2.2. Задачи:</w:t>
      </w:r>
    </w:p>
    <w:p w:rsidR="00CA0D46" w:rsidRDefault="00CA0D46" w:rsidP="00CA0D46">
      <w:pPr>
        <w:overflowPunct w:val="0"/>
        <w:autoSpaceDE w:val="0"/>
        <w:spacing w:after="0"/>
        <w:contextualSpacing/>
        <w:jc w:val="both"/>
        <w:textAlignment w:val="baseline"/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расширять информационное поле детей о профессиях и сферах профессиональной деятельности, развивать их социальную и информационную компетентность;</w:t>
      </w:r>
    </w:p>
    <w:p w:rsidR="00CA0D46" w:rsidRDefault="00CA0D46" w:rsidP="00CA0D46">
      <w:pPr>
        <w:overflowPunct w:val="0"/>
        <w:autoSpaceDE w:val="0"/>
        <w:spacing w:after="0"/>
        <w:contextualSpacing/>
        <w:jc w:val="both"/>
        <w:textAlignment w:val="baseline"/>
      </w:pPr>
      <w:r>
        <w:rPr>
          <w:rFonts w:ascii="Times New Roman" w:hAnsi="Times New Roman" w:cs="Times New Roman"/>
          <w:sz w:val="24"/>
          <w:szCs w:val="24"/>
        </w:rPr>
        <w:t>- активизировать интерес детей к поисковой деятельности;</w:t>
      </w:r>
    </w:p>
    <w:p w:rsidR="00CA0D46" w:rsidRDefault="00CA0D46" w:rsidP="00CA0D46">
      <w:pPr>
        <w:overflowPunct w:val="0"/>
        <w:autoSpaceDE w:val="0"/>
        <w:spacing w:after="0"/>
        <w:contextualSpacing/>
        <w:jc w:val="both"/>
        <w:textAlignment w:val="baseline"/>
      </w:pPr>
      <w:r>
        <w:rPr>
          <w:rFonts w:ascii="Times New Roman" w:hAnsi="Times New Roman" w:cs="Times New Roman"/>
          <w:sz w:val="24"/>
          <w:szCs w:val="24"/>
        </w:rPr>
        <w:t>- усиливать общественно значимую деятельность детей в вопросах профессионального самоопределения;</w:t>
      </w:r>
    </w:p>
    <w:p w:rsidR="00CA0D46" w:rsidRDefault="00CA0D46" w:rsidP="00CA0D46">
      <w:pPr>
        <w:overflowPunct w:val="0"/>
        <w:autoSpaceDE w:val="0"/>
        <w:spacing w:after="0"/>
        <w:contextualSpacing/>
        <w:jc w:val="both"/>
        <w:textAlignment w:val="baseline"/>
      </w:pPr>
      <w:r>
        <w:rPr>
          <w:rFonts w:ascii="Times New Roman" w:hAnsi="Times New Roman" w:cs="Times New Roman"/>
          <w:sz w:val="24"/>
          <w:szCs w:val="24"/>
        </w:rPr>
        <w:t xml:space="preserve">- развивать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работу в образовательных организациях города.</w:t>
      </w:r>
    </w:p>
    <w:p w:rsidR="00CA0D46" w:rsidRDefault="00CA0D46" w:rsidP="00CA0D46">
      <w:pPr>
        <w:pStyle w:val="a4"/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0D46" w:rsidRDefault="00CA0D46" w:rsidP="00CA0D46">
      <w:pPr>
        <w:pStyle w:val="a4"/>
        <w:spacing w:after="0"/>
        <w:contextualSpacing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3. Состав организационного комитета</w:t>
      </w:r>
    </w:p>
    <w:p w:rsidR="00CA0D46" w:rsidRDefault="00CA0D46" w:rsidP="00CA0D46">
      <w:pPr>
        <w:suppressLineNumbers/>
        <w:spacing w:after="0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В состав организационного комитета (далее – Оргкомитет) входят:</w:t>
      </w:r>
    </w:p>
    <w:p w:rsidR="00CA0D46" w:rsidRDefault="00CA0D46" w:rsidP="00CA0D4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A0D46" w:rsidRDefault="00CA0D46" w:rsidP="00CA0D46">
      <w:pPr>
        <w:spacing w:after="0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Дудукова Анна Ивановна, учитель технологии </w:t>
      </w:r>
      <w:r w:rsidRPr="00B6718C">
        <w:rPr>
          <w:rFonts w:ascii="Times New Roman" w:hAnsi="Times New Roman" w:cs="Times New Roman"/>
          <w:sz w:val="24"/>
          <w:szCs w:val="24"/>
        </w:rPr>
        <w:t>МАОУ «</w:t>
      </w:r>
      <w:r>
        <w:rPr>
          <w:rFonts w:ascii="Times New Roman" w:hAnsi="Times New Roman" w:cs="Times New Roman"/>
          <w:sz w:val="24"/>
          <w:szCs w:val="24"/>
        </w:rPr>
        <w:t>Лицей64</w:t>
      </w:r>
      <w:r w:rsidRPr="00B6718C">
        <w:rPr>
          <w:rFonts w:ascii="Times New Roman" w:hAnsi="Times New Roman" w:cs="Times New Roman"/>
          <w:sz w:val="24"/>
          <w:szCs w:val="24"/>
        </w:rPr>
        <w:t>»</w:t>
      </w:r>
    </w:p>
    <w:p w:rsidR="00CA0D46" w:rsidRDefault="00CA0D46" w:rsidP="00CA0D46">
      <w:pPr>
        <w:pStyle w:val="a4"/>
        <w:overflowPunct w:val="0"/>
        <w:autoSpaceDE w:val="0"/>
        <w:spacing w:after="0"/>
        <w:contextualSpacing/>
        <w:jc w:val="center"/>
        <w:rPr>
          <w:rFonts w:ascii="Times New Roman" w:hAnsi="Times New Roman" w:cs="Times New Roman"/>
          <w:b/>
          <w:color w:val="00000A"/>
          <w:sz w:val="24"/>
          <w:szCs w:val="24"/>
          <w:lang w:eastAsia="ar-SA"/>
        </w:rPr>
      </w:pPr>
    </w:p>
    <w:p w:rsidR="00CA0D46" w:rsidRDefault="00CA0D46" w:rsidP="00CA0D46">
      <w:pPr>
        <w:overflowPunct w:val="0"/>
        <w:autoSpaceDE w:val="0"/>
        <w:spacing w:after="0"/>
        <w:contextualSpacing/>
        <w:jc w:val="center"/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4. Участники </w:t>
      </w:r>
    </w:p>
    <w:p w:rsidR="00CA0D46" w:rsidRDefault="00CA0D46" w:rsidP="00CA0D46">
      <w:pPr>
        <w:overflowPunct w:val="0"/>
        <w:autoSpaceDE w:val="0"/>
        <w:spacing w:after="0"/>
        <w:contextualSpacing/>
        <w:jc w:val="both"/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К участию в 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Web</w:t>
      </w:r>
      <w:r w:rsidRPr="00B6718C">
        <w:rPr>
          <w:rFonts w:ascii="Times New Roman" w:hAnsi="Times New Roman" w:cs="Times New Roman"/>
          <w:sz w:val="24"/>
          <w:szCs w:val="24"/>
          <w:lang w:eastAsia="ar-SA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квесте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приглашаются учащиеся 5-7 классов.</w:t>
      </w:r>
    </w:p>
    <w:p w:rsidR="00CA0D46" w:rsidRDefault="00CA0D46" w:rsidP="00CA0D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5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A0D46" w:rsidRDefault="00CA0D46" w:rsidP="00CA0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D46" w:rsidRDefault="00CA0D46" w:rsidP="00CA0D46">
      <w:pPr>
        <w:overflowPunct w:val="0"/>
        <w:autoSpaceDE w:val="0"/>
        <w:spacing w:after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0D46" w:rsidRDefault="00CA0D46" w:rsidP="00CA0D46">
      <w:pPr>
        <w:overflowPunct w:val="0"/>
        <w:autoSpaceDE w:val="0"/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5.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Сроки и порядок проведения </w:t>
      </w:r>
    </w:p>
    <w:p w:rsidR="00CA0D46" w:rsidRPr="00013B66" w:rsidRDefault="00CA0D46" w:rsidP="00CA0D4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5.1 </w:t>
      </w:r>
      <w:r w:rsidRPr="00013B66">
        <w:rPr>
          <w:rFonts w:ascii="Times New Roman" w:hAnsi="Times New Roman" w:cs="Times New Roman"/>
          <w:sz w:val="24"/>
          <w:szCs w:val="24"/>
          <w:lang w:eastAsia="ar-SA"/>
        </w:rPr>
        <w:t xml:space="preserve">Мероприятие проводится дистанционно  </w:t>
      </w:r>
      <w:r>
        <w:rPr>
          <w:rFonts w:ascii="Times New Roman" w:hAnsi="Times New Roman" w:cs="Times New Roman"/>
          <w:sz w:val="24"/>
          <w:szCs w:val="24"/>
          <w:lang w:eastAsia="ar-SA"/>
        </w:rPr>
        <w:t>______________</w:t>
      </w:r>
      <w:r w:rsidRPr="00013B66">
        <w:rPr>
          <w:rFonts w:ascii="Times New Roman" w:hAnsi="Times New Roman" w:cs="Times New Roman"/>
          <w:sz w:val="24"/>
          <w:szCs w:val="24"/>
          <w:lang w:eastAsia="ar-SA"/>
        </w:rPr>
        <w:t xml:space="preserve"> в блоге по адресу: </w:t>
      </w:r>
      <w:hyperlink r:id="rId4" w:history="1">
        <w:r w:rsidRPr="00E17214">
          <w:rPr>
            <w:rStyle w:val="a3"/>
            <w:rFonts w:ascii="Times New Roman" w:hAnsi="Times New Roman" w:cs="Times New Roman"/>
            <w:sz w:val="24"/>
            <w:szCs w:val="24"/>
            <w:lang w:eastAsia="ar-SA"/>
          </w:rPr>
          <w:t>http://project6120270.tilda.ws/</w:t>
        </w:r>
      </w:hyperlink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На главной странице 6 заданий, ответы на которые нужно прислать по адресу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электронной почты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указанному во вкладке </w:t>
      </w:r>
      <w:hyperlink r:id="rId5" w:history="1">
        <w:r w:rsidRPr="00CA0D46">
          <w:rPr>
            <w:rStyle w:val="a3"/>
            <w:rFonts w:ascii="Times New Roman" w:hAnsi="Times New Roman" w:cs="Times New Roman"/>
            <w:sz w:val="24"/>
            <w:szCs w:val="24"/>
            <w:lang w:eastAsia="ar-SA"/>
          </w:rPr>
          <w:t>Контакты</w:t>
        </w:r>
      </w:hyperlink>
      <w:hyperlink r:id="rId6" w:history="1"/>
      <w:r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:rsidR="00CA0D46" w:rsidRDefault="00CA0D46" w:rsidP="00CA0D4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A0D46" w:rsidRDefault="00CA0D46" w:rsidP="00CA0D46">
      <w:pPr>
        <w:widowControl w:val="0"/>
        <w:tabs>
          <w:tab w:val="left" w:pos="709"/>
        </w:tabs>
        <w:overflowPunct w:val="0"/>
        <w:autoSpaceDE w:val="0"/>
        <w:spacing w:after="0"/>
        <w:contextualSpacing/>
        <w:jc w:val="both"/>
        <w:textAlignment w:val="baseline"/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5.2. Работа жюри </w:t>
      </w:r>
      <w:r>
        <w:rPr>
          <w:rFonts w:ascii="Times New Roman" w:hAnsi="Times New Roman" w:cs="Times New Roman"/>
          <w:sz w:val="24"/>
          <w:szCs w:val="24"/>
          <w:lang w:eastAsia="ar-SA"/>
        </w:rPr>
        <w:t>____________________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E941CE" w:rsidRDefault="00E941CE"/>
    <w:sectPr w:rsidR="00E94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D46"/>
    <w:rsid w:val="00CA0D46"/>
    <w:rsid w:val="00E9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BC36A-7844-4C7F-890A-AD157FC3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D46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A0D46"/>
    <w:rPr>
      <w:color w:val="0000FF"/>
      <w:u w:val="single"/>
    </w:rPr>
  </w:style>
  <w:style w:type="paragraph" w:styleId="a4">
    <w:name w:val="Body Text"/>
    <w:basedOn w:val="a"/>
    <w:link w:val="a5"/>
    <w:rsid w:val="00CA0D46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CA0D46"/>
    <w:rPr>
      <w:rFonts w:ascii="Calibri" w:eastAsia="Calibri" w:hAnsi="Calibri" w:cs="Calibri"/>
      <w:lang w:val="x-none" w:eastAsia="zh-CN"/>
    </w:rPr>
  </w:style>
  <w:style w:type="paragraph" w:styleId="a6">
    <w:name w:val="List Paragraph"/>
    <w:basedOn w:val="a"/>
    <w:qFormat/>
    <w:rsid w:val="00CA0D46"/>
    <w:pPr>
      <w:suppressAutoHyphens w:val="0"/>
      <w:ind w:left="720"/>
    </w:pPr>
    <w:rPr>
      <w:rFonts w:eastAsia="Times New Roman" w:cs="Times New Roman"/>
    </w:rPr>
  </w:style>
  <w:style w:type="character" w:styleId="a7">
    <w:name w:val="FollowedHyperlink"/>
    <w:basedOn w:val="a0"/>
    <w:uiPriority w:val="99"/>
    <w:semiHidden/>
    <w:unhideWhenUsed/>
    <w:rsid w:val="00CA0D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udukovanna.wixsite.com/website/post/%D0%BA%D0%B0%D0%BA-%D1%81%D0%BE%D0%B7%D0%B4%D0%B0%D1%82%D1%8C-%D0%BA%D1%80%D0%B0%D1%81%D0%B8%D0%B2%D1%8B%D0%B9-%D0%B1%D0%BB%D0%BE%D0%B3" TargetMode="External"/><Relationship Id="rId5" Type="http://schemas.openxmlformats.org/officeDocument/2006/relationships/hyperlink" Target="https://school64.centerstart.ru/" TargetMode="External"/><Relationship Id="rId4" Type="http://schemas.openxmlformats.org/officeDocument/2006/relationships/hyperlink" Target="http://project6120270.tilda.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2022-10-27T18:48:00Z</dcterms:created>
  <dcterms:modified xsi:type="dcterms:W3CDTF">2022-10-27T18:59:00Z</dcterms:modified>
</cp:coreProperties>
</file>