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47E6" w14:textId="77777777" w:rsidR="00E74680" w:rsidRPr="00E74680" w:rsidRDefault="00E74680" w:rsidP="00E74680">
      <w:pPr>
        <w:widowControl w:val="0"/>
        <w:autoSpaceDE w:val="0"/>
        <w:autoSpaceDN w:val="0"/>
        <w:spacing w:before="89" w:after="0" w:line="240" w:lineRule="auto"/>
        <w:ind w:right="9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4680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образования, науки и молодёжной политики Краснодарского края</w:t>
      </w:r>
    </w:p>
    <w:p w14:paraId="73C710ED" w14:textId="77777777" w:rsidR="00E74680" w:rsidRPr="00E74680" w:rsidRDefault="00E74680" w:rsidP="00E746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36E15427" w14:textId="77777777" w:rsidR="00E74680" w:rsidRPr="00E74680" w:rsidRDefault="00E74680" w:rsidP="00E746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7D661FFA" w14:textId="77777777" w:rsidR="00E74680" w:rsidRPr="00E74680" w:rsidRDefault="00E74680" w:rsidP="00E746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51E5A26B" w14:textId="77777777" w:rsidR="00E74680" w:rsidRPr="00E74680" w:rsidRDefault="00E74680" w:rsidP="00E746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7194D296" w14:textId="77777777" w:rsidR="00E74680" w:rsidRPr="00E74680" w:rsidRDefault="00E74680" w:rsidP="00E746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755FBE06" w14:textId="77777777" w:rsidR="00E74680" w:rsidRPr="00E74680" w:rsidRDefault="00E74680" w:rsidP="00E746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7509DDFE" w14:textId="77777777" w:rsidR="00E74680" w:rsidRPr="00E74680" w:rsidRDefault="00E74680" w:rsidP="00E746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1696562F" w14:textId="77777777" w:rsidR="00E74680" w:rsidRPr="00E74680" w:rsidRDefault="00E74680" w:rsidP="00E74680">
      <w:pPr>
        <w:widowControl w:val="0"/>
        <w:autoSpaceDE w:val="0"/>
        <w:autoSpaceDN w:val="0"/>
        <w:spacing w:before="253" w:after="0" w:line="368" w:lineRule="exact"/>
        <w:ind w:left="1067" w:right="91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E74680">
        <w:rPr>
          <w:rFonts w:ascii="Times New Roman" w:eastAsia="Times New Roman" w:hAnsi="Times New Roman" w:cs="Times New Roman"/>
          <w:sz w:val="32"/>
          <w:szCs w:val="32"/>
        </w:rPr>
        <w:t>План работы</w:t>
      </w:r>
    </w:p>
    <w:p w14:paraId="2074F4C2" w14:textId="77777777" w:rsidR="00E74680" w:rsidRPr="00E74680" w:rsidRDefault="00EE0F75" w:rsidP="00E74680">
      <w:pPr>
        <w:widowControl w:val="0"/>
        <w:autoSpaceDE w:val="0"/>
        <w:autoSpaceDN w:val="0"/>
        <w:spacing w:after="0" w:line="367" w:lineRule="exact"/>
        <w:ind w:left="1067" w:right="912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краевой инновационной площадки (КИП</w:t>
      </w:r>
      <w:r w:rsidRPr="00EE0F75">
        <w:rPr>
          <w:rFonts w:ascii="Times New Roman" w:eastAsia="Times New Roman" w:hAnsi="Times New Roman" w:cs="Times New Roman"/>
          <w:sz w:val="32"/>
        </w:rPr>
        <w:t>–</w:t>
      </w:r>
      <w:r>
        <w:rPr>
          <w:rFonts w:ascii="Times New Roman" w:eastAsia="Times New Roman" w:hAnsi="Times New Roman" w:cs="Times New Roman"/>
          <w:sz w:val="32"/>
        </w:rPr>
        <w:t>2020)</w:t>
      </w:r>
    </w:p>
    <w:p w14:paraId="41DE8C58" w14:textId="72C8573A" w:rsidR="00E74680" w:rsidRPr="00E74680" w:rsidRDefault="00E74680" w:rsidP="00E74680">
      <w:pPr>
        <w:widowControl w:val="0"/>
        <w:autoSpaceDE w:val="0"/>
        <w:autoSpaceDN w:val="0"/>
        <w:spacing w:after="0" w:line="368" w:lineRule="exact"/>
        <w:ind w:left="1067" w:right="910"/>
        <w:jc w:val="center"/>
        <w:rPr>
          <w:rFonts w:ascii="Times New Roman" w:eastAsia="Times New Roman" w:hAnsi="Times New Roman" w:cs="Times New Roman"/>
          <w:sz w:val="32"/>
        </w:rPr>
      </w:pPr>
      <w:r w:rsidRPr="00E74680">
        <w:rPr>
          <w:rFonts w:ascii="Times New Roman" w:eastAsia="Times New Roman" w:hAnsi="Times New Roman" w:cs="Times New Roman"/>
          <w:sz w:val="32"/>
        </w:rPr>
        <w:t>на 202</w:t>
      </w:r>
      <w:r w:rsidR="004A52B5">
        <w:rPr>
          <w:rFonts w:ascii="Times New Roman" w:eastAsia="Times New Roman" w:hAnsi="Times New Roman" w:cs="Times New Roman"/>
          <w:sz w:val="32"/>
        </w:rPr>
        <w:t>3</w:t>
      </w:r>
      <w:r w:rsidRPr="00E74680">
        <w:rPr>
          <w:rFonts w:ascii="Times New Roman" w:eastAsia="Times New Roman" w:hAnsi="Times New Roman" w:cs="Times New Roman"/>
          <w:sz w:val="32"/>
        </w:rPr>
        <w:t xml:space="preserve"> год</w:t>
      </w:r>
    </w:p>
    <w:p w14:paraId="11BAEBF4" w14:textId="77777777" w:rsidR="00E74680" w:rsidRPr="00E74680" w:rsidRDefault="00E74680" w:rsidP="00E746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14:paraId="4AFABD44" w14:textId="77777777" w:rsidR="00E74680" w:rsidRPr="00E74680" w:rsidRDefault="00E74680" w:rsidP="00E746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4680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общеобразовательное учреждение Краснодарского края специальная (коррекционная) школа №21 г. Краснодара</w:t>
      </w:r>
    </w:p>
    <w:p w14:paraId="103BBA70" w14:textId="77777777" w:rsidR="00E74680" w:rsidRPr="00E74680" w:rsidRDefault="00E74680" w:rsidP="00E7468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1"/>
          <w:szCs w:val="28"/>
        </w:rPr>
      </w:pPr>
      <w:r w:rsidRPr="00E746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9C1E245" wp14:editId="5E12485B">
                <wp:simplePos x="0" y="0"/>
                <wp:positionH relativeFrom="page">
                  <wp:posOffset>1207135</wp:posOffset>
                </wp:positionH>
                <wp:positionV relativeFrom="paragraph">
                  <wp:posOffset>114300</wp:posOffset>
                </wp:positionV>
                <wp:extent cx="5867400" cy="1270"/>
                <wp:effectExtent l="6985" t="11430" r="12065" b="635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901 1901"/>
                            <a:gd name="T1" fmla="*/ T0 w 9240"/>
                            <a:gd name="T2" fmla="+- 0 11141 19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3BFDD" id="Полилиния 2" o:spid="_x0000_s1026" style="position:absolute;margin-left:95.05pt;margin-top:9pt;width:4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" path="m,l9240,e" filled="f" strokeweight=".17356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5E6C2145" w14:textId="77777777" w:rsidR="00E74680" w:rsidRPr="00E74680" w:rsidRDefault="00E74680" w:rsidP="00E7468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31"/>
          <w:szCs w:val="28"/>
        </w:rPr>
      </w:pPr>
    </w:p>
    <w:p w14:paraId="754531F3" w14:textId="77777777" w:rsidR="00E74680" w:rsidRPr="00E74680" w:rsidRDefault="00E74680" w:rsidP="00E74680">
      <w:pPr>
        <w:widowControl w:val="0"/>
        <w:tabs>
          <w:tab w:val="left" w:pos="9495"/>
        </w:tabs>
        <w:autoSpaceDE w:val="0"/>
        <w:autoSpaceDN w:val="0"/>
        <w:spacing w:after="0" w:line="240" w:lineRule="auto"/>
        <w:ind w:left="222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E74680">
        <w:rPr>
          <w:rFonts w:ascii="Times New Roman" w:eastAsia="Times New Roman" w:hAnsi="Times New Roman" w:cs="Times New Roman"/>
          <w:sz w:val="32"/>
          <w:szCs w:val="32"/>
        </w:rPr>
        <w:t>по</w:t>
      </w:r>
      <w:r w:rsidRPr="00E74680"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</w:t>
      </w:r>
      <w:r w:rsidRPr="00E74680">
        <w:rPr>
          <w:rFonts w:ascii="Times New Roman" w:eastAsia="Times New Roman" w:hAnsi="Times New Roman" w:cs="Times New Roman"/>
          <w:sz w:val="32"/>
          <w:szCs w:val="32"/>
        </w:rPr>
        <w:t>теме:</w:t>
      </w:r>
      <w:r w:rsidRPr="00E74680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E74680">
        <w:rPr>
          <w:rFonts w:ascii="Times New Roman" w:eastAsia="Times New Roman" w:hAnsi="Times New Roman" w:cs="Times New Roman"/>
          <w:w w:val="99"/>
          <w:sz w:val="32"/>
          <w:szCs w:val="32"/>
          <w:u w:val="single"/>
        </w:rPr>
        <w:t xml:space="preserve"> Организация дополнительного образования обучающихся с интеллектуальными нарушениями «Социальное партнерство в интересах детей: новые векторы интеграции»</w:t>
      </w:r>
    </w:p>
    <w:p w14:paraId="7A9A27F7" w14:textId="77777777" w:rsidR="00E74680" w:rsidRPr="00E74680" w:rsidRDefault="00E74680" w:rsidP="00E746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06FC3621" w14:textId="77777777" w:rsidR="00E74680" w:rsidRPr="00E74680" w:rsidRDefault="00E74680" w:rsidP="00E746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14B54C29" w14:textId="77777777" w:rsidR="00E74680" w:rsidRPr="00E74680" w:rsidRDefault="00E74680" w:rsidP="00E746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0A376EE7" w14:textId="77777777" w:rsidR="00E74680" w:rsidRPr="00E74680" w:rsidRDefault="00E74680" w:rsidP="00E746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0BA65BA1" w14:textId="77777777" w:rsidR="00E74680" w:rsidRPr="00E74680" w:rsidRDefault="00E74680" w:rsidP="00E746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0815DC73" w14:textId="77777777" w:rsidR="00E74680" w:rsidRPr="00E74680" w:rsidRDefault="00E74680" w:rsidP="00E746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49B6DAA7" w14:textId="77777777" w:rsidR="00E74680" w:rsidRPr="00E74680" w:rsidRDefault="00E74680" w:rsidP="00E746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06EF1F53" w14:textId="77777777" w:rsidR="00E74680" w:rsidRPr="00E74680" w:rsidRDefault="00E74680" w:rsidP="00E746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1E9160C9" w14:textId="77777777" w:rsidR="00E74680" w:rsidRPr="00E74680" w:rsidRDefault="00E74680" w:rsidP="00E746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4A3ACA3F" w14:textId="77777777" w:rsidR="00E74680" w:rsidRPr="00E74680" w:rsidRDefault="00E74680" w:rsidP="00E746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4C6DBAD0" w14:textId="77777777" w:rsidR="00E74680" w:rsidRPr="00E74680" w:rsidRDefault="00E74680" w:rsidP="00E746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28A494EE" w14:textId="77777777" w:rsidR="00E74680" w:rsidRPr="00E74680" w:rsidRDefault="00E74680" w:rsidP="00E746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4CF2405B" w14:textId="77777777" w:rsidR="00E74680" w:rsidRPr="00E74680" w:rsidRDefault="00E74680" w:rsidP="00E746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049BD15B" w14:textId="77777777" w:rsidR="00E74680" w:rsidRPr="00E74680" w:rsidRDefault="00E74680" w:rsidP="00E746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68BB51EB" w14:textId="77777777" w:rsidR="00E74680" w:rsidRDefault="00E74680" w:rsidP="00E7468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7542979C" w14:textId="77777777" w:rsidR="00E74680" w:rsidRDefault="00E74680" w:rsidP="00E7468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16BF2373" w14:textId="77777777" w:rsidR="00E74680" w:rsidRDefault="00E74680" w:rsidP="00E7468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3DBFBC48" w14:textId="77777777" w:rsidR="00E74680" w:rsidRDefault="00E74680" w:rsidP="00E7468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7FA6F742" w14:textId="77777777" w:rsidR="00E74680" w:rsidRDefault="00E74680" w:rsidP="00E7468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4368AEC4" w14:textId="77777777" w:rsidR="00E74680" w:rsidRDefault="00E74680" w:rsidP="00E7468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22055E8F" w14:textId="77777777" w:rsidR="00E74680" w:rsidRDefault="00E74680" w:rsidP="00E7468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4309671F" w14:textId="77777777" w:rsidR="00E74680" w:rsidRDefault="00E74680" w:rsidP="00E7468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5AC5DB90" w14:textId="77777777" w:rsidR="00E74680" w:rsidRDefault="00E74680" w:rsidP="00E7468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73851234" w14:textId="77777777" w:rsidR="00E74680" w:rsidRDefault="00E74680" w:rsidP="00E7468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53184E80" w14:textId="77777777" w:rsidR="00E74680" w:rsidRDefault="00E74680" w:rsidP="00E7468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668856D8" w14:textId="77777777" w:rsidR="00E74680" w:rsidRDefault="00E74680" w:rsidP="00E7468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17788E36" w14:textId="77777777" w:rsidR="00E74680" w:rsidRPr="00E74680" w:rsidRDefault="00E74680" w:rsidP="00E7468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06F47D1F" w14:textId="77777777" w:rsidR="00E74680" w:rsidRPr="00E74680" w:rsidRDefault="00E74680" w:rsidP="00E74680">
      <w:pPr>
        <w:widowControl w:val="0"/>
        <w:tabs>
          <w:tab w:val="left" w:pos="2433"/>
        </w:tabs>
        <w:autoSpaceDE w:val="0"/>
        <w:autoSpaceDN w:val="0"/>
        <w:spacing w:before="89" w:after="0" w:line="240" w:lineRule="auto"/>
        <w:ind w:left="2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Краснодар</w:t>
      </w:r>
    </w:p>
    <w:p w14:paraId="6C70B705" w14:textId="77777777" w:rsidR="00E74680" w:rsidRDefault="00E74680" w:rsidP="00E74680">
      <w:pPr>
        <w:widowControl w:val="0"/>
        <w:autoSpaceDE w:val="0"/>
        <w:autoSpaceDN w:val="0"/>
        <w:spacing w:before="1" w:after="0" w:line="240" w:lineRule="auto"/>
        <w:ind w:left="1067" w:right="912"/>
        <w:jc w:val="center"/>
        <w:rPr>
          <w:rFonts w:ascii="Times New Roman" w:eastAsia="Times New Roman" w:hAnsi="Times New Roman" w:cs="Times New Roman"/>
          <w:i/>
          <w:sz w:val="20"/>
        </w:rPr>
      </w:pPr>
    </w:p>
    <w:p w14:paraId="5D130CFA" w14:textId="731C2AA0" w:rsidR="00E74680" w:rsidRPr="00002F28" w:rsidRDefault="00E74680" w:rsidP="00002F28">
      <w:pPr>
        <w:widowControl w:val="0"/>
        <w:autoSpaceDE w:val="0"/>
        <w:autoSpaceDN w:val="0"/>
        <w:spacing w:before="1" w:after="0" w:line="240" w:lineRule="auto"/>
        <w:ind w:left="1067" w:right="912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E74680" w:rsidRPr="00002F28" w:rsidSect="00E74680">
          <w:pgSz w:w="11910" w:h="16840"/>
          <w:pgMar w:top="568" w:right="420" w:bottom="280" w:left="1400" w:header="1144" w:footer="0" w:gutter="0"/>
          <w:cols w:space="720"/>
        </w:sectPr>
      </w:pPr>
      <w:r w:rsidRPr="00E7468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02F28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3EE5BF2B" w14:textId="77777777" w:rsidR="00E74680" w:rsidRPr="00E74680" w:rsidRDefault="00E74680" w:rsidP="00E74680">
      <w:pPr>
        <w:widowControl w:val="0"/>
        <w:autoSpaceDE w:val="0"/>
        <w:autoSpaceDN w:val="0"/>
        <w:spacing w:before="74" w:after="0" w:line="240" w:lineRule="auto"/>
        <w:ind w:left="1064" w:right="91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468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Структура годового плана</w:t>
      </w:r>
    </w:p>
    <w:p w14:paraId="0EE3A120" w14:textId="77777777" w:rsidR="00E74680" w:rsidRPr="00E74680" w:rsidRDefault="00E74680" w:rsidP="00E7468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9356" w:type="dxa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12"/>
        <w:gridCol w:w="4536"/>
      </w:tblGrid>
      <w:tr w:rsidR="00E74680" w:rsidRPr="00E74680" w14:paraId="6151775A" w14:textId="77777777" w:rsidTr="00971E51">
        <w:trPr>
          <w:trHeight w:val="551"/>
        </w:trPr>
        <w:tc>
          <w:tcPr>
            <w:tcW w:w="708" w:type="dxa"/>
          </w:tcPr>
          <w:p w14:paraId="4DA90D8F" w14:textId="77777777" w:rsidR="00E74680" w:rsidRPr="00E74680" w:rsidRDefault="00E74680" w:rsidP="00B46CE2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14:paraId="697A04FB" w14:textId="77777777" w:rsidR="00E74680" w:rsidRPr="00E74680" w:rsidRDefault="00E74680" w:rsidP="00B46CE2">
            <w:pPr>
              <w:ind w:left="107" w:right="197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</w:t>
            </w:r>
            <w:proofErr w:type="spellEnd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091E0FD1" w14:textId="77777777" w:rsidR="00E74680" w:rsidRPr="00E74680" w:rsidRDefault="00E74680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Государственное бюджетное общеобразовательное учреждение Краснодарского края специальная (коррекционная) школа № 21 г. Краснодара</w:t>
            </w:r>
          </w:p>
        </w:tc>
      </w:tr>
      <w:tr w:rsidR="00E74680" w:rsidRPr="00E74680" w14:paraId="66DD449F" w14:textId="77777777" w:rsidTr="00971E51">
        <w:trPr>
          <w:trHeight w:val="549"/>
        </w:trPr>
        <w:tc>
          <w:tcPr>
            <w:tcW w:w="708" w:type="dxa"/>
          </w:tcPr>
          <w:p w14:paraId="0D5C9AE7" w14:textId="77777777" w:rsidR="00E74680" w:rsidRPr="00E74680" w:rsidRDefault="00E74680" w:rsidP="00B46CE2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14:paraId="34AF5647" w14:textId="77777777" w:rsidR="00E74680" w:rsidRPr="00E74680" w:rsidRDefault="00E74680" w:rsidP="00B46CE2">
            <w:pPr>
              <w:ind w:left="107" w:right="222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</w:t>
            </w:r>
            <w:proofErr w:type="spellEnd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458DAAC6" w14:textId="77777777" w:rsidR="00E74680" w:rsidRPr="00E74680" w:rsidRDefault="00E74680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</w:t>
            </w:r>
            <w:proofErr w:type="spellStart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21 </w:t>
            </w:r>
            <w:proofErr w:type="spellStart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Краснодарского</w:t>
            </w:r>
            <w:proofErr w:type="spellEnd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</w:rPr>
              <w:t>края</w:t>
            </w:r>
            <w:proofErr w:type="spellEnd"/>
          </w:p>
        </w:tc>
      </w:tr>
      <w:tr w:rsidR="00E74680" w:rsidRPr="00E74680" w14:paraId="5F98D408" w14:textId="77777777" w:rsidTr="00971E51">
        <w:trPr>
          <w:trHeight w:val="294"/>
        </w:trPr>
        <w:tc>
          <w:tcPr>
            <w:tcW w:w="708" w:type="dxa"/>
          </w:tcPr>
          <w:p w14:paraId="519E67AB" w14:textId="77777777" w:rsidR="00E74680" w:rsidRPr="00E74680" w:rsidRDefault="00E74680" w:rsidP="00B46CE2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14:paraId="44FBF824" w14:textId="77777777" w:rsidR="00E74680" w:rsidRPr="00E74680" w:rsidRDefault="00E74680" w:rsidP="00B46CE2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</w:t>
            </w:r>
            <w:proofErr w:type="spellEnd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4536" w:type="dxa"/>
          </w:tcPr>
          <w:p w14:paraId="116B61EF" w14:textId="77777777" w:rsidR="00E74680" w:rsidRPr="00E74680" w:rsidRDefault="00E74680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350063, Краснодарский край, г. Краснодар ул. </w:t>
            </w:r>
            <w:proofErr w:type="spellStart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  <w:proofErr w:type="spellEnd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</w:rPr>
              <w:t>, 52</w:t>
            </w: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8(861) 268-61-36</w:t>
            </w:r>
          </w:p>
        </w:tc>
      </w:tr>
      <w:tr w:rsidR="00E74680" w:rsidRPr="00E74680" w14:paraId="2EEECBE7" w14:textId="77777777" w:rsidTr="00971E51">
        <w:trPr>
          <w:trHeight w:val="299"/>
        </w:trPr>
        <w:tc>
          <w:tcPr>
            <w:tcW w:w="708" w:type="dxa"/>
          </w:tcPr>
          <w:p w14:paraId="050B1851" w14:textId="77777777" w:rsidR="00E74680" w:rsidRPr="00E74680" w:rsidRDefault="00E74680" w:rsidP="00B46CE2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</w:tcPr>
          <w:p w14:paraId="15B09400" w14:textId="77777777" w:rsidR="00E74680" w:rsidRPr="00E74680" w:rsidRDefault="00E74680" w:rsidP="00B46CE2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  <w:proofErr w:type="spellEnd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, е-mail</w:t>
            </w:r>
          </w:p>
        </w:tc>
        <w:tc>
          <w:tcPr>
            <w:tcW w:w="4536" w:type="dxa"/>
          </w:tcPr>
          <w:p w14:paraId="322A7CCC" w14:textId="77777777" w:rsidR="00E74680" w:rsidRPr="00B46CE2" w:rsidRDefault="00E74680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Телефон 8(861) 268-61-36, факс 8(861) 268-35-51,</w:t>
            </w:r>
          </w:p>
          <w:p w14:paraId="23026BD0" w14:textId="77777777" w:rsidR="00E74680" w:rsidRPr="00FB5A19" w:rsidRDefault="00E74680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5A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B5A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FB5A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</w:rPr>
              <w:t>sksh</w:t>
            </w:r>
            <w:proofErr w:type="spellEnd"/>
            <w:r w:rsidRPr="00FB5A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21@</w:t>
            </w: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FB5A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E74680" w:rsidRPr="00E74680" w14:paraId="002F1E21" w14:textId="77777777" w:rsidTr="00971E51">
        <w:trPr>
          <w:trHeight w:val="297"/>
        </w:trPr>
        <w:tc>
          <w:tcPr>
            <w:tcW w:w="708" w:type="dxa"/>
          </w:tcPr>
          <w:p w14:paraId="1A111F62" w14:textId="77777777" w:rsidR="00E74680" w:rsidRPr="00E74680" w:rsidRDefault="00E74680" w:rsidP="00B46CE2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2" w:type="dxa"/>
          </w:tcPr>
          <w:p w14:paraId="1DEDAA80" w14:textId="77777777" w:rsidR="00E74680" w:rsidRPr="00E74680" w:rsidRDefault="00E74680" w:rsidP="00B46CE2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4536" w:type="dxa"/>
          </w:tcPr>
          <w:p w14:paraId="41B2B74F" w14:textId="77777777" w:rsidR="00E74680" w:rsidRPr="00E74680" w:rsidRDefault="00E74680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Литвиненко Эмма Робертовна</w:t>
            </w:r>
          </w:p>
        </w:tc>
      </w:tr>
      <w:tr w:rsidR="00E74680" w:rsidRPr="00E74680" w14:paraId="474CB07B" w14:textId="77777777" w:rsidTr="00971E51">
        <w:trPr>
          <w:trHeight w:val="551"/>
        </w:trPr>
        <w:tc>
          <w:tcPr>
            <w:tcW w:w="708" w:type="dxa"/>
          </w:tcPr>
          <w:p w14:paraId="2AA395F5" w14:textId="77777777" w:rsidR="00E74680" w:rsidRPr="00E74680" w:rsidRDefault="00E74680" w:rsidP="00B46CE2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2" w:type="dxa"/>
          </w:tcPr>
          <w:p w14:paraId="60BC93CC" w14:textId="77777777" w:rsidR="00E74680" w:rsidRPr="00E74680" w:rsidRDefault="00E74680" w:rsidP="00B46CE2">
            <w:pPr>
              <w:ind w:left="107" w:right="313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14:paraId="3D7EDF63" w14:textId="77777777" w:rsidR="00E74680" w:rsidRPr="00E74680" w:rsidRDefault="00E74680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Власенко Валерия Сергеевна, канд. псих. наук, доцент.</w:t>
            </w:r>
          </w:p>
        </w:tc>
      </w:tr>
      <w:tr w:rsidR="00E74680" w:rsidRPr="00E74680" w14:paraId="444EAB9E" w14:textId="77777777" w:rsidTr="00971E51">
        <w:trPr>
          <w:trHeight w:val="550"/>
        </w:trPr>
        <w:tc>
          <w:tcPr>
            <w:tcW w:w="708" w:type="dxa"/>
          </w:tcPr>
          <w:p w14:paraId="641B3E84" w14:textId="77777777" w:rsidR="00E74680" w:rsidRPr="00E74680" w:rsidRDefault="00E74680" w:rsidP="00B46CE2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112" w:type="dxa"/>
          </w:tcPr>
          <w:p w14:paraId="043A3402" w14:textId="77777777" w:rsidR="00E74680" w:rsidRPr="00E74680" w:rsidRDefault="00E74680" w:rsidP="00B46CE2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Авторы представляемого опыта</w:t>
            </w:r>
          </w:p>
          <w:p w14:paraId="47E9F356" w14:textId="77777777" w:rsidR="00E74680" w:rsidRPr="00E74680" w:rsidRDefault="00E74680" w:rsidP="00B46CE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(коллектив авторов)</w:t>
            </w:r>
          </w:p>
        </w:tc>
        <w:tc>
          <w:tcPr>
            <w:tcW w:w="4536" w:type="dxa"/>
          </w:tcPr>
          <w:p w14:paraId="75291670" w14:textId="77777777" w:rsidR="00E74680" w:rsidRPr="00E74680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Литвиненко Эмма Робертовна, </w:t>
            </w:r>
            <w:proofErr w:type="spellStart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Шагундокова</w:t>
            </w:r>
            <w:proofErr w:type="spellEnd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Данна</w:t>
            </w:r>
            <w:proofErr w:type="spellEnd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Муратовна</w:t>
            </w:r>
          </w:p>
        </w:tc>
      </w:tr>
      <w:tr w:rsidR="00E74680" w:rsidRPr="00E74680" w14:paraId="5BC480BA" w14:textId="77777777" w:rsidTr="00971E51">
        <w:trPr>
          <w:trHeight w:val="551"/>
        </w:trPr>
        <w:tc>
          <w:tcPr>
            <w:tcW w:w="708" w:type="dxa"/>
          </w:tcPr>
          <w:p w14:paraId="191A99A7" w14:textId="77777777" w:rsidR="00E74680" w:rsidRPr="00E74680" w:rsidRDefault="00E74680" w:rsidP="00B46CE2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112" w:type="dxa"/>
          </w:tcPr>
          <w:p w14:paraId="2C85598F" w14:textId="77777777" w:rsidR="00E74680" w:rsidRPr="00E74680" w:rsidRDefault="00E74680" w:rsidP="00B46CE2">
            <w:pPr>
              <w:ind w:left="107" w:right="686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14:paraId="12C99E24" w14:textId="77777777" w:rsidR="00E74680" w:rsidRPr="00E74680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дополнительного образования обучающихся с интеллектуальными нарушениями «Социальное партнерство в интересах детей: новые векторы интеграции».</w:t>
            </w:r>
          </w:p>
        </w:tc>
      </w:tr>
      <w:tr w:rsidR="00E74680" w:rsidRPr="00E74680" w14:paraId="654EFAC0" w14:textId="77777777" w:rsidTr="00971E51">
        <w:trPr>
          <w:trHeight w:val="549"/>
        </w:trPr>
        <w:tc>
          <w:tcPr>
            <w:tcW w:w="708" w:type="dxa"/>
          </w:tcPr>
          <w:p w14:paraId="1C8B3B83" w14:textId="77777777" w:rsidR="00E74680" w:rsidRPr="00E74680" w:rsidRDefault="00E74680" w:rsidP="00B46CE2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112" w:type="dxa"/>
          </w:tcPr>
          <w:p w14:paraId="2476BF32" w14:textId="77777777" w:rsidR="00E74680" w:rsidRPr="00E74680" w:rsidRDefault="00E74680" w:rsidP="00B46CE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Основная идея</w:t>
            </w:r>
            <w:r w:rsidRPr="00E7468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(идеи)деятельности</w:t>
            </w:r>
          </w:p>
          <w:p w14:paraId="7A91BA40" w14:textId="77777777" w:rsidR="00E74680" w:rsidRPr="00E74680" w:rsidRDefault="00E74680" w:rsidP="00B46CE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краевой инновационной</w:t>
            </w:r>
            <w:r w:rsidRPr="00E7468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площадки</w:t>
            </w:r>
          </w:p>
        </w:tc>
        <w:tc>
          <w:tcPr>
            <w:tcW w:w="4536" w:type="dxa"/>
          </w:tcPr>
          <w:p w14:paraId="43A32854" w14:textId="77777777" w:rsidR="00E74680" w:rsidRPr="00E74680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Основная идея проекта заключается в разработке, реализации  и трансляции интеграционной модели дополнительного образования обучающихся с умственной отсталостью, в которой  дополнительное образование в школе консолидируется  с ресурсными возможностями организаций-партнеров, причем подобное взаимодействие построено на инновационных принципах социально-экономического аутсорсинга. Реализация данной модели позволяет каждому учащемуся решить проблемы социальной адаптации и профессионального самоопределения, увидеть полную картину мира и приобрести столь необходимые социальные навыки, что в свою очередь  изменяет к лучшему качество жизни  ребенка с ОВЗ и его семьи.</w:t>
            </w:r>
          </w:p>
        </w:tc>
      </w:tr>
      <w:tr w:rsidR="00E74680" w:rsidRPr="00E74680" w14:paraId="30B499CD" w14:textId="77777777" w:rsidTr="00971E51">
        <w:trPr>
          <w:trHeight w:val="553"/>
        </w:trPr>
        <w:tc>
          <w:tcPr>
            <w:tcW w:w="708" w:type="dxa"/>
          </w:tcPr>
          <w:p w14:paraId="21F68898" w14:textId="77777777" w:rsidR="00E74680" w:rsidRPr="00E74680" w:rsidRDefault="00E74680" w:rsidP="00B46CE2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2" w:type="dxa"/>
          </w:tcPr>
          <w:p w14:paraId="09E2F7D4" w14:textId="77777777" w:rsidR="00E74680" w:rsidRPr="00E74680" w:rsidRDefault="00E74680" w:rsidP="00B46CE2">
            <w:pPr>
              <w:ind w:left="107" w:right="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инновационной</w:t>
            </w:r>
            <w:proofErr w:type="spellEnd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</w:t>
            </w:r>
            <w:proofErr w:type="spellEnd"/>
          </w:p>
        </w:tc>
        <w:tc>
          <w:tcPr>
            <w:tcW w:w="4536" w:type="dxa"/>
          </w:tcPr>
          <w:p w14:paraId="634A33DD" w14:textId="77777777" w:rsidR="00E74680" w:rsidRPr="00E74680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Интеграция внутреннего и внешнего кластера дополнительного образования, способствующая формированию устойчивых социальных навыков обучающихся с интеллектуальными нарушениями для последующей их успешной адаптации в обществе.</w:t>
            </w:r>
          </w:p>
        </w:tc>
      </w:tr>
      <w:tr w:rsidR="00E74680" w:rsidRPr="00E74680" w14:paraId="6DC3C08B" w14:textId="77777777" w:rsidTr="00971E51">
        <w:trPr>
          <w:trHeight w:val="297"/>
        </w:trPr>
        <w:tc>
          <w:tcPr>
            <w:tcW w:w="708" w:type="dxa"/>
          </w:tcPr>
          <w:p w14:paraId="1B7D1242" w14:textId="77777777" w:rsidR="00E74680" w:rsidRPr="00E74680" w:rsidRDefault="00E74680" w:rsidP="00B46CE2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2" w:type="dxa"/>
          </w:tcPr>
          <w:p w14:paraId="28323E14" w14:textId="77777777" w:rsidR="00E74680" w:rsidRPr="00E74680" w:rsidRDefault="00E74680" w:rsidP="00B46CE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536" w:type="dxa"/>
          </w:tcPr>
          <w:p w14:paraId="2A843F69" w14:textId="77777777" w:rsidR="00971E51" w:rsidRPr="00B46CE2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1.Использование внутреннего потенциала школы для организации дополнительного </w:t>
            </w: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образования обучающихся;</w:t>
            </w:r>
          </w:p>
          <w:p w14:paraId="2E817730" w14:textId="77777777" w:rsidR="00971E51" w:rsidRPr="00B46CE2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2.Привлечение ресурсов местного сообщества для расширения реабилитационного пространства школы; </w:t>
            </w:r>
          </w:p>
          <w:p w14:paraId="37C63053" w14:textId="77777777" w:rsidR="00971E51" w:rsidRPr="00B46CE2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3.Разработка модели формирования «гибких» и «жестких» навыков в контексте интеграции внутреннего внешнего кластера дополнительного образования;</w:t>
            </w:r>
          </w:p>
          <w:p w14:paraId="4938A95B" w14:textId="77777777" w:rsidR="00971E51" w:rsidRPr="00B46CE2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4.Отработка модели взаимодействия школы и социальных субъектов для оптимальной социализации детей с ограниченными возможностями здоровья, построенная на принципах аутсорсинга; </w:t>
            </w:r>
          </w:p>
          <w:p w14:paraId="1DC5F3A8" w14:textId="77777777" w:rsidR="00971E51" w:rsidRPr="00B46CE2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5.Разработка и реализация на основе социального партнерства комплекса мероприятий по социальной адаптации детей с ограниченными возможностями здоровья, по сохранению здоровья, профессиональной ориентации обучающихся; </w:t>
            </w:r>
          </w:p>
          <w:p w14:paraId="4E214793" w14:textId="77777777" w:rsidR="00E74680" w:rsidRPr="00E74680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6.Расширение адаптивных возможностей старшеклассников и выпускников специальной коррекционной школы, формирование у них социальных и экономических знаний, умений, навыков, морально-нравственных качеств.</w:t>
            </w:r>
          </w:p>
        </w:tc>
      </w:tr>
      <w:tr w:rsidR="00E74680" w:rsidRPr="00E74680" w14:paraId="19FE674B" w14:textId="77777777" w:rsidTr="00971E51">
        <w:trPr>
          <w:trHeight w:val="286"/>
        </w:trPr>
        <w:tc>
          <w:tcPr>
            <w:tcW w:w="708" w:type="dxa"/>
          </w:tcPr>
          <w:p w14:paraId="09BE9527" w14:textId="77777777" w:rsidR="00E74680" w:rsidRPr="00E74680" w:rsidRDefault="00E74680" w:rsidP="00B46CE2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112" w:type="dxa"/>
          </w:tcPr>
          <w:p w14:paraId="6F6CA7FF" w14:textId="77777777" w:rsidR="00E74680" w:rsidRPr="00E74680" w:rsidRDefault="00E74680" w:rsidP="00B46CE2">
            <w:pPr>
              <w:ind w:left="107" w:right="3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14:paraId="3675CFA2" w14:textId="77777777" w:rsidR="00971E51" w:rsidRPr="00B46CE2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1.Федеральный закон от 29.12.2012 № 273-ФЗ «Об образовании в Российской Федерации».</w:t>
            </w:r>
          </w:p>
          <w:p w14:paraId="60AB4634" w14:textId="77777777" w:rsidR="00971E51" w:rsidRPr="00B46CE2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2.ФГОС НОО обучающихся с ОВЗ, утвержденные приказом Минобрнауки России от 19.12.2014 года №1598.</w:t>
            </w:r>
          </w:p>
          <w:p w14:paraId="25B11641" w14:textId="77777777" w:rsidR="00971E51" w:rsidRPr="00B46CE2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3.ФГОС образования обучающихся с умственной отсталостью (интеллектуальными нарушениями), утвержденные приказом Минобрнауки России от </w:t>
            </w:r>
            <w:proofErr w:type="gramStart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19.12.2014  №</w:t>
            </w:r>
            <w:proofErr w:type="gramEnd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1599.</w:t>
            </w:r>
          </w:p>
          <w:p w14:paraId="15AF7B88" w14:textId="77777777" w:rsidR="00971E51" w:rsidRPr="00B46CE2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4.Постановление Главного государственного санитарного врача Российской Федерации от 10.07.2015 № 26 «Об утверждении СанПиН 2.4.2.3286–15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здоровья»».</w:t>
            </w:r>
          </w:p>
          <w:p w14:paraId="0822C190" w14:textId="77777777" w:rsidR="00971E51" w:rsidRPr="00B46CE2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5.Трудовой кодекс Российской Федерации в разделе «Социальное партнерство в сфере </w:t>
            </w: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труда» (II, ст. 23-55) определяет социальное партнерство как систему взаимоотношений между работниками работодателями, органами государственной власти и местного самоуправления, направленную на обеспечение согласования интересов работников и работодателей по вопросам регулирования трудовых отношений и иных, непосредственно связанных с ними экономических отношений.</w:t>
            </w:r>
          </w:p>
          <w:p w14:paraId="38686AC9" w14:textId="77777777" w:rsidR="00971E51" w:rsidRPr="00B46CE2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6.Указ Президента Российской Федерации от 7 мая 2018 г. N 204 «О национальных целях и стратегических задачах развития Российской Федерации на период до 2024 года».</w:t>
            </w:r>
          </w:p>
          <w:p w14:paraId="18D560B6" w14:textId="77777777" w:rsidR="00971E51" w:rsidRPr="00B46CE2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7.Федерального закона «О санитарно-эпидемиологическом благополучии населения» с изменениями от 26.06.2019г.</w:t>
            </w:r>
          </w:p>
          <w:p w14:paraId="4CEBE8BA" w14:textId="77777777" w:rsidR="00971E51" w:rsidRPr="00B46CE2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8.Указ Президента России от 29 мая 2017 г. N 240 «Об объявлении в Российской Федерации Десятилетия детства».</w:t>
            </w:r>
          </w:p>
          <w:p w14:paraId="114C13C5" w14:textId="77777777" w:rsidR="00971E51" w:rsidRPr="00B46CE2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9.Приказ </w:t>
            </w:r>
            <w:proofErr w:type="spellStart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России от 03.09.2019 №467 «Об утверждении Целевой модели развития региональных систем развития дополнительного образования детей».</w:t>
            </w:r>
          </w:p>
          <w:p w14:paraId="2E9F2B22" w14:textId="77777777" w:rsidR="00971E51" w:rsidRPr="00B46CE2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10.Письмо Министерства просвещения Российской Федерации от 20 февраля 2019 г. № тс-551/07 «О сопровождении образования обучающихся с ОВЗ и инвалидностью».</w:t>
            </w:r>
          </w:p>
          <w:p w14:paraId="2B468487" w14:textId="77777777" w:rsidR="00971E51" w:rsidRPr="00B46CE2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14:paraId="4B570C54" w14:textId="77777777" w:rsidR="00971E51" w:rsidRPr="00B46CE2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12.Устав ГБОУ школы № 21 г. Краснодара.</w:t>
            </w:r>
          </w:p>
          <w:p w14:paraId="6580D1D3" w14:textId="77777777" w:rsidR="00E74680" w:rsidRPr="00E74680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13.Адаптированная основная общеобразовательная программа образования обучающихся ГБОУ школы №21  г. Краснодара.</w:t>
            </w:r>
          </w:p>
        </w:tc>
      </w:tr>
      <w:tr w:rsidR="00E74680" w:rsidRPr="00E74680" w14:paraId="437AC404" w14:textId="77777777" w:rsidTr="00971E51">
        <w:trPr>
          <w:trHeight w:val="1378"/>
        </w:trPr>
        <w:tc>
          <w:tcPr>
            <w:tcW w:w="708" w:type="dxa"/>
          </w:tcPr>
          <w:p w14:paraId="4FCD6157" w14:textId="77777777" w:rsidR="00E74680" w:rsidRPr="00E74680" w:rsidRDefault="00E74680" w:rsidP="00B46CE2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112" w:type="dxa"/>
          </w:tcPr>
          <w:p w14:paraId="151C302F" w14:textId="77777777" w:rsidR="00E74680" w:rsidRPr="00E74680" w:rsidRDefault="00E74680" w:rsidP="00B46CE2">
            <w:pPr>
              <w:ind w:left="107" w:right="6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Обоснование её значимости для решения задач государственной политики в сфере образования, развития системы образования</w:t>
            </w:r>
          </w:p>
          <w:p w14:paraId="75712BED" w14:textId="77777777" w:rsidR="00E74680" w:rsidRPr="00E74680" w:rsidRDefault="00E74680" w:rsidP="00B46CE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Краснодарского</w:t>
            </w:r>
            <w:proofErr w:type="spellEnd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4536" w:type="dxa"/>
          </w:tcPr>
          <w:p w14:paraId="11AF0D6D" w14:textId="77777777" w:rsidR="00971E51" w:rsidRPr="00B46CE2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настоящее время дополнительное образование детей рассматривается как стратегический ресурс социально-экономического развития региона, «место встречи» социальных партнёров, участников социального взаимодействия. Дополнительное образование детей представляет собой уникальную площадку, на которой корпоративная солидарность – благо. Благодаря вариативным программам </w:t>
            </w: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дополнительного образования, интересы семьи, педагогов, детей совпадают. Чем лучше будет каждому участнику взаимодействия, тем качественнее будут развиваться процессы изменения системы учреждений дополнительного образования детей. Определение факторов, противодействующих и способствующих интенсивности изменений, является задачей сегодняшнего дня.</w:t>
            </w:r>
          </w:p>
          <w:p w14:paraId="03A2B87D" w14:textId="77777777" w:rsidR="00971E51" w:rsidRPr="00B46CE2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Сущность социального партнёрства заключается в равноправном взаимодействии социальных (административно-правовых, гражданских, культурных и образовательных учреждений), производственных субъектов и бизнес-структур, направленном на целесообразное выполнение профессионально-образовательной миссии образовательным учреждением системы дополнительного образования детей.</w:t>
            </w:r>
          </w:p>
          <w:p w14:paraId="148C3522" w14:textId="77777777" w:rsidR="00971E51" w:rsidRPr="00B46CE2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Как показывает анализ практики, все совокупные субъекты социального партнёрства на краевом уровне в системе дополнительного образования детей могут быть разделены на две группы: субъекты, вступающие во взаимодействия между собой на </w:t>
            </w:r>
            <w:proofErr w:type="spellStart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мезосоциальном</w:t>
            </w:r>
            <w:proofErr w:type="spellEnd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уровне (учреждения дополнительного образования детей, органы государственной власти, работодатели) и на </w:t>
            </w:r>
            <w:proofErr w:type="spellStart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микросоциальном</w:t>
            </w:r>
            <w:proofErr w:type="spellEnd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(кадровый, управленческий состав учреждений дополнительного образования детей и контингент обучающихся).</w:t>
            </w:r>
          </w:p>
          <w:p w14:paraId="61DF02C9" w14:textId="77777777" w:rsidR="00E74680" w:rsidRPr="00E74680" w:rsidRDefault="00971E51" w:rsidP="00B46C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 предполагаем, что системный, особым образом организованный порядок взаимодействия с социальными партнерами позволит повысить результативность и принести намного больше пользы умственно отсталым учащимся. Нами выдвинуто предположение, что социальные проекты основанные на принципах аутсорсинга помогут организовать работу намного эффективнее.</w:t>
            </w:r>
          </w:p>
        </w:tc>
      </w:tr>
      <w:tr w:rsidR="00971E51" w:rsidRPr="00E74680" w14:paraId="224EF441" w14:textId="77777777" w:rsidTr="00971E51">
        <w:trPr>
          <w:trHeight w:val="297"/>
        </w:trPr>
        <w:tc>
          <w:tcPr>
            <w:tcW w:w="708" w:type="dxa"/>
          </w:tcPr>
          <w:p w14:paraId="57BEB5FA" w14:textId="77777777" w:rsidR="00971E51" w:rsidRPr="00E74680" w:rsidRDefault="00971E51" w:rsidP="00B46CE2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112" w:type="dxa"/>
          </w:tcPr>
          <w:p w14:paraId="4A582092" w14:textId="77777777" w:rsidR="00971E51" w:rsidRPr="00E74680" w:rsidRDefault="00971E51" w:rsidP="00B46CE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Новизна</w:t>
            </w:r>
            <w:proofErr w:type="spellEnd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31E65855" w14:textId="77777777" w:rsidR="00971E51" w:rsidRPr="00B46CE2" w:rsidRDefault="00971E51" w:rsidP="00B46CE2">
            <w:pPr>
              <w:shd w:val="clear" w:color="auto" w:fill="FFFFFF"/>
              <w:tabs>
                <w:tab w:val="left" w:pos="3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Актуальность решения проблемы заключается в разработке </w:t>
            </w:r>
            <w:proofErr w:type="gramStart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проекта  «</w:t>
            </w:r>
            <w:proofErr w:type="gramEnd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Организация дополнительного образования обучающихся с интеллектуальными нарушениями «Социальное партнерство в интересах детей: новые векторы интеграции» с учётом особых образовательных </w:t>
            </w: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потребностей детей с ограниченными возможностями здоровья и обосновании необходимости создания для них специальных образовательных условий при реализации программ дополнительного образования (далее – ДО).</w:t>
            </w:r>
          </w:p>
          <w:p w14:paraId="6CD77FCE" w14:textId="77777777" w:rsidR="00971E51" w:rsidRPr="00B46CE2" w:rsidRDefault="00971E51" w:rsidP="00B46CE2">
            <w:pPr>
              <w:shd w:val="clear" w:color="auto" w:fill="FFFFFF"/>
              <w:tabs>
                <w:tab w:val="left" w:pos="3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Значимость и обоснованность разработки требований связана с тем, что в</w:t>
            </w: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результате воздействия объективных неблагоприятных факторов более 85</w:t>
            </w: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 детей в России (а по некоторым оценкам, до 93</w:t>
            </w: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%) уже в момент рождения попадают в «зону риска», т.</w:t>
            </w: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е. имеют предрасположенность к возникновению различного рода нарушений в процессе дальнейшего развития. При своевременном обеспечении правильного ухода и благоприятных условий развития, состояние многих из этих детей может стабилизироваться, если этот шанс будет упущен, то многие из них не смогут себя реализовать в обществе профессионально, социально и личностно.</w:t>
            </w:r>
          </w:p>
        </w:tc>
      </w:tr>
      <w:tr w:rsidR="00971E51" w:rsidRPr="00E74680" w14:paraId="6298832B" w14:textId="77777777" w:rsidTr="00971E51">
        <w:trPr>
          <w:trHeight w:val="554"/>
        </w:trPr>
        <w:tc>
          <w:tcPr>
            <w:tcW w:w="708" w:type="dxa"/>
          </w:tcPr>
          <w:p w14:paraId="49FD232D" w14:textId="77777777" w:rsidR="00971E51" w:rsidRPr="00E74680" w:rsidRDefault="00971E51" w:rsidP="00B46CE2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112" w:type="dxa"/>
          </w:tcPr>
          <w:p w14:paraId="0F3B4CB8" w14:textId="77777777" w:rsidR="00971E51" w:rsidRPr="00E74680" w:rsidRDefault="00971E51" w:rsidP="00B46CE2">
            <w:pPr>
              <w:ind w:left="107" w:right="8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Предполагаемая</w:t>
            </w:r>
            <w:proofErr w:type="spellEnd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значимость</w:t>
            </w:r>
            <w:proofErr w:type="spellEnd"/>
          </w:p>
        </w:tc>
        <w:tc>
          <w:tcPr>
            <w:tcW w:w="4536" w:type="dxa"/>
          </w:tcPr>
          <w:p w14:paraId="70FADA60" w14:textId="77777777" w:rsidR="00971E51" w:rsidRPr="00B46CE2" w:rsidRDefault="00971E51" w:rsidP="00B46C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Трансляция опыта  в контексте реализации проекта «Социальное партнерство в интересах детей: новые векторы интеграции» будет способствовать формированию необходимых условий для улучшения качества жизни обучающихся с УО как в Краснодарском крае, так и в других субъектах РФ.</w:t>
            </w:r>
          </w:p>
        </w:tc>
      </w:tr>
      <w:tr w:rsidR="00E74680" w:rsidRPr="00E74680" w14:paraId="2F02F353" w14:textId="77777777" w:rsidTr="00971E51">
        <w:trPr>
          <w:trHeight w:val="297"/>
        </w:trPr>
        <w:tc>
          <w:tcPr>
            <w:tcW w:w="708" w:type="dxa"/>
          </w:tcPr>
          <w:p w14:paraId="0FECF0D9" w14:textId="77777777" w:rsidR="00E74680" w:rsidRPr="00E74680" w:rsidRDefault="00E74680" w:rsidP="00B46CE2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2" w:type="dxa"/>
          </w:tcPr>
          <w:p w14:paraId="0FE081B6" w14:textId="170B961E" w:rsidR="00E74680" w:rsidRPr="00E74680" w:rsidRDefault="00E74680" w:rsidP="00B46CE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4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4A52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536" w:type="dxa"/>
          </w:tcPr>
          <w:p w14:paraId="0DA60297" w14:textId="61CF8300" w:rsidR="004A52B5" w:rsidRPr="004A52B5" w:rsidRDefault="004A52B5" w:rsidP="004A52B5">
            <w:pPr>
              <w:ind w:firstLine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4A52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итогового мониторинга в рамках реализации проекта;</w:t>
            </w:r>
          </w:p>
          <w:p w14:paraId="34BE03D8" w14:textId="77777777" w:rsidR="004A52B5" w:rsidRPr="004A52B5" w:rsidRDefault="004A52B5" w:rsidP="004A52B5">
            <w:pPr>
              <w:ind w:firstLine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2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2.Обобщение, распространение опыта реализации проекта и презентация;</w:t>
            </w:r>
          </w:p>
          <w:p w14:paraId="56548363" w14:textId="77777777" w:rsidR="004A52B5" w:rsidRDefault="004A52B5" w:rsidP="004A52B5">
            <w:pPr>
              <w:ind w:firstLine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4A52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отчета о реализации Проекта инновационной деятельности;</w:t>
            </w:r>
          </w:p>
          <w:p w14:paraId="6C7B88B7" w14:textId="1823F3DE" w:rsidR="004A52B5" w:rsidRDefault="004A52B5" w:rsidP="004A52B5">
            <w:pPr>
              <w:ind w:firstLine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4A52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</w:t>
            </w:r>
            <w:r w:rsidR="003E5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научно-практической конференции для педагогов дополнительного образования по итогам реализации инновационной деятельности; </w:t>
            </w:r>
            <w:r w:rsidRPr="004A52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82406A3" w14:textId="1A8B90E9" w:rsidR="004A52B5" w:rsidRDefault="003E5103" w:rsidP="004A52B5">
            <w:pPr>
              <w:ind w:firstLine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4A52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A52B5" w:rsidRPr="004A52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Издание обобщающего сборника (с включением материалов сетевых партнеров);</w:t>
            </w:r>
          </w:p>
          <w:p w14:paraId="30D3236E" w14:textId="5EE3BF5A" w:rsidR="00E74680" w:rsidRPr="00E74680" w:rsidRDefault="003E5103" w:rsidP="004A52B5">
            <w:pPr>
              <w:ind w:firstLine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4A52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A52B5" w:rsidRPr="004A52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и апробация адаптированных дополнительных общеразвивающих программ в соотв</w:t>
            </w:r>
            <w:r w:rsidR="004A52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етствии с проблематикой инновационной деятельности.</w:t>
            </w:r>
          </w:p>
        </w:tc>
      </w:tr>
    </w:tbl>
    <w:p w14:paraId="1F3D921E" w14:textId="77777777" w:rsidR="00B46CE2" w:rsidRDefault="00B46CE2" w:rsidP="00E74680">
      <w:pPr>
        <w:widowControl w:val="0"/>
        <w:autoSpaceDE w:val="0"/>
        <w:autoSpaceDN w:val="0"/>
        <w:spacing w:after="0" w:line="240" w:lineRule="auto"/>
        <w:ind w:left="1067" w:right="90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81B5002" w14:textId="77777777" w:rsidR="00B46CE2" w:rsidRDefault="00B46CE2" w:rsidP="00E74680">
      <w:pPr>
        <w:widowControl w:val="0"/>
        <w:autoSpaceDE w:val="0"/>
        <w:autoSpaceDN w:val="0"/>
        <w:spacing w:after="0" w:line="240" w:lineRule="auto"/>
        <w:ind w:left="1067" w:right="90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230D4CE" w14:textId="77777777" w:rsidR="003E5103" w:rsidRDefault="003E5103" w:rsidP="00E74680">
      <w:pPr>
        <w:widowControl w:val="0"/>
        <w:autoSpaceDE w:val="0"/>
        <w:autoSpaceDN w:val="0"/>
        <w:spacing w:after="0" w:line="240" w:lineRule="auto"/>
        <w:ind w:left="1067" w:right="90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660DF5F" w14:textId="77777777" w:rsidR="003E5103" w:rsidRDefault="003E5103" w:rsidP="00E74680">
      <w:pPr>
        <w:widowControl w:val="0"/>
        <w:autoSpaceDE w:val="0"/>
        <w:autoSpaceDN w:val="0"/>
        <w:spacing w:after="0" w:line="240" w:lineRule="auto"/>
        <w:ind w:left="1067" w:right="90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D65EEA4" w14:textId="77777777" w:rsidR="003E5103" w:rsidRDefault="003E5103" w:rsidP="00E74680">
      <w:pPr>
        <w:widowControl w:val="0"/>
        <w:autoSpaceDE w:val="0"/>
        <w:autoSpaceDN w:val="0"/>
        <w:spacing w:after="0" w:line="240" w:lineRule="auto"/>
        <w:ind w:left="1067" w:right="90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B015CA2" w14:textId="77777777" w:rsidR="00B46CE2" w:rsidRDefault="00B46CE2" w:rsidP="00B46CE2">
      <w:pPr>
        <w:widowControl w:val="0"/>
        <w:autoSpaceDE w:val="0"/>
        <w:autoSpaceDN w:val="0"/>
        <w:spacing w:after="0" w:line="240" w:lineRule="auto"/>
        <w:ind w:right="909"/>
        <w:rPr>
          <w:rFonts w:ascii="Times New Roman" w:eastAsia="Times New Roman" w:hAnsi="Times New Roman" w:cs="Times New Roman"/>
          <w:b/>
          <w:sz w:val="28"/>
        </w:rPr>
      </w:pPr>
    </w:p>
    <w:p w14:paraId="2E4B9C5A" w14:textId="03CCD5EE" w:rsidR="00E74680" w:rsidRDefault="00E74680" w:rsidP="00DD6461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74680">
        <w:rPr>
          <w:rFonts w:ascii="Times New Roman" w:eastAsia="Times New Roman" w:hAnsi="Times New Roman" w:cs="Times New Roman"/>
          <w:b/>
          <w:sz w:val="28"/>
        </w:rPr>
        <w:t>План работы краевой инновационной площадки на 202</w:t>
      </w:r>
      <w:r w:rsidR="00D853FF">
        <w:rPr>
          <w:rFonts w:ascii="Times New Roman" w:eastAsia="Times New Roman" w:hAnsi="Times New Roman" w:cs="Times New Roman"/>
          <w:b/>
          <w:sz w:val="28"/>
        </w:rPr>
        <w:t>3</w:t>
      </w:r>
      <w:r w:rsidRPr="00E74680"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14:paraId="25B9F8F2" w14:textId="77777777" w:rsidR="00B46CE2" w:rsidRPr="00E74680" w:rsidRDefault="00B46CE2" w:rsidP="00B46CE2">
      <w:pPr>
        <w:widowControl w:val="0"/>
        <w:autoSpaceDE w:val="0"/>
        <w:autoSpaceDN w:val="0"/>
        <w:spacing w:after="0" w:line="240" w:lineRule="auto"/>
        <w:ind w:right="909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3411"/>
        <w:gridCol w:w="2414"/>
        <w:gridCol w:w="2836"/>
      </w:tblGrid>
      <w:tr w:rsidR="00EE0F75" w:rsidRPr="00E74680" w14:paraId="336975D0" w14:textId="77777777" w:rsidTr="00D2020E">
        <w:trPr>
          <w:trHeight w:val="275"/>
        </w:trPr>
        <w:tc>
          <w:tcPr>
            <w:tcW w:w="376" w:type="pct"/>
          </w:tcPr>
          <w:p w14:paraId="6A9023FE" w14:textId="77777777" w:rsidR="00E74680" w:rsidRPr="00E74680" w:rsidRDefault="00E74680" w:rsidP="00E74680">
            <w:pPr>
              <w:spacing w:line="256" w:lineRule="exact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1" w:type="pct"/>
          </w:tcPr>
          <w:p w14:paraId="36C1BD70" w14:textId="77777777" w:rsidR="00E74680" w:rsidRPr="00E74680" w:rsidRDefault="00E74680" w:rsidP="00E74680">
            <w:pPr>
              <w:spacing w:line="256" w:lineRule="exact"/>
              <w:ind w:left="10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289" w:type="pct"/>
          </w:tcPr>
          <w:p w14:paraId="418D3652" w14:textId="77777777" w:rsidR="00E74680" w:rsidRPr="00E74680" w:rsidRDefault="00E74680" w:rsidP="00E74680">
            <w:pPr>
              <w:spacing w:line="256" w:lineRule="exact"/>
              <w:ind w:left="792" w:right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514" w:type="pct"/>
          </w:tcPr>
          <w:p w14:paraId="6169D050" w14:textId="77777777" w:rsidR="00E74680" w:rsidRPr="00E74680" w:rsidRDefault="00E74680" w:rsidP="00E74680">
            <w:pPr>
              <w:spacing w:line="256" w:lineRule="exact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</w:t>
            </w:r>
            <w:proofErr w:type="spellEnd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  <w:proofErr w:type="spellEnd"/>
          </w:p>
        </w:tc>
      </w:tr>
      <w:tr w:rsidR="00E74680" w:rsidRPr="00E74680" w14:paraId="06A4337E" w14:textId="77777777" w:rsidTr="00B46CE2">
        <w:trPr>
          <w:trHeight w:val="275"/>
        </w:trPr>
        <w:tc>
          <w:tcPr>
            <w:tcW w:w="5000" w:type="pct"/>
            <w:gridSpan w:val="4"/>
          </w:tcPr>
          <w:p w14:paraId="6FD983DA" w14:textId="77777777" w:rsidR="00E74680" w:rsidRPr="00E74680" w:rsidRDefault="00E74680" w:rsidP="00E74680">
            <w:pPr>
              <w:spacing w:line="256" w:lineRule="exact"/>
              <w:ind w:left="3032" w:right="30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</w:t>
            </w:r>
            <w:proofErr w:type="spellEnd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3B7A7D" w:rsidRPr="00E74680" w14:paraId="132A1EF7" w14:textId="77777777" w:rsidTr="00D2020E">
        <w:trPr>
          <w:trHeight w:val="278"/>
        </w:trPr>
        <w:tc>
          <w:tcPr>
            <w:tcW w:w="376" w:type="pct"/>
          </w:tcPr>
          <w:p w14:paraId="645B8615" w14:textId="0D81A054" w:rsidR="003B7A7D" w:rsidRPr="00D2020E" w:rsidRDefault="00C00AAD" w:rsidP="003B7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1" w:type="pct"/>
          </w:tcPr>
          <w:p w14:paraId="2633B364" w14:textId="7687DA4E" w:rsidR="003B7A7D" w:rsidRPr="00D2020E" w:rsidRDefault="004A52B5" w:rsidP="003B7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52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повторного исследования (в форме выборки) владения педагогическими работниками в системе дополнительного образования.</w:t>
            </w:r>
          </w:p>
        </w:tc>
        <w:tc>
          <w:tcPr>
            <w:tcW w:w="1289" w:type="pct"/>
          </w:tcPr>
          <w:p w14:paraId="2875BC0D" w14:textId="3EFFF002" w:rsidR="003B7A7D" w:rsidRPr="00D2020E" w:rsidRDefault="004A52B5" w:rsidP="004A5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514" w:type="pct"/>
          </w:tcPr>
          <w:p w14:paraId="47BC0574" w14:textId="21BBFB6E" w:rsidR="003B7A7D" w:rsidRPr="00D2020E" w:rsidRDefault="003B7A7D" w:rsidP="004A52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7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Диагностические показатели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эффективности </w:t>
            </w:r>
            <w:r w:rsidR="004A52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итогам </w:t>
            </w:r>
            <w:r w:rsidRPr="003B7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 инновационного проекта</w:t>
            </w:r>
            <w:r w:rsidR="004A52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B7A7D" w:rsidRPr="00E74680" w14:paraId="3A830F58" w14:textId="77777777" w:rsidTr="00D2020E">
        <w:trPr>
          <w:trHeight w:val="278"/>
        </w:trPr>
        <w:tc>
          <w:tcPr>
            <w:tcW w:w="376" w:type="pct"/>
          </w:tcPr>
          <w:p w14:paraId="6A47647B" w14:textId="40F07861" w:rsidR="003B7A7D" w:rsidRPr="00D2020E" w:rsidRDefault="00C00AAD" w:rsidP="003B7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21" w:type="pct"/>
          </w:tcPr>
          <w:p w14:paraId="4FE6B027" w14:textId="2EC4BD69" w:rsidR="003B7A7D" w:rsidRPr="003B7A7D" w:rsidRDefault="003B7A7D" w:rsidP="003B7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7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 качества организации инновационной деятельности</w:t>
            </w:r>
          </w:p>
        </w:tc>
        <w:tc>
          <w:tcPr>
            <w:tcW w:w="1289" w:type="pct"/>
          </w:tcPr>
          <w:p w14:paraId="6000B077" w14:textId="076B67CB" w:rsidR="003B7A7D" w:rsidRPr="003B7A7D" w:rsidRDefault="004A52B5" w:rsidP="007C1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1514" w:type="pct"/>
          </w:tcPr>
          <w:p w14:paraId="157EBF71" w14:textId="43EA71E6" w:rsidR="003B7A7D" w:rsidRPr="003B7A7D" w:rsidRDefault="00C00AAD" w:rsidP="003B7A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</w:t>
            </w:r>
            <w:r w:rsidR="004A52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выполнения плана работы за 2023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год.</w:t>
            </w:r>
          </w:p>
        </w:tc>
      </w:tr>
      <w:tr w:rsidR="00E74680" w:rsidRPr="00E74680" w14:paraId="45B7AE13" w14:textId="77777777" w:rsidTr="00B46CE2">
        <w:trPr>
          <w:trHeight w:val="276"/>
        </w:trPr>
        <w:tc>
          <w:tcPr>
            <w:tcW w:w="5000" w:type="pct"/>
            <w:gridSpan w:val="4"/>
          </w:tcPr>
          <w:p w14:paraId="61AD0578" w14:textId="77777777" w:rsidR="00E74680" w:rsidRPr="00E74680" w:rsidRDefault="00E74680" w:rsidP="00E74680">
            <w:pPr>
              <w:spacing w:line="256" w:lineRule="exact"/>
              <w:ind w:left="3032" w:right="30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</w:t>
            </w:r>
            <w:proofErr w:type="spellEnd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971E51" w:rsidRPr="00B46CE2" w14:paraId="06AD71BB" w14:textId="77777777" w:rsidTr="00D2020E">
        <w:trPr>
          <w:trHeight w:val="275"/>
        </w:trPr>
        <w:tc>
          <w:tcPr>
            <w:tcW w:w="376" w:type="pct"/>
          </w:tcPr>
          <w:p w14:paraId="0478DCA0" w14:textId="1F1420DD" w:rsidR="00971E51" w:rsidRPr="00B46CE2" w:rsidRDefault="003E5103" w:rsidP="00B46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21" w:type="pct"/>
          </w:tcPr>
          <w:p w14:paraId="2BB4A7B0" w14:textId="6E3D320E" w:rsidR="00971E51" w:rsidRPr="00B46CE2" w:rsidRDefault="00F53BD3" w:rsidP="00E746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Разработка и рецензирование </w:t>
            </w:r>
            <w:r w:rsidRPr="00610B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пособий </w:t>
            </w:r>
            <w:r w:rsidRPr="00610B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проблематике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инновационного проекта.</w:t>
            </w:r>
          </w:p>
        </w:tc>
        <w:tc>
          <w:tcPr>
            <w:tcW w:w="1289" w:type="pct"/>
          </w:tcPr>
          <w:p w14:paraId="4C91E24E" w14:textId="5DEC0314" w:rsidR="00971E51" w:rsidRPr="00B46CE2" w:rsidRDefault="00F53BD3" w:rsidP="007C1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3B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514" w:type="pct"/>
          </w:tcPr>
          <w:p w14:paraId="13A39C3C" w14:textId="06622368" w:rsidR="00971E51" w:rsidRPr="00B46CE2" w:rsidRDefault="00F53BD3" w:rsidP="00D853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Методические пособия</w:t>
            </w:r>
          </w:p>
        </w:tc>
      </w:tr>
      <w:tr w:rsidR="00E74680" w:rsidRPr="00E74680" w14:paraId="372528AB" w14:textId="77777777" w:rsidTr="00B46CE2">
        <w:trPr>
          <w:trHeight w:val="275"/>
        </w:trPr>
        <w:tc>
          <w:tcPr>
            <w:tcW w:w="5000" w:type="pct"/>
            <w:gridSpan w:val="4"/>
          </w:tcPr>
          <w:p w14:paraId="22050F35" w14:textId="77777777" w:rsidR="00E74680" w:rsidRPr="00E74680" w:rsidRDefault="00E74680" w:rsidP="00E74680">
            <w:pPr>
              <w:spacing w:line="256" w:lineRule="exact"/>
              <w:ind w:left="3032" w:right="30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CB04EF" w:rsidRPr="00E74680" w14:paraId="0A063309" w14:textId="77777777" w:rsidTr="00D2020E">
        <w:trPr>
          <w:trHeight w:val="275"/>
        </w:trPr>
        <w:tc>
          <w:tcPr>
            <w:tcW w:w="376" w:type="pct"/>
          </w:tcPr>
          <w:p w14:paraId="3FFDA5F4" w14:textId="2B43E47E" w:rsidR="00CB04EF" w:rsidRPr="00C00AAD" w:rsidRDefault="00C00AAD" w:rsidP="00CB0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21" w:type="pct"/>
          </w:tcPr>
          <w:p w14:paraId="00D44D9F" w14:textId="04558271" w:rsidR="00CB04EF" w:rsidRPr="003E5103" w:rsidRDefault="003E5103" w:rsidP="00CB04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Проведение научно-практической конференции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педагогов дополнительного образования по итогам реализации инновационной деятельности</w:t>
            </w:r>
            <w:r w:rsidRPr="003E5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Pr="003E5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Организация дополнительного образования обучающихся с интеллектуальными нарушениями «Социальное партнерство в интересах детей: новые векторы интеграции»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».</w:t>
            </w:r>
          </w:p>
        </w:tc>
        <w:tc>
          <w:tcPr>
            <w:tcW w:w="1289" w:type="pct"/>
          </w:tcPr>
          <w:p w14:paraId="6BB28747" w14:textId="5E2F15C8" w:rsidR="00CB04EF" w:rsidRPr="00CB04EF" w:rsidRDefault="00CB04EF" w:rsidP="007C1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514" w:type="pct"/>
          </w:tcPr>
          <w:p w14:paraId="3AFCA9AD" w14:textId="61F10E7F" w:rsidR="00CB04EF" w:rsidRPr="00CB04EF" w:rsidRDefault="007C10E5" w:rsidP="003E51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</w:t>
            </w:r>
            <w:r w:rsidR="003E5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научно-практической конференции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социальных партнеров</w:t>
            </w:r>
          </w:p>
        </w:tc>
      </w:tr>
      <w:tr w:rsidR="00CB04EF" w:rsidRPr="00E74680" w14:paraId="10535C58" w14:textId="77777777" w:rsidTr="00B46CE2">
        <w:trPr>
          <w:trHeight w:val="275"/>
        </w:trPr>
        <w:tc>
          <w:tcPr>
            <w:tcW w:w="5000" w:type="pct"/>
            <w:gridSpan w:val="4"/>
          </w:tcPr>
          <w:p w14:paraId="750D0A5C" w14:textId="77777777" w:rsidR="00CB04EF" w:rsidRPr="00E74680" w:rsidRDefault="00CB04EF" w:rsidP="00CB04EF">
            <w:pPr>
              <w:spacing w:line="256" w:lineRule="exact"/>
              <w:ind w:left="3032" w:right="30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</w:t>
            </w:r>
            <w:proofErr w:type="spellEnd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CB04EF" w:rsidRPr="00E74680" w14:paraId="59839E95" w14:textId="77777777" w:rsidTr="00D2020E">
        <w:trPr>
          <w:trHeight w:val="278"/>
        </w:trPr>
        <w:tc>
          <w:tcPr>
            <w:tcW w:w="376" w:type="pct"/>
          </w:tcPr>
          <w:p w14:paraId="690A4541" w14:textId="21F1DFB5" w:rsidR="00CB04EF" w:rsidRPr="00E74680" w:rsidRDefault="00C00AAD" w:rsidP="00CB0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21" w:type="pct"/>
          </w:tcPr>
          <w:p w14:paraId="4A0FABAD" w14:textId="296A7D2D" w:rsidR="00CB04EF" w:rsidRPr="00E74680" w:rsidRDefault="00CB04EF" w:rsidP="00CB04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0B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Выпуск методических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пособий </w:t>
            </w:r>
            <w:r w:rsidRPr="00610B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проблематике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инновационного проекта.</w:t>
            </w:r>
          </w:p>
        </w:tc>
        <w:tc>
          <w:tcPr>
            <w:tcW w:w="1289" w:type="pct"/>
          </w:tcPr>
          <w:p w14:paraId="5639D640" w14:textId="4173C777" w:rsidR="00CB04EF" w:rsidRPr="00E74680" w:rsidRDefault="00CB04EF" w:rsidP="003E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3E5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ентябрь-март</w:t>
            </w:r>
          </w:p>
        </w:tc>
        <w:tc>
          <w:tcPr>
            <w:tcW w:w="1514" w:type="pct"/>
          </w:tcPr>
          <w:p w14:paraId="03DD3D41" w14:textId="06BEC074" w:rsidR="00CB04EF" w:rsidRPr="00E74680" w:rsidRDefault="00CB04EF" w:rsidP="003E51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D64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борник </w:t>
            </w:r>
            <w:r w:rsidR="003E5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адаптированных программ дополнительного образования</w:t>
            </w:r>
          </w:p>
        </w:tc>
      </w:tr>
      <w:tr w:rsidR="003E5103" w:rsidRPr="00E74680" w14:paraId="58AB08F8" w14:textId="77777777" w:rsidTr="00D2020E">
        <w:trPr>
          <w:trHeight w:val="278"/>
        </w:trPr>
        <w:tc>
          <w:tcPr>
            <w:tcW w:w="376" w:type="pct"/>
          </w:tcPr>
          <w:p w14:paraId="752BC88F" w14:textId="77777777" w:rsidR="003E5103" w:rsidRPr="003E5103" w:rsidRDefault="003E5103" w:rsidP="00CB0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1" w:type="pct"/>
          </w:tcPr>
          <w:p w14:paraId="3912BB90" w14:textId="77777777" w:rsidR="003E5103" w:rsidRPr="003E5103" w:rsidRDefault="003E5103" w:rsidP="003E51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Издание обобщающего сборника</w:t>
            </w:r>
          </w:p>
          <w:p w14:paraId="2BBA091E" w14:textId="46E76E6A" w:rsidR="003E5103" w:rsidRPr="003E5103" w:rsidRDefault="003E5103" w:rsidP="003E51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(с включением материалов сетевых</w:t>
            </w:r>
            <w:r w:rsidR="00D853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5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партнеров)</w:t>
            </w:r>
          </w:p>
        </w:tc>
        <w:tc>
          <w:tcPr>
            <w:tcW w:w="1289" w:type="pct"/>
          </w:tcPr>
          <w:p w14:paraId="1AFC7E6C" w14:textId="43E69964" w:rsidR="003E5103" w:rsidRPr="003E5103" w:rsidRDefault="003E5103" w:rsidP="003E5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1514" w:type="pct"/>
          </w:tcPr>
          <w:p w14:paraId="638AA363" w14:textId="49D21AFE" w:rsidR="003E5103" w:rsidRPr="003E5103" w:rsidRDefault="003E5103" w:rsidP="003E51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Сборник материалов по результатам инновационной деятельности.</w:t>
            </w:r>
          </w:p>
        </w:tc>
      </w:tr>
      <w:tr w:rsidR="00CB04EF" w:rsidRPr="00E74680" w14:paraId="09955560" w14:textId="77777777" w:rsidTr="00B46CE2">
        <w:trPr>
          <w:trHeight w:val="275"/>
        </w:trPr>
        <w:tc>
          <w:tcPr>
            <w:tcW w:w="5000" w:type="pct"/>
            <w:gridSpan w:val="4"/>
          </w:tcPr>
          <w:p w14:paraId="2967AE45" w14:textId="77777777" w:rsidR="00CB04EF" w:rsidRPr="00E74680" w:rsidRDefault="00CB04EF" w:rsidP="00CB04EF">
            <w:pPr>
              <w:spacing w:line="256" w:lineRule="exact"/>
              <w:ind w:left="3032" w:right="30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Трансляционная</w:t>
            </w:r>
            <w:proofErr w:type="spellEnd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68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CB04EF" w:rsidRPr="00E74680" w14:paraId="207571C2" w14:textId="77777777" w:rsidTr="007C10E5">
        <w:trPr>
          <w:trHeight w:val="1338"/>
        </w:trPr>
        <w:tc>
          <w:tcPr>
            <w:tcW w:w="376" w:type="pct"/>
          </w:tcPr>
          <w:p w14:paraId="40F90237" w14:textId="571FF27A" w:rsidR="00CB04EF" w:rsidRPr="00E74680" w:rsidRDefault="00C00AAD" w:rsidP="00CB0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21" w:type="pct"/>
          </w:tcPr>
          <w:p w14:paraId="2BD6D69E" w14:textId="05FFC973" w:rsidR="00CB04EF" w:rsidRPr="00E74680" w:rsidRDefault="00CB04EF" w:rsidP="00CB04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0F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Представление участниками сетевого сообщества результатов </w:t>
            </w:r>
            <w:r w:rsidR="00F53B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реализации </w:t>
            </w:r>
            <w:r w:rsidR="003E5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оценочно-рефлексирующего </w:t>
            </w:r>
            <w:r w:rsidRPr="00E70F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этапа </w:t>
            </w:r>
            <w:r w:rsidR="00F53B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инновационной деятельности </w:t>
            </w:r>
            <w:r w:rsidRPr="00E70F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</w:t>
            </w:r>
            <w:r w:rsidR="007C10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89" w:type="pct"/>
          </w:tcPr>
          <w:p w14:paraId="6BF42EAF" w14:textId="333D549D" w:rsidR="00CB04EF" w:rsidRPr="00E74680" w:rsidRDefault="003E5103" w:rsidP="00CB0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плану ГБОУ ИРО Краснодарского края</w:t>
            </w:r>
          </w:p>
        </w:tc>
        <w:tc>
          <w:tcPr>
            <w:tcW w:w="1514" w:type="pct"/>
          </w:tcPr>
          <w:p w14:paraId="11AFCDC3" w14:textId="1E7E50E9" w:rsidR="00CB04EF" w:rsidRPr="00E74680" w:rsidRDefault="003E5103" w:rsidP="003E51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 за 2023</w:t>
            </w:r>
            <w:r w:rsidR="00CB04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3E5103" w:rsidRPr="00E74680" w14:paraId="61F2DB0F" w14:textId="77777777" w:rsidTr="007C10E5">
        <w:trPr>
          <w:trHeight w:val="1338"/>
        </w:trPr>
        <w:tc>
          <w:tcPr>
            <w:tcW w:w="376" w:type="pct"/>
          </w:tcPr>
          <w:p w14:paraId="1E72FBC5" w14:textId="77777777" w:rsidR="003E5103" w:rsidRDefault="003E5103" w:rsidP="00CB0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</w:tcPr>
          <w:p w14:paraId="3C317980" w14:textId="062640DE" w:rsidR="003E5103" w:rsidRPr="003E5103" w:rsidRDefault="003E5103" w:rsidP="00CB04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 результатов реализации проекта инновационной деятельности на семинарах, краевых конференциях</w:t>
            </w:r>
          </w:p>
        </w:tc>
        <w:tc>
          <w:tcPr>
            <w:tcW w:w="1289" w:type="pct"/>
          </w:tcPr>
          <w:p w14:paraId="510F0189" w14:textId="13AA6F32" w:rsidR="003E5103" w:rsidRPr="003E5103" w:rsidRDefault="003E5103" w:rsidP="00CB0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51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514" w:type="pct"/>
          </w:tcPr>
          <w:p w14:paraId="47BABD09" w14:textId="50AA0F42" w:rsidR="003E5103" w:rsidRPr="003E5103" w:rsidRDefault="00BE7B9D" w:rsidP="003E51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Трансляция результатов инновационной деятельности</w:t>
            </w:r>
          </w:p>
        </w:tc>
      </w:tr>
    </w:tbl>
    <w:p w14:paraId="382556CC" w14:textId="77777777" w:rsidR="00E74680" w:rsidRPr="00E74680" w:rsidRDefault="00E74680" w:rsidP="00E7468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  <w:r w:rsidRPr="00E746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E6EBC59" wp14:editId="793C94BF">
                <wp:simplePos x="0" y="0"/>
                <wp:positionH relativeFrom="page">
                  <wp:posOffset>1062355</wp:posOffset>
                </wp:positionH>
                <wp:positionV relativeFrom="paragraph">
                  <wp:posOffset>85090</wp:posOffset>
                </wp:positionV>
                <wp:extent cx="6157595" cy="18415"/>
                <wp:effectExtent l="0" t="381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E449F" id="Прямоугольник 1" o:spid="_x0000_s1026" style="position:absolute;margin-left:83.65pt;margin-top:6.7pt;width:484.85pt;height:1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B7F9D4A" w14:textId="77777777" w:rsidR="009D1E2D" w:rsidRDefault="009D1E2D"/>
    <w:sectPr w:rsidR="009D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E46BD"/>
    <w:multiLevelType w:val="hybridMultilevel"/>
    <w:tmpl w:val="5514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788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7C6"/>
    <w:rsid w:val="00002F28"/>
    <w:rsid w:val="003B7A7D"/>
    <w:rsid w:val="003E5103"/>
    <w:rsid w:val="004A52B5"/>
    <w:rsid w:val="00610B63"/>
    <w:rsid w:val="006761FD"/>
    <w:rsid w:val="006847D5"/>
    <w:rsid w:val="007C10E5"/>
    <w:rsid w:val="007E0AD0"/>
    <w:rsid w:val="008F41A2"/>
    <w:rsid w:val="00971E51"/>
    <w:rsid w:val="009D1E2D"/>
    <w:rsid w:val="009D77C6"/>
    <w:rsid w:val="00B46CE2"/>
    <w:rsid w:val="00BE7B9D"/>
    <w:rsid w:val="00C00AAD"/>
    <w:rsid w:val="00CB04EF"/>
    <w:rsid w:val="00D2020E"/>
    <w:rsid w:val="00D853FF"/>
    <w:rsid w:val="00DD6461"/>
    <w:rsid w:val="00DF0EEC"/>
    <w:rsid w:val="00E70F34"/>
    <w:rsid w:val="00E74680"/>
    <w:rsid w:val="00EE0F75"/>
    <w:rsid w:val="00F53BD3"/>
    <w:rsid w:val="00FB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1380"/>
  <w15:docId w15:val="{AC47B85D-CE78-4771-9B6A-18AA2279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46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C1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21</dc:creator>
  <cp:lastModifiedBy>21 Школа</cp:lastModifiedBy>
  <cp:revision>3</cp:revision>
  <dcterms:created xsi:type="dcterms:W3CDTF">2022-08-30T21:22:00Z</dcterms:created>
  <dcterms:modified xsi:type="dcterms:W3CDTF">2022-08-31T11:58:00Z</dcterms:modified>
</cp:coreProperties>
</file>