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A6" w:rsidRDefault="005E09A6" w:rsidP="005E09A6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ГОДОВОЙ ОТЧЕТ О РАБОТЕ КРАЕВОЙ ИННОВАЦИОННОЙ ПЛОЩАДКИ  </w:t>
      </w:r>
    </w:p>
    <w:p w:rsidR="005E09A6" w:rsidRDefault="005E09A6" w:rsidP="005E09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:rsidR="005E09A6" w:rsidRDefault="005E09A6" w:rsidP="005E09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детский сад № 7 «Колокольчик»</w:t>
      </w:r>
    </w:p>
    <w:p w:rsidR="005E09A6" w:rsidRDefault="005E09A6" w:rsidP="005E09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Анапа</w:t>
      </w:r>
    </w:p>
    <w:p w:rsidR="005E09A6" w:rsidRDefault="005E09A6" w:rsidP="005E09A6">
      <w:pPr>
        <w:spacing w:line="360" w:lineRule="auto"/>
        <w:jc w:val="center"/>
        <w:rPr>
          <w:sz w:val="28"/>
          <w:szCs w:val="28"/>
        </w:rPr>
      </w:pPr>
    </w:p>
    <w:p w:rsidR="005E09A6" w:rsidRDefault="005E09A6" w:rsidP="005E09A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I. </w:t>
      </w:r>
      <w:r>
        <w:rPr>
          <w:b/>
          <w:sz w:val="28"/>
          <w:szCs w:val="28"/>
        </w:rPr>
        <w:t>Общие сведения</w:t>
      </w:r>
      <w:r>
        <w:rPr>
          <w:b/>
          <w:sz w:val="28"/>
          <w:szCs w:val="28"/>
          <w:lang w:val="en-US"/>
        </w:rPr>
        <w:t xml:space="preserve"> </w:t>
      </w:r>
    </w:p>
    <w:p w:rsidR="005E09A6" w:rsidRDefault="005E09A6" w:rsidP="005E09A6">
      <w:pPr>
        <w:pStyle w:val="21"/>
        <w:shd w:val="clear" w:color="auto" w:fill="auto"/>
        <w:spacing w:line="360" w:lineRule="auto"/>
        <w:jc w:val="both"/>
        <w:rPr>
          <w:b/>
        </w:rPr>
      </w:pPr>
    </w:p>
    <w:p w:rsidR="005E09A6" w:rsidRDefault="005E09A6" w:rsidP="005E09A6">
      <w:pPr>
        <w:pStyle w:val="21"/>
        <w:shd w:val="clear" w:color="auto" w:fill="auto"/>
        <w:spacing w:line="360" w:lineRule="auto"/>
        <w:jc w:val="both"/>
        <w:rPr>
          <w:rStyle w:val="2"/>
          <w:color w:val="000000"/>
        </w:rPr>
      </w:pPr>
      <w:r>
        <w:rPr>
          <w:b/>
        </w:rPr>
        <w:t>1</w:t>
      </w:r>
      <w:r>
        <w:t>.</w:t>
      </w:r>
      <w:r>
        <w:rPr>
          <w:b/>
        </w:rPr>
        <w:t>Наименование инновационного образовательного программы КИП:</w:t>
      </w:r>
      <w:r>
        <w:rPr>
          <w:rStyle w:val="2"/>
          <w:color w:val="000000"/>
        </w:rPr>
        <w:t xml:space="preserve"> «Социально-педагогический патронаж детей с ограниченными возможностями здоровья для успешной адаптации к условиям дошкольного</w:t>
      </w:r>
      <w:r>
        <w:rPr>
          <w:u w:val="single"/>
        </w:rPr>
        <w:t xml:space="preserve"> </w:t>
      </w:r>
      <w:r>
        <w:rPr>
          <w:rStyle w:val="2"/>
          <w:color w:val="000000"/>
        </w:rPr>
        <w:t>образовательного учреждения».</w:t>
      </w:r>
    </w:p>
    <w:p w:rsidR="005E09A6" w:rsidRDefault="005E09A6" w:rsidP="005E09A6">
      <w:pPr>
        <w:spacing w:line="360" w:lineRule="auto"/>
        <w:jc w:val="both"/>
        <w:rPr>
          <w:rFonts w:eastAsia="Calibri"/>
        </w:rPr>
      </w:pPr>
      <w:r>
        <w:rPr>
          <w:rStyle w:val="2"/>
          <w:b/>
          <w:color w:val="000000"/>
        </w:rPr>
        <w:t>2.</w:t>
      </w:r>
      <w:r>
        <w:rPr>
          <w:rStyle w:val="2"/>
          <w:color w:val="000000"/>
        </w:rPr>
        <w:t xml:space="preserve"> </w:t>
      </w:r>
      <w:r>
        <w:rPr>
          <w:rStyle w:val="2"/>
          <w:b/>
          <w:color w:val="000000"/>
        </w:rPr>
        <w:t xml:space="preserve">Период реализации </w:t>
      </w:r>
      <w:r>
        <w:rPr>
          <w:b/>
          <w:sz w:val="28"/>
          <w:szCs w:val="28"/>
        </w:rPr>
        <w:t xml:space="preserve">инновационного образовательного программы: </w:t>
      </w:r>
      <w:r>
        <w:rPr>
          <w:sz w:val="28"/>
          <w:szCs w:val="28"/>
        </w:rPr>
        <w:t>2021-2024 г.</w:t>
      </w:r>
      <w:r>
        <w:rPr>
          <w:rFonts w:eastAsia="Calibri"/>
          <w:sz w:val="28"/>
          <w:szCs w:val="28"/>
        </w:rPr>
        <w:t xml:space="preserve"> (КИП 2021-2024). </w:t>
      </w:r>
    </w:p>
    <w:p w:rsidR="005E09A6" w:rsidRDefault="005E09A6" w:rsidP="005E09A6">
      <w:pPr>
        <w:spacing w:line="360" w:lineRule="auto"/>
        <w:jc w:val="both"/>
        <w:rPr>
          <w:rStyle w:val="mw-headline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Направление инновационной деятельности программы:</w:t>
      </w:r>
      <w:r>
        <w:rPr>
          <w:sz w:val="28"/>
          <w:szCs w:val="28"/>
        </w:rPr>
        <w:t xml:space="preserve"> </w:t>
      </w:r>
      <w:r>
        <w:rPr>
          <w:rStyle w:val="mw-headline"/>
          <w:sz w:val="28"/>
          <w:szCs w:val="28"/>
        </w:rPr>
        <w:t>Эффективные инклюзивные модели дошкольного образования.</w:t>
      </w:r>
    </w:p>
    <w:p w:rsidR="005E09A6" w:rsidRDefault="005E09A6" w:rsidP="005E09A6">
      <w:pPr>
        <w:spacing w:line="360" w:lineRule="auto"/>
        <w:jc w:val="both"/>
      </w:pPr>
      <w:r>
        <w:t xml:space="preserve">1) </w:t>
      </w:r>
      <w:r>
        <w:rPr>
          <w:sz w:val="28"/>
          <w:szCs w:val="28"/>
        </w:rPr>
        <w:t xml:space="preserve">разработка, апробация и внедрение: новых коррекционно-педагогических технологий и методик, обеспечивающих успешную адаптацию детей ОВЗ , не посещающих ДОО, к условиям детского сада. </w:t>
      </w:r>
    </w:p>
    <w:p w:rsidR="005E09A6" w:rsidRDefault="005E09A6" w:rsidP="005E09A6">
      <w:pPr>
        <w:spacing w:line="360" w:lineRule="auto"/>
        <w:jc w:val="both"/>
        <w:rPr>
          <w:rStyle w:val="mw-headline"/>
          <w:rFonts w:eastAsia="Calibri"/>
        </w:rPr>
      </w:pPr>
      <w:r>
        <w:rPr>
          <w:sz w:val="28"/>
          <w:szCs w:val="28"/>
        </w:rPr>
        <w:t>2) инновационная деятельность, направленная на совершенствование организационного, правового обеспечения реализации Программы КИП по СП патронажу.</w:t>
      </w:r>
    </w:p>
    <w:p w:rsidR="005E09A6" w:rsidRDefault="005E09A6" w:rsidP="005E09A6">
      <w:pPr>
        <w:pStyle w:val="21"/>
        <w:shd w:val="clear" w:color="auto" w:fill="auto"/>
        <w:spacing w:line="360" w:lineRule="auto"/>
        <w:jc w:val="both"/>
      </w:pPr>
      <w:r>
        <w:rPr>
          <w:b/>
        </w:rPr>
        <w:t>4.</w:t>
      </w:r>
      <w:r>
        <w:t xml:space="preserve"> </w:t>
      </w:r>
      <w:r>
        <w:rPr>
          <w:b/>
        </w:rPr>
        <w:t>Практическая значимость (реализуемость программы):</w:t>
      </w:r>
      <w:r>
        <w:t xml:space="preserve"> </w:t>
      </w:r>
    </w:p>
    <w:p w:rsidR="005E09A6" w:rsidRDefault="005E09A6" w:rsidP="005E09A6">
      <w:pPr>
        <w:pStyle w:val="21"/>
        <w:shd w:val="clear" w:color="auto" w:fill="auto"/>
        <w:spacing w:line="360" w:lineRule="auto"/>
        <w:jc w:val="both"/>
      </w:pPr>
      <w:r>
        <w:rPr>
          <w:rStyle w:val="211pt"/>
          <w:color w:val="000000"/>
        </w:rPr>
        <w:t>а) результаты реализации инновационной программы позволяют внести определенный вклад в развитие системы дошкольного образования муниципального образования г-к Анапа:</w:t>
      </w:r>
    </w:p>
    <w:p w:rsidR="005E09A6" w:rsidRDefault="005E09A6" w:rsidP="005E09A6">
      <w:pPr>
        <w:pStyle w:val="21"/>
        <w:shd w:val="clear" w:color="auto" w:fill="auto"/>
        <w:spacing w:line="360" w:lineRule="auto"/>
        <w:jc w:val="both"/>
        <w:rPr>
          <w:rStyle w:val="211pt"/>
          <w:color w:val="000000"/>
        </w:rPr>
      </w:pPr>
      <w:r>
        <w:rPr>
          <w:rStyle w:val="211pt"/>
          <w:color w:val="000000"/>
        </w:rPr>
        <w:t xml:space="preserve">б) результаты реализации инновационной программы позволяют повышать </w:t>
      </w:r>
    </w:p>
    <w:p w:rsidR="005E09A6" w:rsidRDefault="005E09A6" w:rsidP="005E09A6">
      <w:pPr>
        <w:pStyle w:val="21"/>
        <w:shd w:val="clear" w:color="auto" w:fill="auto"/>
        <w:spacing w:line="360" w:lineRule="auto"/>
        <w:ind w:firstLine="708"/>
        <w:jc w:val="both"/>
        <w:rPr>
          <w:rStyle w:val="211pt"/>
          <w:color w:val="000000"/>
        </w:rPr>
      </w:pPr>
      <w:r>
        <w:rPr>
          <w:rStyle w:val="211pt"/>
          <w:color w:val="000000"/>
        </w:rPr>
        <w:t>-уровень профессиональной компетентности педагогов МАДОУ д/с № 7 «Колокольчик», в вопросах ранней педагогической помощи детям с ОВЗ в условиях семьи;</w:t>
      </w:r>
    </w:p>
    <w:p w:rsidR="005E09A6" w:rsidRDefault="005E09A6" w:rsidP="005E09A6">
      <w:pPr>
        <w:pStyle w:val="21"/>
        <w:shd w:val="clear" w:color="auto" w:fill="auto"/>
        <w:spacing w:line="360" w:lineRule="auto"/>
        <w:ind w:firstLine="708"/>
        <w:jc w:val="both"/>
        <w:rPr>
          <w:rStyle w:val="211pt"/>
        </w:rPr>
      </w:pPr>
      <w:r>
        <w:rPr>
          <w:rStyle w:val="211pt"/>
          <w:color w:val="000000"/>
        </w:rPr>
        <w:t>- уровень педагогической компетентности родителей в вопросах ранней помощи детям с ОВЗ, родителей ребенка ОВЗ, выпускника детского сада, и родителей детей ОВЗ зачисленных в группу кратковременного пребывания дошкольного учреждения;</w:t>
      </w:r>
    </w:p>
    <w:p w:rsidR="005E09A6" w:rsidRDefault="005E09A6" w:rsidP="005E09A6">
      <w:pPr>
        <w:pStyle w:val="21"/>
        <w:shd w:val="clear" w:color="auto" w:fill="auto"/>
        <w:tabs>
          <w:tab w:val="left" w:pos="216"/>
        </w:tabs>
        <w:spacing w:line="360" w:lineRule="auto"/>
        <w:jc w:val="both"/>
      </w:pPr>
      <w:r>
        <w:lastRenderedPageBreak/>
        <w:t xml:space="preserve">в) программа СП патронажа детей ОВЗ и детей-инвалидов (КИП), на базе МАДОУ может транслироваться и тиражироваться в любом дошкольном учреждении, где созданы условия для пребывания детей ОВЗ и детей-инвалидов, регионах РФ); </w:t>
      </w:r>
    </w:p>
    <w:p w:rsidR="005E09A6" w:rsidRDefault="005E09A6" w:rsidP="005E09A6">
      <w:pPr>
        <w:pStyle w:val="21"/>
        <w:shd w:val="clear" w:color="auto" w:fill="auto"/>
        <w:tabs>
          <w:tab w:val="left" w:pos="216"/>
        </w:tabs>
        <w:spacing w:line="360" w:lineRule="auto"/>
        <w:jc w:val="both"/>
      </w:pPr>
      <w:r>
        <w:t>г) сформированная команда специалистов и педагогов готова к трансляции инновационных технологий и методик в муниципальных и региональных методических сетях.</w:t>
      </w:r>
    </w:p>
    <w:p w:rsidR="005E09A6" w:rsidRDefault="005E09A6" w:rsidP="005E09A6">
      <w:pPr>
        <w:pStyle w:val="21"/>
        <w:shd w:val="clear" w:color="auto" w:fill="auto"/>
        <w:tabs>
          <w:tab w:val="left" w:pos="216"/>
        </w:tabs>
        <w:spacing w:line="360" w:lineRule="auto"/>
        <w:jc w:val="both"/>
        <w:rPr>
          <w:rStyle w:val="211pt"/>
          <w:color w:val="000000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Инновационная значимость программы (инновационный потенциал):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Специалисты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 убедились и доказали на практике что, работа в «режиме» СП патронажа эффективна для ранней коррекционной помощи детям с ОВЗ (пусть эта работа не так масштабна, но даже жизнь одного ребенка с РАС, которому помогла наша работа с СП патронажем, после чего он смог пойти в общеобразовательную школу в 8 лет, уже положительный успех для ребенка  и нашей «команды СП патронажа»). </w:t>
      </w:r>
    </w:p>
    <w:p w:rsidR="005E09A6" w:rsidRDefault="005E09A6" w:rsidP="005E09A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Диаграмма результативности работы СП патронажа за 2023-2024г.</w:t>
      </w:r>
    </w:p>
    <w:p w:rsidR="005E09A6" w:rsidRDefault="005E09A6" w:rsidP="005E09A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6470" cy="2388235"/>
            <wp:effectExtent l="0" t="0" r="241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педагоги и специалисты ДОО могут использовать разработанные в ходе реализации инновационной Программы технологии СП патронажа, адаптации детей, не посещавшим ДОО к условиям дошкольных учреждений.</w:t>
      </w:r>
    </w:p>
    <w:p w:rsidR="005E09A6" w:rsidRDefault="005E09A6" w:rsidP="005E09A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Реализация программных мероприятий краевой инновационной площадкой за отчетный период в соответствии с календарным планом-графиком: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57"/>
        <w:gridCol w:w="1276"/>
        <w:gridCol w:w="2693"/>
        <w:gridCol w:w="3792"/>
      </w:tblGrid>
      <w:tr w:rsidR="005E09A6" w:rsidTr="005E09A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Перечень мероприятий в соответствии с календарным планом- 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Срок (период)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Описание основных результатов реализации мероприятия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 xml:space="preserve">Результаты (продукты), полученные за отчетный период реализации проекта </w:t>
            </w:r>
          </w:p>
        </w:tc>
      </w:tr>
      <w:tr w:rsidR="005E09A6" w:rsidTr="005E09A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Согласно плана 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E09A6" w:rsidRDefault="005E09A6">
            <w:pPr>
              <w:pStyle w:val="a4"/>
              <w:spacing w:before="0" w:beforeAutospacing="0" w:after="0" w:afterAutospacing="0"/>
            </w:pPr>
            <w:r>
              <w:t>Выступление педагога-психолога, Костюровой М.В.,  с докладом  и презентационном формате в рамках краевого вебинара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«Особенности разработки и реализации АООП ОО».</w:t>
            </w:r>
          </w:p>
          <w:p w:rsidR="005E09A6" w:rsidRDefault="005E09A6">
            <w:pPr>
              <w:pStyle w:val="2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5E09A6" w:rsidRDefault="005E09A6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темой: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color w:val="000000"/>
                <w:sz w:val="24"/>
                <w:szCs w:val="24"/>
              </w:rPr>
              <w:t>Социально-педагогический патронаж детей с ограниченными возможностями здоровья для успешной адаптации к условиям дошкольного</w:t>
            </w:r>
          </w:p>
          <w:p w:rsidR="005E09A6" w:rsidRDefault="005E09A6">
            <w:pPr>
              <w:rPr>
                <w:color w:val="000000"/>
              </w:rPr>
            </w:pPr>
            <w:r>
              <w:rPr>
                <w:rStyle w:val="2"/>
                <w:color w:val="000000"/>
              </w:rPr>
              <w:t>образовательного учреждения».</w:t>
            </w:r>
            <w:r>
              <w:rPr>
                <w:color w:val="000000"/>
              </w:rPr>
              <w:t xml:space="preserve">  </w:t>
            </w:r>
          </w:p>
          <w:p w:rsidR="005E09A6" w:rsidRDefault="005E09A6">
            <w:r>
              <w:rPr>
                <w:color w:val="000000"/>
              </w:rPr>
              <w:t>Статус – выступающий.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t>16  марта 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pStyle w:val="a4"/>
              <w:spacing w:before="0" w:beforeAutospacing="0" w:after="0" w:afterAutospacing="0"/>
            </w:pPr>
            <w:r>
              <w:t>Мероприятие проведено ИРО кафедрой КП и СП для педагогов края,</w:t>
            </w:r>
          </w:p>
          <w:p w:rsidR="005E09A6" w:rsidRDefault="005E09A6">
            <w:pPr>
              <w:pStyle w:val="a4"/>
              <w:spacing w:before="0" w:beforeAutospacing="0" w:after="0" w:afterAutospacing="0"/>
            </w:pP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из опыта работы педагога-психолога </w:t>
            </w:r>
          </w:p>
          <w:p w:rsidR="005E09A6" w:rsidRDefault="005E09A6">
            <w:r>
              <w:t>вызвало положительный отзыв, как слушателей, так и специалистов кафедры.</w:t>
            </w:r>
          </w:p>
          <w:p w:rsidR="005E09A6" w:rsidRDefault="005E09A6">
            <w:pPr>
              <w:pStyle w:val="a4"/>
              <w:spacing w:before="0" w:beforeAutospacing="0" w:after="0" w:afterAutospacing="0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Информация о участии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см. ссылку: </w:t>
            </w:r>
            <w:hyperlink r:id="rId10" w:history="1">
              <w:r>
                <w:rPr>
                  <w:rStyle w:val="a3"/>
                </w:rPr>
                <w:t>https://cloud.mail.ru/public/oP9p/bGmJcnhKR</w:t>
              </w:r>
            </w:hyperlink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см. ссылку: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</w:pPr>
            <w:hyperlink r:id="rId11" w:history="1">
              <w:r>
                <w:rPr>
                  <w:rStyle w:val="a3"/>
                </w:rPr>
                <w:t>https://cloud.mail.ru/public/N9ez/iu8ndoh5X</w:t>
              </w:r>
            </w:hyperlink>
            <w:r>
              <w:t xml:space="preserve"> 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</w:pP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</w:pPr>
            <w:r>
              <w:t xml:space="preserve">текст см. ссылку: </w:t>
            </w:r>
            <w:hyperlink r:id="rId12" w:history="1">
              <w:r>
                <w:rPr>
                  <w:rStyle w:val="a3"/>
                </w:rPr>
                <w:t>https://cloud.mail.ru/public/R11D/5Y3J5Myon</w:t>
              </w:r>
            </w:hyperlink>
          </w:p>
          <w:p w:rsidR="005E09A6" w:rsidRDefault="005E09A6">
            <w:pPr>
              <w:pStyle w:val="a4"/>
              <w:spacing w:before="0" w:beforeAutospacing="0" w:after="0" w:afterAutospacing="0" w:line="360" w:lineRule="auto"/>
            </w:pPr>
          </w:p>
        </w:tc>
      </w:tr>
      <w:tr w:rsidR="005E09A6" w:rsidTr="005E09A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муниципальной научно-практической </w:t>
            </w:r>
            <w:r>
              <w:rPr>
                <w:color w:val="000000"/>
              </w:rPr>
              <w:lastRenderedPageBreak/>
              <w:t>конференции «Инновационная деятельность в системе образования»</w:t>
            </w:r>
          </w:p>
          <w:p w:rsidR="005E09A6" w:rsidRDefault="005E09A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г-к Анапа.</w:t>
            </w:r>
          </w:p>
          <w:p w:rsidR="005E09A6" w:rsidRDefault="005E09A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1.Тема выступления: из опыта участия ДОУ в краевом конкурсе Инновационная деятельность. «Программа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Социально-педагогический патронаж как форма психолого-педагогической поддержки семей с детьми с ОВЗ, не посещающих ДОО»</w:t>
            </w:r>
          </w:p>
          <w:p w:rsidR="005E09A6" w:rsidRDefault="005E09A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Киселева С.С. – старший воспитатель МАДОУ д/с № 7 «Колокольчик».</w:t>
            </w:r>
          </w:p>
          <w:p w:rsidR="005E09A6" w:rsidRDefault="005E09A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Тема выступления: </w:t>
            </w:r>
          </w:p>
          <w:p w:rsidR="005E09A6" w:rsidRDefault="005E09A6">
            <w:pPr>
              <w:ind w:left="147"/>
              <w:jc w:val="both"/>
            </w:pPr>
            <w:r>
              <w:rPr>
                <w:bCs/>
                <w:color w:val="000000"/>
              </w:rPr>
              <w:t>из опыта работы педагога-психолога по реализации программы КИП «</w:t>
            </w:r>
            <w:r>
              <w:rPr>
                <w:color w:val="000000"/>
              </w:rPr>
              <w:t xml:space="preserve">Социально-педагогический патронаж как форма психолого-педагогической поддержки семей с детьми с ОВЗ и </w:t>
            </w:r>
            <w:r>
              <w:t xml:space="preserve">«Программа психолого-педагогического </w:t>
            </w:r>
            <w:r>
              <w:lastRenderedPageBreak/>
              <w:t xml:space="preserve">сопровождения родителей и близких детей с ОВЗ. </w:t>
            </w:r>
          </w:p>
          <w:p w:rsidR="005E09A6" w:rsidRDefault="005E09A6">
            <w:r>
              <w:t>Арт-вечера «Территория спокойствия».</w:t>
            </w:r>
          </w:p>
          <w:p w:rsidR="005E09A6" w:rsidRDefault="005E09A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 МАДОУ д/с № 7 «Колокольчик».</w:t>
            </w:r>
          </w:p>
          <w:p w:rsidR="005E09A6" w:rsidRDefault="005E09A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Костюрова М.В., 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lastRenderedPageBreak/>
              <w:t>15 мая 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r>
              <w:t xml:space="preserve">Мероприятие проведено управлением образования муниципального образования г-к Анапа </w:t>
            </w:r>
            <w:r>
              <w:lastRenderedPageBreak/>
              <w:t>и МКУ ЦРО, отдела инновационной деятельности.</w:t>
            </w:r>
          </w:p>
          <w:p w:rsidR="005E09A6" w:rsidRDefault="005E09A6">
            <w:pPr>
              <w:pStyle w:val="a4"/>
              <w:spacing w:before="0" w:beforeAutospacing="0" w:after="0" w:afterAutospacing="0"/>
            </w:pPr>
            <w:r>
              <w:t>Участие в конференции приняли представители 48 ДОУ  и  46 ОУ муниципального образования г-к Анапа.</w:t>
            </w:r>
          </w:p>
          <w:p w:rsidR="005E09A6" w:rsidRDefault="005E09A6">
            <w:pPr>
              <w:pStyle w:val="a4"/>
              <w:spacing w:before="0" w:beforeAutospacing="0" w:after="0" w:afterAutospacing="0"/>
            </w:pP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 xml:space="preserve">Представленный </w:t>
            </w:r>
            <w:r>
              <w:rPr>
                <w:color w:val="000000"/>
              </w:rPr>
              <w:t xml:space="preserve">материал был 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 опыта участия МАДОУ д/с № 7 «Колокольчик» в краевом  конкурсе 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«Инновационный поиск» 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КИП 2021г.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E09A6" w:rsidRDefault="005E09A6">
            <w:pPr>
              <w:ind w:left="147"/>
              <w:jc w:val="both"/>
            </w:pPr>
            <w:r>
              <w:rPr>
                <w:color w:val="000000"/>
              </w:rPr>
              <w:t>Педагог-психолог</w:t>
            </w:r>
            <w:r>
              <w:t xml:space="preserve"> поделилась со слушателями результатами работы, по Программе КИП, специалист представила слушателям проект Программы «Программа психолого-педагогического сопровождения родителей и близких детей с ОВЗ. </w:t>
            </w:r>
          </w:p>
          <w:p w:rsidR="005E09A6" w:rsidRDefault="005E09A6">
            <w:r>
              <w:t>Арт-вечера «Территория спокойствия».</w:t>
            </w:r>
          </w:p>
          <w:p w:rsidR="005E09A6" w:rsidRDefault="005E09A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 xml:space="preserve">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выступление ст. воспитателя, 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КиселеваС.С.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см. ссылку: </w:t>
            </w:r>
            <w:hyperlink r:id="rId13" w:history="1">
              <w:r>
                <w:rPr>
                  <w:rStyle w:val="a3"/>
                </w:rPr>
                <w:t>https://cloud.mail.ru/public/dmB3/QUodS44oW</w:t>
              </w:r>
            </w:hyperlink>
            <w:r>
              <w:rPr>
                <w:color w:val="000000"/>
              </w:rPr>
              <w:t xml:space="preserve"> 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см. ссылку: видео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hyperlink r:id="rId14" w:history="1">
              <w:r>
                <w:rPr>
                  <w:rStyle w:val="a3"/>
                </w:rPr>
                <w:t>https://cloud.mail.ru/public/wY67/rfjvxBEew</w:t>
              </w:r>
            </w:hyperlink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выступление педагога-психолога, Костюрова М.В.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см. ссылку: </w:t>
            </w:r>
            <w:hyperlink r:id="rId15" w:history="1">
              <w:r>
                <w:rPr>
                  <w:rStyle w:val="a3"/>
                </w:rPr>
                <w:t>https://cloud.mail.ru/public/m1xD/bPiSpWBPf</w:t>
              </w:r>
            </w:hyperlink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см. ссылку: 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hyperlink r:id="rId16" w:history="1">
              <w:r>
                <w:rPr>
                  <w:rStyle w:val="a3"/>
                </w:rPr>
                <w:t>https://cloud.mail.ru/public/EgfZ/NK16NpkyU</w:t>
              </w:r>
            </w:hyperlink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Сертификат подтверждения</w:t>
            </w:r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см. ссылку: </w:t>
            </w:r>
            <w:hyperlink r:id="rId17" w:history="1">
              <w:r>
                <w:rPr>
                  <w:rStyle w:val="a3"/>
                </w:rPr>
                <w:t>https://cloud.mail.ru/public/N7uu/QqjLdZ5cy</w:t>
              </w:r>
            </w:hyperlink>
          </w:p>
          <w:p w:rsidR="005E09A6" w:rsidRDefault="005E09A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5E09A6" w:rsidTr="005E09A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lastRenderedPageBreak/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</w:p>
          <w:p w:rsidR="005E09A6" w:rsidRDefault="005E09A6">
            <w:pPr>
              <w:pStyle w:val="a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Социально-педагогический патронаж как форма психолого-педагогической поддержки семей с детьми ОВЗ дошкольного возраста. </w:t>
            </w:r>
          </w:p>
          <w:p w:rsidR="005E09A6" w:rsidRDefault="005E09A6"/>
          <w:p w:rsidR="005E09A6" w:rsidRDefault="005E09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color w:val="000000"/>
              </w:rPr>
            </w:pPr>
            <w:r>
              <w:rPr>
                <w:color w:val="000000"/>
              </w:rPr>
              <w:t>Автор статьи ст. воспитатель,</w:t>
            </w:r>
          </w:p>
          <w:p w:rsidR="005E09A6" w:rsidRDefault="005E09A6">
            <w:pPr>
              <w:rPr>
                <w:color w:val="000000"/>
              </w:rPr>
            </w:pPr>
            <w:r>
              <w:rPr>
                <w:color w:val="000000"/>
              </w:rPr>
              <w:t>Чигинцева Е.П. и педагог-психолог,  Костюрова М.В.</w:t>
            </w:r>
          </w:p>
          <w:p w:rsidR="005E09A6" w:rsidRDefault="005E09A6">
            <w:r>
              <w:rPr>
                <w:color w:val="000000"/>
              </w:rPr>
              <w:t>В статье. Кратко представлен опыт работы КИП МАДОУ о патронаже детей ОВЗ и семей для успешной адаптации их в ДОО т.е. ранняя помощь детям ОВЗ и детям-инвалидам.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spacing w:line="360" w:lineRule="auto"/>
            </w:pPr>
          </w:p>
          <w:p w:rsidR="005E09A6" w:rsidRDefault="005E09A6">
            <w:pPr>
              <w:spacing w:line="360" w:lineRule="auto"/>
            </w:pPr>
            <w:r>
              <w:t>см. ссылку:</w:t>
            </w:r>
          </w:p>
          <w:p w:rsidR="005E09A6" w:rsidRDefault="005E09A6">
            <w:pPr>
              <w:spacing w:line="360" w:lineRule="auto"/>
            </w:pPr>
            <w:hyperlink r:id="rId18" w:history="1">
              <w:r>
                <w:rPr>
                  <w:rStyle w:val="a3"/>
                </w:rPr>
                <w:t>https://cloud.mail.ru/public/Wp73/7MGdidHPt</w:t>
              </w:r>
            </w:hyperlink>
          </w:p>
          <w:p w:rsidR="005E09A6" w:rsidRDefault="005E09A6">
            <w:pPr>
              <w:spacing w:line="360" w:lineRule="auto"/>
            </w:pPr>
          </w:p>
        </w:tc>
      </w:tr>
      <w:tr w:rsidR="005E09A6" w:rsidTr="005E09A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Стажировка </w:t>
            </w:r>
          </w:p>
          <w:p w:rsidR="005E09A6" w:rsidRDefault="005E09A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Дорожной карты взаимодействия КИП с ГБДУ ИРО Краснодарского края и плана работы КИП </w:t>
            </w:r>
          </w:p>
          <w:p w:rsidR="005E09A6" w:rsidRDefault="005E09A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t>5 июля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стажировка для педагогов и специалистов ДОО Краснодарского края прошла </w:t>
            </w:r>
          </w:p>
          <w:p w:rsidR="005E09A6" w:rsidRDefault="005E09A6">
            <w:pPr>
              <w:rPr>
                <w:color w:val="000000"/>
              </w:rPr>
            </w:pPr>
            <w:r>
              <w:rPr>
                <w:color w:val="252525"/>
                <w:shd w:val="clear" w:color="auto" w:fill="FFFFFF"/>
              </w:rPr>
              <w:t xml:space="preserve">для педагогов и специалистов дошкольных учреждений, из 8 муниципальных образований Краснодарского края, открыла заведующий дошкольным учреждением Баштовенко Зарине Вазгеновна. Она познакомила стажёров с историей разработки программы социального патронажа детей ОВЗ и детей-инвалидов. Осветила </w:t>
            </w:r>
            <w:r>
              <w:rPr>
                <w:color w:val="252525"/>
                <w:shd w:val="clear" w:color="auto" w:fill="FFFFFF"/>
              </w:rPr>
              <w:lastRenderedPageBreak/>
              <w:t>цели и задачи нужной и важной на «сегодня» темы: «Инклюзивного образования» и «Ранней профессиональной помощи семьям с детьми ОВЗ и с детьми-инвалидами». Рассказала о традициях и особенностях деятельности по реализации инновационной программы в д/с № 7 «Колокольчик». Далее участникам стажировочного дня был предложен к просмотру ознакомительный фильм-презентация «Визитная карточка детского сада», представлен стендовый доклад Программы КИП МАДОУ «Социально-педагогический патронаж детей с ограниченными возможностями здоровья для успешной адаптации к условиям дошкольного образовательного учреждения». За тем стажеры «прошли» по маршруту «Педагогического квеста» с посещением кабинетов специалистов.</w:t>
            </w:r>
            <w:r>
              <w:rPr>
                <w:color w:val="252525"/>
              </w:rPr>
              <w:br/>
            </w:r>
            <w:r>
              <w:rPr>
                <w:color w:val="252525"/>
                <w:shd w:val="clear" w:color="auto" w:fill="FFFFFF"/>
              </w:rPr>
              <w:t xml:space="preserve">1-ая презентационная площадка, учителя-логопеда Амбарцумян З.Г.: «Использование дидактических игр для развития слухового восприятия у детей ОВЗ» и мастер-класс: «Изготовление </w:t>
            </w:r>
            <w:r>
              <w:rPr>
                <w:color w:val="252525"/>
                <w:shd w:val="clear" w:color="auto" w:fill="FFFFFF"/>
              </w:rPr>
              <w:lastRenderedPageBreak/>
              <w:t>авторских дидактических игр на слуховое внимание».</w:t>
            </w:r>
            <w:r>
              <w:rPr>
                <w:color w:val="252525"/>
              </w:rPr>
              <w:br/>
            </w:r>
            <w:r>
              <w:rPr>
                <w:color w:val="252525"/>
                <w:shd w:val="clear" w:color="auto" w:fill="FFFFFF"/>
              </w:rPr>
              <w:t>2-ая презентационная площадка, учителя-логопеда Клышовой А.Н.: «Летний семейный логопедический клуб», как форма патранажной работы с детьми ОВЗ и детьми-инвалидами», и мастер-класс: «Использование элементов кинезиологии в работе с детьми».</w:t>
            </w:r>
            <w:r>
              <w:rPr>
                <w:color w:val="252525"/>
              </w:rPr>
              <w:br/>
            </w:r>
            <w:r>
              <w:rPr>
                <w:color w:val="252525"/>
                <w:shd w:val="clear" w:color="auto" w:fill="FFFFFF"/>
              </w:rPr>
              <w:t>3-ая презентационная площадка, педагога-психолога Костюровой М.В.:«Социально педагогический патронаж, как форма психологов-педагогической поддержки семей с детьми ОВЗ дошкольного возраста»</w:t>
            </w:r>
            <w:r>
              <w:rPr>
                <w:color w:val="252525"/>
              </w:rPr>
              <w:br/>
            </w:r>
            <w:r>
              <w:rPr>
                <w:color w:val="252525"/>
                <w:shd w:val="clear" w:color="auto" w:fill="FFFFFF"/>
              </w:rPr>
              <w:t xml:space="preserve">4-ая презентационная площадка, учителя-дефектолога Беговатовой С.А.: «Использование приемов сенсорной интеграции в работе с семьей, в рамках патронажа» и «Игры. Сенсорная интеграция» Закончился стажировочный день рефлексией: «Мое устное эссе на тему: «Особый воспитанник в моей группе». Далее участникам был предложен «Свободный микрофон», присутствующие высказали свои мнения, предложения о стажировочном дне. Результаты проведения </w:t>
            </w:r>
            <w:r>
              <w:rPr>
                <w:color w:val="252525"/>
                <w:shd w:val="clear" w:color="auto" w:fill="FFFFFF"/>
              </w:rPr>
              <w:lastRenderedPageBreak/>
              <w:t>анкетирования по итогам мероприятия, показали только положительные отзывы от всех стажеров.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spacing w:line="360" w:lineRule="auto"/>
            </w:pPr>
            <w:r>
              <w:lastRenderedPageBreak/>
              <w:t xml:space="preserve">см. ссылку: </w:t>
            </w:r>
            <w:hyperlink r:id="rId19" w:history="1">
              <w:r>
                <w:rPr>
                  <w:rStyle w:val="a3"/>
                </w:rPr>
                <w:t>http://wiki.iro23.info/index.php?title=Инновационная_деятельность/Мероприятия_ИП_2023</w:t>
              </w:r>
            </w:hyperlink>
          </w:p>
          <w:p w:rsidR="005E09A6" w:rsidRDefault="005E09A6">
            <w:pPr>
              <w:spacing w:line="360" w:lineRule="auto"/>
            </w:pPr>
            <w:r>
              <w:t>Отчет о стажировке отправлен в ГБОУ ИРО:</w:t>
            </w:r>
          </w:p>
          <w:p w:rsidR="005E09A6" w:rsidRDefault="005E09A6">
            <w:pPr>
              <w:spacing w:line="360" w:lineRule="auto"/>
            </w:pPr>
            <w:r>
              <w:t xml:space="preserve">см. ссылку: </w:t>
            </w:r>
            <w:hyperlink r:id="rId20" w:history="1">
              <w:r>
                <w:rPr>
                  <w:rStyle w:val="a3"/>
                </w:rPr>
                <w:t>https://cloud.mail.ru/public/pyiN/VJKP1t8yu</w:t>
              </w:r>
            </w:hyperlink>
          </w:p>
          <w:p w:rsidR="005E09A6" w:rsidRDefault="005E09A6">
            <w:pPr>
              <w:spacing w:line="360" w:lineRule="auto"/>
            </w:pPr>
          </w:p>
          <w:p w:rsidR="005E09A6" w:rsidRDefault="005E09A6">
            <w:pPr>
              <w:spacing w:line="360" w:lineRule="auto"/>
            </w:pPr>
          </w:p>
        </w:tc>
      </w:tr>
    </w:tbl>
    <w:p w:rsidR="005E09A6" w:rsidRDefault="005E09A6" w:rsidP="005E09A6">
      <w:pPr>
        <w:spacing w:line="360" w:lineRule="auto"/>
        <w:jc w:val="both"/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Финансовое обеспечение реализации проекта за отчетный период, тыс. рублей.</w:t>
      </w: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124"/>
        <w:gridCol w:w="2807"/>
      </w:tblGrid>
      <w:tr w:rsidR="005E09A6" w:rsidTr="005E09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Предусмотренный на отчетный период 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Фактически исполненный за отчетный период объем финансирования, тыс. рублей</w:t>
            </w:r>
          </w:p>
        </w:tc>
      </w:tr>
      <w:tr w:rsidR="005E09A6" w:rsidTr="005E09A6">
        <w:trPr>
          <w:trHeight w:val="23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Источника финансирования не имеется, участники инновационной программы, педагоги и специалисты дошкольного учреждения, ведут деятельность на добровольных, безвозмездных началах.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не предусмотрено,</w:t>
            </w:r>
          </w:p>
          <w:p w:rsidR="005E09A6" w:rsidRDefault="005E09A6">
            <w:pPr>
              <w:spacing w:line="360" w:lineRule="auto"/>
              <w:jc w:val="center"/>
            </w:pPr>
            <w:r>
              <w:t xml:space="preserve">вся работа ведется на волонтерских началах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не предусмотрено,</w:t>
            </w:r>
          </w:p>
          <w:p w:rsidR="005E09A6" w:rsidRDefault="005E09A6">
            <w:pPr>
              <w:spacing w:line="360" w:lineRule="auto"/>
              <w:jc w:val="center"/>
            </w:pPr>
            <w:r>
              <w:t xml:space="preserve">вся работа ведется на волонтерских началах  </w:t>
            </w:r>
          </w:p>
        </w:tc>
      </w:tr>
    </w:tbl>
    <w:p w:rsidR="005E09A6" w:rsidRDefault="005E09A6" w:rsidP="005E09A6">
      <w:pPr>
        <w:keepNext/>
        <w:spacing w:line="360" w:lineRule="auto"/>
        <w:jc w:val="both"/>
        <w:rPr>
          <w:sz w:val="28"/>
          <w:szCs w:val="28"/>
        </w:rPr>
      </w:pPr>
    </w:p>
    <w:p w:rsidR="005E09A6" w:rsidRDefault="005E09A6" w:rsidP="005E09A6">
      <w:pPr>
        <w:keepNext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>
        <w:rPr>
          <w:b/>
          <w:sz w:val="28"/>
          <w:szCs w:val="28"/>
        </w:rPr>
        <w:t>. Кадровое обеспечение КИП при реализации проекта за отчетный период</w:t>
      </w:r>
    </w:p>
    <w:p w:rsidR="005E09A6" w:rsidRDefault="005E09A6" w:rsidP="005E09A6">
      <w:pPr>
        <w:keepNext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952"/>
        <w:gridCol w:w="2599"/>
        <w:gridCol w:w="4243"/>
      </w:tblGrid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ФИО</w:t>
            </w:r>
          </w:p>
          <w:p w:rsidR="005E09A6" w:rsidRDefault="005E09A6">
            <w:pPr>
              <w:spacing w:line="360" w:lineRule="auto"/>
              <w:jc w:val="center"/>
            </w:pPr>
            <w:r>
              <w:t>специалиста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  <w:jc w:val="center"/>
            </w:pPr>
            <w:r>
              <w:t>Реализованные функции специалиста в рамках реализации проекта</w:t>
            </w: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spacing w:line="360" w:lineRule="auto"/>
            </w:pPr>
          </w:p>
          <w:p w:rsidR="005E09A6" w:rsidRDefault="005E09A6">
            <w:pPr>
              <w:spacing w:line="360" w:lineRule="auto"/>
            </w:pPr>
          </w:p>
          <w:p w:rsidR="005E09A6" w:rsidRDefault="005E09A6">
            <w:pPr>
              <w:spacing w:line="360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pStyle w:val="5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Левонас </w:t>
            </w:r>
          </w:p>
          <w:p w:rsidR="005E09A6" w:rsidRDefault="005E09A6">
            <w:pPr>
              <w:pStyle w:val="5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Прано</w:t>
            </w:r>
          </w:p>
          <w:p w:rsidR="005E09A6" w:rsidRDefault="005E09A6">
            <w:pPr>
              <w:pStyle w:val="5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Кузма</w:t>
            </w:r>
            <w:r>
              <w:rPr>
                <w:rFonts w:ascii="Times New Roman" w:hAnsi="Times New Roman"/>
                <w:b w:val="0"/>
                <w:i w:val="0"/>
                <w:color w:val="085485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b w:val="0"/>
                <w:color w:val="222222"/>
                <w:spacing w:val="-12"/>
                <w:sz w:val="24"/>
                <w:szCs w:val="24"/>
              </w:rPr>
            </w:pPr>
            <w:r>
              <w:rPr>
                <w:b w:val="0"/>
                <w:color w:val="222222"/>
                <w:spacing w:val="-12"/>
                <w:sz w:val="24"/>
                <w:szCs w:val="24"/>
              </w:rPr>
              <w:t xml:space="preserve">Доцент </w:t>
            </w:r>
          </w:p>
          <w:p w:rsidR="005E09A6" w:rsidRDefault="005E09A6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b w:val="0"/>
                <w:color w:val="222222"/>
                <w:spacing w:val="-12"/>
                <w:sz w:val="24"/>
                <w:szCs w:val="24"/>
              </w:rPr>
            </w:pPr>
            <w:r>
              <w:rPr>
                <w:b w:val="0"/>
                <w:color w:val="222222"/>
                <w:spacing w:val="-12"/>
                <w:sz w:val="24"/>
                <w:szCs w:val="24"/>
              </w:rPr>
              <w:t>кафедры коррекционной педагогики и специальной психологии</w:t>
            </w:r>
          </w:p>
          <w:p w:rsidR="005E09A6" w:rsidRDefault="005E09A6">
            <w:pPr>
              <w:spacing w:line="360" w:lineRule="auto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spacing w:line="360" w:lineRule="auto"/>
            </w:pPr>
            <w:r>
              <w:t xml:space="preserve">Курирование реализации Программы КИП </w:t>
            </w:r>
          </w:p>
          <w:p w:rsidR="005E09A6" w:rsidRDefault="005E09A6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Научный руководитель КИП:</w:t>
            </w:r>
            <w:r>
              <w:t xml:space="preserve"> согласование методологических основ Программы КИП; утверждение планов и системы функционирования </w:t>
            </w:r>
            <w:r>
              <w:lastRenderedPageBreak/>
              <w:t>инновационной сети; руководство методологической работы, подготовка публикаций</w:t>
            </w:r>
          </w:p>
          <w:p w:rsidR="005E09A6" w:rsidRDefault="005E09A6">
            <w:pPr>
              <w:spacing w:line="360" w:lineRule="auto"/>
            </w:pP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Баштовенко Зарине Вазгеновна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заведующий </w:t>
            </w:r>
          </w:p>
          <w:p w:rsidR="005E09A6" w:rsidRDefault="005E09A6">
            <w:pPr>
              <w:spacing w:line="360" w:lineRule="auto"/>
            </w:pPr>
            <w:r>
              <w:t xml:space="preserve">МАДОУ </w:t>
            </w:r>
          </w:p>
          <w:p w:rsidR="005E09A6" w:rsidRDefault="005E09A6">
            <w:pPr>
              <w:spacing w:line="360" w:lineRule="auto"/>
            </w:pPr>
            <w:r>
              <w:t>д/с № 7 «Колокольчик»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spacing w:line="360" w:lineRule="auto"/>
              <w:rPr>
                <w:b/>
              </w:rPr>
            </w:pPr>
            <w:r>
              <w:rPr>
                <w:b/>
              </w:rPr>
              <w:t>Руководитель Программы КИП в МАДОУ:</w:t>
            </w:r>
          </w:p>
          <w:p w:rsidR="005E09A6" w:rsidRDefault="005E09A6">
            <w:pPr>
              <w:spacing w:line="360" w:lineRule="auto"/>
            </w:pPr>
            <w:r>
              <w:t xml:space="preserve"> - согласование методологических основ и понятийного; - утверждение планов и системы функционирования инновационной сети;</w:t>
            </w:r>
          </w:p>
          <w:p w:rsidR="005E09A6" w:rsidRDefault="005E09A6">
            <w:pPr>
              <w:spacing w:line="360" w:lineRule="auto"/>
            </w:pPr>
            <w:r>
              <w:t>- контроль реализации этапов и планов программы; - ознакомление педагогической общественности с ходом и результатами инновационной деятельности.</w:t>
            </w:r>
          </w:p>
          <w:p w:rsidR="005E09A6" w:rsidRDefault="005E09A6">
            <w:pPr>
              <w:spacing w:line="360" w:lineRule="auto"/>
            </w:pP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Киселева Светлана Сергеевна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старший воспитатель 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-координация функционирования </w:t>
            </w:r>
          </w:p>
          <w:p w:rsidR="005E09A6" w:rsidRDefault="005E09A6">
            <w:pPr>
              <w:spacing w:line="360" w:lineRule="auto"/>
            </w:pPr>
            <w:r>
              <w:t>и разработка Программы, планов построение системы функционирования инновационной сети;</w:t>
            </w:r>
          </w:p>
          <w:p w:rsidR="005E09A6" w:rsidRDefault="005E09A6">
            <w:pPr>
              <w:spacing w:line="360" w:lineRule="auto"/>
            </w:pPr>
            <w:r>
              <w:t>-организационно-информационная и просветительская деятельность.</w:t>
            </w:r>
          </w:p>
          <w:p w:rsidR="005E09A6" w:rsidRDefault="005E09A6">
            <w:pPr>
              <w:spacing w:line="360" w:lineRule="auto"/>
            </w:pPr>
            <w:r>
              <w:t>-координация мероприятий.</w:t>
            </w:r>
          </w:p>
          <w:p w:rsidR="005E09A6" w:rsidRDefault="005E09A6">
            <w:pPr>
              <w:spacing w:line="360" w:lineRule="auto"/>
            </w:pPr>
            <w:r>
              <w:t>Исполнение документальной отчетности.</w:t>
            </w:r>
          </w:p>
          <w:p w:rsidR="005E09A6" w:rsidRDefault="005E09A6">
            <w:pPr>
              <w:spacing w:line="360" w:lineRule="auto"/>
            </w:pPr>
            <w:r>
              <w:t xml:space="preserve">- методическое взаимодействие партнеров;. </w:t>
            </w:r>
          </w:p>
          <w:p w:rsidR="005E09A6" w:rsidRDefault="005E09A6">
            <w:pPr>
              <w:spacing w:line="360" w:lineRule="auto"/>
            </w:pPr>
            <w:r>
              <w:t xml:space="preserve">- реализации этапов и планов Программы; </w:t>
            </w:r>
          </w:p>
          <w:p w:rsidR="005E09A6" w:rsidRDefault="005E09A6">
            <w:pPr>
              <w:spacing w:line="360" w:lineRule="auto"/>
            </w:pPr>
            <w:r>
              <w:t>-рефлексивный анализ и обобщение промежуточных результатов Программы.</w:t>
            </w: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Чигинцева Екатерина Павловна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старший воспитатель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A6" w:rsidRDefault="005E09A6"/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Амбарцумян Зоя Геннадьевна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учитель-логопед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rPr>
                <w:color w:val="333333"/>
                <w:shd w:val="clear" w:color="auto" w:fill="FFFFFF"/>
              </w:rPr>
              <w:t>Сопровождение детей с ОВЗ </w:t>
            </w:r>
            <w:r>
              <w:rPr>
                <w:b/>
                <w:bCs/>
                <w:color w:val="333333"/>
                <w:shd w:val="clear" w:color="auto" w:fill="FFFFFF"/>
              </w:rPr>
              <w:t>в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</w:rPr>
              <w:t>инклюзивном</w:t>
            </w:r>
            <w:r>
              <w:rPr>
                <w:color w:val="333333"/>
                <w:shd w:val="clear" w:color="auto" w:fill="FFFFFF"/>
              </w:rPr>
              <w:t xml:space="preserve"> образовательном </w:t>
            </w:r>
            <w:r>
              <w:rPr>
                <w:color w:val="333333"/>
                <w:shd w:val="clear" w:color="auto" w:fill="FFFFFF"/>
              </w:rPr>
              <w:lastRenderedPageBreak/>
              <w:t>пространстве,  в условиях СП патронажа, осуществление коррекционной работы, направленной на преодоление возможных трудностей связанных с проблемами речевого развития и коммуникативными трудностями.</w:t>
            </w: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Клышова  Анна </w:t>
            </w:r>
          </w:p>
          <w:p w:rsidR="005E09A6" w:rsidRDefault="005E09A6">
            <w:pPr>
              <w:spacing w:line="360" w:lineRule="auto"/>
            </w:pPr>
            <w:r>
              <w:t>Николаевна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учитель-логопед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A6" w:rsidRDefault="005E09A6"/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Устинова Наталья Юрьевна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учитель-логопед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A6" w:rsidRDefault="005E09A6"/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Беговатова София Александровна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учитель - дефектолог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rPr>
                <w:color w:val="333333"/>
                <w:shd w:val="clear" w:color="auto" w:fill="FFFFFF"/>
              </w:rPr>
              <w:t xml:space="preserve">Коррекция развития познавательной сферы детей с ОВЗ в динамике образовательного процесса </w:t>
            </w: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Костюрова Мария Викторовна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педагог-психолог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hd w:val="clear" w:color="auto" w:fill="FFFFFF"/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Индивидуальное психолого-педагогическое сопровождение детей с ОВЗ и их родителей.</w:t>
            </w:r>
            <w:r>
              <w:rPr>
                <w:rStyle w:val="a5"/>
                <w:rFonts w:ascii="Arimo" w:hAnsi="Arimo"/>
                <w:color w:val="000000"/>
              </w:rPr>
              <w:t xml:space="preserve"> </w:t>
            </w:r>
            <w:r>
              <w:rPr>
                <w:rStyle w:val="c0"/>
                <w:rFonts w:ascii="Arimo" w:hAnsi="Arimo" w:cs="Calibri"/>
                <w:color w:val="000000"/>
                <w:sz w:val="22"/>
                <w:szCs w:val="22"/>
              </w:rPr>
              <w:t>Выявления психологических проблем.</w:t>
            </w:r>
          </w:p>
          <w:p w:rsidR="005E09A6" w:rsidRDefault="005E09A6">
            <w:pPr>
              <w:shd w:val="clear" w:color="auto" w:fill="FFFFFF"/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Специалист создает условия для детей с ОВЗ, используя психолого-педагогические приемы, которые ориентированы на их особые образовательные потребности. Отслеживание психологическое развития, помощь в социальной адаптации детей.</w:t>
            </w: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Чигинцева Екатерина павловна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spacing w:line="360" w:lineRule="auto"/>
            </w:pPr>
            <w:r>
              <w:t>старший воспитатель</w:t>
            </w:r>
          </w:p>
          <w:p w:rsidR="005E09A6" w:rsidRDefault="005E09A6">
            <w:pPr>
              <w:spacing w:line="360" w:lineRule="auto"/>
            </w:pPr>
            <w:r>
              <w:t>(второе, высшее  образование  – педагог-психолог)</w:t>
            </w:r>
          </w:p>
          <w:p w:rsidR="005E09A6" w:rsidRDefault="005E09A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A6" w:rsidRDefault="005E09A6">
            <w:pPr>
              <w:rPr>
                <w:color w:val="333333"/>
              </w:rPr>
            </w:pP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Осипова Анжелика Давидовна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музыкальный руководитель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Деятельность в формировании художественно-эстетического развития и воспитания </w:t>
            </w:r>
          </w:p>
        </w:tc>
      </w:tr>
      <w:tr w:rsidR="005E09A6" w:rsidTr="005E09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Асилбекян </w:t>
            </w:r>
          </w:p>
          <w:p w:rsidR="005E09A6" w:rsidRDefault="005E09A6">
            <w:pPr>
              <w:spacing w:line="360" w:lineRule="auto"/>
            </w:pPr>
            <w:r>
              <w:t>Ирина Анатольевна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 xml:space="preserve"> воспитатель логопедической группы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spacing w:line="360" w:lineRule="auto"/>
            </w:pPr>
            <w:r>
              <w:t>Планирование и провидение посильных для ребенка игр-занятий;</w:t>
            </w:r>
          </w:p>
          <w:p w:rsidR="005E09A6" w:rsidRDefault="005E09A6">
            <w:pPr>
              <w:spacing w:line="360" w:lineRule="auto"/>
            </w:pPr>
            <w:r>
              <w:t>- создание условий для успешной реализации ИОМ детей;</w:t>
            </w:r>
          </w:p>
          <w:p w:rsidR="005E09A6" w:rsidRDefault="005E09A6">
            <w:pPr>
              <w:spacing w:line="360" w:lineRule="auto"/>
            </w:pPr>
            <w:r>
              <w:t>- обеспечение индивидуального подхода к ребенку с учетом рекомендаций специалистов;</w:t>
            </w:r>
          </w:p>
          <w:p w:rsidR="005E09A6" w:rsidRDefault="005E09A6">
            <w:pPr>
              <w:spacing w:line="360" w:lineRule="auto"/>
            </w:pPr>
            <w:r>
              <w:t>- просвещение родителей по вопросам развития и воспитания детей с ОВЗ в семье;</w:t>
            </w:r>
          </w:p>
          <w:p w:rsidR="005E09A6" w:rsidRDefault="005E09A6">
            <w:pPr>
              <w:spacing w:line="360" w:lineRule="auto"/>
            </w:pPr>
            <w:r>
              <w:lastRenderedPageBreak/>
              <w:t>-</w:t>
            </w:r>
            <w:r>
              <w:rPr>
                <w:color w:val="333333"/>
              </w:rPr>
              <w:t xml:space="preserve">работа по  социальной адаптации детей </w:t>
            </w:r>
          </w:p>
        </w:tc>
      </w:tr>
    </w:tbl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5670"/>
      </w:tblGrid>
      <w:tr w:rsidR="005E09A6" w:rsidTr="005E09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Наименование разработанного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5E09A6" w:rsidTr="005E09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t>Положение о реализации Программы СП паранджа в ДОУ.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r>
              <w:t>Социально-педагогический патронаж детей с ОВЗ не посещающих  ДОУ создан в структуре дошкольной образовательной организации в кадровом составе, специалистов и педагогов  д/с,   в целях коррекционной помощи детям ОВЗ и методической помощи семье, а также  обеспечения успешной адаптации ребенка к условиям ДОО.</w:t>
            </w:r>
          </w:p>
          <w:p w:rsidR="005E09A6" w:rsidRDefault="005E09A6"/>
          <w:p w:rsidR="005E09A6" w:rsidRDefault="005E09A6">
            <w:pPr>
              <w:rPr>
                <w:sz w:val="28"/>
                <w:szCs w:val="28"/>
              </w:rPr>
            </w:pPr>
          </w:p>
        </w:tc>
      </w:tr>
      <w:tr w:rsidR="005E09A6" w:rsidTr="005E09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sz w:val="28"/>
                <w:szCs w:val="28"/>
              </w:rPr>
            </w:pPr>
            <w:r>
              <w:t>Договор с родителями о СП патронажу их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r>
              <w:t xml:space="preserve">Договор с родителями разработан на основе предложенного минобрнауки Краснодарского края договора с родителями по работе Консультационного центра.  </w:t>
            </w:r>
          </w:p>
          <w:p w:rsidR="005E09A6" w:rsidRDefault="005E09A6">
            <w:r>
              <w:t xml:space="preserve">см. ссылку: </w:t>
            </w:r>
          </w:p>
          <w:p w:rsidR="005E09A6" w:rsidRDefault="005E09A6">
            <w:hyperlink r:id="rId21" w:history="1">
              <w:r>
                <w:rPr>
                  <w:rStyle w:val="a3"/>
                </w:rPr>
                <w:t>https://cloud.mail.ru/public/6o5h/3rRFSJus7</w:t>
              </w:r>
            </w:hyperlink>
          </w:p>
          <w:p w:rsidR="005E09A6" w:rsidRDefault="005E09A6"/>
          <w:p w:rsidR="005E09A6" w:rsidRDefault="005E09A6">
            <w:pPr>
              <w:rPr>
                <w:sz w:val="28"/>
                <w:szCs w:val="28"/>
              </w:rPr>
            </w:pPr>
          </w:p>
        </w:tc>
      </w:tr>
    </w:tbl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Организации-соисполнители инновационного образовательного проекта </w:t>
      </w:r>
      <w:r>
        <w:rPr>
          <w:sz w:val="28"/>
          <w:szCs w:val="28"/>
        </w:rPr>
        <w:t>(организации-партнеры)</w:t>
      </w:r>
      <w:r>
        <w:rPr>
          <w:b/>
          <w:sz w:val="28"/>
          <w:szCs w:val="28"/>
        </w:rPr>
        <w:t xml:space="preserve"> при реализации инновационного образовательного проекта за отчетный период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318"/>
        <w:gridCol w:w="3385"/>
        <w:gridCol w:w="3950"/>
      </w:tblGrid>
      <w:tr w:rsidR="005E09A6" w:rsidTr="005E09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jc w:val="center"/>
            </w:pPr>
            <w: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  <w:p w:rsidR="005E09A6" w:rsidRDefault="005E09A6">
            <w:pPr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>Фактическое участие в реализации проекта в отчетном периоде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jc w:val="center"/>
            </w:pPr>
            <w: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5E09A6" w:rsidTr="005E09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rPr>
                <w:rFonts w:ascii="latoregular" w:hAnsi="latoregular"/>
                <w:color w:val="000000"/>
                <w:shd w:val="clear" w:color="auto" w:fill="FFFFFF"/>
              </w:rPr>
            </w:pPr>
            <w:r>
              <w:rPr>
                <w:rFonts w:ascii="latoregular" w:hAnsi="latoregular"/>
                <w:color w:val="000000"/>
                <w:shd w:val="clear" w:color="auto" w:fill="FFFFFF"/>
              </w:rPr>
              <w:t xml:space="preserve">Анапский филиал федерального государственного </w:t>
            </w:r>
            <w:r>
              <w:rPr>
                <w:rFonts w:ascii="latoregular" w:hAnsi="latoregular"/>
                <w:color w:val="000000"/>
                <w:shd w:val="clear" w:color="auto" w:fill="FFFFFF"/>
              </w:rPr>
              <w:lastRenderedPageBreak/>
              <w:t>бюджетного образовательного учреждения высшего образования «Московский педагогический государственный университет» (Анапский филиал МПГУ).</w:t>
            </w:r>
          </w:p>
          <w:p w:rsidR="005E09A6" w:rsidRDefault="005E09A6">
            <w:pPr>
              <w:rPr>
                <w:color w:val="00000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lastRenderedPageBreak/>
              <w:t xml:space="preserve">Участие во Всероссийской научно-практической конференции «Образование. </w:t>
            </w:r>
            <w:r>
              <w:lastRenderedPageBreak/>
              <w:t>Наука. Культура.: традиции и современность»</w:t>
            </w:r>
          </w:p>
          <w:p w:rsidR="005E09A6" w:rsidRDefault="005E09A6">
            <w:pPr>
              <w:rPr>
                <w:rFonts w:ascii="latoregular" w:hAnsi="latoregular"/>
                <w:color w:val="000000"/>
                <w:shd w:val="clear" w:color="auto" w:fill="FFFFFF"/>
              </w:rPr>
            </w:pPr>
            <w:r>
              <w:t xml:space="preserve">приказ 552/1-НО от 17.03.2023г. </w:t>
            </w:r>
            <w:r>
              <w:rPr>
                <w:rFonts w:ascii="latoregular" w:hAnsi="latoregular"/>
                <w:color w:val="000000"/>
                <w:shd w:val="clear" w:color="auto" w:fill="FFFFFF"/>
              </w:rPr>
              <w:t>Анапский филиал МПГУ</w:t>
            </w:r>
          </w:p>
          <w:p w:rsidR="005E09A6" w:rsidRDefault="005E09A6">
            <w:pPr>
              <w:rPr>
                <w:rFonts w:ascii="latoregular" w:hAnsi="latoregular"/>
                <w:color w:val="000000"/>
                <w:shd w:val="clear" w:color="auto" w:fill="FFFFFF"/>
              </w:rPr>
            </w:pPr>
            <w:r>
              <w:rPr>
                <w:rFonts w:ascii="latoregular" w:hAnsi="latoregular"/>
                <w:color w:val="000000"/>
                <w:shd w:val="clear" w:color="auto" w:fill="FFFFFF"/>
              </w:rPr>
              <w:t xml:space="preserve">см. ссылку: </w:t>
            </w:r>
          </w:p>
          <w:p w:rsidR="005E09A6" w:rsidRDefault="005E09A6">
            <w:hyperlink r:id="rId22" w:history="1">
              <w:r>
                <w:rPr>
                  <w:rStyle w:val="a3"/>
                </w:rPr>
                <w:t>https://cloud.mail.ru/public/vET6/gkoxvXqbj</w:t>
              </w:r>
            </w:hyperlink>
          </w:p>
          <w:p w:rsidR="005E09A6" w:rsidRDefault="005E09A6">
            <w:hyperlink r:id="rId23" w:history="1">
              <w:r>
                <w:rPr>
                  <w:rStyle w:val="a3"/>
                </w:rPr>
                <w:t>https://cloud.mail.ru/public/aCbJ/Ud9KMW7xt</w:t>
              </w:r>
            </w:hyperlink>
          </w:p>
          <w:p w:rsidR="005E09A6" w:rsidRDefault="005E09A6">
            <w:r>
              <w:t xml:space="preserve">Получено 5 сертификатов </w:t>
            </w:r>
          </w:p>
          <w:p w:rsidR="005E09A6" w:rsidRDefault="005E09A6">
            <w:r>
              <w:t>см. ссылку: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r>
              <w:lastRenderedPageBreak/>
              <w:t>1.Методическая помощь в исполнения содержания Программы КИП.</w:t>
            </w:r>
          </w:p>
          <w:p w:rsidR="005E09A6" w:rsidRDefault="005E09A6">
            <w:r>
              <w:lastRenderedPageBreak/>
              <w:t>2. Диссимиляция опыта работы по инновационной Программы КИП (представление опыта СП патронажа МАДОУ д/с №7  педагогам и общественности города)</w:t>
            </w:r>
          </w:p>
          <w:p w:rsidR="005E09A6" w:rsidRDefault="005E09A6">
            <w:r>
              <w:t xml:space="preserve">3. Публикация Статья. см. ссылку: </w:t>
            </w:r>
            <w:hyperlink r:id="rId24" w:history="1">
              <w:r>
                <w:rPr>
                  <w:rStyle w:val="a3"/>
                </w:rPr>
                <w:t>https://cloud.mail.ru/public/Wp73/7MGdidHPt</w:t>
              </w:r>
            </w:hyperlink>
          </w:p>
          <w:p w:rsidR="005E09A6" w:rsidRDefault="005E09A6"/>
        </w:tc>
      </w:tr>
      <w:tr w:rsidR="005E09A6" w:rsidTr="005E09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ind w:right="-30"/>
              <w:rPr>
                <w:rStyle w:val="a3"/>
                <w:color w:val="000000"/>
                <w:u w:val="none"/>
                <w:shd w:val="clear" w:color="auto" w:fill="FFFFFF"/>
              </w:rPr>
            </w:pPr>
            <w:hyperlink r:id="rId25" w:tgtFrame="_blank" w:history="1">
              <w:r>
                <w:rPr>
                  <w:rStyle w:val="organictitlecontentspan"/>
                  <w:rFonts w:eastAsia="Calibri"/>
                  <w:color w:val="000000"/>
                  <w:shd w:val="clear" w:color="auto" w:fill="FFFFFF"/>
                </w:rPr>
                <w:t>ГБУЗ Городская больница г-к Анапа</w:t>
              </w:r>
            </w:hyperlink>
          </w:p>
          <w:p w:rsidR="005E09A6" w:rsidRDefault="005E09A6">
            <w:pPr>
              <w:rPr>
                <w:sz w:val="28"/>
                <w:szCs w:val="28"/>
              </w:rPr>
            </w:pPr>
          </w:p>
          <w:p w:rsidR="005E09A6" w:rsidRDefault="005E09A6">
            <w:pPr>
              <w:rPr>
                <w:sz w:val="28"/>
                <w:szCs w:val="28"/>
              </w:rPr>
            </w:pPr>
          </w:p>
          <w:p w:rsidR="005E09A6" w:rsidRDefault="005E09A6">
            <w:pPr>
              <w:rPr>
                <w:sz w:val="28"/>
                <w:szCs w:val="28"/>
              </w:rPr>
            </w:pPr>
          </w:p>
          <w:p w:rsidR="005E09A6" w:rsidRDefault="005E09A6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Информационно-консультационные услуги при участие внешнего эксперта (сотрудника ГБУЗ) в решении проблемами развития детей ОВЗ и детей –инвалидов. Профессиональная  помощь специалистов, врачей, ГБУЗ существенно помогает разрешить проблемные ситуации с родителями и детьми с ОВЗ.</w:t>
            </w:r>
          </w:p>
          <w:p w:rsidR="005E09A6" w:rsidRDefault="005E09A6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r>
              <w:t xml:space="preserve">безвозмездные консалтинговые услуги </w:t>
            </w:r>
          </w:p>
          <w:p w:rsidR="005E09A6" w:rsidRDefault="005E09A6">
            <w:pPr>
              <w:rPr>
                <w:sz w:val="28"/>
                <w:szCs w:val="28"/>
              </w:rPr>
            </w:pPr>
          </w:p>
        </w:tc>
      </w:tr>
      <w:tr w:rsidR="005E09A6" w:rsidTr="005E09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ind w:right="-30"/>
              <w:rPr>
                <w:color w:val="000000"/>
              </w:rPr>
            </w:pPr>
            <w:r>
              <w:rPr>
                <w:color w:val="000000"/>
              </w:rPr>
              <w:t>МКУ ЦРО при УО МО г-к Анапа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Методическое руководство, рецензирование, консультации специалистов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6" w:rsidRDefault="005E09A6">
            <w:r>
              <w:t>1.Методическая помощь в исполнения содержания Программы КИП.</w:t>
            </w:r>
          </w:p>
          <w:p w:rsidR="005E09A6" w:rsidRDefault="005E09A6">
            <w:r>
              <w:t>2. Распространение опыта работы КИП</w:t>
            </w:r>
          </w:p>
          <w:p w:rsidR="005E09A6" w:rsidRDefault="005E09A6"/>
        </w:tc>
      </w:tr>
      <w:tr w:rsidR="005E09A6" w:rsidTr="005E09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ind w:right="-30"/>
              <w:rPr>
                <w:color w:val="000000"/>
              </w:rPr>
            </w:pPr>
            <w:r>
              <w:rPr>
                <w:color w:val="000000"/>
              </w:rPr>
              <w:t>16 МДОУ МО г-к Анапа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Методическое взаимодействие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6" w:rsidRDefault="005E09A6">
            <w:r>
              <w:t xml:space="preserve">Заключены договора о сотрудничестве </w:t>
            </w:r>
          </w:p>
          <w:p w:rsidR="005E09A6" w:rsidRDefault="005E09A6">
            <w:r>
              <w:t>(сентябрь-октябрь идет перезаключение договоров с ОО  на 2023-2024 год)</w:t>
            </w:r>
          </w:p>
          <w:p w:rsidR="005E09A6" w:rsidRDefault="005E09A6">
            <w:r>
              <w:t xml:space="preserve">Образец договора см. ссылку: </w:t>
            </w:r>
            <w:hyperlink r:id="rId26" w:history="1">
              <w:r>
                <w:rPr>
                  <w:rStyle w:val="a3"/>
                </w:rPr>
                <w:t>https://cloud.mail.ru/public/XbYd/HRytyrzzr</w:t>
              </w:r>
            </w:hyperlink>
          </w:p>
        </w:tc>
      </w:tr>
    </w:tbl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периоде.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p w:rsidR="005E09A6" w:rsidRDefault="005E09A6" w:rsidP="005E09A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Калачина И.В. Организация психолого-педагогического сопровождения семьи дошкольника с ограниченными возможностями здоровья в организации дополнительного образования / И.В. Калачина // Вестник Северо-Кавказского федерального университета. 2018. - № 1 (64). С.164-69</w:t>
      </w:r>
    </w:p>
    <w:p w:rsidR="005E09A6" w:rsidRDefault="005E09A6" w:rsidP="005E09A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lastRenderedPageBreak/>
        <w:t>Левченко И.Ю., Ткачева В.В. Психологическая помощь семье, воспитывающей ребенка с отклонениями в развитии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Методическое пособие.  – М.: Просвещение, 2008. - 239 с.</w:t>
      </w:r>
    </w:p>
    <w:p w:rsidR="005E09A6" w:rsidRDefault="005E09A6" w:rsidP="005E09A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 С.Н. Теоретические и методические основы социально-психологического тренинга: Учебное пособие. - Владивосток: ТИДОТ ДВГУ, 2004. - 74 с.</w:t>
      </w:r>
    </w:p>
    <w:p w:rsidR="005E09A6" w:rsidRDefault="005E09A6" w:rsidP="005E09A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Ткачёва В.В. Семья ребенка с ограниченными возможностями здоровья: диагностика и консультирование. - М.: Национальный книжный центр, 2014. - 160с.</w:t>
      </w:r>
    </w:p>
    <w:p w:rsidR="005E09A6" w:rsidRDefault="005E09A6" w:rsidP="005E09A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«Организация группы поддержки для родителей, имеющих детей с ограниченными возможностями здоровья». Книга 19 / под ред. М.О. Егоровой. - М.: Национальный фонд защиты детей от жестокого обращения, 2013. - 112 с.</w:t>
      </w: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Внешние эффекты от реализации проекта за отчетный период.</w:t>
      </w: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эффекты: в силу вовлечения специалистов коррекционной педагогики, обеспечивается расширение инновационной инфраструктуры в частности в муниципальном образовании г-к Анапа и формирование команды педагогов, имеющих опыт инновационной деятельности, готовых работать в условиях инновационной режиме работы. Образовательные эффекты в повышении квалификации: специалистов и педагогов и родители детей, получают новые образовательные технологии подготовки детей к условиям ДОО. </w:t>
      </w: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эффекты: сформированная команда специалистов и педагогов МАДОУ работающих с инновационной Программой готова к трансляции инновационных технологий и методик СП патронажа детей ОВЗ и детей-инвалидов и их родителей в муниципальных и региональных методических сетях, что позволит экономить средства на повышение квалификации педагогов.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Предложения по распространению и внедрению результатов проекта, достигнутых за отчетный период.</w:t>
      </w: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«Стажировочные дни» для педагогов и специалистов   региона, с увеличением их в количестве,  за счет  проведения отдельно по направлениям работы специалистов  коррекционной работы, т.е. отдельно стажировочный день для учителей-логопедов, для учителей-дефектологов, для педагогов-психологов, в целях эффективности диссимиляции опыта работы и в дальнейшем тесного сотрудничества со специалистами и педагогами края.  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Обоснование устойчивости результатов проекта по итогам отчетного периода.</w:t>
      </w: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Устойчивость реализации Программы обеспечивает сформированная работа СП патронажа, качества предоставления услуг коррекционной помощи как детям ОВЗ так и их семьям, которая может использоваться для трансляции инноваций в области инклюзивного образования; </w:t>
      </w: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Разработанная модель Программы СП патронажа и коррекционные технологии могут использоваться и тиражироваться в образовательном пространстве ОО региона; </w:t>
      </w: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 патронаж может стать для ДОО муниципалитетов  традиционным; </w:t>
      </w: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 патронаж детей ОВЗ не посещающих д/с, и их родителей, будут продолжать работать по окончании действия Программы, как стажировочные площадки для педагогов и специалистов муниципалитета. </w:t>
      </w:r>
    </w:p>
    <w:p w:rsidR="005E09A6" w:rsidRDefault="005E09A6" w:rsidP="005E09A6">
      <w:pPr>
        <w:spacing w:line="360" w:lineRule="auto"/>
        <w:jc w:val="both"/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периоде.</w:t>
      </w:r>
    </w:p>
    <w:p w:rsidR="005E09A6" w:rsidRDefault="005E09A6" w:rsidP="005E09A6">
      <w:pPr>
        <w:spacing w:line="360" w:lineRule="auto"/>
        <w:ind w:firstLine="708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 этапе реализации Программы мы используем самоаудит качества реализации Программы по критериям: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количество охвата семей с детьми ОВЗ и детьми инвалидами дошкольного возраста;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количество детей, которым успешно оказан СП патронаж;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количество детей успешно прошедших  адаптацию  в ДОО4 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количество детей успешно прошедших  адаптацию  в СОШ.</w:t>
      </w:r>
    </w:p>
    <w:p w:rsidR="005E09A6" w:rsidRDefault="005E09A6" w:rsidP="005E09A6">
      <w:pPr>
        <w:spacing w:line="360" w:lineRule="auto"/>
        <w:jc w:val="both"/>
        <w:rPr>
          <w:sz w:val="28"/>
          <w:szCs w:val="28"/>
        </w:rPr>
      </w:pPr>
    </w:p>
    <w:p w:rsidR="005E09A6" w:rsidRDefault="005E09A6" w:rsidP="005E09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5E09A6" w:rsidRDefault="005E09A6" w:rsidP="005E09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E09A6" w:rsidRDefault="005E09A6" w:rsidP="005E09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Проанализирована результативность работа СП патронажа и принято решение включить его в календарь сетевых событий, обеспечивающих формирование умения учиться.</w:t>
      </w:r>
    </w:p>
    <w:p w:rsidR="005E09A6" w:rsidRDefault="005E09A6" w:rsidP="005E09A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В связи с принятием новых ФГОС для соисполнителей ФИП необходима разработка модельной ООП Ресурсного центра качества математического образования в соответствии с новыми ФГОС НОО и ООО</w:t>
      </w:r>
    </w:p>
    <w:p w:rsidR="005E09A6" w:rsidRDefault="005E09A6" w:rsidP="005E09A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55B4D" w:rsidRPr="005E09A6" w:rsidRDefault="00555B4D" w:rsidP="005E09A6"/>
    <w:sectPr w:rsidR="00555B4D" w:rsidRPr="005E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06E"/>
    <w:multiLevelType w:val="hybridMultilevel"/>
    <w:tmpl w:val="5F14E7A2"/>
    <w:lvl w:ilvl="0" w:tplc="BA04A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DB"/>
    <w:rsid w:val="002E77DB"/>
    <w:rsid w:val="00555B4D"/>
    <w:rsid w:val="005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0157-EB35-431D-A26B-9F1A883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09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9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09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E09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9A6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5E09A6"/>
    <w:rPr>
      <w:rFonts w:ascii="Calibri" w:hAnsi="Calibri" w:cs="Calibri"/>
      <w:lang w:eastAsia="ar-SA"/>
    </w:rPr>
  </w:style>
  <w:style w:type="paragraph" w:styleId="a6">
    <w:name w:val="No Spacing"/>
    <w:link w:val="a5"/>
    <w:uiPriority w:val="1"/>
    <w:qFormat/>
    <w:rsid w:val="005E09A6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2">
    <w:name w:val="Основной текст (2)_"/>
    <w:link w:val="21"/>
    <w:uiPriority w:val="99"/>
    <w:locked/>
    <w:rsid w:val="005E09A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09A6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211pt">
    <w:name w:val="Основной текст (2) + 11 pt"/>
    <w:uiPriority w:val="99"/>
    <w:rsid w:val="005E09A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mw-headline">
    <w:name w:val="mw-headline"/>
    <w:rsid w:val="005E09A6"/>
  </w:style>
  <w:style w:type="character" w:customStyle="1" w:styleId="organictitlecontentspan">
    <w:name w:val="organictitlecontentspan"/>
    <w:rsid w:val="005E09A6"/>
  </w:style>
  <w:style w:type="character" w:customStyle="1" w:styleId="c0">
    <w:name w:val="c0"/>
    <w:rsid w:val="005E09A6"/>
  </w:style>
  <w:style w:type="character" w:styleId="a7">
    <w:name w:val="Strong"/>
    <w:basedOn w:val="a0"/>
    <w:uiPriority w:val="22"/>
    <w:qFormat/>
    <w:rsid w:val="005E0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cloud.mail.ru/public/dmB3/QUodS44oW" TargetMode="External"/><Relationship Id="rId18" Type="http://schemas.openxmlformats.org/officeDocument/2006/relationships/hyperlink" Target="https://cloud.mail.ru/public/Wp73/7MGdidHPt" TargetMode="External"/><Relationship Id="rId26" Type="http://schemas.openxmlformats.org/officeDocument/2006/relationships/hyperlink" Target="https://cloud.mail.ru/public/XbYd/HRytyrzz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6o5h/3rRFSJus7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cloud.mail.ru/public/R11D/5Y3J5Myon" TargetMode="External"/><Relationship Id="rId17" Type="http://schemas.openxmlformats.org/officeDocument/2006/relationships/hyperlink" Target="https://cloud.mail.ru/public/N7uu/QqjLdZ5cy" TargetMode="External"/><Relationship Id="rId25" Type="http://schemas.openxmlformats.org/officeDocument/2006/relationships/hyperlink" Target="https://yandex.ru/maps/org/gbuz_gorodskaya_bolnitsa_detskaya_poliklinika/10286800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gfZ/NK16NpkyU" TargetMode="External"/><Relationship Id="rId20" Type="http://schemas.openxmlformats.org/officeDocument/2006/relationships/hyperlink" Target="https://cloud.mail.ru/public/pyiN/VJKP1t8yu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cloud.mail.ru/public/N9ez/iu8ndoh5X" TargetMode="External"/><Relationship Id="rId24" Type="http://schemas.openxmlformats.org/officeDocument/2006/relationships/hyperlink" Target="https://cloud.mail.ru/public/Wp73/7MGdidHPt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s://cloud.mail.ru/public/m1xD/bPiSpWBPf" TargetMode="External"/><Relationship Id="rId23" Type="http://schemas.openxmlformats.org/officeDocument/2006/relationships/hyperlink" Target="https://cloud.mail.ru/public/aCbJ/Ud9KMW7x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oP9p/bGmJcnhKR" TargetMode="External"/><Relationship Id="rId19" Type="http://schemas.openxmlformats.org/officeDocument/2006/relationships/hyperlink" Target="http://wiki.iro23.info/index.php?title=&#1048;&#1085;&#1085;&#1086;&#1074;&#1072;&#1094;&#1080;&#1086;&#1085;&#1085;&#1072;&#1103;_&#1076;&#1077;&#1103;&#1090;&#1077;&#1083;&#1100;&#1085;&#1086;&#1089;&#1090;&#1100;/&#1052;&#1077;&#1088;&#1086;&#1087;&#1088;&#1080;&#1103;&#1090;&#1080;&#1103;_&#1048;&#1055;_2023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cloud.mail.ru/public/wY67/rfjvxBEew" TargetMode="External"/><Relationship Id="rId22" Type="http://schemas.openxmlformats.org/officeDocument/2006/relationships/hyperlink" Target="https://cloud.mail.ru/public/vET6/gkoxvXqbj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3E1C4B-D16C-4FF3-A7A7-D6AA2887A94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26386D0-72E9-47AA-A231-925437105F2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Охвачены 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СП патронажем 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за 2022-2023 год </a:t>
          </a:r>
        </a:p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5 из них, дети ОВЗ и дети-инвалиды</a:t>
          </a:r>
        </a:p>
      </dgm:t>
    </dgm:pt>
    <dgm:pt modelId="{8177A54A-F73D-4435-8BEB-A02C43411BDA}" type="parTrans" cxnId="{3C80D2EE-C3D2-4634-A19C-46AD0E05601E}">
      <dgm:prSet/>
      <dgm:spPr/>
    </dgm:pt>
    <dgm:pt modelId="{BC5111C8-FB01-43B7-860A-1F8D2BA4B02D}" type="sibTrans" cxnId="{3C80D2EE-C3D2-4634-A19C-46AD0E05601E}">
      <dgm:prSet/>
      <dgm:spPr/>
    </dgm:pt>
    <dgm:pt modelId="{0E857D1D-BF7F-41D0-8C7E-0C68EF8E9EB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3 ребенка -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зачислены в группу кратковременного пребывания </a:t>
          </a:r>
        </a:p>
      </dgm:t>
    </dgm:pt>
    <dgm:pt modelId="{9CFD1BB5-43C4-4EA1-849E-A4515305A0D2}" type="parTrans" cxnId="{A8E7E047-B438-4AB6-9244-7C5F858845B3}">
      <dgm:prSet/>
      <dgm:spPr/>
    </dgm:pt>
    <dgm:pt modelId="{F67C56AB-73EB-47BF-9EAA-FEC85C551032}" type="sibTrans" cxnId="{A8E7E047-B438-4AB6-9244-7C5F858845B3}">
      <dgm:prSet/>
      <dgm:spPr/>
    </dgm:pt>
    <dgm:pt modelId="{EF1B29CF-3973-4334-9671-987B1CC74642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1 ребенок 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выпущен в общеобразовательную школу</a:t>
          </a:r>
        </a:p>
      </dgm:t>
    </dgm:pt>
    <dgm:pt modelId="{2D36AC88-7E21-4661-AE33-904EFEA8B37C}" type="parTrans" cxnId="{D533D993-380C-450D-B446-8ADA15BE5DAB}">
      <dgm:prSet/>
      <dgm:spPr/>
    </dgm:pt>
    <dgm:pt modelId="{38F68EA0-04D0-46FA-B189-B89449AA1B08}" type="sibTrans" cxnId="{D533D993-380C-450D-B446-8ADA15BE5DAB}">
      <dgm:prSet/>
      <dgm:spPr/>
    </dgm:pt>
    <dgm:pt modelId="{380A6DA3-D60B-4169-AD29-D92E05BB56E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1 ребенок 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продолжает быть охвачен СП патронажем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(на 2023-2024 г.)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ru-RU" b="0" i="0" u="none" strike="noStrike" baseline="0" smtClean="0">
            <a:latin typeface="Times New Roman" panose="02020603050405020304" pitchFamily="18" charset="0"/>
          </a:endParaRPr>
        </a:p>
      </dgm:t>
    </dgm:pt>
    <dgm:pt modelId="{4FEB82E9-EA68-440C-B635-624C2B02EA9D}" type="parTrans" cxnId="{39529033-42A1-4250-836E-64A27C49669D}">
      <dgm:prSet/>
      <dgm:spPr/>
    </dgm:pt>
    <dgm:pt modelId="{B7F2EF27-2799-46E4-BA92-20DA599C2484}" type="sibTrans" cxnId="{39529033-42A1-4250-836E-64A27C49669D}">
      <dgm:prSet/>
      <dgm:spPr/>
    </dgm:pt>
    <dgm:pt modelId="{218919BA-23C9-4419-AF74-0D79CA5255F2}" type="pres">
      <dgm:prSet presAssocID="{723E1C4B-D16C-4FF3-A7A7-D6AA2887A9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F93516C-3816-47A6-A5DA-2A04938CB6F0}" type="pres">
      <dgm:prSet presAssocID="{C26386D0-72E9-47AA-A231-925437105F27}" presName="hierRoot1" presStyleCnt="0">
        <dgm:presLayoutVars>
          <dgm:hierBranch/>
        </dgm:presLayoutVars>
      </dgm:prSet>
      <dgm:spPr/>
    </dgm:pt>
    <dgm:pt modelId="{1663B878-893A-41BC-BA48-323CD6F2C98E}" type="pres">
      <dgm:prSet presAssocID="{C26386D0-72E9-47AA-A231-925437105F27}" presName="rootComposite1" presStyleCnt="0"/>
      <dgm:spPr/>
    </dgm:pt>
    <dgm:pt modelId="{B94AA2D1-F786-438C-8C2C-A0A07506DAE7}" type="pres">
      <dgm:prSet presAssocID="{C26386D0-72E9-47AA-A231-925437105F27}" presName="rootText1" presStyleLbl="node0" presStyleIdx="0" presStyleCnt="1">
        <dgm:presLayoutVars>
          <dgm:chPref val="3"/>
        </dgm:presLayoutVars>
      </dgm:prSet>
      <dgm:spPr/>
    </dgm:pt>
    <dgm:pt modelId="{80971256-3740-412F-8754-8F20E0160B69}" type="pres">
      <dgm:prSet presAssocID="{C26386D0-72E9-47AA-A231-925437105F27}" presName="rootConnector1" presStyleLbl="node1" presStyleIdx="0" presStyleCnt="0"/>
      <dgm:spPr/>
    </dgm:pt>
    <dgm:pt modelId="{DFC8AF13-1A2B-4B54-BCA6-043125BEFA30}" type="pres">
      <dgm:prSet presAssocID="{C26386D0-72E9-47AA-A231-925437105F27}" presName="hierChild2" presStyleCnt="0"/>
      <dgm:spPr/>
    </dgm:pt>
    <dgm:pt modelId="{1A4E32FC-EA2F-44F0-8B2C-DE9FBFCECF56}" type="pres">
      <dgm:prSet presAssocID="{9CFD1BB5-43C4-4EA1-849E-A4515305A0D2}" presName="Name35" presStyleLbl="parChTrans1D2" presStyleIdx="0" presStyleCnt="3"/>
      <dgm:spPr/>
    </dgm:pt>
    <dgm:pt modelId="{C7F29FED-8A57-489D-AC9C-5E9EFD3E7DCC}" type="pres">
      <dgm:prSet presAssocID="{0E857D1D-BF7F-41D0-8C7E-0C68EF8E9EBC}" presName="hierRoot2" presStyleCnt="0">
        <dgm:presLayoutVars>
          <dgm:hierBranch/>
        </dgm:presLayoutVars>
      </dgm:prSet>
      <dgm:spPr/>
    </dgm:pt>
    <dgm:pt modelId="{8FABE642-7B50-4A0D-A294-4C0437B7A4A9}" type="pres">
      <dgm:prSet presAssocID="{0E857D1D-BF7F-41D0-8C7E-0C68EF8E9EBC}" presName="rootComposite" presStyleCnt="0"/>
      <dgm:spPr/>
    </dgm:pt>
    <dgm:pt modelId="{E3C6C995-8F95-4B0A-B9E2-B805BA317E0E}" type="pres">
      <dgm:prSet presAssocID="{0E857D1D-BF7F-41D0-8C7E-0C68EF8E9EBC}" presName="rootText" presStyleLbl="node2" presStyleIdx="0" presStyleCnt="3">
        <dgm:presLayoutVars>
          <dgm:chPref val="3"/>
        </dgm:presLayoutVars>
      </dgm:prSet>
      <dgm:spPr/>
    </dgm:pt>
    <dgm:pt modelId="{5CEFAB08-0186-44D8-948A-6AF189B44BC9}" type="pres">
      <dgm:prSet presAssocID="{0E857D1D-BF7F-41D0-8C7E-0C68EF8E9EBC}" presName="rootConnector" presStyleLbl="node2" presStyleIdx="0" presStyleCnt="3"/>
      <dgm:spPr/>
    </dgm:pt>
    <dgm:pt modelId="{FE4283D2-E8C7-4CDB-8B64-F6898525B2C1}" type="pres">
      <dgm:prSet presAssocID="{0E857D1D-BF7F-41D0-8C7E-0C68EF8E9EBC}" presName="hierChild4" presStyleCnt="0"/>
      <dgm:spPr/>
    </dgm:pt>
    <dgm:pt modelId="{2BD9248D-BD62-4081-A807-F210A63E6E11}" type="pres">
      <dgm:prSet presAssocID="{0E857D1D-BF7F-41D0-8C7E-0C68EF8E9EBC}" presName="hierChild5" presStyleCnt="0"/>
      <dgm:spPr/>
    </dgm:pt>
    <dgm:pt modelId="{034FA641-7E8F-43AC-AEFC-CBC7F9A6CC1D}" type="pres">
      <dgm:prSet presAssocID="{2D36AC88-7E21-4661-AE33-904EFEA8B37C}" presName="Name35" presStyleLbl="parChTrans1D2" presStyleIdx="1" presStyleCnt="3"/>
      <dgm:spPr/>
    </dgm:pt>
    <dgm:pt modelId="{4128F7C2-494B-4486-A9CA-02793DD06B75}" type="pres">
      <dgm:prSet presAssocID="{EF1B29CF-3973-4334-9671-987B1CC74642}" presName="hierRoot2" presStyleCnt="0">
        <dgm:presLayoutVars>
          <dgm:hierBranch/>
        </dgm:presLayoutVars>
      </dgm:prSet>
      <dgm:spPr/>
    </dgm:pt>
    <dgm:pt modelId="{B2D50C7A-4337-4AB1-9867-AB59F99E04E2}" type="pres">
      <dgm:prSet presAssocID="{EF1B29CF-3973-4334-9671-987B1CC74642}" presName="rootComposite" presStyleCnt="0"/>
      <dgm:spPr/>
    </dgm:pt>
    <dgm:pt modelId="{2DC17B57-7262-4426-87BF-E234384E97C8}" type="pres">
      <dgm:prSet presAssocID="{EF1B29CF-3973-4334-9671-987B1CC74642}" presName="rootText" presStyleLbl="node2" presStyleIdx="1" presStyleCnt="3">
        <dgm:presLayoutVars>
          <dgm:chPref val="3"/>
        </dgm:presLayoutVars>
      </dgm:prSet>
      <dgm:spPr/>
    </dgm:pt>
    <dgm:pt modelId="{CC7436B5-92D3-4392-A6BE-5A24FBC1C8A7}" type="pres">
      <dgm:prSet presAssocID="{EF1B29CF-3973-4334-9671-987B1CC74642}" presName="rootConnector" presStyleLbl="node2" presStyleIdx="1" presStyleCnt="3"/>
      <dgm:spPr/>
    </dgm:pt>
    <dgm:pt modelId="{46C0750B-9114-48F7-ADF7-083D027DD563}" type="pres">
      <dgm:prSet presAssocID="{EF1B29CF-3973-4334-9671-987B1CC74642}" presName="hierChild4" presStyleCnt="0"/>
      <dgm:spPr/>
    </dgm:pt>
    <dgm:pt modelId="{93F768B0-FD6E-4C65-9FFE-40E7DBEC7E39}" type="pres">
      <dgm:prSet presAssocID="{EF1B29CF-3973-4334-9671-987B1CC74642}" presName="hierChild5" presStyleCnt="0"/>
      <dgm:spPr/>
    </dgm:pt>
    <dgm:pt modelId="{A7C2E5EA-585F-44B0-B70D-1B1B7C352A9B}" type="pres">
      <dgm:prSet presAssocID="{4FEB82E9-EA68-440C-B635-624C2B02EA9D}" presName="Name35" presStyleLbl="parChTrans1D2" presStyleIdx="2" presStyleCnt="3"/>
      <dgm:spPr/>
    </dgm:pt>
    <dgm:pt modelId="{EFFE82BD-B7DB-477F-BA55-B31C975B565E}" type="pres">
      <dgm:prSet presAssocID="{380A6DA3-D60B-4169-AD29-D92E05BB56E0}" presName="hierRoot2" presStyleCnt="0">
        <dgm:presLayoutVars>
          <dgm:hierBranch/>
        </dgm:presLayoutVars>
      </dgm:prSet>
      <dgm:spPr/>
    </dgm:pt>
    <dgm:pt modelId="{99DB132C-D169-46A6-A7F1-91150FC6CD83}" type="pres">
      <dgm:prSet presAssocID="{380A6DA3-D60B-4169-AD29-D92E05BB56E0}" presName="rootComposite" presStyleCnt="0"/>
      <dgm:spPr/>
    </dgm:pt>
    <dgm:pt modelId="{7058D4E3-B19E-4A29-91E3-C03E4B58430F}" type="pres">
      <dgm:prSet presAssocID="{380A6DA3-D60B-4169-AD29-D92E05BB56E0}" presName="rootText" presStyleLbl="node2" presStyleIdx="2" presStyleCnt="3">
        <dgm:presLayoutVars>
          <dgm:chPref val="3"/>
        </dgm:presLayoutVars>
      </dgm:prSet>
      <dgm:spPr/>
    </dgm:pt>
    <dgm:pt modelId="{89402B25-70E3-4545-8E85-F6A2BDA79B10}" type="pres">
      <dgm:prSet presAssocID="{380A6DA3-D60B-4169-AD29-D92E05BB56E0}" presName="rootConnector" presStyleLbl="node2" presStyleIdx="2" presStyleCnt="3"/>
      <dgm:spPr/>
    </dgm:pt>
    <dgm:pt modelId="{E88CD775-861F-4CC3-B939-3F6F3F428C15}" type="pres">
      <dgm:prSet presAssocID="{380A6DA3-D60B-4169-AD29-D92E05BB56E0}" presName="hierChild4" presStyleCnt="0"/>
      <dgm:spPr/>
    </dgm:pt>
    <dgm:pt modelId="{58FB1207-3741-4C91-A0B9-7C1A95EC6845}" type="pres">
      <dgm:prSet presAssocID="{380A6DA3-D60B-4169-AD29-D92E05BB56E0}" presName="hierChild5" presStyleCnt="0"/>
      <dgm:spPr/>
    </dgm:pt>
    <dgm:pt modelId="{2C936AAC-8F45-41FC-8030-C1389D45D48B}" type="pres">
      <dgm:prSet presAssocID="{C26386D0-72E9-47AA-A231-925437105F27}" presName="hierChild3" presStyleCnt="0"/>
      <dgm:spPr/>
    </dgm:pt>
  </dgm:ptLst>
  <dgm:cxnLst>
    <dgm:cxn modelId="{506F597A-EF33-4C5C-8DAD-7C05D3AD792F}" type="presOf" srcId="{C26386D0-72E9-47AA-A231-925437105F27}" destId="{B94AA2D1-F786-438C-8C2C-A0A07506DAE7}" srcOrd="0" destOrd="0" presId="urn:microsoft.com/office/officeart/2005/8/layout/orgChart1"/>
    <dgm:cxn modelId="{C18D5758-3AF4-4B02-B938-E5177B648CDB}" type="presOf" srcId="{EF1B29CF-3973-4334-9671-987B1CC74642}" destId="{CC7436B5-92D3-4392-A6BE-5A24FBC1C8A7}" srcOrd="1" destOrd="0" presId="urn:microsoft.com/office/officeart/2005/8/layout/orgChart1"/>
    <dgm:cxn modelId="{FC2B63CA-1548-42C5-9347-C9A24FDD4DF4}" type="presOf" srcId="{C26386D0-72E9-47AA-A231-925437105F27}" destId="{80971256-3740-412F-8754-8F20E0160B69}" srcOrd="1" destOrd="0" presId="urn:microsoft.com/office/officeart/2005/8/layout/orgChart1"/>
    <dgm:cxn modelId="{D9D42214-D8B8-420C-A8E1-EB2187C2B6D2}" type="presOf" srcId="{0E857D1D-BF7F-41D0-8C7E-0C68EF8E9EBC}" destId="{5CEFAB08-0186-44D8-948A-6AF189B44BC9}" srcOrd="1" destOrd="0" presId="urn:microsoft.com/office/officeart/2005/8/layout/orgChart1"/>
    <dgm:cxn modelId="{B40F3CDD-F905-4165-8889-0D40A6DCD396}" type="presOf" srcId="{EF1B29CF-3973-4334-9671-987B1CC74642}" destId="{2DC17B57-7262-4426-87BF-E234384E97C8}" srcOrd="0" destOrd="0" presId="urn:microsoft.com/office/officeart/2005/8/layout/orgChart1"/>
    <dgm:cxn modelId="{64A5543E-23CB-4309-91A9-3CCE4C03C0C5}" type="presOf" srcId="{0E857D1D-BF7F-41D0-8C7E-0C68EF8E9EBC}" destId="{E3C6C995-8F95-4B0A-B9E2-B805BA317E0E}" srcOrd="0" destOrd="0" presId="urn:microsoft.com/office/officeart/2005/8/layout/orgChart1"/>
    <dgm:cxn modelId="{6AA3AED7-3E3B-4999-B29E-10AF502AEC9B}" type="presOf" srcId="{9CFD1BB5-43C4-4EA1-849E-A4515305A0D2}" destId="{1A4E32FC-EA2F-44F0-8B2C-DE9FBFCECF56}" srcOrd="0" destOrd="0" presId="urn:microsoft.com/office/officeart/2005/8/layout/orgChart1"/>
    <dgm:cxn modelId="{D533D993-380C-450D-B446-8ADA15BE5DAB}" srcId="{C26386D0-72E9-47AA-A231-925437105F27}" destId="{EF1B29CF-3973-4334-9671-987B1CC74642}" srcOrd="1" destOrd="0" parTransId="{2D36AC88-7E21-4661-AE33-904EFEA8B37C}" sibTransId="{38F68EA0-04D0-46FA-B189-B89449AA1B08}"/>
    <dgm:cxn modelId="{01382EEF-3BCF-44AA-864A-6D3FE2B7434D}" type="presOf" srcId="{4FEB82E9-EA68-440C-B635-624C2B02EA9D}" destId="{A7C2E5EA-585F-44B0-B70D-1B1B7C352A9B}" srcOrd="0" destOrd="0" presId="urn:microsoft.com/office/officeart/2005/8/layout/orgChart1"/>
    <dgm:cxn modelId="{A8E7E047-B438-4AB6-9244-7C5F858845B3}" srcId="{C26386D0-72E9-47AA-A231-925437105F27}" destId="{0E857D1D-BF7F-41D0-8C7E-0C68EF8E9EBC}" srcOrd="0" destOrd="0" parTransId="{9CFD1BB5-43C4-4EA1-849E-A4515305A0D2}" sibTransId="{F67C56AB-73EB-47BF-9EAA-FEC85C551032}"/>
    <dgm:cxn modelId="{3C80D2EE-C3D2-4634-A19C-46AD0E05601E}" srcId="{723E1C4B-D16C-4FF3-A7A7-D6AA2887A94F}" destId="{C26386D0-72E9-47AA-A231-925437105F27}" srcOrd="0" destOrd="0" parTransId="{8177A54A-F73D-4435-8BEB-A02C43411BDA}" sibTransId="{BC5111C8-FB01-43B7-860A-1F8D2BA4B02D}"/>
    <dgm:cxn modelId="{39529033-42A1-4250-836E-64A27C49669D}" srcId="{C26386D0-72E9-47AA-A231-925437105F27}" destId="{380A6DA3-D60B-4169-AD29-D92E05BB56E0}" srcOrd="2" destOrd="0" parTransId="{4FEB82E9-EA68-440C-B635-624C2B02EA9D}" sibTransId="{B7F2EF27-2799-46E4-BA92-20DA599C2484}"/>
    <dgm:cxn modelId="{73AC1B6B-DF2F-421E-9B75-37C02C2A83B6}" type="presOf" srcId="{723E1C4B-D16C-4FF3-A7A7-D6AA2887A94F}" destId="{218919BA-23C9-4419-AF74-0D79CA5255F2}" srcOrd="0" destOrd="0" presId="urn:microsoft.com/office/officeart/2005/8/layout/orgChart1"/>
    <dgm:cxn modelId="{EC578046-9CC3-41E3-8447-045332D7098D}" type="presOf" srcId="{380A6DA3-D60B-4169-AD29-D92E05BB56E0}" destId="{89402B25-70E3-4545-8E85-F6A2BDA79B10}" srcOrd="1" destOrd="0" presId="urn:microsoft.com/office/officeart/2005/8/layout/orgChart1"/>
    <dgm:cxn modelId="{7777C98E-9ED5-4EC0-9D73-DF4701A4339F}" type="presOf" srcId="{380A6DA3-D60B-4169-AD29-D92E05BB56E0}" destId="{7058D4E3-B19E-4A29-91E3-C03E4B58430F}" srcOrd="0" destOrd="0" presId="urn:microsoft.com/office/officeart/2005/8/layout/orgChart1"/>
    <dgm:cxn modelId="{08C5D279-F978-4A00-AB4A-67AD922B9B75}" type="presOf" srcId="{2D36AC88-7E21-4661-AE33-904EFEA8B37C}" destId="{034FA641-7E8F-43AC-AEFC-CBC7F9A6CC1D}" srcOrd="0" destOrd="0" presId="urn:microsoft.com/office/officeart/2005/8/layout/orgChart1"/>
    <dgm:cxn modelId="{807D78F7-25E0-4C88-8404-D2EB7023B431}" type="presParOf" srcId="{218919BA-23C9-4419-AF74-0D79CA5255F2}" destId="{6F93516C-3816-47A6-A5DA-2A04938CB6F0}" srcOrd="0" destOrd="0" presId="urn:microsoft.com/office/officeart/2005/8/layout/orgChart1"/>
    <dgm:cxn modelId="{4F676E96-8510-4673-98D7-61192608BE0C}" type="presParOf" srcId="{6F93516C-3816-47A6-A5DA-2A04938CB6F0}" destId="{1663B878-893A-41BC-BA48-323CD6F2C98E}" srcOrd="0" destOrd="0" presId="urn:microsoft.com/office/officeart/2005/8/layout/orgChart1"/>
    <dgm:cxn modelId="{56F476DA-C04F-46B4-87CB-41BF929D7357}" type="presParOf" srcId="{1663B878-893A-41BC-BA48-323CD6F2C98E}" destId="{B94AA2D1-F786-438C-8C2C-A0A07506DAE7}" srcOrd="0" destOrd="0" presId="urn:microsoft.com/office/officeart/2005/8/layout/orgChart1"/>
    <dgm:cxn modelId="{7C296B89-2FC7-4021-93CC-CCA1E0152DD2}" type="presParOf" srcId="{1663B878-893A-41BC-BA48-323CD6F2C98E}" destId="{80971256-3740-412F-8754-8F20E0160B69}" srcOrd="1" destOrd="0" presId="urn:microsoft.com/office/officeart/2005/8/layout/orgChart1"/>
    <dgm:cxn modelId="{EAA4EE63-0E7E-4DBC-9228-720A44791927}" type="presParOf" srcId="{6F93516C-3816-47A6-A5DA-2A04938CB6F0}" destId="{DFC8AF13-1A2B-4B54-BCA6-043125BEFA30}" srcOrd="1" destOrd="0" presId="urn:microsoft.com/office/officeart/2005/8/layout/orgChart1"/>
    <dgm:cxn modelId="{6F6B03D8-41F3-4639-8FF9-099D656A45F7}" type="presParOf" srcId="{DFC8AF13-1A2B-4B54-BCA6-043125BEFA30}" destId="{1A4E32FC-EA2F-44F0-8B2C-DE9FBFCECF56}" srcOrd="0" destOrd="0" presId="urn:microsoft.com/office/officeart/2005/8/layout/orgChart1"/>
    <dgm:cxn modelId="{B809F361-AE40-4DCA-94A2-666E2C19F886}" type="presParOf" srcId="{DFC8AF13-1A2B-4B54-BCA6-043125BEFA30}" destId="{C7F29FED-8A57-489D-AC9C-5E9EFD3E7DCC}" srcOrd="1" destOrd="0" presId="urn:microsoft.com/office/officeart/2005/8/layout/orgChart1"/>
    <dgm:cxn modelId="{2BA52C04-A38F-40A1-9C77-2B47FDF54BBA}" type="presParOf" srcId="{C7F29FED-8A57-489D-AC9C-5E9EFD3E7DCC}" destId="{8FABE642-7B50-4A0D-A294-4C0437B7A4A9}" srcOrd="0" destOrd="0" presId="urn:microsoft.com/office/officeart/2005/8/layout/orgChart1"/>
    <dgm:cxn modelId="{95B99C30-7F55-460F-88E9-7B8817E7CF21}" type="presParOf" srcId="{8FABE642-7B50-4A0D-A294-4C0437B7A4A9}" destId="{E3C6C995-8F95-4B0A-B9E2-B805BA317E0E}" srcOrd="0" destOrd="0" presId="urn:microsoft.com/office/officeart/2005/8/layout/orgChart1"/>
    <dgm:cxn modelId="{23152396-EE96-40BA-92E6-C55EDB1CF9C4}" type="presParOf" srcId="{8FABE642-7B50-4A0D-A294-4C0437B7A4A9}" destId="{5CEFAB08-0186-44D8-948A-6AF189B44BC9}" srcOrd="1" destOrd="0" presId="urn:microsoft.com/office/officeart/2005/8/layout/orgChart1"/>
    <dgm:cxn modelId="{4848E906-97A5-4DD7-B300-30A3702183D3}" type="presParOf" srcId="{C7F29FED-8A57-489D-AC9C-5E9EFD3E7DCC}" destId="{FE4283D2-E8C7-4CDB-8B64-F6898525B2C1}" srcOrd="1" destOrd="0" presId="urn:microsoft.com/office/officeart/2005/8/layout/orgChart1"/>
    <dgm:cxn modelId="{92F6595E-BDDE-401F-BCA9-A2A31238BD25}" type="presParOf" srcId="{C7F29FED-8A57-489D-AC9C-5E9EFD3E7DCC}" destId="{2BD9248D-BD62-4081-A807-F210A63E6E11}" srcOrd="2" destOrd="0" presId="urn:microsoft.com/office/officeart/2005/8/layout/orgChart1"/>
    <dgm:cxn modelId="{BED6530A-DAB2-464B-9921-CA99747AAE32}" type="presParOf" srcId="{DFC8AF13-1A2B-4B54-BCA6-043125BEFA30}" destId="{034FA641-7E8F-43AC-AEFC-CBC7F9A6CC1D}" srcOrd="2" destOrd="0" presId="urn:microsoft.com/office/officeart/2005/8/layout/orgChart1"/>
    <dgm:cxn modelId="{5185471B-9C96-42E8-9453-71D8E2C8268A}" type="presParOf" srcId="{DFC8AF13-1A2B-4B54-BCA6-043125BEFA30}" destId="{4128F7C2-494B-4486-A9CA-02793DD06B75}" srcOrd="3" destOrd="0" presId="urn:microsoft.com/office/officeart/2005/8/layout/orgChart1"/>
    <dgm:cxn modelId="{BDDD95D4-57EC-4196-82BA-0F3BFBECC5E6}" type="presParOf" srcId="{4128F7C2-494B-4486-A9CA-02793DD06B75}" destId="{B2D50C7A-4337-4AB1-9867-AB59F99E04E2}" srcOrd="0" destOrd="0" presId="urn:microsoft.com/office/officeart/2005/8/layout/orgChart1"/>
    <dgm:cxn modelId="{4023B1C4-AD35-4080-AD01-144599B7729C}" type="presParOf" srcId="{B2D50C7A-4337-4AB1-9867-AB59F99E04E2}" destId="{2DC17B57-7262-4426-87BF-E234384E97C8}" srcOrd="0" destOrd="0" presId="urn:microsoft.com/office/officeart/2005/8/layout/orgChart1"/>
    <dgm:cxn modelId="{B3A42A8C-757D-456E-B453-9BAE515CA806}" type="presParOf" srcId="{B2D50C7A-4337-4AB1-9867-AB59F99E04E2}" destId="{CC7436B5-92D3-4392-A6BE-5A24FBC1C8A7}" srcOrd="1" destOrd="0" presId="urn:microsoft.com/office/officeart/2005/8/layout/orgChart1"/>
    <dgm:cxn modelId="{351958CD-2AE5-49DF-9994-BE1374FB00EC}" type="presParOf" srcId="{4128F7C2-494B-4486-A9CA-02793DD06B75}" destId="{46C0750B-9114-48F7-ADF7-083D027DD563}" srcOrd="1" destOrd="0" presId="urn:microsoft.com/office/officeart/2005/8/layout/orgChart1"/>
    <dgm:cxn modelId="{1E0FD7A2-42BF-4E82-8C06-DE2146A669F7}" type="presParOf" srcId="{4128F7C2-494B-4486-A9CA-02793DD06B75}" destId="{93F768B0-FD6E-4C65-9FFE-40E7DBEC7E39}" srcOrd="2" destOrd="0" presId="urn:microsoft.com/office/officeart/2005/8/layout/orgChart1"/>
    <dgm:cxn modelId="{BAFC1801-98BD-49A4-9EB2-3B3DF71370F8}" type="presParOf" srcId="{DFC8AF13-1A2B-4B54-BCA6-043125BEFA30}" destId="{A7C2E5EA-585F-44B0-B70D-1B1B7C352A9B}" srcOrd="4" destOrd="0" presId="urn:microsoft.com/office/officeart/2005/8/layout/orgChart1"/>
    <dgm:cxn modelId="{F8B438C5-D4F8-4B4E-ACE4-1050AEC159E1}" type="presParOf" srcId="{DFC8AF13-1A2B-4B54-BCA6-043125BEFA30}" destId="{EFFE82BD-B7DB-477F-BA55-B31C975B565E}" srcOrd="5" destOrd="0" presId="urn:microsoft.com/office/officeart/2005/8/layout/orgChart1"/>
    <dgm:cxn modelId="{FDAE70CF-5A2C-4CAB-B948-732BDB346877}" type="presParOf" srcId="{EFFE82BD-B7DB-477F-BA55-B31C975B565E}" destId="{99DB132C-D169-46A6-A7F1-91150FC6CD83}" srcOrd="0" destOrd="0" presId="urn:microsoft.com/office/officeart/2005/8/layout/orgChart1"/>
    <dgm:cxn modelId="{74865CB8-4CFA-42AC-8C0F-FA0075CF7189}" type="presParOf" srcId="{99DB132C-D169-46A6-A7F1-91150FC6CD83}" destId="{7058D4E3-B19E-4A29-91E3-C03E4B58430F}" srcOrd="0" destOrd="0" presId="urn:microsoft.com/office/officeart/2005/8/layout/orgChart1"/>
    <dgm:cxn modelId="{28A67A39-05BA-45DD-8095-4D3308468BCA}" type="presParOf" srcId="{99DB132C-D169-46A6-A7F1-91150FC6CD83}" destId="{89402B25-70E3-4545-8E85-F6A2BDA79B10}" srcOrd="1" destOrd="0" presId="urn:microsoft.com/office/officeart/2005/8/layout/orgChart1"/>
    <dgm:cxn modelId="{5E0F1033-8C74-4B1F-9E99-53A5F360CF89}" type="presParOf" srcId="{EFFE82BD-B7DB-477F-BA55-B31C975B565E}" destId="{E88CD775-861F-4CC3-B939-3F6F3F428C15}" srcOrd="1" destOrd="0" presId="urn:microsoft.com/office/officeart/2005/8/layout/orgChart1"/>
    <dgm:cxn modelId="{EA5AB7BD-7AB1-4686-B54F-F46011244A89}" type="presParOf" srcId="{EFFE82BD-B7DB-477F-BA55-B31C975B565E}" destId="{58FB1207-3741-4C91-A0B9-7C1A95EC6845}" srcOrd="2" destOrd="0" presId="urn:microsoft.com/office/officeart/2005/8/layout/orgChart1"/>
    <dgm:cxn modelId="{E22CE84E-1067-4F62-A319-0E09956914AF}" type="presParOf" srcId="{6F93516C-3816-47A6-A5DA-2A04938CB6F0}" destId="{2C936AAC-8F45-41FC-8030-C1389D45D4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2E5EA-585F-44B0-B70D-1B1B7C352A9B}">
      <dsp:nvSpPr>
        <dsp:cNvPr id="0" name=""/>
        <dsp:cNvSpPr/>
      </dsp:nvSpPr>
      <dsp:spPr>
        <a:xfrm>
          <a:off x="2388234" y="1047491"/>
          <a:ext cx="1689693" cy="29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626"/>
              </a:lnTo>
              <a:lnTo>
                <a:pt x="1689693" y="146626"/>
              </a:lnTo>
              <a:lnTo>
                <a:pt x="1689693" y="293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FA641-7E8F-43AC-AEFC-CBC7F9A6CC1D}">
      <dsp:nvSpPr>
        <dsp:cNvPr id="0" name=""/>
        <dsp:cNvSpPr/>
      </dsp:nvSpPr>
      <dsp:spPr>
        <a:xfrm>
          <a:off x="2342515" y="1047491"/>
          <a:ext cx="91440" cy="293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E32FC-EA2F-44F0-8B2C-DE9FBFCECF56}">
      <dsp:nvSpPr>
        <dsp:cNvPr id="0" name=""/>
        <dsp:cNvSpPr/>
      </dsp:nvSpPr>
      <dsp:spPr>
        <a:xfrm>
          <a:off x="698541" y="1047491"/>
          <a:ext cx="1689693" cy="293252"/>
        </a:xfrm>
        <a:custGeom>
          <a:avLst/>
          <a:gdLst/>
          <a:ahLst/>
          <a:cxnLst/>
          <a:rect l="0" t="0" r="0" b="0"/>
          <a:pathLst>
            <a:path>
              <a:moveTo>
                <a:pt x="1689693" y="0"/>
              </a:moveTo>
              <a:lnTo>
                <a:pt x="1689693" y="146626"/>
              </a:lnTo>
              <a:lnTo>
                <a:pt x="0" y="146626"/>
              </a:lnTo>
              <a:lnTo>
                <a:pt x="0" y="293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AA2D1-F786-438C-8C2C-A0A07506DAE7}">
      <dsp:nvSpPr>
        <dsp:cNvPr id="0" name=""/>
        <dsp:cNvSpPr/>
      </dsp:nvSpPr>
      <dsp:spPr>
        <a:xfrm>
          <a:off x="1690014" y="349270"/>
          <a:ext cx="1396441" cy="698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Охвачены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СП патронажем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за 2022-2023 год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 panose="020F0502020204030204" pitchFamily="34" charset="0"/>
            </a:rPr>
            <a:t>5 из них, дети ОВЗ и дети-инвалиды</a:t>
          </a:r>
        </a:p>
      </dsp:txBody>
      <dsp:txXfrm>
        <a:off x="1690014" y="349270"/>
        <a:ext cx="1396441" cy="698220"/>
      </dsp:txXfrm>
    </dsp:sp>
    <dsp:sp modelId="{E3C6C995-8F95-4B0A-B9E2-B805BA317E0E}">
      <dsp:nvSpPr>
        <dsp:cNvPr id="0" name=""/>
        <dsp:cNvSpPr/>
      </dsp:nvSpPr>
      <dsp:spPr>
        <a:xfrm>
          <a:off x="320" y="1340743"/>
          <a:ext cx="1396441" cy="698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 panose="020F0502020204030204" pitchFamily="34" charset="0"/>
            </a:rPr>
            <a:t>3 ребенка -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зачислены в группу кратковременного пребывания </a:t>
          </a:r>
        </a:p>
      </dsp:txBody>
      <dsp:txXfrm>
        <a:off x="320" y="1340743"/>
        <a:ext cx="1396441" cy="698220"/>
      </dsp:txXfrm>
    </dsp:sp>
    <dsp:sp modelId="{2DC17B57-7262-4426-87BF-E234384E97C8}">
      <dsp:nvSpPr>
        <dsp:cNvPr id="0" name=""/>
        <dsp:cNvSpPr/>
      </dsp:nvSpPr>
      <dsp:spPr>
        <a:xfrm>
          <a:off x="1690014" y="1340743"/>
          <a:ext cx="1396441" cy="698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 panose="020F0502020204030204" pitchFamily="34" charset="0"/>
            </a:rPr>
            <a:t>1 ребенок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выпущен в общеобразовательную школу</a:t>
          </a:r>
        </a:p>
      </dsp:txBody>
      <dsp:txXfrm>
        <a:off x="1690014" y="1340743"/>
        <a:ext cx="1396441" cy="698220"/>
      </dsp:txXfrm>
    </dsp:sp>
    <dsp:sp modelId="{7058D4E3-B19E-4A29-91E3-C03E4B58430F}">
      <dsp:nvSpPr>
        <dsp:cNvPr id="0" name=""/>
        <dsp:cNvSpPr/>
      </dsp:nvSpPr>
      <dsp:spPr>
        <a:xfrm>
          <a:off x="3379708" y="1340743"/>
          <a:ext cx="1396441" cy="6982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 panose="020F0502020204030204" pitchFamily="34" charset="0"/>
            </a:rPr>
            <a:t>1 ребенок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продолжает быть охвачен СП патронажем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(на 2023-2024 г.)</a:t>
          </a:r>
          <a:endParaRPr lang="ru-RU" sz="7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3379708" y="1340743"/>
        <a:ext cx="1396441" cy="698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3069</Words>
  <Characters>17494</Characters>
  <Application>Microsoft Office Word</Application>
  <DocSecurity>0</DocSecurity>
  <Lines>145</Lines>
  <Paragraphs>41</Paragraphs>
  <ScaleCrop>false</ScaleCrop>
  <Company/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3</cp:revision>
  <dcterms:created xsi:type="dcterms:W3CDTF">2023-09-08T14:53:00Z</dcterms:created>
  <dcterms:modified xsi:type="dcterms:W3CDTF">2023-09-08T14:53:00Z</dcterms:modified>
</cp:coreProperties>
</file>