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DE" w:rsidRPr="00422E2E" w:rsidRDefault="00CA7EDE" w:rsidP="00DF22DA">
      <w:pPr>
        <w:spacing w:line="360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ОТЧЕТ </w:t>
      </w:r>
    </w:p>
    <w:p w:rsidR="00CA7EDE" w:rsidRPr="00422E2E" w:rsidRDefault="00CA7EDE" w:rsidP="00DF22DA">
      <w:pPr>
        <w:spacing w:line="360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>о реализации проекта краевой инновационной площадки</w:t>
      </w:r>
    </w:p>
    <w:p w:rsidR="005D03CB" w:rsidRDefault="00014AC5" w:rsidP="00DF22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A7EDE" w:rsidRPr="00422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дошкольного образовательного учреждения центра развития ребенка  детского</w:t>
      </w:r>
      <w:r w:rsidR="00CA7EDE" w:rsidRPr="00422E2E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>а</w:t>
      </w:r>
      <w:r w:rsidR="00CA7EDE" w:rsidRPr="00422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 17 «Журавушка</w:t>
      </w:r>
      <w:r w:rsidRPr="00014AC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D03CB" w:rsidRDefault="00014AC5" w:rsidP="00DF22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Тихорецка муниципального образования </w:t>
      </w:r>
    </w:p>
    <w:p w:rsidR="00CA7EDE" w:rsidRPr="00422E2E" w:rsidRDefault="00014AC5" w:rsidP="00DF22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Тихорецкий район</w:t>
      </w:r>
      <w:r w:rsidRPr="00014AC5">
        <w:rPr>
          <w:b/>
          <w:sz w:val="28"/>
          <w:szCs w:val="28"/>
        </w:rPr>
        <w:t xml:space="preserve"> </w:t>
      </w:r>
      <w:r w:rsidR="00CA7EDE" w:rsidRPr="00422E2E">
        <w:rPr>
          <w:b/>
          <w:sz w:val="28"/>
          <w:szCs w:val="28"/>
        </w:rPr>
        <w:t xml:space="preserve"> </w:t>
      </w:r>
      <w:r w:rsidR="005425B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</w:t>
      </w:r>
      <w:r w:rsidR="00F966A4">
        <w:rPr>
          <w:b/>
          <w:sz w:val="28"/>
          <w:szCs w:val="28"/>
        </w:rPr>
        <w:t xml:space="preserve"> год</w:t>
      </w:r>
    </w:p>
    <w:p w:rsidR="00CA7EDE" w:rsidRPr="00422E2E" w:rsidRDefault="00CA7EDE" w:rsidP="00DF22DA">
      <w:pPr>
        <w:spacing w:line="360" w:lineRule="auto"/>
        <w:jc w:val="center"/>
        <w:rPr>
          <w:b/>
          <w:sz w:val="28"/>
          <w:szCs w:val="28"/>
        </w:rPr>
      </w:pPr>
    </w:p>
    <w:p w:rsidR="00CA7EDE" w:rsidRPr="00422E2E" w:rsidRDefault="00CA7EDE" w:rsidP="00DF22DA">
      <w:pPr>
        <w:spacing w:line="360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</w:t>
      </w:r>
      <w:r w:rsidRPr="00422E2E">
        <w:rPr>
          <w:b/>
          <w:sz w:val="28"/>
          <w:szCs w:val="28"/>
        </w:rPr>
        <w:t>. Паспортная информация</w:t>
      </w:r>
    </w:p>
    <w:p w:rsidR="00CA7EDE" w:rsidRPr="00422E2E" w:rsidRDefault="00CA7EDE" w:rsidP="00DF22D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8"/>
        <w:tblW w:w="10027" w:type="dxa"/>
        <w:jc w:val="center"/>
        <w:tblLook w:val="04A0"/>
      </w:tblPr>
      <w:tblGrid>
        <w:gridCol w:w="403"/>
        <w:gridCol w:w="2049"/>
        <w:gridCol w:w="7575"/>
      </w:tblGrid>
      <w:tr w:rsidR="00CA7EDE" w:rsidRPr="00422E2E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ind w:left="-45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7575" w:type="dxa"/>
          </w:tcPr>
          <w:p w:rsidR="00CA7EDE" w:rsidRPr="00422E2E" w:rsidRDefault="005D03CB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03CB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детский сад № 17 «Журавушка» города Тихорецка муниципального образования Тихорецкий район</w:t>
            </w:r>
          </w:p>
        </w:tc>
      </w:tr>
      <w:tr w:rsidR="00CA7EDE" w:rsidRPr="00422E2E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Учредитель</w:t>
            </w:r>
          </w:p>
        </w:tc>
        <w:tc>
          <w:tcPr>
            <w:tcW w:w="7575" w:type="dxa"/>
          </w:tcPr>
          <w:p w:rsidR="00CA7EDE" w:rsidRPr="00422E2E" w:rsidRDefault="00CA7EDE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5D03CB">
              <w:rPr>
                <w:sz w:val="28"/>
                <w:szCs w:val="28"/>
              </w:rPr>
              <w:t>Тихорецкий</w:t>
            </w:r>
            <w:r w:rsidRPr="00422E2E">
              <w:rPr>
                <w:sz w:val="28"/>
                <w:szCs w:val="28"/>
              </w:rPr>
              <w:t xml:space="preserve"> район</w:t>
            </w:r>
            <w:r w:rsidR="005D03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A7EDE" w:rsidRPr="00422E2E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575" w:type="dxa"/>
          </w:tcPr>
          <w:p w:rsidR="00CA7EDE" w:rsidRPr="00422E2E" w:rsidRDefault="005D03CB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352120, Краснод</w:t>
            </w:r>
            <w:r w:rsidR="006F7D25">
              <w:rPr>
                <w:sz w:val="28"/>
                <w:szCs w:val="28"/>
              </w:rPr>
              <w:t xml:space="preserve">арский край, Тихорецкий район,                    </w:t>
            </w:r>
            <w:r>
              <w:rPr>
                <w:sz w:val="28"/>
                <w:szCs w:val="28"/>
              </w:rPr>
              <w:t>г</w:t>
            </w:r>
            <w:r w:rsidR="00CA7EDE" w:rsidRPr="00422E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Тихорецк</w:t>
            </w:r>
            <w:r w:rsidR="00CA7EDE" w:rsidRPr="00422E2E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Коммунистическая, 151</w:t>
            </w:r>
            <w:r w:rsidR="00CA7EDE" w:rsidRPr="00422E2E">
              <w:rPr>
                <w:sz w:val="28"/>
                <w:szCs w:val="28"/>
              </w:rPr>
              <w:t xml:space="preserve">  </w:t>
            </w:r>
          </w:p>
        </w:tc>
      </w:tr>
      <w:tr w:rsidR="00CA7EDE" w:rsidRPr="00422E2E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7575" w:type="dxa"/>
          </w:tcPr>
          <w:p w:rsidR="00CA7EDE" w:rsidRPr="00422E2E" w:rsidRDefault="005D03CB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Пчелина Татьяна Сергеевна</w:t>
            </w:r>
          </w:p>
        </w:tc>
      </w:tr>
      <w:tr w:rsidR="00CA7EDE" w:rsidRPr="00362BBB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Телефон, факс, e-mail</w:t>
            </w:r>
          </w:p>
        </w:tc>
        <w:tc>
          <w:tcPr>
            <w:tcW w:w="7575" w:type="dxa"/>
          </w:tcPr>
          <w:p w:rsidR="005D03CB" w:rsidRPr="005D03CB" w:rsidRDefault="005D03CB" w:rsidP="00DF22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D03CB">
              <w:rPr>
                <w:sz w:val="28"/>
                <w:szCs w:val="28"/>
                <w:lang w:val="en-US"/>
              </w:rPr>
              <w:t xml:space="preserve">тел.: 8(861-96) </w:t>
            </w:r>
            <w:r w:rsidR="006F7D25">
              <w:rPr>
                <w:sz w:val="28"/>
                <w:szCs w:val="28"/>
              </w:rPr>
              <w:t xml:space="preserve">7-10-57, </w:t>
            </w:r>
            <w:r w:rsidR="006F7D25" w:rsidRPr="005D03CB">
              <w:rPr>
                <w:sz w:val="28"/>
                <w:szCs w:val="28"/>
                <w:lang w:val="en-US"/>
              </w:rPr>
              <w:t>8(861-96)</w:t>
            </w:r>
            <w:r w:rsidR="006F7D25">
              <w:rPr>
                <w:sz w:val="28"/>
                <w:szCs w:val="28"/>
              </w:rPr>
              <w:t xml:space="preserve"> </w:t>
            </w:r>
            <w:r w:rsidRPr="005D03CB">
              <w:rPr>
                <w:sz w:val="28"/>
                <w:szCs w:val="28"/>
                <w:lang w:val="en-US"/>
              </w:rPr>
              <w:t>7-47-75,</w:t>
            </w:r>
          </w:p>
          <w:p w:rsidR="006F7D25" w:rsidRPr="006F7D25" w:rsidRDefault="005D03CB" w:rsidP="00DF22D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D03CB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6F7D25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mdou17j@mail.ru</w:t>
              </w:r>
            </w:hyperlink>
          </w:p>
        </w:tc>
      </w:tr>
      <w:tr w:rsidR="00CA7EDE" w:rsidRPr="00422E2E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7575" w:type="dxa"/>
          </w:tcPr>
          <w:p w:rsidR="00CA7EDE" w:rsidRPr="00422E2E" w:rsidRDefault="00B11358" w:rsidP="00DF22DA">
            <w:pPr>
              <w:spacing w:line="360" w:lineRule="auto"/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6F7D25" w:rsidRPr="006F7D25">
                <w:rPr>
                  <w:rStyle w:val="ac"/>
                  <w:sz w:val="28"/>
                  <w:szCs w:val="28"/>
                </w:rPr>
                <w:t>https://guravushka17.edusite.ru/</w:t>
              </w:r>
            </w:hyperlink>
          </w:p>
        </w:tc>
      </w:tr>
      <w:tr w:rsidR="00CA7EDE" w:rsidRPr="00422E2E" w:rsidTr="006F7D25">
        <w:trPr>
          <w:jc w:val="center"/>
        </w:trPr>
        <w:tc>
          <w:tcPr>
            <w:tcW w:w="403" w:type="dxa"/>
          </w:tcPr>
          <w:p w:rsidR="00CA7EDE" w:rsidRPr="00422E2E" w:rsidRDefault="00CA7EDE" w:rsidP="00DF22D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A7EDE" w:rsidRPr="00422E2E" w:rsidRDefault="00CA7EDE" w:rsidP="00DF22D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422E2E">
              <w:rPr>
                <w:bCs/>
                <w:color w:val="000000" w:themeColor="text1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7575" w:type="dxa"/>
          </w:tcPr>
          <w:p w:rsidR="004C2B6B" w:rsidRPr="00422E2E" w:rsidRDefault="00B11358" w:rsidP="00DF22DA">
            <w:pPr>
              <w:spacing w:line="360" w:lineRule="auto"/>
              <w:rPr>
                <w:color w:val="0000FF"/>
                <w:sz w:val="28"/>
                <w:szCs w:val="28"/>
              </w:rPr>
            </w:pPr>
            <w:hyperlink r:id="rId10" w:history="1">
              <w:r w:rsidR="006F7D25" w:rsidRPr="006F7D25">
                <w:rPr>
                  <w:rStyle w:val="ac"/>
                  <w:sz w:val="28"/>
                  <w:szCs w:val="28"/>
                </w:rPr>
                <w:t>https://guravushka17.edusite.ru/mconstr.html?page=/p82aa1.html</w:t>
              </w:r>
            </w:hyperlink>
          </w:p>
        </w:tc>
      </w:tr>
    </w:tbl>
    <w:p w:rsidR="00CA7EDE" w:rsidRPr="00CA7EDE" w:rsidRDefault="00CA7EDE" w:rsidP="00DF22DA">
      <w:pPr>
        <w:spacing w:line="276" w:lineRule="auto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br w:type="page"/>
      </w:r>
    </w:p>
    <w:p w:rsidR="00CA7EDE" w:rsidRPr="00DF22DA" w:rsidRDefault="00CA7EDE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2DA">
        <w:rPr>
          <w:b/>
          <w:sz w:val="28"/>
          <w:szCs w:val="28"/>
          <w:lang w:val="en-US"/>
        </w:rPr>
        <w:lastRenderedPageBreak/>
        <w:t>II</w:t>
      </w:r>
      <w:r w:rsidRPr="00DF22DA">
        <w:rPr>
          <w:b/>
          <w:sz w:val="28"/>
          <w:szCs w:val="28"/>
        </w:rPr>
        <w:t>. Отчет</w:t>
      </w:r>
    </w:p>
    <w:p w:rsidR="006F7D25" w:rsidRPr="00DF22DA" w:rsidRDefault="006F7D25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F22DA" w:rsidRDefault="00C33502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2DA">
        <w:rPr>
          <w:b/>
          <w:sz w:val="28"/>
          <w:szCs w:val="28"/>
        </w:rPr>
        <w:t>1.</w:t>
      </w:r>
      <w:r w:rsidR="00DF22DA" w:rsidRPr="00DF22DA">
        <w:rPr>
          <w:b/>
          <w:sz w:val="28"/>
          <w:szCs w:val="28"/>
        </w:rPr>
        <w:t>Тема проекта. Цель, задачи, инновационность</w:t>
      </w:r>
    </w:p>
    <w:p w:rsidR="00DF22DA" w:rsidRPr="00DF22DA" w:rsidRDefault="00DF22DA" w:rsidP="00DF22D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A7EDE" w:rsidRPr="00DF22DA" w:rsidRDefault="00CA7EDE" w:rsidP="00DF22DA">
      <w:pPr>
        <w:spacing w:line="360" w:lineRule="auto"/>
        <w:ind w:firstLine="567"/>
        <w:jc w:val="both"/>
        <w:rPr>
          <w:rFonts w:eastAsia="MS Minngs"/>
          <w:sz w:val="28"/>
          <w:szCs w:val="28"/>
        </w:rPr>
      </w:pPr>
      <w:r w:rsidRPr="00DF22DA">
        <w:rPr>
          <w:i/>
          <w:sz w:val="28"/>
          <w:szCs w:val="28"/>
        </w:rPr>
        <w:t>Тема проекта</w:t>
      </w:r>
      <w:r w:rsidRPr="00DF22DA">
        <w:rPr>
          <w:sz w:val="28"/>
          <w:szCs w:val="28"/>
        </w:rPr>
        <w:t xml:space="preserve">: </w:t>
      </w:r>
      <w:r w:rsidR="006F7D25" w:rsidRPr="00DF22DA">
        <w:rPr>
          <w:bCs/>
          <w:kern w:val="24"/>
          <w:sz w:val="28"/>
          <w:szCs w:val="28"/>
        </w:rPr>
        <w:t>Бережливые технологии в организации рекреационных пространств дошкольной образовательной организации.</w:t>
      </w:r>
    </w:p>
    <w:p w:rsidR="00585503" w:rsidRPr="00DF22DA" w:rsidRDefault="00CA7EDE" w:rsidP="00DF22D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rFonts w:eastAsiaTheme="minorEastAsia"/>
          <w:bCs/>
          <w:i/>
          <w:kern w:val="24"/>
          <w:sz w:val="28"/>
          <w:szCs w:val="28"/>
        </w:rPr>
        <w:t>Цель проекта</w:t>
      </w:r>
      <w:r w:rsidRPr="00DF22DA">
        <w:rPr>
          <w:bCs/>
          <w:i/>
          <w:sz w:val="28"/>
          <w:szCs w:val="28"/>
        </w:rPr>
        <w:t xml:space="preserve">: </w:t>
      </w:r>
      <w:r w:rsidR="00585503" w:rsidRPr="00DF22DA">
        <w:rPr>
          <w:sz w:val="28"/>
          <w:szCs w:val="28"/>
        </w:rPr>
        <w:t>Разработка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обеспечивающем комфортную среду для творческой самореализации детей, родителей и педагогов.</w:t>
      </w:r>
    </w:p>
    <w:p w:rsidR="00CA7EDE" w:rsidRPr="00DF22DA" w:rsidRDefault="00CA7EDE" w:rsidP="00DF22D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DF22DA">
        <w:rPr>
          <w:bCs/>
          <w:i/>
          <w:sz w:val="28"/>
          <w:szCs w:val="28"/>
        </w:rPr>
        <w:t>Задачи проекта</w:t>
      </w:r>
      <w:r w:rsidR="00C33502" w:rsidRPr="00DF22DA">
        <w:rPr>
          <w:bCs/>
          <w:i/>
          <w:sz w:val="28"/>
          <w:szCs w:val="28"/>
        </w:rPr>
        <w:t>:</w:t>
      </w:r>
    </w:p>
    <w:p w:rsidR="00585503" w:rsidRPr="00DF22DA" w:rsidRDefault="00D14356" w:rsidP="00DF22D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1.</w:t>
      </w:r>
      <w:r w:rsidR="00585503" w:rsidRPr="00DF22DA">
        <w:rPr>
          <w:sz w:val="28"/>
          <w:szCs w:val="28"/>
        </w:rPr>
        <w:t>Исследование проектного направления (изучение нормативно-правовых, методических и материально-технических ресурсов).</w:t>
      </w:r>
    </w:p>
    <w:p w:rsidR="00585503" w:rsidRPr="00DF22DA" w:rsidRDefault="00D14356" w:rsidP="00DF22D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2.</w:t>
      </w:r>
      <w:r w:rsidR="00585503" w:rsidRPr="00DF22DA">
        <w:rPr>
          <w:sz w:val="28"/>
          <w:szCs w:val="28"/>
        </w:rPr>
        <w:t>Создание условий  в рекреационных помещениях для реализации инновационного проекта.</w:t>
      </w:r>
    </w:p>
    <w:p w:rsidR="00585503" w:rsidRPr="00DF22DA" w:rsidRDefault="00D14356" w:rsidP="00DF22D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3.</w:t>
      </w:r>
      <w:r w:rsidR="00585503" w:rsidRPr="00DF22DA">
        <w:rPr>
          <w:sz w:val="28"/>
          <w:szCs w:val="28"/>
        </w:rPr>
        <w:t>Разработка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обеспечивающего комфортную среду для творческой самореализации детей, родителей и педагогов.</w:t>
      </w:r>
    </w:p>
    <w:p w:rsidR="00585503" w:rsidRPr="00DF22DA" w:rsidRDefault="00585503" w:rsidP="00DF22D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4.Организация сетевого взаимодействия.</w:t>
      </w:r>
    </w:p>
    <w:p w:rsidR="00D14356" w:rsidRPr="00DF22DA" w:rsidRDefault="00CA7EDE" w:rsidP="00DF22DA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F22DA">
        <w:rPr>
          <w:bCs/>
          <w:i/>
          <w:sz w:val="28"/>
          <w:szCs w:val="28"/>
        </w:rPr>
        <w:t>Инновационность</w:t>
      </w:r>
      <w:r w:rsidRPr="00DF22DA">
        <w:rPr>
          <w:sz w:val="28"/>
          <w:szCs w:val="28"/>
        </w:rPr>
        <w:t xml:space="preserve"> </w:t>
      </w:r>
      <w:r w:rsidR="00C33502" w:rsidRPr="00DF22DA">
        <w:rPr>
          <w:sz w:val="28"/>
          <w:szCs w:val="28"/>
        </w:rPr>
        <w:t xml:space="preserve">проекта </w:t>
      </w:r>
      <w:r w:rsidR="00D14356" w:rsidRPr="00DF22DA">
        <w:rPr>
          <w:sz w:val="28"/>
          <w:szCs w:val="28"/>
        </w:rPr>
        <w:t>заключается в организации в детском саду открытых информационно-насыщенных центров активности в рекреационных пространствах как для использования педагогами детского сада в реализации образовательной деятельности с детьми дошкольного возраста, так и для совместного взаимодействия родителей с детьми. Все рекреационные пространства несут в себе функциональные возможности, помимо эстетических.</w:t>
      </w:r>
      <w:r w:rsidR="001B7744" w:rsidRPr="001B7744">
        <w:rPr>
          <w:noProof/>
        </w:rPr>
        <w:t xml:space="preserve"> </w:t>
      </w:r>
      <w:r w:rsidR="001B7744">
        <w:rPr>
          <w:noProof/>
          <w:sz w:val="28"/>
        </w:rPr>
        <w:t>Разработанный в ходе реализации инновационного проекта практический материал</w:t>
      </w:r>
      <w:r w:rsidR="001B7744" w:rsidRPr="001B7744">
        <w:rPr>
          <w:noProof/>
          <w:sz w:val="28"/>
        </w:rPr>
        <w:t xml:space="preserve"> с методическими рекомендациями позволит расширить возможности педагогов в практической деятельности с детьми.</w:t>
      </w:r>
    </w:p>
    <w:p w:rsidR="00C33502" w:rsidRPr="00DF22DA" w:rsidRDefault="00C33502" w:rsidP="00DF22DA">
      <w:pPr>
        <w:spacing w:line="360" w:lineRule="auto"/>
        <w:ind w:firstLine="567"/>
        <w:rPr>
          <w:rFonts w:eastAsiaTheme="minorHAnsi"/>
          <w:sz w:val="28"/>
          <w:szCs w:val="28"/>
        </w:rPr>
      </w:pPr>
    </w:p>
    <w:p w:rsidR="00DF22DA" w:rsidRDefault="00C33502" w:rsidP="001B7744">
      <w:pPr>
        <w:spacing w:line="360" w:lineRule="auto"/>
        <w:ind w:firstLine="567"/>
        <w:rPr>
          <w:b/>
          <w:bCs/>
          <w:color w:val="000000" w:themeColor="text1"/>
          <w:sz w:val="28"/>
          <w:szCs w:val="28"/>
        </w:rPr>
      </w:pPr>
      <w:r w:rsidRPr="00DF22DA">
        <w:rPr>
          <w:b/>
          <w:bCs/>
          <w:color w:val="000000" w:themeColor="text1"/>
          <w:sz w:val="28"/>
          <w:szCs w:val="28"/>
        </w:rPr>
        <w:tab/>
      </w:r>
    </w:p>
    <w:p w:rsidR="00D14356" w:rsidRPr="00DD19F4" w:rsidRDefault="006428BB" w:rsidP="00DD19F4">
      <w:pPr>
        <w:spacing w:line="36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DF22DA">
        <w:rPr>
          <w:b/>
          <w:bCs/>
          <w:color w:val="000000" w:themeColor="text1"/>
          <w:sz w:val="28"/>
          <w:szCs w:val="28"/>
        </w:rPr>
        <w:lastRenderedPageBreak/>
        <w:t>2. Измерение и оценка качества инновации</w:t>
      </w:r>
    </w:p>
    <w:p w:rsidR="00B227F5" w:rsidRDefault="00C33502" w:rsidP="00DF22D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ab/>
      </w:r>
    </w:p>
    <w:p w:rsidR="003C7041" w:rsidRPr="003C7041" w:rsidRDefault="00E43E24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эффективности инновационной деятельности были выделены</w:t>
      </w:r>
      <w:r w:rsidR="003C7041" w:rsidRPr="003C7041">
        <w:rPr>
          <w:sz w:val="28"/>
          <w:szCs w:val="28"/>
        </w:rPr>
        <w:t xml:space="preserve"> следующие диагностические показатели:</w:t>
      </w:r>
    </w:p>
    <w:p w:rsidR="003C7041" w:rsidRPr="003C7041" w:rsidRDefault="00E43E24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041" w:rsidRPr="003C7041">
        <w:rPr>
          <w:sz w:val="28"/>
          <w:szCs w:val="28"/>
        </w:rPr>
        <w:t xml:space="preserve"> доля педагогов и родителей, удовлетворенных:</w:t>
      </w:r>
    </w:p>
    <w:p w:rsidR="003C7041" w:rsidRPr="003C7041" w:rsidRDefault="003C7041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041">
        <w:rPr>
          <w:sz w:val="28"/>
          <w:szCs w:val="28"/>
        </w:rPr>
        <w:t>•</w:t>
      </w:r>
      <w:r w:rsidRPr="003C7041">
        <w:rPr>
          <w:sz w:val="28"/>
          <w:szCs w:val="28"/>
        </w:rPr>
        <w:tab/>
        <w:t xml:space="preserve">оснащением рекреационных пространств необходимым оборудованием и инвентарем, наглядным и методическим материалами; </w:t>
      </w:r>
    </w:p>
    <w:p w:rsidR="003C7041" w:rsidRPr="003C7041" w:rsidRDefault="003C7041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041">
        <w:rPr>
          <w:sz w:val="28"/>
          <w:szCs w:val="28"/>
        </w:rPr>
        <w:t>•</w:t>
      </w:r>
      <w:r w:rsidRPr="003C7041">
        <w:rPr>
          <w:sz w:val="28"/>
          <w:szCs w:val="28"/>
        </w:rPr>
        <w:tab/>
        <w:t>возможностями трансформирования рекреационных пространств ДОУ;</w:t>
      </w:r>
    </w:p>
    <w:p w:rsidR="003C7041" w:rsidRPr="003C7041" w:rsidRDefault="003C7041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041">
        <w:rPr>
          <w:sz w:val="28"/>
          <w:szCs w:val="28"/>
        </w:rPr>
        <w:t>•</w:t>
      </w:r>
      <w:r w:rsidRPr="003C7041">
        <w:rPr>
          <w:sz w:val="28"/>
          <w:szCs w:val="28"/>
        </w:rPr>
        <w:tab/>
        <w:t>обеспечением доступности для всех участников образовательных отношений, в том числе с ограниченными возможностями здоровья;</w:t>
      </w:r>
    </w:p>
    <w:p w:rsidR="003C7041" w:rsidRPr="003C7041" w:rsidRDefault="003C7041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041">
        <w:rPr>
          <w:sz w:val="28"/>
          <w:szCs w:val="28"/>
        </w:rPr>
        <w:t>•</w:t>
      </w:r>
      <w:r w:rsidRPr="003C7041">
        <w:rPr>
          <w:sz w:val="28"/>
          <w:szCs w:val="28"/>
        </w:rPr>
        <w:tab/>
        <w:t>обеспечением безопасности для всех участников образовательных отношений, в том числе с ограниченными возможностями здоровья;</w:t>
      </w:r>
    </w:p>
    <w:p w:rsidR="003C7041" w:rsidRPr="003C7041" w:rsidRDefault="003C7041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C7041">
        <w:rPr>
          <w:sz w:val="28"/>
          <w:szCs w:val="28"/>
        </w:rPr>
        <w:t>•</w:t>
      </w:r>
      <w:r w:rsidRPr="003C7041">
        <w:rPr>
          <w:sz w:val="28"/>
          <w:szCs w:val="28"/>
        </w:rPr>
        <w:tab/>
        <w:t>комфортностью рекреационных пространств ДОУ;</w:t>
      </w:r>
    </w:p>
    <w:p w:rsidR="003C7041" w:rsidRPr="003C7041" w:rsidRDefault="00E43E24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C7041" w:rsidRPr="003C7041">
        <w:rPr>
          <w:sz w:val="28"/>
          <w:szCs w:val="28"/>
        </w:rPr>
        <w:t xml:space="preserve"> доля развивающей предметно-пространственной среды рекреационных пространств</w:t>
      </w:r>
      <w:r>
        <w:rPr>
          <w:sz w:val="28"/>
          <w:szCs w:val="28"/>
        </w:rPr>
        <w:t xml:space="preserve"> ДОУ, использованной педагогами с детьми и </w:t>
      </w:r>
      <w:r w:rsidR="003C7041" w:rsidRPr="003C7041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с детьми</w:t>
      </w:r>
      <w:r w:rsidR="003C7041" w:rsidRPr="003C7041">
        <w:rPr>
          <w:sz w:val="28"/>
          <w:szCs w:val="28"/>
        </w:rPr>
        <w:t>;</w:t>
      </w:r>
    </w:p>
    <w:p w:rsidR="003C7041" w:rsidRPr="003C7041" w:rsidRDefault="00E43E24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C7041" w:rsidRPr="003C7041">
        <w:rPr>
          <w:sz w:val="28"/>
          <w:szCs w:val="28"/>
        </w:rPr>
        <w:t xml:space="preserve"> доля родителей, информированных по вопросам развития ребенка;</w:t>
      </w:r>
    </w:p>
    <w:p w:rsidR="00DF22DA" w:rsidRDefault="00E43E24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3C7041" w:rsidRPr="003C7041">
        <w:rPr>
          <w:sz w:val="28"/>
          <w:szCs w:val="28"/>
        </w:rPr>
        <w:t xml:space="preserve"> доля педагогов и родителей, информированных по вопросам бережливых технологий.</w:t>
      </w:r>
    </w:p>
    <w:p w:rsidR="00222CCC" w:rsidRDefault="00222CCC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первичная диагностика мониторинга</w:t>
      </w:r>
      <w:r w:rsidR="00D079D4">
        <w:rPr>
          <w:sz w:val="28"/>
          <w:szCs w:val="28"/>
        </w:rPr>
        <w:t xml:space="preserve"> эффективности инновационной деятельности, включающая в себя наблюдение за посещением педагогами и родителями с детьми центров активности рекреационных </w:t>
      </w:r>
      <w:r w:rsidR="00BF067D">
        <w:rPr>
          <w:sz w:val="28"/>
          <w:szCs w:val="28"/>
        </w:rPr>
        <w:t>пространств ДОУ, анкетирование с целью определения</w:t>
      </w:r>
      <w:r w:rsidR="00D079D4">
        <w:rPr>
          <w:sz w:val="28"/>
          <w:szCs w:val="28"/>
        </w:rPr>
        <w:t xml:space="preserve"> эффективности использования рекреационных пространств и опрос участников образовательных отношений о применимости на практике</w:t>
      </w:r>
      <w:r w:rsidR="00BF067D">
        <w:rPr>
          <w:sz w:val="28"/>
          <w:szCs w:val="28"/>
        </w:rPr>
        <w:t xml:space="preserve"> разработанной</w:t>
      </w:r>
      <w:r w:rsidR="00D079D4">
        <w:rPr>
          <w:sz w:val="28"/>
          <w:szCs w:val="28"/>
        </w:rPr>
        <w:t xml:space="preserve"> системы условных обозначений.</w:t>
      </w:r>
    </w:p>
    <w:p w:rsidR="00BF067D" w:rsidRDefault="00D079D4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наблюдения было выявлено, что центры активности рекреационных пространств ДОУ востребованы детьми, родителями и педагогами.</w:t>
      </w:r>
      <w:r w:rsidR="00833826">
        <w:rPr>
          <w:sz w:val="28"/>
          <w:szCs w:val="28"/>
        </w:rPr>
        <w:t xml:space="preserve"> Воспитателями проводятся экскурсии, тематические беседы, продуктивная деятельность с детьми в рекреационных пространствах. Специалисты осуществляют преимущественно индивидуальную работу. Родители, используя карточки-задания для совместной деятельности,  занимаются </w:t>
      </w:r>
      <w:r w:rsidR="00833826">
        <w:rPr>
          <w:sz w:val="28"/>
          <w:szCs w:val="28"/>
        </w:rPr>
        <w:lastRenderedPageBreak/>
        <w:t>с детьми</w:t>
      </w:r>
      <w:r w:rsidR="00BF067D">
        <w:rPr>
          <w:sz w:val="28"/>
          <w:szCs w:val="28"/>
        </w:rPr>
        <w:t xml:space="preserve"> в центрах активности, направляют детей в индивидуальной деятельности. </w:t>
      </w:r>
    </w:p>
    <w:p w:rsidR="003565F3" w:rsidRDefault="003565F3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</w:t>
      </w:r>
      <w:r w:rsidR="00BF067D" w:rsidRPr="005D03CB">
        <w:rPr>
          <w:sz w:val="28"/>
          <w:szCs w:val="28"/>
        </w:rPr>
        <w:t>«</w:t>
      </w:r>
      <w:r w:rsidR="00BF067D">
        <w:rPr>
          <w:sz w:val="28"/>
          <w:szCs w:val="28"/>
        </w:rPr>
        <w:t>Рекреационные пространства ДОУ и эффективность их использования</w:t>
      </w:r>
      <w:r w:rsidR="00BF067D" w:rsidRPr="005D03CB">
        <w:rPr>
          <w:sz w:val="28"/>
          <w:szCs w:val="28"/>
        </w:rPr>
        <w:t>»</w:t>
      </w:r>
      <w:r w:rsidR="00BF067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52 родителя и 21 педагог.</w:t>
      </w:r>
    </w:p>
    <w:p w:rsidR="00BF067D" w:rsidRDefault="00BF067D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Анкета включала в себя 4 вопроса</w:t>
      </w:r>
      <w:r w:rsidR="006E7D83">
        <w:rPr>
          <w:sz w:val="28"/>
          <w:szCs w:val="28"/>
        </w:rPr>
        <w:t xml:space="preserve"> идентичных для педагогов и родителей</w:t>
      </w:r>
      <w:r>
        <w:rPr>
          <w:sz w:val="28"/>
          <w:szCs w:val="28"/>
        </w:rPr>
        <w:t>:</w:t>
      </w:r>
    </w:p>
    <w:p w:rsidR="00BF067D" w:rsidRDefault="00BF067D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1. Удовлетворенность созданными условиями в рекреационных пространствах ДОУ.</w:t>
      </w:r>
      <w:r w:rsidR="00EE6084">
        <w:rPr>
          <w:sz w:val="28"/>
          <w:szCs w:val="28"/>
        </w:rPr>
        <w:t xml:space="preserve"> 81% анкетируемых родителей воспитанников ДОУ</w:t>
      </w:r>
      <w:r w:rsidR="00421A7E">
        <w:rPr>
          <w:sz w:val="28"/>
          <w:szCs w:val="28"/>
        </w:rPr>
        <w:t xml:space="preserve"> и 86% педагогов ДОУ</w:t>
      </w:r>
      <w:r w:rsidR="00EE6084">
        <w:rPr>
          <w:sz w:val="28"/>
          <w:szCs w:val="28"/>
        </w:rPr>
        <w:t xml:space="preserve"> полностью удовлетворен</w:t>
      </w:r>
      <w:r w:rsidR="00421A7E">
        <w:rPr>
          <w:sz w:val="28"/>
          <w:szCs w:val="28"/>
        </w:rPr>
        <w:t>ы</w:t>
      </w:r>
      <w:r w:rsidR="00EE6084">
        <w:rPr>
          <w:sz w:val="28"/>
          <w:szCs w:val="28"/>
        </w:rPr>
        <w:t xml:space="preserve"> оснащением, возможностью посещения центров активности в удобное время, отсутствием травмоопасных факторов, трансформированностью, вариативностью развивающей среды и комфортностью условий. 19%</w:t>
      </w:r>
      <w:r w:rsidR="00421A7E">
        <w:rPr>
          <w:sz w:val="28"/>
          <w:szCs w:val="28"/>
        </w:rPr>
        <w:t xml:space="preserve"> родителей и 14% педагогов</w:t>
      </w:r>
      <w:r w:rsidR="00EE6084">
        <w:rPr>
          <w:sz w:val="28"/>
          <w:szCs w:val="28"/>
        </w:rPr>
        <w:t xml:space="preserve"> акцентиру</w:t>
      </w:r>
      <w:r w:rsidR="005F63C5">
        <w:rPr>
          <w:sz w:val="28"/>
          <w:szCs w:val="28"/>
        </w:rPr>
        <w:t>ю</w:t>
      </w:r>
      <w:r w:rsidR="00EE6084">
        <w:rPr>
          <w:sz w:val="28"/>
          <w:szCs w:val="28"/>
        </w:rPr>
        <w:t>т внимание на пополнении рекреационных пространств наглядным и методическим материалами.</w:t>
      </w:r>
    </w:p>
    <w:p w:rsidR="00BF067D" w:rsidRDefault="006E7D83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Периодичность посещения рекреационных пространств показывает, что только 50% родителей регулярно посещают рекреационные пространства совместно с детьми. Остальные посещают центры развития редко,</w:t>
      </w:r>
      <w:r w:rsidR="00421A7E">
        <w:rPr>
          <w:sz w:val="28"/>
          <w:szCs w:val="28"/>
        </w:rPr>
        <w:t xml:space="preserve"> от случая к случаю</w:t>
      </w:r>
      <w:r>
        <w:rPr>
          <w:sz w:val="28"/>
          <w:szCs w:val="28"/>
        </w:rPr>
        <w:t xml:space="preserve"> или не посещают их вообще.</w:t>
      </w:r>
      <w:r w:rsidR="00421A7E">
        <w:rPr>
          <w:sz w:val="28"/>
          <w:szCs w:val="28"/>
        </w:rPr>
        <w:t xml:space="preserve"> 76% педагогов еженедельно посещают рекреационные пространства ДОУ.</w:t>
      </w:r>
    </w:p>
    <w:p w:rsidR="006E7D83" w:rsidRDefault="006E7D83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="00421A7E">
        <w:rPr>
          <w:sz w:val="28"/>
          <w:szCs w:val="28"/>
        </w:rPr>
        <w:t xml:space="preserve"> </w:t>
      </w:r>
      <w:r>
        <w:rPr>
          <w:sz w:val="28"/>
          <w:szCs w:val="28"/>
        </w:rPr>
        <w:t>Осведомленность родителей об особенностях развития детей дошкольного возраста. Только 40% родителей счита</w:t>
      </w:r>
      <w:r w:rsidR="00421A7E">
        <w:rPr>
          <w:sz w:val="28"/>
          <w:szCs w:val="28"/>
        </w:rPr>
        <w:t>ют,</w:t>
      </w:r>
      <w:r>
        <w:rPr>
          <w:sz w:val="28"/>
          <w:szCs w:val="28"/>
        </w:rPr>
        <w:t xml:space="preserve"> что знают все о дошкольном возрасте и развитии детей. 44% имеют представления об особенностях развития детей дошкольного возраста, но в некоторых вопросах испытывают затруднения. 16% родителей считают, что знают о развитии детей недостаточно</w:t>
      </w:r>
      <w:r w:rsidR="006E3E1A">
        <w:rPr>
          <w:sz w:val="28"/>
          <w:szCs w:val="28"/>
        </w:rPr>
        <w:t>,</w:t>
      </w:r>
      <w:r>
        <w:rPr>
          <w:sz w:val="28"/>
          <w:szCs w:val="28"/>
        </w:rPr>
        <w:t xml:space="preserve"> во многих вопросах требуется помощь и разъяснения.</w:t>
      </w:r>
    </w:p>
    <w:p w:rsidR="00421A7E" w:rsidRDefault="00421A7E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100% педагогов компетентны в вопросах воспитания и образования детей дошкольного возраста.</w:t>
      </w:r>
    </w:p>
    <w:p w:rsidR="006E3E1A" w:rsidRDefault="006E3E1A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4. Осведомленность родителей о бережливых технологиях и их применении в образовании небольшая. 30% родителей ничего о них не знают.</w:t>
      </w:r>
    </w:p>
    <w:p w:rsidR="00421A7E" w:rsidRDefault="00421A7E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педагогов 37% имеют общие представления о бережливых технологиях.</w:t>
      </w:r>
    </w:p>
    <w:p w:rsidR="00AA0A55" w:rsidRDefault="00AA0A55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35B8" w:rsidRDefault="00AC35B8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C35B8" w:rsidRDefault="00AC35B8" w:rsidP="003C704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4FA1" w:rsidRDefault="00A411A5" w:rsidP="00A411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о практической применимости разработанных условных обозначений приняли участие 22 педагога, 66 родителей и 72 воспитанника. 100% педагогов и родителей условные обозначения полностью понятны, просты в использовании. </w:t>
      </w:r>
      <w:r w:rsidR="005425BD">
        <w:rPr>
          <w:sz w:val="28"/>
          <w:szCs w:val="28"/>
        </w:rPr>
        <w:t>7</w:t>
      </w:r>
      <w:r>
        <w:rPr>
          <w:sz w:val="28"/>
          <w:szCs w:val="28"/>
        </w:rPr>
        <w:t>% детей потребовалось небольшое разъяснение.</w:t>
      </w:r>
    </w:p>
    <w:p w:rsidR="00A411A5" w:rsidRPr="00A411A5" w:rsidRDefault="002F5DC6" w:rsidP="00970C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данном этапе инновационная деятельность успешно реализуется.</w:t>
      </w:r>
      <w:r w:rsidR="00970CC3" w:rsidRPr="00970CC3">
        <w:t xml:space="preserve"> </w:t>
      </w:r>
    </w:p>
    <w:p w:rsidR="00A411A5" w:rsidRDefault="00A411A5" w:rsidP="00DF22D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A411A5" w:rsidRDefault="00A411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6057" w:rsidRDefault="00C33502" w:rsidP="00DF22D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F22DA">
        <w:rPr>
          <w:b/>
          <w:sz w:val="28"/>
          <w:szCs w:val="28"/>
        </w:rPr>
        <w:lastRenderedPageBreak/>
        <w:t>3. Результативность</w:t>
      </w:r>
      <w:r w:rsidR="004145BF">
        <w:rPr>
          <w:b/>
          <w:sz w:val="28"/>
          <w:szCs w:val="28"/>
        </w:rPr>
        <w:t xml:space="preserve">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2876E7" w:rsidRDefault="002876E7" w:rsidP="002876E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145BF" w:rsidRPr="002876E7" w:rsidRDefault="002876E7" w:rsidP="0088251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целей и за</w:t>
      </w:r>
      <w:r w:rsidR="002F5DC6">
        <w:rPr>
          <w:sz w:val="28"/>
          <w:szCs w:val="28"/>
        </w:rPr>
        <w:t xml:space="preserve">дач, обозначенных в плане </w:t>
      </w:r>
      <w:r w:rsidR="00387578">
        <w:rPr>
          <w:sz w:val="28"/>
          <w:szCs w:val="28"/>
        </w:rPr>
        <w:t xml:space="preserve">работы </w:t>
      </w:r>
      <w:r w:rsidR="002F5DC6">
        <w:rPr>
          <w:sz w:val="28"/>
          <w:szCs w:val="28"/>
        </w:rPr>
        <w:t>на 2022 год</w:t>
      </w:r>
      <w:r w:rsidR="00362BBB">
        <w:rPr>
          <w:sz w:val="28"/>
          <w:szCs w:val="28"/>
        </w:rPr>
        <w:t xml:space="preserve"> позволило</w:t>
      </w:r>
      <w:r>
        <w:rPr>
          <w:sz w:val="28"/>
          <w:szCs w:val="28"/>
        </w:rPr>
        <w:t xml:space="preserve"> достичь положительных результатов деятельности краевой инновационной площадки на базе МБДОУ № 17</w:t>
      </w:r>
      <w:r w:rsidRPr="004145BF">
        <w:rPr>
          <w:sz w:val="28"/>
          <w:szCs w:val="28"/>
        </w:rPr>
        <w:t xml:space="preserve"> «Журавушка» </w:t>
      </w:r>
      <w:r>
        <w:rPr>
          <w:sz w:val="28"/>
          <w:szCs w:val="28"/>
        </w:rPr>
        <w:t>г.</w:t>
      </w:r>
      <w:r w:rsidRPr="004145BF">
        <w:rPr>
          <w:sz w:val="28"/>
          <w:szCs w:val="28"/>
        </w:rPr>
        <w:t xml:space="preserve"> Тихорецка</w:t>
      </w:r>
      <w:r>
        <w:rPr>
          <w:sz w:val="28"/>
          <w:szCs w:val="28"/>
        </w:rPr>
        <w:t>.</w:t>
      </w:r>
    </w:p>
    <w:p w:rsidR="00882519" w:rsidRDefault="00882519" w:rsidP="00882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Создана рабочая группа по реализации первого этапа проекта краевой инновационной площадки</w:t>
      </w:r>
      <w:r w:rsidR="006B64CB">
        <w:rPr>
          <w:sz w:val="28"/>
          <w:szCs w:val="28"/>
        </w:rPr>
        <w:t>, включающая 9 педагогов, 6 из которых имеют высшую квалификационную категорию и 3 - первую квалификационную категорию.</w:t>
      </w:r>
    </w:p>
    <w:p w:rsidR="00104FA1" w:rsidRPr="00151D75" w:rsidRDefault="00104FA1" w:rsidP="00882519">
      <w:pPr>
        <w:spacing w:line="360" w:lineRule="auto"/>
        <w:ind w:firstLine="567"/>
        <w:jc w:val="both"/>
        <w:rPr>
          <w:sz w:val="28"/>
          <w:szCs w:val="28"/>
        </w:rPr>
      </w:pPr>
      <w:r w:rsidRPr="00151D75">
        <w:rPr>
          <w:sz w:val="28"/>
          <w:szCs w:val="28"/>
        </w:rPr>
        <w:t>В течение отчетного периода достигнуты следующие результаты:</w:t>
      </w:r>
    </w:p>
    <w:p w:rsidR="00104FA1" w:rsidRPr="00A237FB" w:rsidRDefault="00104FA1" w:rsidP="001103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1.Разработана нормативно - правовая база по теме инновационного проек</w:t>
      </w:r>
      <w:r w:rsidR="00882519">
        <w:rPr>
          <w:sz w:val="28"/>
          <w:szCs w:val="28"/>
        </w:rPr>
        <w:t>та</w:t>
      </w:r>
      <w:r w:rsidR="006B64CB">
        <w:rPr>
          <w:sz w:val="28"/>
          <w:szCs w:val="28"/>
        </w:rPr>
        <w:t>.</w:t>
      </w:r>
    </w:p>
    <w:p w:rsidR="00104FA1" w:rsidRPr="00151D75" w:rsidRDefault="00104FA1" w:rsidP="00882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2.Организовано сетевое</w:t>
      </w:r>
      <w:r w:rsidRPr="00151D75">
        <w:rPr>
          <w:sz w:val="28"/>
          <w:szCs w:val="28"/>
        </w:rPr>
        <w:t xml:space="preserve"> взаим</w:t>
      </w:r>
      <w:r>
        <w:rPr>
          <w:sz w:val="28"/>
          <w:szCs w:val="28"/>
        </w:rPr>
        <w:t>одействие с ДОУ города</w:t>
      </w:r>
      <w:r w:rsidR="002876E7">
        <w:rPr>
          <w:sz w:val="28"/>
          <w:szCs w:val="28"/>
        </w:rPr>
        <w:t>, района</w:t>
      </w:r>
      <w:r>
        <w:rPr>
          <w:sz w:val="28"/>
          <w:szCs w:val="28"/>
        </w:rPr>
        <w:t xml:space="preserve">, края </w:t>
      </w:r>
      <w:r w:rsidRPr="00151D75">
        <w:rPr>
          <w:sz w:val="28"/>
          <w:szCs w:val="28"/>
        </w:rPr>
        <w:t xml:space="preserve">по </w:t>
      </w:r>
      <w:r w:rsidR="003F71C4">
        <w:rPr>
          <w:sz w:val="28"/>
          <w:szCs w:val="28"/>
        </w:rPr>
        <w:t>теме инновационной деятельности.</w:t>
      </w:r>
    </w:p>
    <w:p w:rsidR="00104FA1" w:rsidRPr="00746184" w:rsidRDefault="00104FA1" w:rsidP="00882519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64CB">
        <w:rPr>
          <w:sz w:val="28"/>
          <w:szCs w:val="28"/>
        </w:rPr>
        <w:t>Согласно составленному</w:t>
      </w:r>
      <w:r w:rsidR="006B64CB" w:rsidRPr="006B64CB">
        <w:t xml:space="preserve"> </w:t>
      </w:r>
      <w:r w:rsidR="006B64CB" w:rsidRPr="006B64CB">
        <w:rPr>
          <w:sz w:val="28"/>
          <w:szCs w:val="28"/>
        </w:rPr>
        <w:t>паспорт</w:t>
      </w:r>
      <w:r w:rsidR="006B64CB">
        <w:rPr>
          <w:sz w:val="28"/>
          <w:szCs w:val="28"/>
        </w:rPr>
        <w:t>у</w:t>
      </w:r>
      <w:r w:rsidR="006B64CB" w:rsidRPr="006B64CB">
        <w:rPr>
          <w:sz w:val="28"/>
          <w:szCs w:val="28"/>
        </w:rPr>
        <w:t xml:space="preserve"> рекреационных пространств ДОУ и </w:t>
      </w:r>
      <w:r w:rsidR="006B64CB">
        <w:rPr>
          <w:sz w:val="28"/>
          <w:szCs w:val="28"/>
        </w:rPr>
        <w:t xml:space="preserve">реализации </w:t>
      </w:r>
      <w:r w:rsidR="006B64CB" w:rsidRPr="006B64CB">
        <w:rPr>
          <w:sz w:val="28"/>
          <w:szCs w:val="28"/>
        </w:rPr>
        <w:t>план</w:t>
      </w:r>
      <w:r w:rsidR="006B64CB">
        <w:rPr>
          <w:sz w:val="28"/>
          <w:szCs w:val="28"/>
        </w:rPr>
        <w:t>а</w:t>
      </w:r>
      <w:r w:rsidR="006B64CB" w:rsidRPr="006B64CB">
        <w:rPr>
          <w:sz w:val="28"/>
          <w:szCs w:val="28"/>
        </w:rPr>
        <w:t xml:space="preserve"> совершенствования развивающей предметно-пространственной среды рекреационных пространств</w:t>
      </w:r>
      <w:r w:rsidR="00214EC5">
        <w:rPr>
          <w:sz w:val="28"/>
          <w:szCs w:val="28"/>
        </w:rPr>
        <w:t xml:space="preserve"> повысился процент</w:t>
      </w:r>
      <w:r w:rsidR="00B371A9">
        <w:rPr>
          <w:sz w:val="28"/>
          <w:szCs w:val="28"/>
        </w:rPr>
        <w:t xml:space="preserve"> удовлетворенности </w:t>
      </w:r>
      <w:r w:rsidR="003F71C4">
        <w:rPr>
          <w:sz w:val="28"/>
          <w:szCs w:val="28"/>
        </w:rPr>
        <w:t xml:space="preserve">всех участников образовательных отношений созданными </w:t>
      </w:r>
      <w:r w:rsidR="00B371A9">
        <w:rPr>
          <w:sz w:val="28"/>
          <w:szCs w:val="28"/>
        </w:rPr>
        <w:t>условиями</w:t>
      </w:r>
      <w:r w:rsidR="00214EC5">
        <w:rPr>
          <w:sz w:val="28"/>
          <w:szCs w:val="28"/>
        </w:rPr>
        <w:t xml:space="preserve">. Педагоги отмечают значительное сокращение времени на подготовку к образовательной деятельности, повышение заинтересованности и проявление инициативы </w:t>
      </w:r>
      <w:r w:rsidR="00B371A9">
        <w:rPr>
          <w:sz w:val="28"/>
          <w:szCs w:val="28"/>
        </w:rPr>
        <w:t xml:space="preserve">у </w:t>
      </w:r>
      <w:r w:rsidR="00214EC5">
        <w:rPr>
          <w:sz w:val="28"/>
          <w:szCs w:val="28"/>
        </w:rPr>
        <w:t>детей к самостоятельной деятельности.</w:t>
      </w:r>
      <w:r w:rsidR="00B371A9">
        <w:rPr>
          <w:sz w:val="28"/>
          <w:szCs w:val="28"/>
        </w:rPr>
        <w:t xml:space="preserve"> Родители обращают внимание на возможность совместной деятельности с детьми в рекреационных пространствах. Разработанные карточки-задания значительно облегчают эту задачу. Помимо </w:t>
      </w:r>
      <w:r w:rsidR="003F71C4">
        <w:rPr>
          <w:sz w:val="28"/>
          <w:szCs w:val="28"/>
        </w:rPr>
        <w:t xml:space="preserve">заявленных </w:t>
      </w:r>
      <w:r w:rsidR="00B371A9">
        <w:rPr>
          <w:sz w:val="28"/>
          <w:szCs w:val="28"/>
        </w:rPr>
        <w:t xml:space="preserve">четырех центров активности в рекреационных пространствах ДОУ, в отчетном году организованы еще два </w:t>
      </w:r>
      <w:r w:rsidR="005E324F">
        <w:rPr>
          <w:sz w:val="28"/>
          <w:szCs w:val="28"/>
        </w:rPr>
        <w:t>-</w:t>
      </w:r>
      <w:r w:rsidR="00B371A9">
        <w:rPr>
          <w:sz w:val="28"/>
          <w:szCs w:val="28"/>
        </w:rPr>
        <w:t xml:space="preserve"> </w:t>
      </w:r>
      <w:r w:rsidR="00B371A9" w:rsidRPr="004145BF">
        <w:rPr>
          <w:sz w:val="28"/>
          <w:szCs w:val="28"/>
        </w:rPr>
        <w:t>«</w:t>
      </w:r>
      <w:r w:rsidR="00B371A9">
        <w:rPr>
          <w:sz w:val="28"/>
          <w:szCs w:val="28"/>
        </w:rPr>
        <w:t>Литературная гостиная</w:t>
      </w:r>
      <w:r w:rsidR="00B371A9" w:rsidRPr="004145BF">
        <w:rPr>
          <w:sz w:val="28"/>
          <w:szCs w:val="28"/>
        </w:rPr>
        <w:t>»</w:t>
      </w:r>
      <w:r w:rsidR="00B371A9">
        <w:rPr>
          <w:sz w:val="28"/>
          <w:szCs w:val="28"/>
        </w:rPr>
        <w:t xml:space="preserve"> и </w:t>
      </w:r>
      <w:r w:rsidR="00B371A9" w:rsidRPr="004145BF">
        <w:rPr>
          <w:sz w:val="28"/>
          <w:szCs w:val="28"/>
        </w:rPr>
        <w:t>«</w:t>
      </w:r>
      <w:r w:rsidR="00B371A9">
        <w:rPr>
          <w:sz w:val="28"/>
          <w:szCs w:val="28"/>
        </w:rPr>
        <w:t>В гостях у Эколят</w:t>
      </w:r>
      <w:r w:rsidR="00B371A9" w:rsidRPr="004145BF">
        <w:rPr>
          <w:sz w:val="28"/>
          <w:szCs w:val="28"/>
        </w:rPr>
        <w:t>»</w:t>
      </w:r>
      <w:r w:rsidR="00B371A9">
        <w:rPr>
          <w:sz w:val="28"/>
          <w:szCs w:val="28"/>
        </w:rPr>
        <w:t>.</w:t>
      </w:r>
    </w:p>
    <w:p w:rsidR="00D05844" w:rsidRPr="00D05844" w:rsidRDefault="00B371A9" w:rsidP="0088251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04FA1" w:rsidRPr="00151D75">
        <w:rPr>
          <w:sz w:val="28"/>
          <w:szCs w:val="28"/>
        </w:rPr>
        <w:t>.</w:t>
      </w:r>
      <w:r w:rsidR="00104FA1" w:rsidRPr="00151D75">
        <w:rPr>
          <w:color w:val="000000"/>
          <w:sz w:val="28"/>
          <w:szCs w:val="28"/>
        </w:rPr>
        <w:t xml:space="preserve">С целью </w:t>
      </w:r>
      <w:r w:rsidR="00104FA1">
        <w:rPr>
          <w:sz w:val="28"/>
          <w:szCs w:val="28"/>
        </w:rPr>
        <w:t xml:space="preserve">распространения </w:t>
      </w:r>
      <w:r w:rsidR="00104FA1" w:rsidRPr="00151D75">
        <w:rPr>
          <w:sz w:val="28"/>
          <w:szCs w:val="28"/>
        </w:rPr>
        <w:t xml:space="preserve"> результатов</w:t>
      </w:r>
      <w:r w:rsidR="002876E7">
        <w:rPr>
          <w:sz w:val="28"/>
          <w:szCs w:val="28"/>
        </w:rPr>
        <w:t xml:space="preserve"> деятельности краевой инновационной площадки</w:t>
      </w:r>
      <w:r w:rsidR="00104FA1" w:rsidRPr="00151D75">
        <w:rPr>
          <w:sz w:val="28"/>
          <w:szCs w:val="28"/>
        </w:rPr>
        <w:t xml:space="preserve"> со</w:t>
      </w:r>
      <w:r w:rsidR="00104FA1">
        <w:rPr>
          <w:sz w:val="28"/>
          <w:szCs w:val="28"/>
        </w:rPr>
        <w:t>здана страница на сайте ДОУ</w:t>
      </w:r>
      <w:r w:rsidR="00104FA1" w:rsidRPr="00151D75">
        <w:rPr>
          <w:sz w:val="28"/>
          <w:szCs w:val="28"/>
        </w:rPr>
        <w:t xml:space="preserve">, где размещается материал, разработанный в результате </w:t>
      </w:r>
      <w:r w:rsidR="002876E7" w:rsidRPr="00151D75">
        <w:rPr>
          <w:sz w:val="28"/>
          <w:szCs w:val="28"/>
        </w:rPr>
        <w:t xml:space="preserve">инновационной </w:t>
      </w:r>
      <w:r w:rsidR="00104FA1" w:rsidRPr="00151D75">
        <w:rPr>
          <w:sz w:val="28"/>
          <w:szCs w:val="28"/>
        </w:rPr>
        <w:t>деятельности</w:t>
      </w:r>
      <w:r w:rsidR="00104FA1" w:rsidRPr="00151D75">
        <w:rPr>
          <w:color w:val="000000"/>
          <w:sz w:val="28"/>
          <w:szCs w:val="28"/>
        </w:rPr>
        <w:t>.</w:t>
      </w:r>
    </w:p>
    <w:p w:rsidR="005E324F" w:rsidRDefault="00500769" w:rsidP="008825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11EA">
        <w:rPr>
          <w:sz w:val="28"/>
          <w:szCs w:val="28"/>
        </w:rPr>
        <w:t>.</w:t>
      </w:r>
      <w:r w:rsidR="005E324F" w:rsidRPr="00B87DE0">
        <w:rPr>
          <w:sz w:val="28"/>
          <w:szCs w:val="28"/>
        </w:rPr>
        <w:t xml:space="preserve">Опубликованы </w:t>
      </w:r>
      <w:r w:rsidR="00387578">
        <w:rPr>
          <w:sz w:val="28"/>
          <w:szCs w:val="28"/>
        </w:rPr>
        <w:t xml:space="preserve">3 </w:t>
      </w:r>
      <w:r w:rsidR="005E324F" w:rsidRPr="00B87DE0">
        <w:rPr>
          <w:sz w:val="28"/>
          <w:szCs w:val="28"/>
        </w:rPr>
        <w:t xml:space="preserve">статьи </w:t>
      </w:r>
      <w:r w:rsidR="005E324F">
        <w:rPr>
          <w:sz w:val="28"/>
          <w:szCs w:val="28"/>
        </w:rPr>
        <w:t xml:space="preserve">в </w:t>
      </w:r>
      <w:r w:rsidR="005E324F" w:rsidRPr="00B87DE0">
        <w:rPr>
          <w:sz w:val="28"/>
          <w:szCs w:val="28"/>
        </w:rPr>
        <w:t xml:space="preserve">электронных изданиях </w:t>
      </w:r>
      <w:r w:rsidR="005E324F">
        <w:rPr>
          <w:sz w:val="28"/>
          <w:szCs w:val="28"/>
        </w:rPr>
        <w:t xml:space="preserve">и 1 в печатном педагогическом журнале </w:t>
      </w:r>
      <w:r w:rsidR="005E324F" w:rsidRPr="00B87DE0">
        <w:rPr>
          <w:sz w:val="28"/>
          <w:szCs w:val="28"/>
        </w:rPr>
        <w:t>по темам, связанн</w:t>
      </w:r>
      <w:r w:rsidR="005E324F">
        <w:rPr>
          <w:sz w:val="28"/>
          <w:szCs w:val="28"/>
        </w:rPr>
        <w:t xml:space="preserve">ым с реализуемым проектом. </w:t>
      </w:r>
    </w:p>
    <w:p w:rsidR="005E324F" w:rsidRPr="00151D75" w:rsidRDefault="00500769" w:rsidP="005E32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324F">
        <w:rPr>
          <w:sz w:val="28"/>
          <w:szCs w:val="28"/>
        </w:rPr>
        <w:t>.</w:t>
      </w:r>
      <w:r w:rsidR="005E324F" w:rsidRPr="00151D75">
        <w:rPr>
          <w:sz w:val="28"/>
          <w:szCs w:val="28"/>
        </w:rPr>
        <w:t>Организовано повышение квалификации педагогов ДОУ:</w:t>
      </w: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501"/>
        <w:gridCol w:w="1845"/>
        <w:gridCol w:w="4444"/>
      </w:tblGrid>
      <w:tr w:rsidR="005E324F" w:rsidRPr="00EB5083" w:rsidTr="005E324F">
        <w:trPr>
          <w:trHeight w:val="575"/>
          <w:jc w:val="center"/>
        </w:trPr>
        <w:tc>
          <w:tcPr>
            <w:tcW w:w="354" w:type="pct"/>
            <w:vAlign w:val="center"/>
          </w:tcPr>
          <w:p w:rsidR="005E324F" w:rsidRPr="00EB5083" w:rsidRDefault="005E324F" w:rsidP="00500769">
            <w:pPr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№ п/п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5E324F" w:rsidRPr="00EB5083" w:rsidRDefault="005E324F" w:rsidP="00500769">
            <w:pPr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Ф И О</w:t>
            </w:r>
          </w:p>
          <w:p w:rsidR="005E324F" w:rsidRPr="00EB5083" w:rsidRDefault="005E324F" w:rsidP="00500769">
            <w:pPr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(полностью)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E324F" w:rsidRPr="00EB5083" w:rsidRDefault="005E324F" w:rsidP="00500769">
            <w:pPr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Должность</w:t>
            </w:r>
          </w:p>
          <w:p w:rsidR="005E324F" w:rsidRPr="00EB5083" w:rsidRDefault="005E324F" w:rsidP="0050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pct"/>
            <w:vAlign w:val="center"/>
          </w:tcPr>
          <w:p w:rsidR="005E324F" w:rsidRPr="00EB5083" w:rsidRDefault="00500769" w:rsidP="0050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  <w:r w:rsidR="005E324F" w:rsidRPr="00EB5083">
              <w:rPr>
                <w:sz w:val="28"/>
                <w:szCs w:val="28"/>
              </w:rPr>
              <w:t xml:space="preserve"> </w:t>
            </w:r>
            <w:r w:rsidR="005E324F">
              <w:rPr>
                <w:sz w:val="28"/>
                <w:szCs w:val="28"/>
              </w:rPr>
              <w:t>(обр.учреждение</w:t>
            </w:r>
            <w:r w:rsidR="005E324F" w:rsidRPr="00EB5083">
              <w:rPr>
                <w:sz w:val="28"/>
                <w:szCs w:val="28"/>
              </w:rPr>
              <w:t>, тема, дата (</w:t>
            </w:r>
            <w:r w:rsidR="005E324F" w:rsidRPr="00362BBB">
              <w:rPr>
                <w:sz w:val="28"/>
                <w:szCs w:val="28"/>
              </w:rPr>
              <w:t>месяц, год</w:t>
            </w:r>
            <w:r w:rsidR="005E324F" w:rsidRPr="00EB5083">
              <w:rPr>
                <w:sz w:val="28"/>
                <w:szCs w:val="28"/>
              </w:rPr>
              <w:t>, кол-во часов)</w:t>
            </w:r>
          </w:p>
        </w:tc>
      </w:tr>
      <w:tr w:rsidR="0067156F" w:rsidRPr="00EB5083" w:rsidTr="005E324F">
        <w:trPr>
          <w:trHeight w:val="575"/>
          <w:jc w:val="center"/>
        </w:trPr>
        <w:tc>
          <w:tcPr>
            <w:tcW w:w="354" w:type="pct"/>
          </w:tcPr>
          <w:p w:rsidR="0067156F" w:rsidRPr="00EB5083" w:rsidRDefault="0067156F" w:rsidP="005E32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22" w:type="pct"/>
            <w:shd w:val="clear" w:color="auto" w:fill="auto"/>
          </w:tcPr>
          <w:p w:rsidR="0067156F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</w:t>
            </w:r>
          </w:p>
          <w:p w:rsidR="0067156F" w:rsidRPr="00EB5083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975" w:type="pct"/>
            <w:shd w:val="clear" w:color="auto" w:fill="auto"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49" w:type="pct"/>
            <w:vMerge w:val="restart"/>
          </w:tcPr>
          <w:p w:rsidR="0067156F" w:rsidRDefault="0067156F" w:rsidP="00500769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ООО «Центр непрерывного образования и инноваций» </w:t>
            </w:r>
            <w:r>
              <w:rPr>
                <w:sz w:val="28"/>
                <w:szCs w:val="28"/>
              </w:rPr>
              <w:t xml:space="preserve">          </w:t>
            </w:r>
            <w:r w:rsidRPr="00EB5083">
              <w:rPr>
                <w:sz w:val="28"/>
                <w:szCs w:val="28"/>
              </w:rPr>
              <w:t xml:space="preserve">г. Санкт-Петербург </w:t>
            </w:r>
          </w:p>
          <w:p w:rsidR="0067156F" w:rsidRPr="00EB5083" w:rsidRDefault="0067156F" w:rsidP="0067156F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Применение бережливых технологий в образовательной организации:</w:t>
            </w:r>
            <w:r w:rsidR="00362BBB">
              <w:rPr>
                <w:sz w:val="28"/>
                <w:szCs w:val="28"/>
              </w:rPr>
              <w:t xml:space="preserve"> теория и практика применения», </w:t>
            </w:r>
            <w:r>
              <w:rPr>
                <w:sz w:val="28"/>
                <w:szCs w:val="28"/>
              </w:rPr>
              <w:t>май 2022</w:t>
            </w:r>
            <w:r w:rsidRPr="00EB5083">
              <w:rPr>
                <w:sz w:val="28"/>
                <w:szCs w:val="28"/>
              </w:rPr>
              <w:t>, 72</w:t>
            </w:r>
            <w:r>
              <w:rPr>
                <w:sz w:val="28"/>
                <w:szCs w:val="28"/>
              </w:rPr>
              <w:t xml:space="preserve"> </w:t>
            </w:r>
            <w:r w:rsidRPr="00EB5083">
              <w:rPr>
                <w:sz w:val="28"/>
                <w:szCs w:val="28"/>
              </w:rPr>
              <w:t>ч.</w:t>
            </w:r>
          </w:p>
        </w:tc>
      </w:tr>
      <w:tr w:rsidR="0067156F" w:rsidRPr="00EB5083" w:rsidTr="005E324F">
        <w:trPr>
          <w:trHeight w:val="575"/>
          <w:jc w:val="center"/>
        </w:trPr>
        <w:tc>
          <w:tcPr>
            <w:tcW w:w="354" w:type="pct"/>
          </w:tcPr>
          <w:p w:rsidR="0067156F" w:rsidRDefault="0067156F" w:rsidP="005E32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2" w:type="pct"/>
            <w:shd w:val="clear" w:color="auto" w:fill="auto"/>
          </w:tcPr>
          <w:p w:rsidR="0067156F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Долгачева Светлана Викторовна</w:t>
            </w:r>
          </w:p>
        </w:tc>
        <w:tc>
          <w:tcPr>
            <w:tcW w:w="975" w:type="pct"/>
            <w:shd w:val="clear" w:color="auto" w:fill="auto"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9" w:type="pct"/>
            <w:vMerge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</w:p>
        </w:tc>
      </w:tr>
      <w:tr w:rsidR="0067156F" w:rsidRPr="00EB5083" w:rsidTr="005E324F">
        <w:trPr>
          <w:trHeight w:val="575"/>
          <w:jc w:val="center"/>
        </w:trPr>
        <w:tc>
          <w:tcPr>
            <w:tcW w:w="354" w:type="pct"/>
          </w:tcPr>
          <w:p w:rsidR="0067156F" w:rsidRDefault="0067156F" w:rsidP="005E32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22" w:type="pct"/>
            <w:shd w:val="clear" w:color="auto" w:fill="auto"/>
          </w:tcPr>
          <w:p w:rsidR="0067156F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67156F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975" w:type="pct"/>
            <w:shd w:val="clear" w:color="auto" w:fill="auto"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9" w:type="pct"/>
            <w:vMerge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</w:p>
        </w:tc>
      </w:tr>
      <w:tr w:rsidR="0067156F" w:rsidRPr="00EB5083" w:rsidTr="005E324F">
        <w:trPr>
          <w:trHeight w:val="575"/>
          <w:jc w:val="center"/>
        </w:trPr>
        <w:tc>
          <w:tcPr>
            <w:tcW w:w="354" w:type="pct"/>
          </w:tcPr>
          <w:p w:rsidR="0067156F" w:rsidRDefault="0067156F" w:rsidP="005E32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22" w:type="pct"/>
            <w:shd w:val="clear" w:color="auto" w:fill="auto"/>
          </w:tcPr>
          <w:p w:rsidR="0067156F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Хохуля </w:t>
            </w:r>
          </w:p>
          <w:p w:rsidR="0067156F" w:rsidRDefault="0067156F" w:rsidP="00500769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975" w:type="pct"/>
            <w:shd w:val="clear" w:color="auto" w:fill="auto"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9" w:type="pct"/>
            <w:vMerge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</w:p>
        </w:tc>
      </w:tr>
      <w:tr w:rsidR="0067156F" w:rsidRPr="00EB5083" w:rsidTr="005E324F">
        <w:trPr>
          <w:trHeight w:val="575"/>
          <w:jc w:val="center"/>
        </w:trPr>
        <w:tc>
          <w:tcPr>
            <w:tcW w:w="354" w:type="pct"/>
          </w:tcPr>
          <w:p w:rsidR="0067156F" w:rsidRDefault="0067156F" w:rsidP="005E32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22" w:type="pct"/>
            <w:shd w:val="clear" w:color="auto" w:fill="auto"/>
          </w:tcPr>
          <w:p w:rsidR="0067156F" w:rsidRDefault="0067156F" w:rsidP="0067156F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</w:t>
            </w:r>
          </w:p>
          <w:p w:rsidR="0067156F" w:rsidRDefault="0067156F" w:rsidP="0067156F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975" w:type="pct"/>
            <w:shd w:val="clear" w:color="auto" w:fill="auto"/>
          </w:tcPr>
          <w:p w:rsidR="0067156F" w:rsidRPr="00EB5083" w:rsidRDefault="0067156F" w:rsidP="00500769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49" w:type="pct"/>
          </w:tcPr>
          <w:p w:rsidR="0067156F" w:rsidRDefault="00500769" w:rsidP="00500769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</w:t>
            </w:r>
            <w:r w:rsidRPr="00EB5083">
              <w:rPr>
                <w:sz w:val="28"/>
                <w:szCs w:val="28"/>
              </w:rPr>
              <w:t xml:space="preserve">«Центр </w:t>
            </w:r>
            <w:r>
              <w:rPr>
                <w:sz w:val="28"/>
                <w:szCs w:val="28"/>
              </w:rPr>
              <w:t>компетенций в сфере производительности труда Краснодарского края</w:t>
            </w:r>
            <w:r w:rsidRPr="00EB50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г. Краснодар</w:t>
            </w:r>
          </w:p>
          <w:p w:rsidR="00500769" w:rsidRPr="00EB5083" w:rsidRDefault="00500769" w:rsidP="00500769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Основы бережливого управления в образовании», июнь 2022, 16 </w:t>
            </w:r>
            <w:r w:rsidRPr="00EB5083">
              <w:rPr>
                <w:sz w:val="28"/>
                <w:szCs w:val="28"/>
              </w:rPr>
              <w:t>ч.</w:t>
            </w:r>
          </w:p>
        </w:tc>
      </w:tr>
    </w:tbl>
    <w:p w:rsidR="005E324F" w:rsidRDefault="005E324F" w:rsidP="00882519">
      <w:pPr>
        <w:spacing w:line="360" w:lineRule="auto"/>
        <w:ind w:firstLine="567"/>
        <w:jc w:val="both"/>
        <w:rPr>
          <w:sz w:val="28"/>
          <w:szCs w:val="28"/>
        </w:rPr>
      </w:pPr>
    </w:p>
    <w:p w:rsidR="00104FA1" w:rsidRDefault="00104FA1" w:rsidP="00882519">
      <w:pPr>
        <w:spacing w:line="360" w:lineRule="auto"/>
        <w:ind w:firstLine="567"/>
        <w:jc w:val="both"/>
        <w:rPr>
          <w:sz w:val="28"/>
          <w:szCs w:val="28"/>
        </w:rPr>
      </w:pPr>
      <w:r w:rsidRPr="00151D75">
        <w:rPr>
          <w:sz w:val="28"/>
          <w:szCs w:val="28"/>
        </w:rPr>
        <w:t xml:space="preserve">7. </w:t>
      </w:r>
      <w:r w:rsidR="00362BBB">
        <w:rPr>
          <w:sz w:val="28"/>
          <w:szCs w:val="28"/>
        </w:rPr>
        <w:t xml:space="preserve">- </w:t>
      </w:r>
      <w:r w:rsidR="003F71C4">
        <w:rPr>
          <w:sz w:val="28"/>
          <w:szCs w:val="28"/>
        </w:rPr>
        <w:t>28.02.2022 г. у</w:t>
      </w:r>
      <w:r w:rsidR="00500769">
        <w:rPr>
          <w:sz w:val="28"/>
          <w:szCs w:val="28"/>
        </w:rPr>
        <w:t xml:space="preserve">читель-логопед Левина Н.С. участвовала в муниципальном конкурсе методических разработок </w:t>
      </w:r>
      <w:r w:rsidR="00FA210F">
        <w:rPr>
          <w:sz w:val="28"/>
          <w:szCs w:val="28"/>
        </w:rPr>
        <w:t xml:space="preserve">педагогов дошкольных образовательных учреждений </w:t>
      </w:r>
      <w:r w:rsidR="00FA210F" w:rsidRPr="00EB5083">
        <w:rPr>
          <w:sz w:val="28"/>
          <w:szCs w:val="28"/>
        </w:rPr>
        <w:t>«</w:t>
      </w:r>
      <w:r w:rsidR="00FA210F">
        <w:rPr>
          <w:sz w:val="28"/>
          <w:szCs w:val="28"/>
        </w:rPr>
        <w:t xml:space="preserve">Воспитываем играя» в 2022 году с игровым пособием </w:t>
      </w:r>
      <w:r w:rsidR="00FA210F" w:rsidRPr="00EB5083">
        <w:rPr>
          <w:sz w:val="28"/>
          <w:szCs w:val="28"/>
        </w:rPr>
        <w:t>«</w:t>
      </w:r>
      <w:r w:rsidR="00FA210F">
        <w:rPr>
          <w:sz w:val="28"/>
          <w:szCs w:val="28"/>
        </w:rPr>
        <w:t>Геометрический бизиборд»</w:t>
      </w:r>
      <w:r w:rsidR="00FA210F" w:rsidRPr="00EB5083">
        <w:rPr>
          <w:sz w:val="28"/>
          <w:szCs w:val="28"/>
        </w:rPr>
        <w:t>.</w:t>
      </w:r>
      <w:r w:rsidR="00FA210F">
        <w:rPr>
          <w:sz w:val="28"/>
          <w:szCs w:val="28"/>
        </w:rPr>
        <w:t xml:space="preserve"> Заняла 1 место.</w:t>
      </w:r>
    </w:p>
    <w:p w:rsidR="003F71C4" w:rsidRDefault="00362BBB" w:rsidP="003F71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10F">
        <w:rPr>
          <w:sz w:val="28"/>
          <w:szCs w:val="28"/>
        </w:rPr>
        <w:t xml:space="preserve">07.06.2022 г. учитель-логопед Левина Н.С. участвовала во Всероссийском конкурсе </w:t>
      </w:r>
      <w:r w:rsidR="00FA210F" w:rsidRPr="00EB5083">
        <w:rPr>
          <w:sz w:val="28"/>
          <w:szCs w:val="28"/>
        </w:rPr>
        <w:t>«</w:t>
      </w:r>
      <w:r w:rsidR="00FA210F">
        <w:rPr>
          <w:sz w:val="28"/>
          <w:szCs w:val="28"/>
        </w:rPr>
        <w:t xml:space="preserve">Воспитатели России»: Развивающие игры и пособия. Стартап» с игровым пособием </w:t>
      </w:r>
      <w:r w:rsidR="00FA210F" w:rsidRPr="00EB5083">
        <w:rPr>
          <w:sz w:val="28"/>
          <w:szCs w:val="28"/>
        </w:rPr>
        <w:t>«</w:t>
      </w:r>
      <w:r w:rsidR="00FA210F">
        <w:rPr>
          <w:sz w:val="28"/>
          <w:szCs w:val="28"/>
        </w:rPr>
        <w:t>Геометрический бизиборд». Стала лауреатом.</w:t>
      </w:r>
      <w:bookmarkStart w:id="0" w:name="_GoBack"/>
      <w:bookmarkEnd w:id="0"/>
      <w:r w:rsidR="003F71C4" w:rsidRPr="003F71C4">
        <w:rPr>
          <w:sz w:val="28"/>
          <w:szCs w:val="28"/>
        </w:rPr>
        <w:t xml:space="preserve"> </w:t>
      </w:r>
    </w:p>
    <w:p w:rsidR="003F71C4" w:rsidRDefault="003F71C4" w:rsidP="003F71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Разработаны </w:t>
      </w:r>
      <w:r w:rsidRPr="003F71C4">
        <w:rPr>
          <w:sz w:val="28"/>
          <w:szCs w:val="28"/>
        </w:rPr>
        <w:t>условные обозначения по организации деятельности в рекреационных пространствах</w:t>
      </w:r>
      <w:r>
        <w:rPr>
          <w:sz w:val="28"/>
          <w:szCs w:val="28"/>
        </w:rPr>
        <w:t>.</w:t>
      </w:r>
    </w:p>
    <w:p w:rsidR="00457FC3" w:rsidRPr="00151D75" w:rsidRDefault="00457FC3" w:rsidP="003F71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9.Ведется работа по разработке карточек-заданий для самостоятельной работы детей и  совместной работы ребенка со взрослым в центрах активности рекреационных пространств.</w:t>
      </w:r>
    </w:p>
    <w:p w:rsidR="005C5717" w:rsidRDefault="00457FC3" w:rsidP="005C57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71C4">
        <w:rPr>
          <w:color w:val="000000"/>
          <w:sz w:val="28"/>
          <w:szCs w:val="27"/>
          <w:shd w:val="clear" w:color="auto" w:fill="FFFFFF"/>
        </w:rPr>
        <w:t xml:space="preserve">. </w:t>
      </w:r>
      <w:r w:rsidR="004955A1">
        <w:rPr>
          <w:color w:val="000000"/>
          <w:sz w:val="28"/>
          <w:szCs w:val="27"/>
          <w:shd w:val="clear" w:color="auto" w:fill="FFFFFF"/>
        </w:rPr>
        <w:t xml:space="preserve">Результатом работы </w:t>
      </w:r>
      <w:r w:rsidR="0066188B">
        <w:rPr>
          <w:color w:val="000000"/>
          <w:sz w:val="28"/>
          <w:szCs w:val="27"/>
          <w:shd w:val="clear" w:color="auto" w:fill="FFFFFF"/>
        </w:rPr>
        <w:t xml:space="preserve">краевой площадки </w:t>
      </w:r>
      <w:r w:rsidR="00362BBB">
        <w:rPr>
          <w:color w:val="000000"/>
          <w:sz w:val="28"/>
          <w:szCs w:val="27"/>
          <w:shd w:val="clear" w:color="auto" w:fill="FFFFFF"/>
        </w:rPr>
        <w:t>стало создание</w:t>
      </w:r>
      <w:r w:rsidR="00DC2AB3">
        <w:rPr>
          <w:color w:val="000000"/>
          <w:sz w:val="28"/>
          <w:szCs w:val="27"/>
          <w:shd w:val="clear" w:color="auto" w:fill="FFFFFF"/>
        </w:rPr>
        <w:t xml:space="preserve"> </w:t>
      </w:r>
      <w:r w:rsidR="004955A1">
        <w:rPr>
          <w:color w:val="000000"/>
          <w:sz w:val="28"/>
          <w:szCs w:val="27"/>
          <w:shd w:val="clear" w:color="auto" w:fill="FFFFFF"/>
        </w:rPr>
        <w:t xml:space="preserve">продукта инновационной деятельности - методических рекомендаций для педагогов дошкольных образовательных учреждений по теме </w:t>
      </w:r>
      <w:r w:rsidR="004955A1">
        <w:rPr>
          <w:sz w:val="28"/>
          <w:szCs w:val="28"/>
        </w:rPr>
        <w:t>«Организация рекреационных пространств в дошкольных образовательных организациях</w:t>
      </w:r>
      <w:r w:rsidR="004955A1" w:rsidRPr="005D03CB">
        <w:rPr>
          <w:sz w:val="28"/>
          <w:szCs w:val="28"/>
        </w:rPr>
        <w:t>»</w:t>
      </w:r>
      <w:r w:rsidR="005C5717">
        <w:rPr>
          <w:sz w:val="28"/>
          <w:szCs w:val="28"/>
        </w:rPr>
        <w:t>.</w:t>
      </w:r>
      <w:r w:rsidR="005C5717" w:rsidRPr="005C5717">
        <w:rPr>
          <w:sz w:val="28"/>
          <w:szCs w:val="28"/>
        </w:rPr>
        <w:t xml:space="preserve"> </w:t>
      </w:r>
      <w:r w:rsidR="005C5717">
        <w:rPr>
          <w:sz w:val="28"/>
          <w:szCs w:val="28"/>
        </w:rPr>
        <w:t>Количество страниц в представленном материале - 22.</w:t>
      </w:r>
      <w:r w:rsidR="00362BBB">
        <w:rPr>
          <w:sz w:val="28"/>
          <w:szCs w:val="28"/>
        </w:rPr>
        <w:t xml:space="preserve"> Методические рекомендации имеют рецензию </w:t>
      </w:r>
      <w:r w:rsidR="00362BBB">
        <w:rPr>
          <w:sz w:val="28"/>
          <w:szCs w:val="40"/>
        </w:rPr>
        <w:t xml:space="preserve">О.Н. Родионовой, кандидата педагогических наук, доцента кафедры педагогики и технологий дошкольного и начального образования ФГБОУ ВО </w:t>
      </w:r>
      <w:r w:rsidR="00362BBB" w:rsidRPr="005448BA">
        <w:rPr>
          <w:sz w:val="28"/>
          <w:szCs w:val="40"/>
        </w:rPr>
        <w:t>«Армавирский</w:t>
      </w:r>
      <w:r w:rsidR="00362BBB">
        <w:rPr>
          <w:sz w:val="28"/>
          <w:szCs w:val="40"/>
        </w:rPr>
        <w:t xml:space="preserve"> государственный педагогический </w:t>
      </w:r>
      <w:r w:rsidR="00362BBB" w:rsidRPr="005448BA">
        <w:rPr>
          <w:sz w:val="28"/>
          <w:szCs w:val="40"/>
        </w:rPr>
        <w:t>университет»</w:t>
      </w:r>
      <w:r w:rsidR="00362BBB">
        <w:rPr>
          <w:sz w:val="28"/>
          <w:szCs w:val="40"/>
        </w:rPr>
        <w:t xml:space="preserve"> и </w:t>
      </w:r>
      <w:r w:rsidR="005C5717">
        <w:rPr>
          <w:sz w:val="28"/>
          <w:szCs w:val="28"/>
        </w:rPr>
        <w:t>включают в себя три раздела: р</w:t>
      </w:r>
      <w:r w:rsidR="005C5717" w:rsidRPr="005C5717">
        <w:rPr>
          <w:sz w:val="28"/>
          <w:szCs w:val="28"/>
        </w:rPr>
        <w:t>екомендации по проектированию центров активности в рекреационных пространс</w:t>
      </w:r>
      <w:r w:rsidR="005C5717">
        <w:rPr>
          <w:sz w:val="28"/>
          <w:szCs w:val="28"/>
        </w:rPr>
        <w:t>твах дошкольных образовательных</w:t>
      </w:r>
      <w:r w:rsidR="0066188B">
        <w:rPr>
          <w:sz w:val="28"/>
          <w:szCs w:val="28"/>
        </w:rPr>
        <w:t xml:space="preserve"> организаций</w:t>
      </w:r>
      <w:r w:rsidR="005C5717">
        <w:rPr>
          <w:sz w:val="28"/>
          <w:szCs w:val="28"/>
        </w:rPr>
        <w:t>;</w:t>
      </w:r>
      <w:r w:rsidR="005C5717" w:rsidRPr="005C5717">
        <w:rPr>
          <w:sz w:val="28"/>
          <w:szCs w:val="28"/>
        </w:rPr>
        <w:t xml:space="preserve"> </w:t>
      </w:r>
      <w:r w:rsidR="005C5717">
        <w:rPr>
          <w:sz w:val="28"/>
          <w:szCs w:val="28"/>
        </w:rPr>
        <w:t>р</w:t>
      </w:r>
      <w:r w:rsidR="005C5717" w:rsidRPr="008369EF">
        <w:rPr>
          <w:sz w:val="28"/>
          <w:szCs w:val="28"/>
        </w:rPr>
        <w:t>екомендации по оснащению и оборудовани</w:t>
      </w:r>
      <w:r w:rsidR="005C5717">
        <w:rPr>
          <w:sz w:val="28"/>
          <w:szCs w:val="28"/>
        </w:rPr>
        <w:t>ю центров активности</w:t>
      </w:r>
      <w:r w:rsidR="005C5717" w:rsidRPr="008369EF">
        <w:rPr>
          <w:sz w:val="28"/>
          <w:szCs w:val="28"/>
        </w:rPr>
        <w:t xml:space="preserve"> в рекреационных пространствах дошкольных образовательных организаций</w:t>
      </w:r>
      <w:r w:rsidR="005C5717">
        <w:rPr>
          <w:sz w:val="28"/>
          <w:szCs w:val="28"/>
        </w:rPr>
        <w:t>;</w:t>
      </w:r>
      <w:r w:rsidR="005C5717" w:rsidRPr="005C5717">
        <w:rPr>
          <w:spacing w:val="-5"/>
          <w:sz w:val="28"/>
          <w:szCs w:val="28"/>
        </w:rPr>
        <w:t xml:space="preserve"> </w:t>
      </w:r>
      <w:r w:rsidR="005C5717">
        <w:rPr>
          <w:spacing w:val="-5"/>
          <w:sz w:val="28"/>
          <w:szCs w:val="28"/>
        </w:rPr>
        <w:t>р</w:t>
      </w:r>
      <w:r w:rsidR="005C5717" w:rsidRPr="008369EF">
        <w:rPr>
          <w:spacing w:val="-5"/>
          <w:sz w:val="28"/>
          <w:szCs w:val="28"/>
        </w:rPr>
        <w:t>екомендации по внедрению бережливых технологий в организацию рекреационных пространств дошкольных образовательных организаций</w:t>
      </w:r>
      <w:r w:rsidR="005C5717">
        <w:rPr>
          <w:spacing w:val="-5"/>
          <w:sz w:val="28"/>
          <w:szCs w:val="28"/>
        </w:rPr>
        <w:t xml:space="preserve">. С помощью представленных </w:t>
      </w:r>
      <w:r w:rsidR="005C5717">
        <w:rPr>
          <w:sz w:val="28"/>
          <w:szCs w:val="28"/>
        </w:rPr>
        <w:t>алгоритмов можно создать тематический центр активности рекреационного пространства в дошкольной образовательной организации с нуля.</w:t>
      </w:r>
      <w:r w:rsidR="0066188B">
        <w:rPr>
          <w:sz w:val="28"/>
          <w:szCs w:val="28"/>
        </w:rPr>
        <w:t xml:space="preserve"> Теоретический материал сопровождается иллюстрациями и фото</w:t>
      </w:r>
      <w:r w:rsidR="00DC2AB3">
        <w:rPr>
          <w:sz w:val="28"/>
          <w:szCs w:val="28"/>
        </w:rPr>
        <w:t xml:space="preserve"> возможных вариантов</w:t>
      </w:r>
      <w:r w:rsidR="0066188B">
        <w:rPr>
          <w:sz w:val="28"/>
          <w:szCs w:val="28"/>
        </w:rPr>
        <w:t xml:space="preserve"> организации рекреационных пространств.</w:t>
      </w:r>
    </w:p>
    <w:p w:rsidR="00AE1C71" w:rsidRPr="004A0881" w:rsidRDefault="0066188B" w:rsidP="005C57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создания методических рекомендаций</w:t>
      </w:r>
      <w:r w:rsidRPr="0066188B">
        <w:rPr>
          <w:sz w:val="28"/>
          <w:szCs w:val="28"/>
        </w:rPr>
        <w:t xml:space="preserve"> </w:t>
      </w:r>
      <w:r w:rsidRPr="00236131">
        <w:rPr>
          <w:sz w:val="28"/>
          <w:szCs w:val="28"/>
        </w:rPr>
        <w:t>по организации рекреационных пространств в дошкольных образовательных организациях</w:t>
      </w:r>
      <w:r w:rsidR="00DC2AB3">
        <w:rPr>
          <w:sz w:val="28"/>
          <w:szCs w:val="28"/>
        </w:rPr>
        <w:t xml:space="preserve"> с учетом бережливых технологий</w:t>
      </w:r>
      <w:r w:rsidRPr="0066188B">
        <w:t xml:space="preserve"> </w:t>
      </w:r>
      <w:r w:rsidRPr="0066188B">
        <w:rPr>
          <w:sz w:val="28"/>
        </w:rPr>
        <w:t>заключается в недостат</w:t>
      </w:r>
      <w:r>
        <w:rPr>
          <w:sz w:val="28"/>
        </w:rPr>
        <w:t>оч</w:t>
      </w:r>
      <w:r w:rsidRPr="0066188B">
        <w:rPr>
          <w:sz w:val="28"/>
        </w:rPr>
        <w:t xml:space="preserve">ной </w:t>
      </w:r>
      <w:r>
        <w:rPr>
          <w:sz w:val="28"/>
        </w:rPr>
        <w:t xml:space="preserve">обеспеченности </w:t>
      </w:r>
      <w:r w:rsidRPr="0066188B">
        <w:rPr>
          <w:sz w:val="28"/>
          <w:szCs w:val="28"/>
        </w:rPr>
        <w:t xml:space="preserve">информационными материалами и электронными ресурсами </w:t>
      </w:r>
      <w:r>
        <w:rPr>
          <w:sz w:val="28"/>
          <w:szCs w:val="28"/>
        </w:rPr>
        <w:t xml:space="preserve">по рассматриваемой теме. </w:t>
      </w:r>
      <w:r w:rsidR="00457FC3">
        <w:rPr>
          <w:sz w:val="28"/>
          <w:szCs w:val="28"/>
        </w:rPr>
        <w:t>Грамотная организация центров активности в рекреационных пространствах</w:t>
      </w:r>
      <w:r w:rsidR="004A0881">
        <w:rPr>
          <w:sz w:val="28"/>
          <w:szCs w:val="28"/>
        </w:rPr>
        <w:t xml:space="preserve"> - залог успешной, результативной  деятельности в них всех участников образовательных отношений.</w:t>
      </w:r>
      <w:r w:rsidR="00AE1C71">
        <w:rPr>
          <w:b/>
          <w:sz w:val="28"/>
          <w:szCs w:val="28"/>
        </w:rPr>
        <w:br w:type="page"/>
      </w:r>
    </w:p>
    <w:p w:rsidR="003C7C19" w:rsidRDefault="006767F4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2DA">
        <w:rPr>
          <w:b/>
          <w:sz w:val="28"/>
          <w:szCs w:val="28"/>
        </w:rPr>
        <w:lastRenderedPageBreak/>
        <w:t xml:space="preserve">4. Апробация и диссеминация результатов деятельности КИП </w:t>
      </w:r>
    </w:p>
    <w:p w:rsidR="003C7C19" w:rsidRDefault="006767F4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2DA">
        <w:rPr>
          <w:b/>
          <w:sz w:val="28"/>
          <w:szCs w:val="28"/>
        </w:rPr>
        <w:t xml:space="preserve">в образовательных организациях Краснодарского края </w:t>
      </w:r>
    </w:p>
    <w:p w:rsidR="006767F4" w:rsidRDefault="006767F4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2DA">
        <w:rPr>
          <w:b/>
          <w:sz w:val="28"/>
          <w:szCs w:val="28"/>
        </w:rPr>
        <w:t>на</w:t>
      </w:r>
      <w:r w:rsidR="00DF22DA">
        <w:rPr>
          <w:b/>
          <w:sz w:val="28"/>
          <w:szCs w:val="28"/>
        </w:rPr>
        <w:t xml:space="preserve"> основе сетевого взаимодействия</w:t>
      </w:r>
    </w:p>
    <w:p w:rsidR="00DF22DA" w:rsidRPr="00DF22DA" w:rsidRDefault="00DF22DA" w:rsidP="00DF22D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A0D8A" w:rsidRPr="00DF22DA" w:rsidRDefault="009A0D8A" w:rsidP="008411E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 xml:space="preserve">Активность педагогов МБДОУ № 17 «Журавушка» г. Тихорецка в сетевом взаимодействии проявляется в участии в </w:t>
      </w:r>
      <w:r w:rsidR="001A7C71">
        <w:rPr>
          <w:sz w:val="28"/>
          <w:szCs w:val="28"/>
        </w:rPr>
        <w:t>различных</w:t>
      </w:r>
      <w:r w:rsidRPr="00DF22DA">
        <w:rPr>
          <w:sz w:val="28"/>
          <w:szCs w:val="28"/>
        </w:rPr>
        <w:t xml:space="preserve"> мероприятиях. </w:t>
      </w:r>
    </w:p>
    <w:p w:rsidR="009A0D8A" w:rsidRPr="00DF22DA" w:rsidRDefault="009A0D8A" w:rsidP="008411E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В рамках сетевого взаимод</w:t>
      </w:r>
      <w:r w:rsidR="00315BDE">
        <w:rPr>
          <w:sz w:val="28"/>
          <w:szCs w:val="28"/>
        </w:rPr>
        <w:t>ействия в ДОУ заключены договоры</w:t>
      </w:r>
      <w:r w:rsidRPr="00DF22DA">
        <w:rPr>
          <w:sz w:val="28"/>
          <w:szCs w:val="28"/>
        </w:rPr>
        <w:t xml:space="preserve"> с 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3 «Ласточка»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4 «Росинка»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5 «Аленький цветочек»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>- МБДОУ № 8 «Алё</w:t>
      </w:r>
      <w:r w:rsidRPr="00662B1E">
        <w:rPr>
          <w:sz w:val="28"/>
        </w:rPr>
        <w:t>нушка»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9 «Золотой петушок»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11 «Родничок»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12 «Ладушка»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14 «Колобок» г.Тихорецка,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16 «Ласточка» ст. Новорождественской,</w:t>
      </w:r>
    </w:p>
    <w:p w:rsidR="000F65B1" w:rsidRPr="00662B1E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18 «Радуга» г.Тихорецка,</w:t>
      </w:r>
    </w:p>
    <w:p w:rsidR="000F65B1" w:rsidRDefault="000F65B1" w:rsidP="008411EA">
      <w:pPr>
        <w:spacing w:line="360" w:lineRule="auto"/>
        <w:ind w:firstLine="567"/>
        <w:jc w:val="both"/>
        <w:rPr>
          <w:sz w:val="28"/>
        </w:rPr>
      </w:pPr>
      <w:r w:rsidRPr="00662B1E">
        <w:rPr>
          <w:sz w:val="28"/>
        </w:rPr>
        <w:tab/>
      </w:r>
      <w:r w:rsidR="00662B1E">
        <w:rPr>
          <w:sz w:val="28"/>
        </w:rPr>
        <w:t xml:space="preserve">- </w:t>
      </w:r>
      <w:r w:rsidRPr="00662B1E">
        <w:rPr>
          <w:sz w:val="28"/>
        </w:rPr>
        <w:t>МБДОУ № 44 «Гнездышко» ст.Фастовецкой</w:t>
      </w:r>
      <w:r w:rsidR="00315BDE">
        <w:rPr>
          <w:sz w:val="28"/>
        </w:rPr>
        <w:t>,</w:t>
      </w:r>
    </w:p>
    <w:p w:rsidR="00315BDE" w:rsidRPr="00315BDE" w:rsidRDefault="00315BDE" w:rsidP="008411E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</w:r>
      <w:r w:rsidR="00230E35">
        <w:rPr>
          <w:sz w:val="28"/>
        </w:rPr>
        <w:t xml:space="preserve">- </w:t>
      </w:r>
      <w:r w:rsidRPr="00315BDE">
        <w:rPr>
          <w:sz w:val="28"/>
        </w:rPr>
        <w:t>МБДОУ детски</w:t>
      </w:r>
      <w:r>
        <w:rPr>
          <w:sz w:val="28"/>
        </w:rPr>
        <w:t>й сад № 1 ст. Старощербиновской,</w:t>
      </w:r>
    </w:p>
    <w:p w:rsidR="00315BDE" w:rsidRPr="00315BDE" w:rsidRDefault="00662B1E" w:rsidP="008411E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</w:r>
      <w:r w:rsidR="00230E35">
        <w:rPr>
          <w:sz w:val="28"/>
        </w:rPr>
        <w:t xml:space="preserve">- </w:t>
      </w:r>
      <w:r w:rsidR="00315BDE" w:rsidRPr="00315BDE">
        <w:rPr>
          <w:sz w:val="28"/>
        </w:rPr>
        <w:t>МБДОУ ЦРР - детски</w:t>
      </w:r>
      <w:r w:rsidR="00315BDE">
        <w:rPr>
          <w:sz w:val="28"/>
        </w:rPr>
        <w:t>й сад № 9 ст. Старощербиновской,</w:t>
      </w:r>
    </w:p>
    <w:p w:rsidR="00315BDE" w:rsidRPr="000F65B1" w:rsidRDefault="00662B1E" w:rsidP="008411E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ab/>
      </w:r>
      <w:r w:rsidR="00230E35">
        <w:rPr>
          <w:sz w:val="28"/>
        </w:rPr>
        <w:t xml:space="preserve">- </w:t>
      </w:r>
      <w:r w:rsidR="00315BDE" w:rsidRPr="00315BDE">
        <w:rPr>
          <w:sz w:val="28"/>
        </w:rPr>
        <w:t>МБДОУ № 3 ст. Калниболотской</w:t>
      </w:r>
      <w:r w:rsidR="00315BDE">
        <w:rPr>
          <w:sz w:val="28"/>
        </w:rPr>
        <w:t>.</w:t>
      </w:r>
    </w:p>
    <w:p w:rsidR="009A0D8A" w:rsidRPr="00DF22DA" w:rsidRDefault="008411EA" w:rsidP="008411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D8A" w:rsidRPr="00DF22DA">
        <w:rPr>
          <w:sz w:val="28"/>
          <w:szCs w:val="28"/>
        </w:rPr>
        <w:t>Так же ведется тесное сотрудничество с:</w:t>
      </w:r>
    </w:p>
    <w:p w:rsidR="00662B1E" w:rsidRPr="00662B1E" w:rsidRDefault="008411EA" w:rsidP="008411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BAE">
        <w:rPr>
          <w:sz w:val="28"/>
          <w:szCs w:val="28"/>
        </w:rPr>
        <w:t xml:space="preserve">- </w:t>
      </w:r>
      <w:r w:rsidR="00662B1E">
        <w:rPr>
          <w:sz w:val="28"/>
          <w:szCs w:val="28"/>
        </w:rPr>
        <w:t>Тихорецким районным казачьим</w:t>
      </w:r>
      <w:r w:rsidR="00662B1E" w:rsidRPr="00662B1E">
        <w:rPr>
          <w:sz w:val="28"/>
          <w:szCs w:val="28"/>
        </w:rPr>
        <w:t xml:space="preserve"> общество</w:t>
      </w:r>
      <w:r w:rsidR="00662B1E">
        <w:rPr>
          <w:sz w:val="28"/>
          <w:szCs w:val="28"/>
        </w:rPr>
        <w:t>м</w:t>
      </w:r>
      <w:r w:rsidR="00662B1E" w:rsidRPr="00662B1E">
        <w:rPr>
          <w:sz w:val="28"/>
          <w:szCs w:val="28"/>
        </w:rPr>
        <w:t>;</w:t>
      </w:r>
    </w:p>
    <w:p w:rsidR="00662B1E" w:rsidRPr="00662B1E" w:rsidRDefault="008411EA" w:rsidP="008411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BAE">
        <w:rPr>
          <w:sz w:val="28"/>
          <w:szCs w:val="28"/>
        </w:rPr>
        <w:t xml:space="preserve">- </w:t>
      </w:r>
      <w:r w:rsidR="00662B1E" w:rsidRPr="00662B1E">
        <w:rPr>
          <w:sz w:val="28"/>
          <w:szCs w:val="28"/>
        </w:rPr>
        <w:t xml:space="preserve">МБУДО ДХШ </w:t>
      </w:r>
      <w:r w:rsidR="001C4BAE">
        <w:rPr>
          <w:sz w:val="28"/>
          <w:szCs w:val="28"/>
        </w:rPr>
        <w:t>г.Тихорецка МО Тихорецкий район</w:t>
      </w:r>
      <w:r w:rsidR="00662B1E" w:rsidRPr="00662B1E">
        <w:rPr>
          <w:sz w:val="28"/>
          <w:szCs w:val="28"/>
        </w:rPr>
        <w:t>;</w:t>
      </w:r>
    </w:p>
    <w:p w:rsidR="00662B1E" w:rsidRPr="00662B1E" w:rsidRDefault="008411EA" w:rsidP="008411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B1E" w:rsidRPr="00662B1E">
        <w:rPr>
          <w:sz w:val="28"/>
          <w:szCs w:val="28"/>
        </w:rPr>
        <w:t xml:space="preserve">- </w:t>
      </w:r>
      <w:r w:rsidR="001C4BAE">
        <w:rPr>
          <w:sz w:val="28"/>
          <w:szCs w:val="28"/>
        </w:rPr>
        <w:t>МКУК «ЦБС» ТГП ТР: библиотека</w:t>
      </w:r>
      <w:r w:rsidR="00662B1E" w:rsidRPr="00662B1E">
        <w:rPr>
          <w:sz w:val="28"/>
          <w:szCs w:val="28"/>
        </w:rPr>
        <w:t>;</w:t>
      </w:r>
    </w:p>
    <w:p w:rsidR="00662B1E" w:rsidRDefault="00662B1E" w:rsidP="008411E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662B1E">
        <w:rPr>
          <w:sz w:val="28"/>
          <w:szCs w:val="28"/>
        </w:rPr>
        <w:tab/>
        <w:t>- МБУ ДО ЦВР п.</w:t>
      </w:r>
      <w:r w:rsidR="001C4BAE">
        <w:rPr>
          <w:sz w:val="28"/>
          <w:szCs w:val="28"/>
        </w:rPr>
        <w:t xml:space="preserve"> Паркового</w:t>
      </w:r>
      <w:r>
        <w:rPr>
          <w:sz w:val="28"/>
          <w:szCs w:val="28"/>
        </w:rPr>
        <w:t>.</w:t>
      </w:r>
    </w:p>
    <w:p w:rsidR="009A0D8A" w:rsidRPr="00DF22DA" w:rsidRDefault="009A0D8A" w:rsidP="008411EA">
      <w:pPr>
        <w:spacing w:line="360" w:lineRule="auto"/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Механизмом по распространению накопленного опыта реализации проекта явились:</w:t>
      </w:r>
    </w:p>
    <w:p w:rsidR="008C798E" w:rsidRDefault="000F65B1" w:rsidP="00DF22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D8A" w:rsidRPr="00DF22DA">
        <w:rPr>
          <w:sz w:val="28"/>
          <w:szCs w:val="28"/>
        </w:rPr>
        <w:t xml:space="preserve"> официальный сайт МБДОУ № 17 «Журавушка» г. Тихорецка;</w:t>
      </w:r>
    </w:p>
    <w:p w:rsidR="00E7182C" w:rsidRDefault="00E7182C" w:rsidP="00DF22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6142" w:rsidRPr="005C6142">
        <w:rPr>
          <w:sz w:val="28"/>
          <w:szCs w:val="28"/>
        </w:rPr>
        <w:t xml:space="preserve"> </w:t>
      </w:r>
      <w:r w:rsidR="005C6142" w:rsidRPr="000853C8">
        <w:rPr>
          <w:sz w:val="28"/>
          <w:szCs w:val="28"/>
        </w:rPr>
        <w:t>участие педагогов в различных мероприятиях за 20</w:t>
      </w:r>
      <w:r w:rsidR="005C6142">
        <w:rPr>
          <w:sz w:val="28"/>
          <w:szCs w:val="28"/>
        </w:rPr>
        <w:t>22</w:t>
      </w:r>
      <w:r w:rsidR="005C6142" w:rsidRPr="000853C8">
        <w:rPr>
          <w:sz w:val="28"/>
          <w:szCs w:val="28"/>
        </w:rPr>
        <w:t xml:space="preserve"> г.</w:t>
      </w:r>
      <w:r w:rsidR="005C6142">
        <w:rPr>
          <w:sz w:val="28"/>
          <w:szCs w:val="28"/>
        </w:rPr>
        <w:t>:</w:t>
      </w:r>
    </w:p>
    <w:p w:rsidR="00BD44E6" w:rsidRDefault="00BD44E6" w:rsidP="00BD44E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B5367">
        <w:rPr>
          <w:rFonts w:ascii="Times New Roman" w:hAnsi="Times New Roman" w:cs="Times New Roman"/>
          <w:sz w:val="28"/>
          <w:szCs w:val="28"/>
        </w:rPr>
        <w:t>23.03.2022</w:t>
      </w:r>
      <w:r w:rsidR="00EB5367" w:rsidRPr="000853C8">
        <w:rPr>
          <w:rFonts w:ascii="Times New Roman" w:hAnsi="Times New Roman" w:cs="Times New Roman"/>
          <w:sz w:val="28"/>
          <w:szCs w:val="28"/>
        </w:rPr>
        <w:t xml:space="preserve"> г. </w:t>
      </w:r>
      <w:r w:rsidRPr="000853C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047599">
        <w:rPr>
          <w:rFonts w:ascii="Times New Roman" w:hAnsi="Times New Roman" w:cs="Times New Roman"/>
          <w:sz w:val="28"/>
          <w:szCs w:val="28"/>
        </w:rPr>
        <w:t>Левина Н.С. выступила по теме</w:t>
      </w:r>
      <w:r w:rsidRPr="000853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Использование в коррекционной работе педагога-психолога рекреационных пространств ДОУ с учетом бережливых технологий» на районном методическом объединении</w:t>
      </w:r>
      <w:r w:rsidRPr="000853C8">
        <w:rPr>
          <w:rFonts w:ascii="Times New Roman" w:hAnsi="Times New Roman" w:cs="Times New Roman"/>
          <w:sz w:val="28"/>
          <w:szCs w:val="28"/>
        </w:rPr>
        <w:t xml:space="preserve"> </w:t>
      </w:r>
      <w:r w:rsidRPr="008411EA">
        <w:rPr>
          <w:rFonts w:ascii="Times New Roman" w:hAnsi="Times New Roman" w:cs="Times New Roman"/>
          <w:sz w:val="28"/>
          <w:szCs w:val="28"/>
        </w:rPr>
        <w:t>для педаго</w:t>
      </w:r>
      <w:r w:rsidR="00EB5367">
        <w:rPr>
          <w:rFonts w:ascii="Times New Roman" w:hAnsi="Times New Roman" w:cs="Times New Roman"/>
          <w:sz w:val="28"/>
          <w:szCs w:val="28"/>
        </w:rPr>
        <w:t>гов-психологов</w:t>
      </w:r>
      <w:r w:rsidR="008411E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EB5367">
        <w:rPr>
          <w:rFonts w:ascii="Times New Roman" w:hAnsi="Times New Roman" w:cs="Times New Roman"/>
          <w:sz w:val="28"/>
          <w:szCs w:val="28"/>
        </w:rPr>
        <w:t xml:space="preserve"> </w:t>
      </w:r>
      <w:r w:rsidR="00EB5367" w:rsidRPr="000853C8">
        <w:rPr>
          <w:rFonts w:ascii="Times New Roman" w:hAnsi="Times New Roman" w:cs="Times New Roman"/>
          <w:sz w:val="28"/>
          <w:szCs w:val="28"/>
        </w:rPr>
        <w:t>«</w:t>
      </w:r>
      <w:r w:rsidR="00EB5367">
        <w:rPr>
          <w:rFonts w:ascii="Times New Roman" w:hAnsi="Times New Roman" w:cs="Times New Roman"/>
          <w:sz w:val="28"/>
          <w:szCs w:val="28"/>
        </w:rPr>
        <w:t>Психологическое сопровождение образовательного процесса в ДОУ»</w:t>
      </w:r>
      <w:r w:rsidR="003A58A9">
        <w:rPr>
          <w:rFonts w:ascii="Times New Roman" w:hAnsi="Times New Roman" w:cs="Times New Roman"/>
          <w:sz w:val="28"/>
          <w:szCs w:val="28"/>
        </w:rPr>
        <w:t>;</w:t>
      </w:r>
    </w:p>
    <w:p w:rsidR="00D003E7" w:rsidRDefault="00D003E7" w:rsidP="00BD44E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1719">
        <w:rPr>
          <w:rFonts w:ascii="Times New Roman" w:hAnsi="Times New Roman" w:cs="Times New Roman"/>
          <w:sz w:val="28"/>
          <w:szCs w:val="28"/>
        </w:rPr>
        <w:t>26.08.2022 г. заместитель директора по учебно-воспитательной работе Матвеева Т.Е. выступила с</w:t>
      </w:r>
      <w:r w:rsidR="00047599">
        <w:rPr>
          <w:rFonts w:ascii="Times New Roman" w:hAnsi="Times New Roman" w:cs="Times New Roman"/>
          <w:sz w:val="28"/>
          <w:szCs w:val="28"/>
        </w:rPr>
        <w:t xml:space="preserve"> докладом по</w:t>
      </w:r>
      <w:r w:rsidR="00901719">
        <w:rPr>
          <w:rFonts w:ascii="Times New Roman" w:hAnsi="Times New Roman" w:cs="Times New Roman"/>
          <w:sz w:val="28"/>
          <w:szCs w:val="28"/>
        </w:rPr>
        <w:t xml:space="preserve"> тем</w:t>
      </w:r>
      <w:r w:rsidR="00047599">
        <w:rPr>
          <w:rFonts w:ascii="Times New Roman" w:hAnsi="Times New Roman" w:cs="Times New Roman"/>
          <w:sz w:val="28"/>
          <w:szCs w:val="28"/>
        </w:rPr>
        <w:t>е</w:t>
      </w:r>
      <w:r w:rsidR="00901719">
        <w:rPr>
          <w:rFonts w:ascii="Times New Roman" w:hAnsi="Times New Roman" w:cs="Times New Roman"/>
          <w:sz w:val="28"/>
          <w:szCs w:val="28"/>
        </w:rPr>
        <w:t xml:space="preserve"> </w:t>
      </w:r>
      <w:r w:rsidR="00901719" w:rsidRPr="000853C8">
        <w:rPr>
          <w:rFonts w:ascii="Times New Roman" w:hAnsi="Times New Roman" w:cs="Times New Roman"/>
          <w:sz w:val="28"/>
          <w:szCs w:val="28"/>
        </w:rPr>
        <w:t>«</w:t>
      </w:r>
      <w:r w:rsidR="00901719" w:rsidRPr="00901719">
        <w:rPr>
          <w:rFonts w:ascii="Times New Roman" w:hAnsi="Times New Roman" w:cs="Times New Roman"/>
          <w:sz w:val="28"/>
          <w:szCs w:val="28"/>
        </w:rPr>
        <w:t>Внедрение бережливых технологий в образовательный процесс дошкольных образовательных организаций</w:t>
      </w:r>
      <w:r w:rsidR="00901719">
        <w:rPr>
          <w:rFonts w:ascii="Times New Roman" w:hAnsi="Times New Roman" w:cs="Times New Roman"/>
          <w:sz w:val="28"/>
          <w:szCs w:val="28"/>
        </w:rPr>
        <w:t xml:space="preserve">» на Всероссийской конференции </w:t>
      </w:r>
      <w:r w:rsidR="00901719" w:rsidRPr="000853C8">
        <w:rPr>
          <w:rFonts w:ascii="Times New Roman" w:hAnsi="Times New Roman" w:cs="Times New Roman"/>
          <w:sz w:val="28"/>
          <w:szCs w:val="28"/>
        </w:rPr>
        <w:t>«</w:t>
      </w:r>
      <w:r w:rsidR="00901719">
        <w:rPr>
          <w:rFonts w:ascii="Times New Roman" w:hAnsi="Times New Roman" w:cs="Times New Roman"/>
          <w:sz w:val="28"/>
          <w:szCs w:val="28"/>
        </w:rPr>
        <w:t>Внедрение инновационных технологий в образовательный процесс дошкольной образовательной организации».</w:t>
      </w:r>
    </w:p>
    <w:p w:rsidR="003C3CF9" w:rsidRDefault="003C3CF9" w:rsidP="00BD44E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инновационного проекта запланировано проведение</w:t>
      </w:r>
      <w:r w:rsidRPr="003C3CF9"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с</w:t>
      </w:r>
      <w:r w:rsidRPr="003C3CF9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CF9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а по теме</w:t>
      </w:r>
      <w:r w:rsidRPr="003C3CF9">
        <w:rPr>
          <w:rFonts w:ascii="Times New Roman" w:hAnsi="Times New Roman" w:cs="Times New Roman"/>
          <w:sz w:val="28"/>
          <w:szCs w:val="28"/>
        </w:rPr>
        <w:t xml:space="preserve"> «Рекреационные пространства ДОУ и их роль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 xml:space="preserve"> (сентябрь 2022 г.)</w:t>
      </w:r>
      <w:r w:rsidR="00A53AE0">
        <w:rPr>
          <w:rFonts w:ascii="Times New Roman" w:hAnsi="Times New Roman" w:cs="Times New Roman"/>
          <w:sz w:val="28"/>
          <w:szCs w:val="28"/>
        </w:rPr>
        <w:t>.</w:t>
      </w:r>
    </w:p>
    <w:p w:rsidR="00A53AE0" w:rsidRPr="000853C8" w:rsidRDefault="00A53AE0" w:rsidP="00BD44E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Запланировано представление опыта по краевой инновационной площадке в рамках </w:t>
      </w:r>
      <w:r w:rsidRPr="003C3C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Виртуального педагогического клуба </w:t>
      </w:r>
      <w:r w:rsidRPr="003C3C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3C3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(сентябрь 2022 г.).</w:t>
      </w:r>
    </w:p>
    <w:p w:rsidR="009A0D8A" w:rsidRPr="00DF22DA" w:rsidRDefault="00E7182C" w:rsidP="00DF22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5B1">
        <w:rPr>
          <w:sz w:val="28"/>
          <w:szCs w:val="28"/>
        </w:rPr>
        <w:t>.</w:t>
      </w:r>
      <w:r w:rsidR="008C798E" w:rsidRPr="00DF22DA">
        <w:rPr>
          <w:sz w:val="28"/>
          <w:szCs w:val="28"/>
        </w:rPr>
        <w:t xml:space="preserve"> </w:t>
      </w:r>
      <w:r w:rsidR="000F65AF">
        <w:rPr>
          <w:sz w:val="28"/>
          <w:szCs w:val="28"/>
        </w:rPr>
        <w:t>публикации в педагогических журналах</w:t>
      </w:r>
      <w:r w:rsidR="0049172D">
        <w:rPr>
          <w:sz w:val="28"/>
          <w:szCs w:val="28"/>
        </w:rPr>
        <w:t xml:space="preserve"> и изданиях</w:t>
      </w:r>
      <w:r w:rsidR="000F65B1">
        <w:rPr>
          <w:sz w:val="28"/>
          <w:szCs w:val="28"/>
        </w:rPr>
        <w:t>:</w:t>
      </w:r>
    </w:p>
    <w:p w:rsidR="000F65AF" w:rsidRDefault="000F65AF" w:rsidP="000F65AF">
      <w:pPr>
        <w:spacing w:line="360" w:lineRule="auto"/>
        <w:jc w:val="both"/>
        <w:rPr>
          <w:rStyle w:val="StrongEmphasis"/>
          <w:b w:val="0"/>
          <w:color w:val="14181D"/>
          <w:sz w:val="28"/>
          <w:szCs w:val="28"/>
        </w:rPr>
      </w:pPr>
      <w:r>
        <w:rPr>
          <w:rStyle w:val="StrongEmphasis"/>
          <w:color w:val="14181D"/>
          <w:sz w:val="28"/>
          <w:szCs w:val="28"/>
        </w:rPr>
        <w:tab/>
      </w:r>
      <w:r w:rsidR="000F65B1">
        <w:rPr>
          <w:rStyle w:val="StrongEmphasis"/>
          <w:b w:val="0"/>
          <w:color w:val="14181D"/>
          <w:sz w:val="28"/>
          <w:szCs w:val="28"/>
        </w:rPr>
        <w:t>- с</w:t>
      </w:r>
      <w:r w:rsidR="00214E14" w:rsidRPr="00214E14">
        <w:rPr>
          <w:rStyle w:val="StrongEmphasis"/>
          <w:b w:val="0"/>
          <w:color w:val="14181D"/>
          <w:sz w:val="28"/>
          <w:szCs w:val="28"/>
        </w:rPr>
        <w:t>татья</w:t>
      </w:r>
      <w:r w:rsidR="00214E14">
        <w:rPr>
          <w:rStyle w:val="StrongEmphasis"/>
          <w:color w:val="14181D"/>
          <w:sz w:val="28"/>
          <w:szCs w:val="28"/>
        </w:rPr>
        <w:t xml:space="preserve"> </w:t>
      </w:r>
      <w:r w:rsidR="00214E14">
        <w:rPr>
          <w:rStyle w:val="StrongEmphasis"/>
          <w:b w:val="0"/>
          <w:color w:val="14181D"/>
          <w:sz w:val="28"/>
          <w:szCs w:val="28"/>
        </w:rPr>
        <w:t>з</w:t>
      </w:r>
      <w:r>
        <w:rPr>
          <w:rStyle w:val="StrongEmphasis"/>
          <w:b w:val="0"/>
          <w:color w:val="14181D"/>
          <w:sz w:val="28"/>
          <w:szCs w:val="28"/>
        </w:rPr>
        <w:t>аместител</w:t>
      </w:r>
      <w:r w:rsidR="00214E14">
        <w:rPr>
          <w:rStyle w:val="StrongEmphasis"/>
          <w:b w:val="0"/>
          <w:color w:val="14181D"/>
          <w:sz w:val="28"/>
          <w:szCs w:val="28"/>
        </w:rPr>
        <w:t>я</w:t>
      </w:r>
      <w:r>
        <w:rPr>
          <w:rStyle w:val="StrongEmphasis"/>
          <w:b w:val="0"/>
          <w:color w:val="14181D"/>
          <w:sz w:val="28"/>
          <w:szCs w:val="28"/>
        </w:rPr>
        <w:t xml:space="preserve"> директора по УВР Матвеев</w:t>
      </w:r>
      <w:r w:rsidR="00214E14">
        <w:rPr>
          <w:rStyle w:val="StrongEmphasis"/>
          <w:b w:val="0"/>
          <w:color w:val="14181D"/>
          <w:sz w:val="28"/>
          <w:szCs w:val="28"/>
        </w:rPr>
        <w:t>ой</w:t>
      </w:r>
      <w:r>
        <w:rPr>
          <w:rStyle w:val="StrongEmphasis"/>
          <w:b w:val="0"/>
          <w:color w:val="14181D"/>
          <w:sz w:val="28"/>
          <w:szCs w:val="28"/>
        </w:rPr>
        <w:t xml:space="preserve"> Т.Е. </w:t>
      </w:r>
      <w:r w:rsidR="00214E14">
        <w:rPr>
          <w:rStyle w:val="StrongEmphasis"/>
          <w:b w:val="0"/>
          <w:color w:val="14181D"/>
          <w:sz w:val="28"/>
          <w:szCs w:val="28"/>
        </w:rPr>
        <w:t xml:space="preserve">по теме </w:t>
      </w:r>
      <w:r w:rsidR="00214E14" w:rsidRPr="00D91D73">
        <w:rPr>
          <w:sz w:val="28"/>
          <w:szCs w:val="28"/>
        </w:rPr>
        <w:t>«</w:t>
      </w:r>
      <w:r w:rsidR="00214E14">
        <w:rPr>
          <w:rStyle w:val="StrongEmphasis"/>
          <w:b w:val="0"/>
          <w:color w:val="14181D"/>
          <w:sz w:val="28"/>
          <w:szCs w:val="28"/>
        </w:rPr>
        <w:t>Бережливое пространство</w:t>
      </w:r>
      <w:r w:rsidR="00214E14" w:rsidRPr="00D91D73">
        <w:rPr>
          <w:sz w:val="28"/>
          <w:szCs w:val="28"/>
        </w:rPr>
        <w:t>»</w:t>
      </w:r>
      <w:r w:rsidR="00214E14">
        <w:rPr>
          <w:rStyle w:val="StrongEmphasis"/>
          <w:b w:val="0"/>
          <w:color w:val="14181D"/>
          <w:sz w:val="28"/>
          <w:szCs w:val="28"/>
        </w:rPr>
        <w:t xml:space="preserve"> в </w:t>
      </w:r>
      <w:r w:rsidR="00214E14" w:rsidRPr="00214E14">
        <w:rPr>
          <w:rStyle w:val="StrongEmphasis"/>
          <w:b w:val="0"/>
          <w:color w:val="14181D"/>
          <w:sz w:val="28"/>
          <w:szCs w:val="28"/>
        </w:rPr>
        <w:t>и</w:t>
      </w:r>
      <w:r w:rsidRPr="00214E14">
        <w:rPr>
          <w:rStyle w:val="StrongEmphasis"/>
          <w:b w:val="0"/>
          <w:color w:val="14181D"/>
          <w:sz w:val="28"/>
          <w:szCs w:val="28"/>
        </w:rPr>
        <w:t>нформационно-методическ</w:t>
      </w:r>
      <w:r w:rsidR="00214E14" w:rsidRPr="00214E14">
        <w:rPr>
          <w:rStyle w:val="StrongEmphasis"/>
          <w:b w:val="0"/>
          <w:color w:val="14181D"/>
          <w:sz w:val="28"/>
          <w:szCs w:val="28"/>
        </w:rPr>
        <w:t>ом</w:t>
      </w:r>
      <w:r w:rsidRPr="00214E14">
        <w:rPr>
          <w:rStyle w:val="StrongEmphasis"/>
          <w:b w:val="0"/>
          <w:color w:val="14181D"/>
          <w:sz w:val="28"/>
          <w:szCs w:val="28"/>
        </w:rPr>
        <w:t xml:space="preserve"> журнал</w:t>
      </w:r>
      <w:r w:rsidR="00214E14" w:rsidRPr="00214E14">
        <w:rPr>
          <w:rStyle w:val="StrongEmphasis"/>
          <w:b w:val="0"/>
          <w:color w:val="14181D"/>
          <w:sz w:val="28"/>
          <w:szCs w:val="28"/>
        </w:rPr>
        <w:t>е</w:t>
      </w:r>
      <w:r w:rsidRPr="00214E14">
        <w:rPr>
          <w:rStyle w:val="StrongEmphasis"/>
          <w:b w:val="0"/>
          <w:color w:val="14181D"/>
          <w:sz w:val="28"/>
          <w:szCs w:val="28"/>
        </w:rPr>
        <w:t xml:space="preserve"> «Педагогический вестник Кубани</w:t>
      </w:r>
      <w:r w:rsidR="006A361E">
        <w:rPr>
          <w:rStyle w:val="StrongEmphasis"/>
          <w:b w:val="0"/>
          <w:color w:val="14181D"/>
          <w:sz w:val="28"/>
          <w:szCs w:val="28"/>
        </w:rPr>
        <w:t xml:space="preserve">». Краснодар, </w:t>
      </w:r>
      <w:r w:rsidR="00214E14">
        <w:rPr>
          <w:rStyle w:val="StrongEmphasis"/>
          <w:b w:val="0"/>
          <w:color w:val="14181D"/>
          <w:sz w:val="28"/>
          <w:szCs w:val="28"/>
        </w:rPr>
        <w:t>2022. -  № 2</w:t>
      </w:r>
      <w:r w:rsidR="005C6142">
        <w:rPr>
          <w:rStyle w:val="StrongEmphasis"/>
          <w:b w:val="0"/>
          <w:color w:val="14181D"/>
          <w:sz w:val="28"/>
          <w:szCs w:val="28"/>
        </w:rPr>
        <w:t>.</w:t>
      </w:r>
      <w:r w:rsidR="00214E14">
        <w:rPr>
          <w:rStyle w:val="StrongEmphasis"/>
          <w:b w:val="0"/>
          <w:color w:val="14181D"/>
          <w:sz w:val="28"/>
          <w:szCs w:val="28"/>
        </w:rPr>
        <w:t xml:space="preserve"> С. 18-20</w:t>
      </w:r>
      <w:r w:rsidR="003C7C19">
        <w:rPr>
          <w:rStyle w:val="StrongEmphasis"/>
          <w:b w:val="0"/>
          <w:color w:val="14181D"/>
          <w:sz w:val="28"/>
          <w:szCs w:val="28"/>
        </w:rPr>
        <w:t>;</w:t>
      </w:r>
    </w:p>
    <w:p w:rsidR="001C4BAE" w:rsidRDefault="001C4BAE" w:rsidP="000F65AF">
      <w:pPr>
        <w:spacing w:line="360" w:lineRule="auto"/>
        <w:jc w:val="both"/>
        <w:rPr>
          <w:rStyle w:val="StrongEmphasis"/>
          <w:b w:val="0"/>
          <w:color w:val="14181D"/>
          <w:sz w:val="28"/>
          <w:szCs w:val="28"/>
        </w:rPr>
      </w:pPr>
      <w:r>
        <w:rPr>
          <w:rStyle w:val="StrongEmphasis"/>
          <w:b w:val="0"/>
          <w:color w:val="14181D"/>
          <w:sz w:val="28"/>
          <w:szCs w:val="28"/>
        </w:rPr>
        <w:tab/>
        <w:t>- статья</w:t>
      </w:r>
      <w:r w:rsidRPr="001C4BAE">
        <w:rPr>
          <w:rStyle w:val="StrongEmphasis"/>
          <w:b w:val="0"/>
          <w:color w:val="14181D"/>
          <w:sz w:val="28"/>
          <w:szCs w:val="28"/>
        </w:rPr>
        <w:t xml:space="preserve"> </w:t>
      </w:r>
      <w:r>
        <w:rPr>
          <w:rStyle w:val="StrongEmphasis"/>
          <w:b w:val="0"/>
          <w:color w:val="14181D"/>
          <w:sz w:val="28"/>
          <w:szCs w:val="28"/>
        </w:rPr>
        <w:t xml:space="preserve">заместителя директора по УВР Матвеевой Т.Е. по теме </w:t>
      </w:r>
      <w:r w:rsidRPr="00D91D73">
        <w:rPr>
          <w:sz w:val="28"/>
          <w:szCs w:val="28"/>
        </w:rPr>
        <w:t>«</w:t>
      </w:r>
      <w:r>
        <w:rPr>
          <w:rStyle w:val="StrongEmphasis"/>
          <w:b w:val="0"/>
          <w:color w:val="14181D"/>
          <w:sz w:val="28"/>
          <w:szCs w:val="28"/>
        </w:rPr>
        <w:t>Идеи организации рекреационных пространств в дошкольных образовательных организациях</w:t>
      </w:r>
      <w:r w:rsidRPr="00D91D73">
        <w:rPr>
          <w:sz w:val="28"/>
          <w:szCs w:val="28"/>
        </w:rPr>
        <w:t>»</w:t>
      </w:r>
      <w:r w:rsidR="00087F26">
        <w:rPr>
          <w:rStyle w:val="StrongEmphasis"/>
          <w:b w:val="0"/>
          <w:color w:val="14181D"/>
          <w:sz w:val="28"/>
          <w:szCs w:val="28"/>
        </w:rPr>
        <w:t xml:space="preserve"> во всероссийском</w:t>
      </w:r>
      <w:r w:rsidRPr="00214E14">
        <w:rPr>
          <w:rStyle w:val="StrongEmphasis"/>
          <w:b w:val="0"/>
          <w:color w:val="14181D"/>
          <w:sz w:val="28"/>
          <w:szCs w:val="28"/>
        </w:rPr>
        <w:t xml:space="preserve"> </w:t>
      </w:r>
      <w:r w:rsidR="00087F26">
        <w:rPr>
          <w:rStyle w:val="StrongEmphasis"/>
          <w:b w:val="0"/>
          <w:color w:val="14181D"/>
          <w:sz w:val="28"/>
          <w:szCs w:val="28"/>
        </w:rPr>
        <w:t>издании</w:t>
      </w:r>
      <w:r w:rsidRPr="00214E14">
        <w:rPr>
          <w:rStyle w:val="StrongEmphasis"/>
          <w:b w:val="0"/>
          <w:color w:val="14181D"/>
          <w:sz w:val="28"/>
          <w:szCs w:val="28"/>
        </w:rPr>
        <w:t xml:space="preserve"> «</w:t>
      </w:r>
      <w:r w:rsidR="00087F26">
        <w:rPr>
          <w:rStyle w:val="StrongEmphasis"/>
          <w:b w:val="0"/>
          <w:color w:val="14181D"/>
          <w:sz w:val="28"/>
          <w:szCs w:val="28"/>
        </w:rPr>
        <w:t>Педразвитие</w:t>
      </w:r>
      <w:r w:rsidR="006A361E">
        <w:rPr>
          <w:rStyle w:val="StrongEmphasis"/>
          <w:b w:val="0"/>
          <w:color w:val="14181D"/>
          <w:sz w:val="28"/>
          <w:szCs w:val="28"/>
        </w:rPr>
        <w:t>». - Липецк, 2022</w:t>
      </w:r>
      <w:r>
        <w:rPr>
          <w:rStyle w:val="StrongEmphasis"/>
          <w:b w:val="0"/>
          <w:color w:val="14181D"/>
          <w:sz w:val="28"/>
          <w:szCs w:val="28"/>
        </w:rPr>
        <w:t>;</w:t>
      </w:r>
    </w:p>
    <w:p w:rsidR="003C7C19" w:rsidRDefault="003C7C19" w:rsidP="000F65AF">
      <w:pPr>
        <w:spacing w:line="360" w:lineRule="auto"/>
        <w:jc w:val="both"/>
        <w:rPr>
          <w:rStyle w:val="StrongEmphasis"/>
          <w:b w:val="0"/>
          <w:color w:val="14181D"/>
          <w:sz w:val="28"/>
          <w:szCs w:val="28"/>
        </w:rPr>
      </w:pPr>
      <w:r>
        <w:rPr>
          <w:rStyle w:val="StrongEmphasis"/>
          <w:b w:val="0"/>
          <w:color w:val="14181D"/>
          <w:sz w:val="28"/>
          <w:szCs w:val="28"/>
        </w:rPr>
        <w:tab/>
        <w:t xml:space="preserve">- статья учителя-логопеда Левиной Н.С. по теме </w:t>
      </w:r>
      <w:r w:rsidRPr="00D91D73">
        <w:rPr>
          <w:sz w:val="28"/>
          <w:szCs w:val="28"/>
        </w:rPr>
        <w:t>«</w:t>
      </w:r>
      <w:r>
        <w:rPr>
          <w:rStyle w:val="StrongEmphasis"/>
          <w:b w:val="0"/>
          <w:color w:val="14181D"/>
          <w:sz w:val="28"/>
          <w:szCs w:val="28"/>
        </w:rPr>
        <w:t>Использование рекреационных пространств ДОУ с учетом бережливых технологий в работе учителя-логопеда с детьми с ОВЗ</w:t>
      </w:r>
      <w:r w:rsidRPr="00D91D73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04140E">
        <w:rPr>
          <w:sz w:val="28"/>
          <w:szCs w:val="28"/>
        </w:rPr>
        <w:t xml:space="preserve">педагогическом </w:t>
      </w:r>
      <w:r>
        <w:rPr>
          <w:sz w:val="28"/>
          <w:szCs w:val="28"/>
        </w:rPr>
        <w:t xml:space="preserve">журнале </w:t>
      </w:r>
      <w:r w:rsidRPr="00214E14">
        <w:rPr>
          <w:rStyle w:val="StrongEmphasis"/>
          <w:b w:val="0"/>
          <w:color w:val="14181D"/>
          <w:sz w:val="28"/>
          <w:szCs w:val="28"/>
        </w:rPr>
        <w:t>«</w:t>
      </w:r>
      <w:r>
        <w:rPr>
          <w:rStyle w:val="StrongEmphasis"/>
          <w:b w:val="0"/>
          <w:color w:val="14181D"/>
          <w:sz w:val="28"/>
          <w:szCs w:val="28"/>
        </w:rPr>
        <w:t>В</w:t>
      </w:r>
      <w:r w:rsidRPr="00214E14">
        <w:rPr>
          <w:rStyle w:val="StrongEmphasis"/>
          <w:b w:val="0"/>
          <w:color w:val="14181D"/>
          <w:sz w:val="28"/>
          <w:szCs w:val="28"/>
        </w:rPr>
        <w:t xml:space="preserve">естник </w:t>
      </w:r>
      <w:r>
        <w:rPr>
          <w:rStyle w:val="StrongEmphasis"/>
          <w:b w:val="0"/>
          <w:color w:val="14181D"/>
          <w:sz w:val="28"/>
          <w:szCs w:val="28"/>
        </w:rPr>
        <w:t>Просвещения»</w:t>
      </w:r>
      <w:r w:rsidR="006A361E">
        <w:rPr>
          <w:rStyle w:val="StrongEmphasis"/>
          <w:b w:val="0"/>
          <w:color w:val="14181D"/>
          <w:sz w:val="28"/>
          <w:szCs w:val="28"/>
        </w:rPr>
        <w:t>. - Липецк,</w:t>
      </w:r>
      <w:r w:rsidR="005C6142">
        <w:rPr>
          <w:rStyle w:val="StrongEmphasis"/>
          <w:b w:val="0"/>
          <w:color w:val="14181D"/>
          <w:sz w:val="28"/>
          <w:szCs w:val="28"/>
        </w:rPr>
        <w:t xml:space="preserve"> 2022. - № 2. С. 409-412</w:t>
      </w:r>
      <w:r w:rsidR="00AC4763">
        <w:rPr>
          <w:rStyle w:val="StrongEmphasis"/>
          <w:b w:val="0"/>
          <w:color w:val="14181D"/>
          <w:sz w:val="28"/>
          <w:szCs w:val="28"/>
        </w:rPr>
        <w:t>;</w:t>
      </w:r>
    </w:p>
    <w:p w:rsidR="0004140E" w:rsidRDefault="00AC4763" w:rsidP="0004140E">
      <w:pPr>
        <w:spacing w:line="360" w:lineRule="auto"/>
        <w:jc w:val="both"/>
        <w:rPr>
          <w:rStyle w:val="StrongEmphasis"/>
          <w:b w:val="0"/>
          <w:color w:val="14181D"/>
          <w:sz w:val="28"/>
          <w:szCs w:val="28"/>
        </w:rPr>
      </w:pPr>
      <w:r>
        <w:rPr>
          <w:rStyle w:val="StrongEmphasis"/>
          <w:b w:val="0"/>
          <w:color w:val="14181D"/>
          <w:sz w:val="28"/>
          <w:szCs w:val="28"/>
        </w:rPr>
        <w:tab/>
        <w:t>- статья</w:t>
      </w:r>
      <w:r w:rsidR="00BD44E6">
        <w:rPr>
          <w:rStyle w:val="StrongEmphasis"/>
          <w:b w:val="0"/>
          <w:color w:val="14181D"/>
          <w:sz w:val="28"/>
          <w:szCs w:val="28"/>
        </w:rPr>
        <w:t xml:space="preserve"> старшего воспитателя Булаевой А.В.</w:t>
      </w:r>
      <w:r w:rsidR="0004140E">
        <w:rPr>
          <w:rStyle w:val="StrongEmphasis"/>
          <w:b w:val="0"/>
          <w:color w:val="14181D"/>
          <w:sz w:val="28"/>
          <w:szCs w:val="28"/>
        </w:rPr>
        <w:t xml:space="preserve"> по теме </w:t>
      </w:r>
      <w:r w:rsidR="0004140E" w:rsidRPr="00D91D73">
        <w:rPr>
          <w:sz w:val="28"/>
          <w:szCs w:val="28"/>
        </w:rPr>
        <w:t>«</w:t>
      </w:r>
      <w:r w:rsidR="00006895">
        <w:rPr>
          <w:sz w:val="28"/>
          <w:szCs w:val="28"/>
        </w:rPr>
        <w:t>Роль условных обозначений в организации д</w:t>
      </w:r>
      <w:r w:rsidR="0049172D">
        <w:rPr>
          <w:sz w:val="28"/>
          <w:szCs w:val="28"/>
        </w:rPr>
        <w:t xml:space="preserve">еятельности в рекреационных пространствах </w:t>
      </w:r>
      <w:r w:rsidR="0049172D">
        <w:rPr>
          <w:rStyle w:val="StrongEmphasis"/>
          <w:b w:val="0"/>
          <w:color w:val="14181D"/>
          <w:sz w:val="28"/>
          <w:szCs w:val="28"/>
        </w:rPr>
        <w:t>ДОУ</w:t>
      </w:r>
      <w:r w:rsidR="0004140E" w:rsidRPr="00D91D73">
        <w:rPr>
          <w:sz w:val="28"/>
          <w:szCs w:val="28"/>
        </w:rPr>
        <w:t>»</w:t>
      </w:r>
      <w:r w:rsidR="0004140E">
        <w:rPr>
          <w:sz w:val="28"/>
          <w:szCs w:val="28"/>
        </w:rPr>
        <w:t xml:space="preserve"> в педагогическом журнале </w:t>
      </w:r>
      <w:r w:rsidR="0004140E" w:rsidRPr="00214E14">
        <w:rPr>
          <w:rStyle w:val="StrongEmphasis"/>
          <w:b w:val="0"/>
          <w:color w:val="14181D"/>
          <w:sz w:val="28"/>
          <w:szCs w:val="28"/>
        </w:rPr>
        <w:t>«</w:t>
      </w:r>
      <w:r w:rsidR="0004140E">
        <w:rPr>
          <w:rStyle w:val="StrongEmphasis"/>
          <w:b w:val="0"/>
          <w:color w:val="14181D"/>
          <w:sz w:val="28"/>
          <w:szCs w:val="28"/>
        </w:rPr>
        <w:t>В</w:t>
      </w:r>
      <w:r w:rsidR="0004140E" w:rsidRPr="00214E14">
        <w:rPr>
          <w:rStyle w:val="StrongEmphasis"/>
          <w:b w:val="0"/>
          <w:color w:val="14181D"/>
          <w:sz w:val="28"/>
          <w:szCs w:val="28"/>
        </w:rPr>
        <w:t xml:space="preserve">естник </w:t>
      </w:r>
      <w:r w:rsidR="006A361E">
        <w:rPr>
          <w:rStyle w:val="StrongEmphasis"/>
          <w:b w:val="0"/>
          <w:color w:val="14181D"/>
          <w:sz w:val="28"/>
          <w:szCs w:val="28"/>
        </w:rPr>
        <w:t xml:space="preserve">Просвещения». - Липецк, </w:t>
      </w:r>
      <w:r w:rsidR="0004140E">
        <w:rPr>
          <w:rStyle w:val="StrongEmphasis"/>
          <w:b w:val="0"/>
          <w:color w:val="14181D"/>
          <w:sz w:val="28"/>
          <w:szCs w:val="28"/>
        </w:rPr>
        <w:t xml:space="preserve">2022. - № </w:t>
      </w:r>
      <w:r w:rsidR="00DC31B0">
        <w:rPr>
          <w:rStyle w:val="StrongEmphasis"/>
          <w:b w:val="0"/>
          <w:color w:val="14181D"/>
          <w:sz w:val="28"/>
          <w:szCs w:val="28"/>
        </w:rPr>
        <w:t>8</w:t>
      </w:r>
      <w:r w:rsidR="008411EA">
        <w:rPr>
          <w:rStyle w:val="StrongEmphasis"/>
          <w:b w:val="0"/>
          <w:color w:val="14181D"/>
          <w:sz w:val="28"/>
          <w:szCs w:val="28"/>
        </w:rPr>
        <w:t>.</w:t>
      </w:r>
    </w:p>
    <w:p w:rsidR="00AC4763" w:rsidRPr="00214E14" w:rsidRDefault="00AC4763" w:rsidP="000F65AF">
      <w:pPr>
        <w:spacing w:line="360" w:lineRule="auto"/>
        <w:jc w:val="both"/>
        <w:rPr>
          <w:rStyle w:val="StrongEmphasis"/>
          <w:b w:val="0"/>
          <w:color w:val="14181D"/>
          <w:sz w:val="28"/>
          <w:szCs w:val="28"/>
        </w:rPr>
      </w:pPr>
    </w:p>
    <w:p w:rsidR="00DF22DA" w:rsidRPr="00DF22DA" w:rsidRDefault="00DF22DA">
      <w:pPr>
        <w:spacing w:line="360" w:lineRule="auto"/>
        <w:ind w:firstLine="567"/>
        <w:rPr>
          <w:sz w:val="28"/>
          <w:szCs w:val="28"/>
        </w:rPr>
      </w:pPr>
    </w:p>
    <w:sectPr w:rsidR="00DF22DA" w:rsidRPr="00DF22DA" w:rsidSect="00DF22DA">
      <w:footerReference w:type="default" r:id="rId13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43" w:rsidRDefault="00DC5543">
      <w:r>
        <w:separator/>
      </w:r>
    </w:p>
  </w:endnote>
  <w:endnote w:type="continuationSeparator" w:id="1">
    <w:p w:rsidR="00DC5543" w:rsidRDefault="00DC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89180"/>
      <w:docPartObj>
        <w:docPartGallery w:val="Page Numbers (Bottom of Page)"/>
        <w:docPartUnique/>
      </w:docPartObj>
    </w:sdtPr>
    <w:sdtContent>
      <w:p w:rsidR="006E7D83" w:rsidRDefault="00B11358">
        <w:pPr>
          <w:pStyle w:val="a6"/>
          <w:jc w:val="center"/>
        </w:pPr>
        <w:fldSimple w:instr="PAGE   \* MERGEFORMAT">
          <w:r w:rsidR="003A58A9">
            <w:rPr>
              <w:noProof/>
            </w:rPr>
            <w:t>10</w:t>
          </w:r>
        </w:fldSimple>
      </w:p>
    </w:sdtContent>
  </w:sdt>
  <w:p w:rsidR="006E7D83" w:rsidRDefault="006E7D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43" w:rsidRDefault="00DC5543">
      <w:r>
        <w:separator/>
      </w:r>
    </w:p>
  </w:footnote>
  <w:footnote w:type="continuationSeparator" w:id="1">
    <w:p w:rsidR="00DC5543" w:rsidRDefault="00DC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4CE"/>
    <w:multiLevelType w:val="hybridMultilevel"/>
    <w:tmpl w:val="C4C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F09"/>
    <w:multiLevelType w:val="hybridMultilevel"/>
    <w:tmpl w:val="7518BDC4"/>
    <w:lvl w:ilvl="0" w:tplc="22B62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25AC"/>
    <w:multiLevelType w:val="hybridMultilevel"/>
    <w:tmpl w:val="CF0E010E"/>
    <w:lvl w:ilvl="0" w:tplc="363055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BB6"/>
    <w:rsid w:val="00002C72"/>
    <w:rsid w:val="0000582E"/>
    <w:rsid w:val="00006895"/>
    <w:rsid w:val="00007C22"/>
    <w:rsid w:val="00014AC5"/>
    <w:rsid w:val="00015385"/>
    <w:rsid w:val="00020F36"/>
    <w:rsid w:val="00022475"/>
    <w:rsid w:val="0004140E"/>
    <w:rsid w:val="00047599"/>
    <w:rsid w:val="00086B62"/>
    <w:rsid w:val="00087F26"/>
    <w:rsid w:val="000A344F"/>
    <w:rsid w:val="000D69D8"/>
    <w:rsid w:val="000F65AF"/>
    <w:rsid w:val="000F65B1"/>
    <w:rsid w:val="00104FA1"/>
    <w:rsid w:val="001103CC"/>
    <w:rsid w:val="001260ED"/>
    <w:rsid w:val="001303C6"/>
    <w:rsid w:val="00141DFA"/>
    <w:rsid w:val="001A7C71"/>
    <w:rsid w:val="001B7744"/>
    <w:rsid w:val="001C43E2"/>
    <w:rsid w:val="001C4BAE"/>
    <w:rsid w:val="001C5103"/>
    <w:rsid w:val="001C579D"/>
    <w:rsid w:val="001E4FDD"/>
    <w:rsid w:val="00214E14"/>
    <w:rsid w:val="00214EC5"/>
    <w:rsid w:val="00222CCC"/>
    <w:rsid w:val="00230E35"/>
    <w:rsid w:val="00231FAB"/>
    <w:rsid w:val="00232CB9"/>
    <w:rsid w:val="00240A7B"/>
    <w:rsid w:val="00253522"/>
    <w:rsid w:val="002577FD"/>
    <w:rsid w:val="00257E23"/>
    <w:rsid w:val="002876E7"/>
    <w:rsid w:val="002A7B10"/>
    <w:rsid w:val="002F5DC6"/>
    <w:rsid w:val="00304898"/>
    <w:rsid w:val="00315BDE"/>
    <w:rsid w:val="003270C5"/>
    <w:rsid w:val="003565F3"/>
    <w:rsid w:val="00362BBB"/>
    <w:rsid w:val="00385C58"/>
    <w:rsid w:val="00387578"/>
    <w:rsid w:val="003A4BCE"/>
    <w:rsid w:val="003A58A9"/>
    <w:rsid w:val="003C3CF9"/>
    <w:rsid w:val="003C5124"/>
    <w:rsid w:val="003C7041"/>
    <w:rsid w:val="003C7C19"/>
    <w:rsid w:val="003E7F1D"/>
    <w:rsid w:val="003F71C4"/>
    <w:rsid w:val="004145BF"/>
    <w:rsid w:val="00417536"/>
    <w:rsid w:val="00421A7E"/>
    <w:rsid w:val="00457B76"/>
    <w:rsid w:val="00457FC3"/>
    <w:rsid w:val="0049172D"/>
    <w:rsid w:val="004955A1"/>
    <w:rsid w:val="004A0881"/>
    <w:rsid w:val="004C2B6B"/>
    <w:rsid w:val="004D1D48"/>
    <w:rsid w:val="004F6A90"/>
    <w:rsid w:val="00500769"/>
    <w:rsid w:val="00501D01"/>
    <w:rsid w:val="00515F84"/>
    <w:rsid w:val="005425BD"/>
    <w:rsid w:val="005500BF"/>
    <w:rsid w:val="00552C18"/>
    <w:rsid w:val="00585503"/>
    <w:rsid w:val="005C5717"/>
    <w:rsid w:val="005C6142"/>
    <w:rsid w:val="005D03CB"/>
    <w:rsid w:val="005E324F"/>
    <w:rsid w:val="005E3F2B"/>
    <w:rsid w:val="005F63C5"/>
    <w:rsid w:val="00620ABF"/>
    <w:rsid w:val="006428BB"/>
    <w:rsid w:val="00651ABB"/>
    <w:rsid w:val="006569F0"/>
    <w:rsid w:val="0065714C"/>
    <w:rsid w:val="0066188B"/>
    <w:rsid w:val="00662B1E"/>
    <w:rsid w:val="00662E07"/>
    <w:rsid w:val="0067156F"/>
    <w:rsid w:val="006767F4"/>
    <w:rsid w:val="006A270F"/>
    <w:rsid w:val="006A361E"/>
    <w:rsid w:val="006B2BE6"/>
    <w:rsid w:val="006B64CB"/>
    <w:rsid w:val="006E3E1A"/>
    <w:rsid w:val="006E7D83"/>
    <w:rsid w:val="006F7D25"/>
    <w:rsid w:val="007266E5"/>
    <w:rsid w:val="00742B35"/>
    <w:rsid w:val="00746057"/>
    <w:rsid w:val="007963A0"/>
    <w:rsid w:val="00833826"/>
    <w:rsid w:val="00840FC8"/>
    <w:rsid w:val="008411EA"/>
    <w:rsid w:val="0084484D"/>
    <w:rsid w:val="00866563"/>
    <w:rsid w:val="00876FA4"/>
    <w:rsid w:val="00882519"/>
    <w:rsid w:val="00891BB0"/>
    <w:rsid w:val="008A12EC"/>
    <w:rsid w:val="008C798E"/>
    <w:rsid w:val="00901719"/>
    <w:rsid w:val="00916A61"/>
    <w:rsid w:val="00970CC3"/>
    <w:rsid w:val="00994816"/>
    <w:rsid w:val="00994FBB"/>
    <w:rsid w:val="00997678"/>
    <w:rsid w:val="009A0D8A"/>
    <w:rsid w:val="009B24C2"/>
    <w:rsid w:val="009C7FB9"/>
    <w:rsid w:val="00A04690"/>
    <w:rsid w:val="00A248EF"/>
    <w:rsid w:val="00A258A6"/>
    <w:rsid w:val="00A411A5"/>
    <w:rsid w:val="00A53AE0"/>
    <w:rsid w:val="00A56B5D"/>
    <w:rsid w:val="00A56EEB"/>
    <w:rsid w:val="00AA0A55"/>
    <w:rsid w:val="00AC35B8"/>
    <w:rsid w:val="00AC4763"/>
    <w:rsid w:val="00AE1C71"/>
    <w:rsid w:val="00AE43BF"/>
    <w:rsid w:val="00B07432"/>
    <w:rsid w:val="00B11358"/>
    <w:rsid w:val="00B1186D"/>
    <w:rsid w:val="00B20D01"/>
    <w:rsid w:val="00B227F5"/>
    <w:rsid w:val="00B371A9"/>
    <w:rsid w:val="00B635A1"/>
    <w:rsid w:val="00B674CA"/>
    <w:rsid w:val="00BA43D6"/>
    <w:rsid w:val="00BD0A57"/>
    <w:rsid w:val="00BD44E6"/>
    <w:rsid w:val="00BD4C57"/>
    <w:rsid w:val="00BE3571"/>
    <w:rsid w:val="00BF067D"/>
    <w:rsid w:val="00C33502"/>
    <w:rsid w:val="00C91286"/>
    <w:rsid w:val="00CA7EDE"/>
    <w:rsid w:val="00CC0E46"/>
    <w:rsid w:val="00D003E7"/>
    <w:rsid w:val="00D05844"/>
    <w:rsid w:val="00D079D4"/>
    <w:rsid w:val="00D12393"/>
    <w:rsid w:val="00D14356"/>
    <w:rsid w:val="00D66508"/>
    <w:rsid w:val="00DC2AB3"/>
    <w:rsid w:val="00DC31B0"/>
    <w:rsid w:val="00DC5543"/>
    <w:rsid w:val="00DD19F4"/>
    <w:rsid w:val="00DF22DA"/>
    <w:rsid w:val="00E2225E"/>
    <w:rsid w:val="00E43E24"/>
    <w:rsid w:val="00E7182C"/>
    <w:rsid w:val="00E91501"/>
    <w:rsid w:val="00EB5367"/>
    <w:rsid w:val="00EE6084"/>
    <w:rsid w:val="00F278B1"/>
    <w:rsid w:val="00F61BB6"/>
    <w:rsid w:val="00F966A4"/>
    <w:rsid w:val="00FA210F"/>
    <w:rsid w:val="00FA5702"/>
    <w:rsid w:val="00FC5B43"/>
    <w:rsid w:val="00FE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qFormat/>
    <w:rsid w:val="00CA7ED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CA7EDE"/>
    <w:pPr>
      <w:ind w:left="720"/>
    </w:pPr>
    <w:rPr>
      <w:rFonts w:ascii="Cambria" w:eastAsia="MS Minngs" w:hAnsi="Cambria" w:cs="Cambria"/>
    </w:rPr>
  </w:style>
  <w:style w:type="paragraph" w:styleId="a6">
    <w:name w:val="footer"/>
    <w:basedOn w:val="a"/>
    <w:link w:val="a7"/>
    <w:uiPriority w:val="99"/>
    <w:rsid w:val="00CA7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A7EDE"/>
    <w:rPr>
      <w:rFonts w:ascii="Cambria" w:eastAsia="MS Minngs" w:hAnsi="Cambria" w:cs="Cambria"/>
      <w:sz w:val="24"/>
      <w:szCs w:val="24"/>
      <w:lang w:eastAsia="ru-RU"/>
    </w:rPr>
  </w:style>
  <w:style w:type="paragraph" w:styleId="a9">
    <w:name w:val="No Spacing"/>
    <w:uiPriority w:val="1"/>
    <w:qFormat/>
    <w:rsid w:val="00CA7ED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A7B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C2B6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2B6B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002C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0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0F65AF"/>
    <w:rPr>
      <w:b/>
      <w:bCs/>
    </w:rPr>
  </w:style>
  <w:style w:type="paragraph" w:customStyle="1" w:styleId="c12">
    <w:name w:val="c12"/>
    <w:basedOn w:val="a"/>
    <w:rsid w:val="00104FA1"/>
    <w:pPr>
      <w:spacing w:before="100" w:beforeAutospacing="1" w:after="100" w:afterAutospacing="1"/>
    </w:pPr>
  </w:style>
  <w:style w:type="character" w:customStyle="1" w:styleId="c4">
    <w:name w:val="c4"/>
    <w:basedOn w:val="a0"/>
    <w:rsid w:val="00104FA1"/>
  </w:style>
  <w:style w:type="paragraph" w:customStyle="1" w:styleId="TableParagraph">
    <w:name w:val="Table Paragraph"/>
    <w:basedOn w:val="a"/>
    <w:uiPriority w:val="1"/>
    <w:qFormat/>
    <w:rsid w:val="00104FA1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bidi="ru-RU"/>
    </w:rPr>
  </w:style>
  <w:style w:type="paragraph" w:styleId="af0">
    <w:name w:val="caption"/>
    <w:basedOn w:val="a"/>
    <w:next w:val="a"/>
    <w:uiPriority w:val="35"/>
    <w:unhideWhenUsed/>
    <w:qFormat/>
    <w:rsid w:val="00AA0A55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dou17j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uravushka17.edusite.ru/mconstr.html?page=/p82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ravushka17.edusite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 родителей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8.0000000000000057E-2</c:v>
                </c:pt>
                <c:pt idx="2">
                  <c:v>0.16000000000000006</c:v>
                </c:pt>
                <c:pt idx="3">
                  <c:v>0.30000000000000027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0.19000000000000006</c:v>
                </c:pt>
                <c:pt idx="1">
                  <c:v>0.42000000000000026</c:v>
                </c:pt>
                <c:pt idx="2">
                  <c:v>0.44000000000000011</c:v>
                </c:pt>
                <c:pt idx="3">
                  <c:v>0.41000000000000025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0.81</c:v>
                </c:pt>
                <c:pt idx="1">
                  <c:v>0.5</c:v>
                </c:pt>
                <c:pt idx="2">
                  <c:v>0.4</c:v>
                </c:pt>
                <c:pt idx="3">
                  <c:v>0.29000000000000026</c:v>
                </c:pt>
              </c:numCache>
            </c:numRef>
          </c:val>
        </c:ser>
        <c:dLbls>
          <c:showVal val="1"/>
        </c:dLbls>
        <c:axId val="80300672"/>
        <c:axId val="80880000"/>
      </c:barChart>
      <c:catAx>
        <c:axId val="80300672"/>
        <c:scaling>
          <c:orientation val="minMax"/>
        </c:scaling>
        <c:axPos val="b"/>
        <c:tickLblPos val="nextTo"/>
        <c:crossAx val="80880000"/>
        <c:crosses val="autoZero"/>
        <c:auto val="1"/>
        <c:lblAlgn val="ctr"/>
        <c:lblOffset val="100"/>
      </c:catAx>
      <c:valAx>
        <c:axId val="80880000"/>
        <c:scaling>
          <c:orientation val="minMax"/>
        </c:scaling>
        <c:axPos val="l"/>
        <c:majorGridlines/>
        <c:numFmt formatCode="0%" sourceLinked="1"/>
        <c:tickLblPos val="nextTo"/>
        <c:crossAx val="8030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анкетирования педагогов  ДОУ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0.24000000000000013</c:v>
                </c:pt>
                <c:pt idx="2">
                  <c:v>0</c:v>
                </c:pt>
                <c:pt idx="3">
                  <c:v>0.37000000000000027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0.86000000000000054</c:v>
                </c:pt>
                <c:pt idx="1">
                  <c:v>0.76000000000000056</c:v>
                </c:pt>
                <c:pt idx="2">
                  <c:v>1</c:v>
                </c:pt>
                <c:pt idx="3">
                  <c:v>0.63000000000000056</c:v>
                </c:pt>
              </c:numCache>
            </c:numRef>
          </c:val>
        </c:ser>
        <c:dLbls>
          <c:showVal val="1"/>
        </c:dLbls>
        <c:axId val="78285440"/>
        <c:axId val="78295424"/>
      </c:barChart>
      <c:catAx>
        <c:axId val="78285440"/>
        <c:scaling>
          <c:orientation val="minMax"/>
        </c:scaling>
        <c:axPos val="b"/>
        <c:tickLblPos val="nextTo"/>
        <c:crossAx val="78295424"/>
        <c:crosses val="autoZero"/>
        <c:auto val="1"/>
        <c:lblAlgn val="ctr"/>
        <c:lblOffset val="100"/>
      </c:catAx>
      <c:valAx>
        <c:axId val="78295424"/>
        <c:scaling>
          <c:orientation val="minMax"/>
        </c:scaling>
        <c:axPos val="l"/>
        <c:majorGridlines/>
        <c:numFmt formatCode="0%" sourceLinked="1"/>
        <c:tickLblPos val="nextTo"/>
        <c:crossAx val="7828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5184-9BEC-4C1F-B54A-0454D738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2022-01-19T11:48:00Z</cp:lastPrinted>
  <dcterms:created xsi:type="dcterms:W3CDTF">2022-01-13T10:24:00Z</dcterms:created>
  <dcterms:modified xsi:type="dcterms:W3CDTF">2022-08-28T23:21:00Z</dcterms:modified>
</cp:coreProperties>
</file>