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C9" w:rsidRPr="000F0AC9" w:rsidRDefault="000F0AC9" w:rsidP="000F0AC9">
      <w:pPr>
        <w:tabs>
          <w:tab w:val="left" w:pos="3695"/>
        </w:tabs>
        <w:spacing w:after="0" w:line="360" w:lineRule="auto"/>
        <w:ind w:firstLine="709"/>
        <w:jc w:val="both"/>
        <w:rPr>
          <w:rFonts w:ascii="Times New Roman" w:eastAsia="Times New Roman" w:hAnsi="Times New Roman" w:cs="Times New Roman"/>
          <w:b/>
          <w:bCs/>
          <w:sz w:val="24"/>
          <w:szCs w:val="24"/>
          <w:shd w:val="clear" w:color="auto" w:fill="FFFFFF"/>
        </w:rPr>
      </w:pPr>
    </w:p>
    <w:p w:rsidR="000F0AC9" w:rsidRPr="000F0AC9" w:rsidRDefault="000F0AC9" w:rsidP="000F0AC9">
      <w:pPr>
        <w:tabs>
          <w:tab w:val="left" w:pos="3695"/>
        </w:tabs>
        <w:spacing w:after="0" w:line="360" w:lineRule="auto"/>
        <w:ind w:firstLine="709"/>
        <w:jc w:val="both"/>
        <w:rPr>
          <w:rFonts w:ascii="Times New Roman" w:eastAsia="Times New Roman" w:hAnsi="Times New Roman" w:cs="Times New Roman"/>
          <w:b/>
          <w:bCs/>
          <w:sz w:val="24"/>
          <w:szCs w:val="24"/>
          <w:shd w:val="clear" w:color="auto" w:fill="FFFFFF"/>
        </w:rPr>
      </w:pPr>
    </w:p>
    <w:p w:rsidR="000F0AC9" w:rsidRPr="000F0AC9" w:rsidRDefault="000F0AC9" w:rsidP="000F0AC9">
      <w:pPr>
        <w:tabs>
          <w:tab w:val="left" w:pos="3695"/>
        </w:tabs>
        <w:spacing w:after="0" w:line="360" w:lineRule="auto"/>
        <w:ind w:firstLine="709"/>
        <w:jc w:val="both"/>
        <w:rPr>
          <w:rFonts w:ascii="Times New Roman" w:eastAsia="Times New Roman" w:hAnsi="Times New Roman" w:cs="Times New Roman"/>
          <w:b/>
          <w:bCs/>
          <w:sz w:val="24"/>
          <w:szCs w:val="24"/>
          <w:shd w:val="clear" w:color="auto" w:fill="FFFFFF"/>
        </w:rPr>
      </w:pPr>
    </w:p>
    <w:sdt>
      <w:sdtPr>
        <w:id w:val="16756489"/>
        <w:docPartObj>
          <w:docPartGallery w:val="Table of Contents"/>
          <w:docPartUnique/>
        </w:docPartObj>
      </w:sdtPr>
      <w:sdtEndPr>
        <w:rPr>
          <w:rFonts w:asciiTheme="minorHAnsi" w:eastAsiaTheme="minorEastAsia" w:hAnsiTheme="minorHAnsi" w:cstheme="minorBidi"/>
          <w:b w:val="0"/>
          <w:bCs w:val="0"/>
          <w:color w:val="auto"/>
          <w:sz w:val="22"/>
          <w:szCs w:val="22"/>
          <w:lang w:eastAsia="ru-RU"/>
        </w:rPr>
      </w:sdtEndPr>
      <w:sdtContent>
        <w:p w:rsidR="004C7CD5" w:rsidRPr="004C7CD5" w:rsidRDefault="004C7CD5">
          <w:pPr>
            <w:pStyle w:val="a6"/>
            <w:rPr>
              <w:rFonts w:ascii="Times New Roman" w:hAnsi="Times New Roman" w:cs="Times New Roman"/>
              <w:color w:val="auto"/>
              <w:sz w:val="24"/>
              <w:szCs w:val="24"/>
            </w:rPr>
          </w:pPr>
          <w:r>
            <w:tab/>
          </w:r>
          <w:r>
            <w:tab/>
          </w:r>
          <w:r>
            <w:tab/>
          </w:r>
          <w:r>
            <w:tab/>
          </w:r>
          <w:r>
            <w:tab/>
          </w:r>
          <w:r>
            <w:tab/>
          </w:r>
          <w:r w:rsidRPr="004C7CD5">
            <w:rPr>
              <w:rFonts w:ascii="Times New Roman" w:hAnsi="Times New Roman" w:cs="Times New Roman"/>
              <w:color w:val="auto"/>
              <w:sz w:val="24"/>
              <w:szCs w:val="24"/>
            </w:rPr>
            <w:t>Оглавление</w:t>
          </w:r>
        </w:p>
        <w:p w:rsidR="004C7CD5" w:rsidRPr="004C7CD5" w:rsidRDefault="004C7CD5">
          <w:pPr>
            <w:pStyle w:val="11"/>
            <w:tabs>
              <w:tab w:val="right" w:leader="dot" w:pos="9345"/>
            </w:tabs>
            <w:rPr>
              <w:rFonts w:ascii="Times New Roman" w:hAnsi="Times New Roman" w:cs="Times New Roman"/>
              <w:noProof/>
              <w:sz w:val="24"/>
              <w:szCs w:val="24"/>
            </w:rPr>
          </w:pPr>
          <w:r>
            <w:fldChar w:fldCharType="begin"/>
          </w:r>
          <w:r>
            <w:instrText xml:space="preserve"> TOC \o "1-3" \h \z \u </w:instrText>
          </w:r>
          <w:r>
            <w:fldChar w:fldCharType="separate"/>
          </w:r>
          <w:hyperlink w:anchor="_Toc514943125" w:history="1">
            <w:r w:rsidRPr="004C7CD5">
              <w:rPr>
                <w:rStyle w:val="a7"/>
                <w:rFonts w:ascii="Times New Roman" w:eastAsia="Times New Roman" w:hAnsi="Times New Roman" w:cs="Times New Roman"/>
                <w:noProof/>
                <w:sz w:val="24"/>
                <w:szCs w:val="24"/>
                <w:shd w:val="clear" w:color="auto" w:fill="FFFFFF"/>
              </w:rPr>
              <w:t>Введение</w:t>
            </w:r>
            <w:r w:rsidRPr="004C7CD5">
              <w:rPr>
                <w:rFonts w:ascii="Times New Roman" w:hAnsi="Times New Roman" w:cs="Times New Roman"/>
                <w:noProof/>
                <w:webHidden/>
                <w:sz w:val="24"/>
                <w:szCs w:val="24"/>
              </w:rPr>
              <w:tab/>
            </w:r>
            <w:r w:rsidRPr="004C7CD5">
              <w:rPr>
                <w:rFonts w:ascii="Times New Roman" w:hAnsi="Times New Roman" w:cs="Times New Roman"/>
                <w:noProof/>
                <w:webHidden/>
                <w:sz w:val="24"/>
                <w:szCs w:val="24"/>
              </w:rPr>
              <w:fldChar w:fldCharType="begin"/>
            </w:r>
            <w:r w:rsidRPr="004C7CD5">
              <w:rPr>
                <w:rFonts w:ascii="Times New Roman" w:hAnsi="Times New Roman" w:cs="Times New Roman"/>
                <w:noProof/>
                <w:webHidden/>
                <w:sz w:val="24"/>
                <w:szCs w:val="24"/>
              </w:rPr>
              <w:instrText xml:space="preserve"> PAGEREF _Toc514943125 \h </w:instrText>
            </w:r>
            <w:r w:rsidRPr="004C7CD5">
              <w:rPr>
                <w:rFonts w:ascii="Times New Roman" w:hAnsi="Times New Roman" w:cs="Times New Roman"/>
                <w:noProof/>
                <w:webHidden/>
                <w:sz w:val="24"/>
                <w:szCs w:val="24"/>
              </w:rPr>
            </w:r>
            <w:r w:rsidRPr="004C7CD5">
              <w:rPr>
                <w:rFonts w:ascii="Times New Roman" w:hAnsi="Times New Roman" w:cs="Times New Roman"/>
                <w:noProof/>
                <w:webHidden/>
                <w:sz w:val="24"/>
                <w:szCs w:val="24"/>
              </w:rPr>
              <w:fldChar w:fldCharType="separate"/>
            </w:r>
            <w:r w:rsidRPr="004C7CD5">
              <w:rPr>
                <w:rFonts w:ascii="Times New Roman" w:hAnsi="Times New Roman" w:cs="Times New Roman"/>
                <w:noProof/>
                <w:webHidden/>
                <w:sz w:val="24"/>
                <w:szCs w:val="24"/>
              </w:rPr>
              <w:t>2</w:t>
            </w:r>
            <w:r w:rsidRPr="004C7CD5">
              <w:rPr>
                <w:rFonts w:ascii="Times New Roman" w:hAnsi="Times New Roman" w:cs="Times New Roman"/>
                <w:noProof/>
                <w:webHidden/>
                <w:sz w:val="24"/>
                <w:szCs w:val="24"/>
              </w:rPr>
              <w:fldChar w:fldCharType="end"/>
            </w:r>
          </w:hyperlink>
        </w:p>
        <w:p w:rsidR="004C7CD5" w:rsidRPr="004C7CD5" w:rsidRDefault="004C7CD5">
          <w:pPr>
            <w:pStyle w:val="11"/>
            <w:tabs>
              <w:tab w:val="right" w:leader="dot" w:pos="9345"/>
            </w:tabs>
            <w:rPr>
              <w:rFonts w:ascii="Times New Roman" w:hAnsi="Times New Roman" w:cs="Times New Roman"/>
              <w:noProof/>
              <w:sz w:val="24"/>
              <w:szCs w:val="24"/>
            </w:rPr>
          </w:pPr>
          <w:hyperlink w:anchor="_Toc514943126" w:history="1">
            <w:r w:rsidRPr="004C7CD5">
              <w:rPr>
                <w:rStyle w:val="a7"/>
                <w:rFonts w:ascii="Times New Roman" w:hAnsi="Times New Roman" w:cs="Times New Roman"/>
                <w:noProof/>
                <w:sz w:val="24"/>
                <w:szCs w:val="24"/>
              </w:rPr>
              <w:t>1  Предпринимательство как фактор современного подхода к развитию системы среднего профессионального образования .</w:t>
            </w:r>
            <w:r w:rsidRPr="004C7CD5">
              <w:rPr>
                <w:rFonts w:ascii="Times New Roman" w:hAnsi="Times New Roman" w:cs="Times New Roman"/>
                <w:noProof/>
                <w:webHidden/>
                <w:sz w:val="24"/>
                <w:szCs w:val="24"/>
              </w:rPr>
              <w:tab/>
            </w:r>
            <w:r w:rsidRPr="004C7CD5">
              <w:rPr>
                <w:rFonts w:ascii="Times New Roman" w:hAnsi="Times New Roman" w:cs="Times New Roman"/>
                <w:noProof/>
                <w:webHidden/>
                <w:sz w:val="24"/>
                <w:szCs w:val="24"/>
              </w:rPr>
              <w:fldChar w:fldCharType="begin"/>
            </w:r>
            <w:r w:rsidRPr="004C7CD5">
              <w:rPr>
                <w:rFonts w:ascii="Times New Roman" w:hAnsi="Times New Roman" w:cs="Times New Roman"/>
                <w:noProof/>
                <w:webHidden/>
                <w:sz w:val="24"/>
                <w:szCs w:val="24"/>
              </w:rPr>
              <w:instrText xml:space="preserve"> PAGEREF _Toc514943126 \h </w:instrText>
            </w:r>
            <w:r w:rsidRPr="004C7CD5">
              <w:rPr>
                <w:rFonts w:ascii="Times New Roman" w:hAnsi="Times New Roman" w:cs="Times New Roman"/>
                <w:noProof/>
                <w:webHidden/>
                <w:sz w:val="24"/>
                <w:szCs w:val="24"/>
              </w:rPr>
            </w:r>
            <w:r w:rsidRPr="004C7CD5">
              <w:rPr>
                <w:rFonts w:ascii="Times New Roman" w:hAnsi="Times New Roman" w:cs="Times New Roman"/>
                <w:noProof/>
                <w:webHidden/>
                <w:sz w:val="24"/>
                <w:szCs w:val="24"/>
              </w:rPr>
              <w:fldChar w:fldCharType="separate"/>
            </w:r>
            <w:r w:rsidRPr="004C7CD5">
              <w:rPr>
                <w:rFonts w:ascii="Times New Roman" w:hAnsi="Times New Roman" w:cs="Times New Roman"/>
                <w:noProof/>
                <w:webHidden/>
                <w:sz w:val="24"/>
                <w:szCs w:val="24"/>
              </w:rPr>
              <w:t>7</w:t>
            </w:r>
            <w:r w:rsidRPr="004C7CD5">
              <w:rPr>
                <w:rFonts w:ascii="Times New Roman" w:hAnsi="Times New Roman" w:cs="Times New Roman"/>
                <w:noProof/>
                <w:webHidden/>
                <w:sz w:val="24"/>
                <w:szCs w:val="24"/>
              </w:rPr>
              <w:fldChar w:fldCharType="end"/>
            </w:r>
          </w:hyperlink>
        </w:p>
        <w:p w:rsidR="004C7CD5" w:rsidRPr="004C7CD5" w:rsidRDefault="004C7CD5">
          <w:pPr>
            <w:pStyle w:val="11"/>
            <w:tabs>
              <w:tab w:val="right" w:leader="dot" w:pos="9345"/>
            </w:tabs>
            <w:rPr>
              <w:rFonts w:ascii="Times New Roman" w:hAnsi="Times New Roman" w:cs="Times New Roman"/>
              <w:noProof/>
              <w:sz w:val="24"/>
              <w:szCs w:val="24"/>
            </w:rPr>
          </w:pPr>
          <w:hyperlink w:anchor="_Toc514943127" w:history="1">
            <w:r w:rsidRPr="004C7CD5">
              <w:rPr>
                <w:rStyle w:val="a7"/>
                <w:rFonts w:ascii="Times New Roman" w:hAnsi="Times New Roman" w:cs="Times New Roman"/>
                <w:noProof/>
                <w:sz w:val="24"/>
                <w:szCs w:val="24"/>
              </w:rPr>
              <w:t xml:space="preserve">2 </w:t>
            </w:r>
            <w:r w:rsidRPr="004C7CD5">
              <w:rPr>
                <w:rStyle w:val="a7"/>
                <w:rFonts w:ascii="Times New Roman" w:eastAsia="Times New Roman" w:hAnsi="Times New Roman" w:cs="Times New Roman"/>
                <w:noProof/>
                <w:sz w:val="24"/>
                <w:szCs w:val="24"/>
              </w:rPr>
              <w:t>Майнор по предпринимательству как модель факультативного обучения в техникуме.</w:t>
            </w:r>
            <w:r w:rsidRPr="004C7CD5">
              <w:rPr>
                <w:rFonts w:ascii="Times New Roman" w:hAnsi="Times New Roman" w:cs="Times New Roman"/>
                <w:noProof/>
                <w:webHidden/>
                <w:sz w:val="24"/>
                <w:szCs w:val="24"/>
              </w:rPr>
              <w:tab/>
            </w:r>
            <w:r w:rsidRPr="004C7CD5">
              <w:rPr>
                <w:rFonts w:ascii="Times New Roman" w:hAnsi="Times New Roman" w:cs="Times New Roman"/>
                <w:noProof/>
                <w:webHidden/>
                <w:sz w:val="24"/>
                <w:szCs w:val="24"/>
              </w:rPr>
              <w:fldChar w:fldCharType="begin"/>
            </w:r>
            <w:r w:rsidRPr="004C7CD5">
              <w:rPr>
                <w:rFonts w:ascii="Times New Roman" w:hAnsi="Times New Roman" w:cs="Times New Roman"/>
                <w:noProof/>
                <w:webHidden/>
                <w:sz w:val="24"/>
                <w:szCs w:val="24"/>
              </w:rPr>
              <w:instrText xml:space="preserve"> PAGEREF _Toc514943127 \h </w:instrText>
            </w:r>
            <w:r w:rsidRPr="004C7CD5">
              <w:rPr>
                <w:rFonts w:ascii="Times New Roman" w:hAnsi="Times New Roman" w:cs="Times New Roman"/>
                <w:noProof/>
                <w:webHidden/>
                <w:sz w:val="24"/>
                <w:szCs w:val="24"/>
              </w:rPr>
            </w:r>
            <w:r w:rsidRPr="004C7CD5">
              <w:rPr>
                <w:rFonts w:ascii="Times New Roman" w:hAnsi="Times New Roman" w:cs="Times New Roman"/>
                <w:noProof/>
                <w:webHidden/>
                <w:sz w:val="24"/>
                <w:szCs w:val="24"/>
              </w:rPr>
              <w:fldChar w:fldCharType="separate"/>
            </w:r>
            <w:r w:rsidRPr="004C7CD5">
              <w:rPr>
                <w:rFonts w:ascii="Times New Roman" w:hAnsi="Times New Roman" w:cs="Times New Roman"/>
                <w:noProof/>
                <w:webHidden/>
                <w:sz w:val="24"/>
                <w:szCs w:val="24"/>
              </w:rPr>
              <w:t>11</w:t>
            </w:r>
            <w:r w:rsidRPr="004C7CD5">
              <w:rPr>
                <w:rFonts w:ascii="Times New Roman" w:hAnsi="Times New Roman" w:cs="Times New Roman"/>
                <w:noProof/>
                <w:webHidden/>
                <w:sz w:val="24"/>
                <w:szCs w:val="24"/>
              </w:rPr>
              <w:fldChar w:fldCharType="end"/>
            </w:r>
          </w:hyperlink>
        </w:p>
        <w:p w:rsidR="004C7CD5" w:rsidRPr="004C7CD5" w:rsidRDefault="004C7CD5">
          <w:pPr>
            <w:pStyle w:val="11"/>
            <w:tabs>
              <w:tab w:val="right" w:leader="dot" w:pos="9345"/>
            </w:tabs>
            <w:rPr>
              <w:rFonts w:ascii="Times New Roman" w:hAnsi="Times New Roman" w:cs="Times New Roman"/>
              <w:noProof/>
              <w:sz w:val="24"/>
              <w:szCs w:val="24"/>
            </w:rPr>
          </w:pPr>
          <w:hyperlink w:anchor="_Toc514943128" w:history="1">
            <w:r w:rsidRPr="004C7CD5">
              <w:rPr>
                <w:rStyle w:val="a7"/>
                <w:rFonts w:ascii="Times New Roman" w:hAnsi="Times New Roman" w:cs="Times New Roman"/>
                <w:noProof/>
                <w:sz w:val="24"/>
                <w:szCs w:val="24"/>
              </w:rPr>
              <w:t>3 Метод формирования профессиональных предпринимательских компетенций в процессе обучения через проектную деятельность студентов</w:t>
            </w:r>
            <w:r w:rsidRPr="004C7CD5">
              <w:rPr>
                <w:rFonts w:ascii="Times New Roman" w:hAnsi="Times New Roman" w:cs="Times New Roman"/>
                <w:noProof/>
                <w:webHidden/>
                <w:sz w:val="24"/>
                <w:szCs w:val="24"/>
              </w:rPr>
              <w:tab/>
            </w:r>
            <w:r w:rsidRPr="004C7CD5">
              <w:rPr>
                <w:rFonts w:ascii="Times New Roman" w:hAnsi="Times New Roman" w:cs="Times New Roman"/>
                <w:noProof/>
                <w:webHidden/>
                <w:sz w:val="24"/>
                <w:szCs w:val="24"/>
              </w:rPr>
              <w:fldChar w:fldCharType="begin"/>
            </w:r>
            <w:r w:rsidRPr="004C7CD5">
              <w:rPr>
                <w:rFonts w:ascii="Times New Roman" w:hAnsi="Times New Roman" w:cs="Times New Roman"/>
                <w:noProof/>
                <w:webHidden/>
                <w:sz w:val="24"/>
                <w:szCs w:val="24"/>
              </w:rPr>
              <w:instrText xml:space="preserve"> PAGEREF _Toc514943128 \h </w:instrText>
            </w:r>
            <w:r w:rsidRPr="004C7CD5">
              <w:rPr>
                <w:rFonts w:ascii="Times New Roman" w:hAnsi="Times New Roman" w:cs="Times New Roman"/>
                <w:noProof/>
                <w:webHidden/>
                <w:sz w:val="24"/>
                <w:szCs w:val="24"/>
              </w:rPr>
            </w:r>
            <w:r w:rsidRPr="004C7CD5">
              <w:rPr>
                <w:rFonts w:ascii="Times New Roman" w:hAnsi="Times New Roman" w:cs="Times New Roman"/>
                <w:noProof/>
                <w:webHidden/>
                <w:sz w:val="24"/>
                <w:szCs w:val="24"/>
              </w:rPr>
              <w:fldChar w:fldCharType="separate"/>
            </w:r>
            <w:r w:rsidRPr="004C7CD5">
              <w:rPr>
                <w:rFonts w:ascii="Times New Roman" w:hAnsi="Times New Roman" w:cs="Times New Roman"/>
                <w:noProof/>
                <w:webHidden/>
                <w:sz w:val="24"/>
                <w:szCs w:val="24"/>
              </w:rPr>
              <w:t>25</w:t>
            </w:r>
            <w:r w:rsidRPr="004C7CD5">
              <w:rPr>
                <w:rFonts w:ascii="Times New Roman" w:hAnsi="Times New Roman" w:cs="Times New Roman"/>
                <w:noProof/>
                <w:webHidden/>
                <w:sz w:val="24"/>
                <w:szCs w:val="24"/>
              </w:rPr>
              <w:fldChar w:fldCharType="end"/>
            </w:r>
          </w:hyperlink>
        </w:p>
        <w:p w:rsidR="004C7CD5" w:rsidRPr="004C7CD5" w:rsidRDefault="004C7CD5">
          <w:pPr>
            <w:pStyle w:val="11"/>
            <w:tabs>
              <w:tab w:val="right" w:leader="dot" w:pos="9345"/>
            </w:tabs>
            <w:rPr>
              <w:rFonts w:ascii="Times New Roman" w:hAnsi="Times New Roman" w:cs="Times New Roman"/>
              <w:noProof/>
              <w:sz w:val="24"/>
              <w:szCs w:val="24"/>
            </w:rPr>
          </w:pPr>
          <w:hyperlink w:anchor="_Toc514943129" w:history="1">
            <w:r w:rsidRPr="004C7CD5">
              <w:rPr>
                <w:rStyle w:val="a7"/>
                <w:rFonts w:ascii="Times New Roman" w:hAnsi="Times New Roman" w:cs="Times New Roman"/>
                <w:noProof/>
                <w:sz w:val="24"/>
                <w:szCs w:val="24"/>
              </w:rPr>
              <w:t>3.1 Как обеспечить командную работу над студенческими проектами и учесть индивидуальный вклад студента в общий результат</w:t>
            </w:r>
            <w:r w:rsidRPr="004C7CD5">
              <w:rPr>
                <w:rFonts w:ascii="Times New Roman" w:hAnsi="Times New Roman" w:cs="Times New Roman"/>
                <w:noProof/>
                <w:webHidden/>
                <w:sz w:val="24"/>
                <w:szCs w:val="24"/>
              </w:rPr>
              <w:tab/>
            </w:r>
            <w:r w:rsidRPr="004C7CD5">
              <w:rPr>
                <w:rFonts w:ascii="Times New Roman" w:hAnsi="Times New Roman" w:cs="Times New Roman"/>
                <w:noProof/>
                <w:webHidden/>
                <w:sz w:val="24"/>
                <w:szCs w:val="24"/>
              </w:rPr>
              <w:fldChar w:fldCharType="begin"/>
            </w:r>
            <w:r w:rsidRPr="004C7CD5">
              <w:rPr>
                <w:rFonts w:ascii="Times New Roman" w:hAnsi="Times New Roman" w:cs="Times New Roman"/>
                <w:noProof/>
                <w:webHidden/>
                <w:sz w:val="24"/>
                <w:szCs w:val="24"/>
              </w:rPr>
              <w:instrText xml:space="preserve"> PAGEREF _Toc514943129 \h </w:instrText>
            </w:r>
            <w:r w:rsidRPr="004C7CD5">
              <w:rPr>
                <w:rFonts w:ascii="Times New Roman" w:hAnsi="Times New Roman" w:cs="Times New Roman"/>
                <w:noProof/>
                <w:webHidden/>
                <w:sz w:val="24"/>
                <w:szCs w:val="24"/>
              </w:rPr>
            </w:r>
            <w:r w:rsidRPr="004C7CD5">
              <w:rPr>
                <w:rFonts w:ascii="Times New Roman" w:hAnsi="Times New Roman" w:cs="Times New Roman"/>
                <w:noProof/>
                <w:webHidden/>
                <w:sz w:val="24"/>
                <w:szCs w:val="24"/>
              </w:rPr>
              <w:fldChar w:fldCharType="separate"/>
            </w:r>
            <w:r w:rsidRPr="004C7CD5">
              <w:rPr>
                <w:rFonts w:ascii="Times New Roman" w:hAnsi="Times New Roman" w:cs="Times New Roman"/>
                <w:noProof/>
                <w:webHidden/>
                <w:sz w:val="24"/>
                <w:szCs w:val="24"/>
              </w:rPr>
              <w:t>27</w:t>
            </w:r>
            <w:r w:rsidRPr="004C7CD5">
              <w:rPr>
                <w:rFonts w:ascii="Times New Roman" w:hAnsi="Times New Roman" w:cs="Times New Roman"/>
                <w:noProof/>
                <w:webHidden/>
                <w:sz w:val="24"/>
                <w:szCs w:val="24"/>
              </w:rPr>
              <w:fldChar w:fldCharType="end"/>
            </w:r>
          </w:hyperlink>
        </w:p>
        <w:p w:rsidR="004C7CD5" w:rsidRPr="004C7CD5" w:rsidRDefault="004C7CD5">
          <w:pPr>
            <w:pStyle w:val="11"/>
            <w:tabs>
              <w:tab w:val="right" w:leader="dot" w:pos="9345"/>
            </w:tabs>
            <w:rPr>
              <w:rFonts w:ascii="Times New Roman" w:hAnsi="Times New Roman" w:cs="Times New Roman"/>
              <w:noProof/>
              <w:sz w:val="24"/>
              <w:szCs w:val="24"/>
            </w:rPr>
          </w:pPr>
          <w:hyperlink w:anchor="_Toc514943130" w:history="1">
            <w:r w:rsidRPr="004C7CD5">
              <w:rPr>
                <w:rStyle w:val="a7"/>
                <w:rFonts w:ascii="Times New Roman" w:hAnsi="Times New Roman" w:cs="Times New Roman"/>
                <w:noProof/>
                <w:sz w:val="24"/>
                <w:szCs w:val="24"/>
              </w:rPr>
              <w:t>4 Методы ТРИЗ как инструменты обучения инновационному предпринимательству</w:t>
            </w:r>
            <w:r w:rsidRPr="004C7CD5">
              <w:rPr>
                <w:rFonts w:ascii="Times New Roman" w:hAnsi="Times New Roman" w:cs="Times New Roman"/>
                <w:noProof/>
                <w:webHidden/>
                <w:sz w:val="24"/>
                <w:szCs w:val="24"/>
              </w:rPr>
              <w:tab/>
            </w:r>
            <w:r w:rsidRPr="004C7CD5">
              <w:rPr>
                <w:rFonts w:ascii="Times New Roman" w:hAnsi="Times New Roman" w:cs="Times New Roman"/>
                <w:noProof/>
                <w:webHidden/>
                <w:sz w:val="24"/>
                <w:szCs w:val="24"/>
              </w:rPr>
              <w:fldChar w:fldCharType="begin"/>
            </w:r>
            <w:r w:rsidRPr="004C7CD5">
              <w:rPr>
                <w:rFonts w:ascii="Times New Roman" w:hAnsi="Times New Roman" w:cs="Times New Roman"/>
                <w:noProof/>
                <w:webHidden/>
                <w:sz w:val="24"/>
                <w:szCs w:val="24"/>
              </w:rPr>
              <w:instrText xml:space="preserve"> PAGEREF _Toc514943130 \h </w:instrText>
            </w:r>
            <w:r w:rsidRPr="004C7CD5">
              <w:rPr>
                <w:rFonts w:ascii="Times New Roman" w:hAnsi="Times New Roman" w:cs="Times New Roman"/>
                <w:noProof/>
                <w:webHidden/>
                <w:sz w:val="24"/>
                <w:szCs w:val="24"/>
              </w:rPr>
            </w:r>
            <w:r w:rsidRPr="004C7CD5">
              <w:rPr>
                <w:rFonts w:ascii="Times New Roman" w:hAnsi="Times New Roman" w:cs="Times New Roman"/>
                <w:noProof/>
                <w:webHidden/>
                <w:sz w:val="24"/>
                <w:szCs w:val="24"/>
              </w:rPr>
              <w:fldChar w:fldCharType="separate"/>
            </w:r>
            <w:r w:rsidRPr="004C7CD5">
              <w:rPr>
                <w:rFonts w:ascii="Times New Roman" w:hAnsi="Times New Roman" w:cs="Times New Roman"/>
                <w:noProof/>
                <w:webHidden/>
                <w:sz w:val="24"/>
                <w:szCs w:val="24"/>
              </w:rPr>
              <w:t>32</w:t>
            </w:r>
            <w:r w:rsidRPr="004C7CD5">
              <w:rPr>
                <w:rFonts w:ascii="Times New Roman" w:hAnsi="Times New Roman" w:cs="Times New Roman"/>
                <w:noProof/>
                <w:webHidden/>
                <w:sz w:val="24"/>
                <w:szCs w:val="24"/>
              </w:rPr>
              <w:fldChar w:fldCharType="end"/>
            </w:r>
          </w:hyperlink>
        </w:p>
        <w:p w:rsidR="004C7CD5" w:rsidRPr="004C7CD5" w:rsidRDefault="004C7CD5">
          <w:pPr>
            <w:pStyle w:val="11"/>
            <w:tabs>
              <w:tab w:val="right" w:leader="dot" w:pos="9345"/>
            </w:tabs>
            <w:rPr>
              <w:rFonts w:ascii="Times New Roman" w:hAnsi="Times New Roman" w:cs="Times New Roman"/>
              <w:noProof/>
              <w:sz w:val="24"/>
              <w:szCs w:val="24"/>
            </w:rPr>
          </w:pPr>
          <w:hyperlink w:anchor="_Toc514943131" w:history="1">
            <w:r w:rsidRPr="004C7CD5">
              <w:rPr>
                <w:rStyle w:val="a7"/>
                <w:rFonts w:ascii="Times New Roman" w:eastAsia="Times New Roman" w:hAnsi="Times New Roman" w:cs="Times New Roman"/>
                <w:noProof/>
                <w:kern w:val="36"/>
                <w:sz w:val="24"/>
                <w:szCs w:val="24"/>
              </w:rPr>
              <w:t>Методическое руководство по методике проведения форсайт-сессии для техникумовских  команд</w:t>
            </w:r>
            <w:r w:rsidRPr="004C7CD5">
              <w:rPr>
                <w:rFonts w:ascii="Times New Roman" w:hAnsi="Times New Roman" w:cs="Times New Roman"/>
                <w:noProof/>
                <w:webHidden/>
                <w:sz w:val="24"/>
                <w:szCs w:val="24"/>
              </w:rPr>
              <w:tab/>
            </w:r>
            <w:r w:rsidRPr="004C7CD5">
              <w:rPr>
                <w:rFonts w:ascii="Times New Roman" w:hAnsi="Times New Roman" w:cs="Times New Roman"/>
                <w:noProof/>
                <w:webHidden/>
                <w:sz w:val="24"/>
                <w:szCs w:val="24"/>
              </w:rPr>
              <w:fldChar w:fldCharType="begin"/>
            </w:r>
            <w:r w:rsidRPr="004C7CD5">
              <w:rPr>
                <w:rFonts w:ascii="Times New Roman" w:hAnsi="Times New Roman" w:cs="Times New Roman"/>
                <w:noProof/>
                <w:webHidden/>
                <w:sz w:val="24"/>
                <w:szCs w:val="24"/>
              </w:rPr>
              <w:instrText xml:space="preserve"> PAGEREF _Toc514943131 \h </w:instrText>
            </w:r>
            <w:r w:rsidRPr="004C7CD5">
              <w:rPr>
                <w:rFonts w:ascii="Times New Roman" w:hAnsi="Times New Roman" w:cs="Times New Roman"/>
                <w:noProof/>
                <w:webHidden/>
                <w:sz w:val="24"/>
                <w:szCs w:val="24"/>
              </w:rPr>
            </w:r>
            <w:r w:rsidRPr="004C7CD5">
              <w:rPr>
                <w:rFonts w:ascii="Times New Roman" w:hAnsi="Times New Roman" w:cs="Times New Roman"/>
                <w:noProof/>
                <w:webHidden/>
                <w:sz w:val="24"/>
                <w:szCs w:val="24"/>
              </w:rPr>
              <w:fldChar w:fldCharType="separate"/>
            </w:r>
            <w:r w:rsidRPr="004C7CD5">
              <w:rPr>
                <w:rFonts w:ascii="Times New Roman" w:hAnsi="Times New Roman" w:cs="Times New Roman"/>
                <w:noProof/>
                <w:webHidden/>
                <w:sz w:val="24"/>
                <w:szCs w:val="24"/>
              </w:rPr>
              <w:t>41</w:t>
            </w:r>
            <w:r w:rsidRPr="004C7CD5">
              <w:rPr>
                <w:rFonts w:ascii="Times New Roman" w:hAnsi="Times New Roman" w:cs="Times New Roman"/>
                <w:noProof/>
                <w:webHidden/>
                <w:sz w:val="24"/>
                <w:szCs w:val="24"/>
              </w:rPr>
              <w:fldChar w:fldCharType="end"/>
            </w:r>
          </w:hyperlink>
        </w:p>
        <w:p w:rsidR="004C7CD5" w:rsidRDefault="004C7CD5">
          <w:pPr>
            <w:pStyle w:val="11"/>
            <w:tabs>
              <w:tab w:val="right" w:leader="dot" w:pos="9345"/>
            </w:tabs>
            <w:rPr>
              <w:noProof/>
            </w:rPr>
          </w:pPr>
          <w:hyperlink w:anchor="_Toc514943133" w:history="1">
            <w:r w:rsidRPr="004C7CD5">
              <w:rPr>
                <w:rStyle w:val="a7"/>
                <w:rFonts w:ascii="Times New Roman" w:eastAsia="Times New Roman" w:hAnsi="Times New Roman" w:cs="Times New Roman"/>
                <w:noProof/>
                <w:sz w:val="24"/>
                <w:szCs w:val="24"/>
              </w:rPr>
              <w:t>Список используемых источников</w:t>
            </w:r>
            <w:r w:rsidRPr="004C7CD5">
              <w:rPr>
                <w:rFonts w:ascii="Times New Roman" w:hAnsi="Times New Roman" w:cs="Times New Roman"/>
                <w:noProof/>
                <w:webHidden/>
                <w:sz w:val="24"/>
                <w:szCs w:val="24"/>
              </w:rPr>
              <w:tab/>
            </w:r>
            <w:r w:rsidRPr="004C7CD5">
              <w:rPr>
                <w:rFonts w:ascii="Times New Roman" w:hAnsi="Times New Roman" w:cs="Times New Roman"/>
                <w:noProof/>
                <w:webHidden/>
                <w:sz w:val="24"/>
                <w:szCs w:val="24"/>
              </w:rPr>
              <w:fldChar w:fldCharType="begin"/>
            </w:r>
            <w:r w:rsidRPr="004C7CD5">
              <w:rPr>
                <w:rFonts w:ascii="Times New Roman" w:hAnsi="Times New Roman" w:cs="Times New Roman"/>
                <w:noProof/>
                <w:webHidden/>
                <w:sz w:val="24"/>
                <w:szCs w:val="24"/>
              </w:rPr>
              <w:instrText xml:space="preserve"> PAGEREF _Toc514943133 \h </w:instrText>
            </w:r>
            <w:r w:rsidRPr="004C7CD5">
              <w:rPr>
                <w:rFonts w:ascii="Times New Roman" w:hAnsi="Times New Roman" w:cs="Times New Roman"/>
                <w:noProof/>
                <w:webHidden/>
                <w:sz w:val="24"/>
                <w:szCs w:val="24"/>
              </w:rPr>
            </w:r>
            <w:r w:rsidRPr="004C7CD5">
              <w:rPr>
                <w:rFonts w:ascii="Times New Roman" w:hAnsi="Times New Roman" w:cs="Times New Roman"/>
                <w:noProof/>
                <w:webHidden/>
                <w:sz w:val="24"/>
                <w:szCs w:val="24"/>
              </w:rPr>
              <w:fldChar w:fldCharType="separate"/>
            </w:r>
            <w:r w:rsidRPr="004C7CD5">
              <w:rPr>
                <w:rFonts w:ascii="Times New Roman" w:hAnsi="Times New Roman" w:cs="Times New Roman"/>
                <w:noProof/>
                <w:webHidden/>
                <w:sz w:val="24"/>
                <w:szCs w:val="24"/>
              </w:rPr>
              <w:t>43</w:t>
            </w:r>
            <w:r w:rsidRPr="004C7CD5">
              <w:rPr>
                <w:rFonts w:ascii="Times New Roman" w:hAnsi="Times New Roman" w:cs="Times New Roman"/>
                <w:noProof/>
                <w:webHidden/>
                <w:sz w:val="24"/>
                <w:szCs w:val="24"/>
              </w:rPr>
              <w:fldChar w:fldCharType="end"/>
            </w:r>
          </w:hyperlink>
        </w:p>
        <w:p w:rsidR="004C7CD5" w:rsidRDefault="004C7CD5">
          <w:r>
            <w:fldChar w:fldCharType="end"/>
          </w:r>
        </w:p>
      </w:sdtContent>
    </w:sdt>
    <w:p w:rsidR="000F0AC9" w:rsidRPr="000F0AC9" w:rsidRDefault="000F0AC9" w:rsidP="000F0AC9">
      <w:pPr>
        <w:tabs>
          <w:tab w:val="left" w:pos="3695"/>
        </w:tabs>
        <w:spacing w:after="0" w:line="360" w:lineRule="auto"/>
        <w:ind w:firstLine="709"/>
        <w:jc w:val="both"/>
        <w:rPr>
          <w:rFonts w:ascii="Times New Roman" w:eastAsia="Times New Roman" w:hAnsi="Times New Roman" w:cs="Times New Roman"/>
          <w:b/>
          <w:bCs/>
          <w:sz w:val="24"/>
          <w:szCs w:val="24"/>
          <w:shd w:val="clear" w:color="auto" w:fill="FFFFFF"/>
        </w:rPr>
      </w:pPr>
    </w:p>
    <w:p w:rsidR="000F0AC9" w:rsidRPr="000F0AC9" w:rsidRDefault="000F0AC9" w:rsidP="000F0AC9">
      <w:pPr>
        <w:tabs>
          <w:tab w:val="left" w:pos="3695"/>
        </w:tabs>
        <w:spacing w:after="0" w:line="360" w:lineRule="auto"/>
        <w:ind w:firstLine="709"/>
        <w:jc w:val="both"/>
        <w:rPr>
          <w:rFonts w:ascii="Times New Roman" w:eastAsia="Times New Roman" w:hAnsi="Times New Roman" w:cs="Times New Roman"/>
          <w:b/>
          <w:bCs/>
          <w:sz w:val="24"/>
          <w:szCs w:val="24"/>
          <w:shd w:val="clear" w:color="auto" w:fill="FFFFFF"/>
        </w:rPr>
      </w:pPr>
    </w:p>
    <w:p w:rsidR="000F0AC9" w:rsidRPr="000F0AC9" w:rsidRDefault="000F0AC9" w:rsidP="000F0AC9">
      <w:pPr>
        <w:tabs>
          <w:tab w:val="left" w:pos="3695"/>
        </w:tabs>
        <w:spacing w:after="0" w:line="360" w:lineRule="auto"/>
        <w:ind w:firstLine="709"/>
        <w:jc w:val="both"/>
        <w:rPr>
          <w:rFonts w:ascii="Times New Roman" w:eastAsia="Times New Roman" w:hAnsi="Times New Roman" w:cs="Times New Roman"/>
          <w:b/>
          <w:bCs/>
          <w:sz w:val="24"/>
          <w:szCs w:val="24"/>
          <w:shd w:val="clear" w:color="auto" w:fill="FFFFFF"/>
        </w:rPr>
      </w:pPr>
    </w:p>
    <w:p w:rsidR="000F0AC9" w:rsidRPr="000F0AC9" w:rsidRDefault="000F0AC9" w:rsidP="000F0AC9">
      <w:pPr>
        <w:tabs>
          <w:tab w:val="left" w:pos="3695"/>
        </w:tabs>
        <w:spacing w:after="0" w:line="360" w:lineRule="auto"/>
        <w:ind w:firstLine="709"/>
        <w:jc w:val="both"/>
        <w:rPr>
          <w:rFonts w:ascii="Times New Roman" w:eastAsia="Times New Roman" w:hAnsi="Times New Roman" w:cs="Times New Roman"/>
          <w:b/>
          <w:bCs/>
          <w:sz w:val="24"/>
          <w:szCs w:val="24"/>
          <w:shd w:val="clear" w:color="auto" w:fill="FFFFFF"/>
        </w:rPr>
      </w:pPr>
    </w:p>
    <w:p w:rsidR="000F0AC9" w:rsidRPr="000F0AC9" w:rsidRDefault="000F0AC9" w:rsidP="000F0AC9">
      <w:pPr>
        <w:tabs>
          <w:tab w:val="left" w:pos="3695"/>
        </w:tabs>
        <w:spacing w:after="0" w:line="360" w:lineRule="auto"/>
        <w:ind w:firstLine="709"/>
        <w:jc w:val="both"/>
        <w:rPr>
          <w:rFonts w:ascii="Times New Roman" w:eastAsia="Times New Roman" w:hAnsi="Times New Roman" w:cs="Times New Roman"/>
          <w:b/>
          <w:bCs/>
          <w:sz w:val="24"/>
          <w:szCs w:val="24"/>
          <w:shd w:val="clear" w:color="auto" w:fill="FFFFFF"/>
        </w:rPr>
      </w:pPr>
    </w:p>
    <w:p w:rsidR="000F0AC9" w:rsidRPr="000F0AC9" w:rsidRDefault="000F0AC9" w:rsidP="000F0AC9">
      <w:pPr>
        <w:tabs>
          <w:tab w:val="left" w:pos="3695"/>
        </w:tabs>
        <w:spacing w:after="0" w:line="360" w:lineRule="auto"/>
        <w:ind w:firstLine="709"/>
        <w:jc w:val="both"/>
        <w:rPr>
          <w:rFonts w:ascii="Times New Roman" w:eastAsia="Times New Roman" w:hAnsi="Times New Roman" w:cs="Times New Roman"/>
          <w:b/>
          <w:bCs/>
          <w:sz w:val="24"/>
          <w:szCs w:val="24"/>
          <w:shd w:val="clear" w:color="auto" w:fill="FFFFFF"/>
        </w:rPr>
      </w:pPr>
    </w:p>
    <w:p w:rsidR="000F0AC9" w:rsidRPr="000F0AC9" w:rsidRDefault="000F0AC9" w:rsidP="000F0AC9">
      <w:pPr>
        <w:tabs>
          <w:tab w:val="left" w:pos="3695"/>
        </w:tabs>
        <w:spacing w:after="0" w:line="360" w:lineRule="auto"/>
        <w:ind w:firstLine="709"/>
        <w:jc w:val="both"/>
        <w:rPr>
          <w:rFonts w:ascii="Times New Roman" w:eastAsia="Times New Roman" w:hAnsi="Times New Roman" w:cs="Times New Roman"/>
          <w:b/>
          <w:bCs/>
          <w:sz w:val="24"/>
          <w:szCs w:val="24"/>
          <w:shd w:val="clear" w:color="auto" w:fill="FFFFFF"/>
        </w:rPr>
      </w:pPr>
    </w:p>
    <w:p w:rsidR="000F0AC9" w:rsidRPr="000F0AC9" w:rsidRDefault="000F0AC9" w:rsidP="000F0AC9">
      <w:pPr>
        <w:tabs>
          <w:tab w:val="left" w:pos="3695"/>
        </w:tabs>
        <w:spacing w:after="0" w:line="360" w:lineRule="auto"/>
        <w:ind w:firstLine="709"/>
        <w:jc w:val="both"/>
        <w:rPr>
          <w:rFonts w:ascii="Times New Roman" w:eastAsia="Times New Roman" w:hAnsi="Times New Roman" w:cs="Times New Roman"/>
          <w:b/>
          <w:bCs/>
          <w:sz w:val="24"/>
          <w:szCs w:val="24"/>
          <w:shd w:val="clear" w:color="auto" w:fill="FFFFFF"/>
        </w:rPr>
      </w:pPr>
    </w:p>
    <w:p w:rsidR="000F0AC9" w:rsidRPr="000F0AC9" w:rsidRDefault="000F0AC9" w:rsidP="000F0AC9">
      <w:pPr>
        <w:tabs>
          <w:tab w:val="left" w:pos="3695"/>
        </w:tabs>
        <w:spacing w:after="0" w:line="360" w:lineRule="auto"/>
        <w:ind w:firstLine="709"/>
        <w:jc w:val="both"/>
        <w:rPr>
          <w:rFonts w:ascii="Times New Roman" w:eastAsia="Times New Roman" w:hAnsi="Times New Roman" w:cs="Times New Roman"/>
          <w:b/>
          <w:bCs/>
          <w:sz w:val="24"/>
          <w:szCs w:val="24"/>
          <w:shd w:val="clear" w:color="auto" w:fill="FFFFFF"/>
        </w:rPr>
      </w:pPr>
    </w:p>
    <w:p w:rsidR="000F0AC9" w:rsidRPr="000F0AC9" w:rsidRDefault="000F0AC9" w:rsidP="000F0AC9">
      <w:pPr>
        <w:spacing w:after="0" w:line="360" w:lineRule="auto"/>
        <w:ind w:firstLine="709"/>
        <w:jc w:val="both"/>
        <w:rPr>
          <w:rFonts w:ascii="Times New Roman" w:eastAsia="Times New Roman" w:hAnsi="Times New Roman" w:cs="Times New Roman"/>
          <w:b/>
          <w:bCs/>
          <w:sz w:val="24"/>
          <w:szCs w:val="24"/>
          <w:shd w:val="clear" w:color="auto" w:fill="FFFFFF"/>
        </w:rPr>
      </w:pPr>
    </w:p>
    <w:p w:rsidR="000F0AC9" w:rsidRPr="000F0AC9" w:rsidRDefault="000F0AC9" w:rsidP="000F0AC9">
      <w:pPr>
        <w:spacing w:after="0" w:line="360" w:lineRule="auto"/>
        <w:ind w:firstLine="709"/>
        <w:jc w:val="both"/>
        <w:rPr>
          <w:rFonts w:ascii="Times New Roman" w:eastAsia="Times New Roman" w:hAnsi="Times New Roman" w:cs="Times New Roman"/>
          <w:b/>
          <w:bCs/>
          <w:sz w:val="24"/>
          <w:szCs w:val="24"/>
          <w:shd w:val="clear" w:color="auto" w:fill="FFFFFF"/>
        </w:rPr>
      </w:pPr>
    </w:p>
    <w:p w:rsidR="000F0AC9" w:rsidRPr="000F0AC9" w:rsidRDefault="000F0AC9" w:rsidP="000F0AC9">
      <w:pPr>
        <w:spacing w:after="0" w:line="360" w:lineRule="auto"/>
        <w:ind w:firstLine="709"/>
        <w:jc w:val="both"/>
        <w:rPr>
          <w:rFonts w:ascii="Times New Roman" w:eastAsia="Times New Roman" w:hAnsi="Times New Roman" w:cs="Times New Roman"/>
          <w:b/>
          <w:bCs/>
          <w:sz w:val="24"/>
          <w:szCs w:val="24"/>
          <w:shd w:val="clear" w:color="auto" w:fill="FFFFFF"/>
        </w:rPr>
      </w:pPr>
    </w:p>
    <w:p w:rsidR="000F0AC9" w:rsidRPr="000F0AC9" w:rsidRDefault="000F0AC9" w:rsidP="000F0AC9">
      <w:pPr>
        <w:spacing w:after="0" w:line="360" w:lineRule="auto"/>
        <w:ind w:firstLine="709"/>
        <w:jc w:val="both"/>
        <w:rPr>
          <w:rFonts w:ascii="Times New Roman" w:eastAsia="Times New Roman" w:hAnsi="Times New Roman" w:cs="Times New Roman"/>
          <w:b/>
          <w:bCs/>
          <w:sz w:val="24"/>
          <w:szCs w:val="24"/>
          <w:shd w:val="clear" w:color="auto" w:fill="FFFFFF"/>
        </w:rPr>
      </w:pPr>
    </w:p>
    <w:p w:rsidR="000F0AC9" w:rsidRPr="000F0AC9" w:rsidRDefault="000F0AC9" w:rsidP="000F0AC9">
      <w:pPr>
        <w:spacing w:after="0" w:line="360" w:lineRule="auto"/>
        <w:ind w:firstLine="709"/>
        <w:jc w:val="both"/>
        <w:rPr>
          <w:rFonts w:ascii="Times New Roman" w:eastAsia="Times New Roman" w:hAnsi="Times New Roman" w:cs="Times New Roman"/>
          <w:b/>
          <w:bCs/>
          <w:sz w:val="24"/>
          <w:szCs w:val="24"/>
          <w:shd w:val="clear" w:color="auto" w:fill="FFFFFF"/>
        </w:rPr>
      </w:pPr>
    </w:p>
    <w:p w:rsidR="000F0AC9" w:rsidRPr="000F0AC9" w:rsidRDefault="000F0AC9" w:rsidP="000F0AC9">
      <w:pPr>
        <w:spacing w:after="0" w:line="360" w:lineRule="auto"/>
        <w:ind w:firstLine="709"/>
        <w:jc w:val="both"/>
        <w:rPr>
          <w:rFonts w:ascii="Times New Roman" w:eastAsia="Times New Roman" w:hAnsi="Times New Roman" w:cs="Times New Roman"/>
          <w:b/>
          <w:bCs/>
          <w:sz w:val="24"/>
          <w:szCs w:val="24"/>
          <w:shd w:val="clear" w:color="auto" w:fill="FFFFFF"/>
        </w:rPr>
      </w:pPr>
    </w:p>
    <w:p w:rsidR="000F0AC9" w:rsidRPr="000F0AC9" w:rsidRDefault="000F0AC9" w:rsidP="000F0AC9">
      <w:pPr>
        <w:spacing w:after="0" w:line="360" w:lineRule="auto"/>
        <w:ind w:firstLine="709"/>
        <w:jc w:val="both"/>
        <w:rPr>
          <w:rFonts w:ascii="Times New Roman" w:eastAsia="Times New Roman" w:hAnsi="Times New Roman" w:cs="Times New Roman"/>
          <w:b/>
          <w:bCs/>
          <w:sz w:val="24"/>
          <w:szCs w:val="24"/>
          <w:shd w:val="clear" w:color="auto" w:fill="FFFFFF"/>
        </w:rPr>
      </w:pPr>
    </w:p>
    <w:p w:rsidR="000F0AC9" w:rsidRPr="000F0AC9" w:rsidRDefault="000F0AC9" w:rsidP="000F0AC9">
      <w:pPr>
        <w:spacing w:after="0" w:line="360" w:lineRule="auto"/>
        <w:ind w:firstLine="709"/>
        <w:jc w:val="both"/>
        <w:rPr>
          <w:rFonts w:ascii="Times New Roman" w:eastAsia="Times New Roman" w:hAnsi="Times New Roman" w:cs="Times New Roman"/>
          <w:b/>
          <w:bCs/>
          <w:sz w:val="24"/>
          <w:szCs w:val="24"/>
          <w:shd w:val="clear" w:color="auto" w:fill="FFFFFF"/>
        </w:rPr>
      </w:pPr>
    </w:p>
    <w:p w:rsidR="000F0AC9" w:rsidRPr="00DA5550" w:rsidRDefault="000F0AC9" w:rsidP="00DA5550">
      <w:pPr>
        <w:pStyle w:val="1"/>
        <w:jc w:val="center"/>
        <w:rPr>
          <w:rFonts w:ascii="Times New Roman" w:eastAsia="Times New Roman" w:hAnsi="Times New Roman" w:cs="Times New Roman"/>
          <w:color w:val="auto"/>
          <w:sz w:val="24"/>
          <w:szCs w:val="24"/>
          <w:shd w:val="clear" w:color="auto" w:fill="FFFFFF"/>
        </w:rPr>
      </w:pPr>
      <w:bookmarkStart w:id="0" w:name="_Toc514943125"/>
      <w:r w:rsidRPr="00DA5550">
        <w:rPr>
          <w:rFonts w:ascii="Times New Roman" w:eastAsia="Times New Roman" w:hAnsi="Times New Roman" w:cs="Times New Roman"/>
          <w:color w:val="auto"/>
          <w:sz w:val="24"/>
          <w:szCs w:val="24"/>
          <w:shd w:val="clear" w:color="auto" w:fill="FFFFFF"/>
        </w:rPr>
        <w:lastRenderedPageBreak/>
        <w:t>Введение</w:t>
      </w:r>
      <w:bookmarkEnd w:id="0"/>
    </w:p>
    <w:p w:rsidR="000F0AC9" w:rsidRPr="000F0AC9" w:rsidRDefault="000F0AC9" w:rsidP="000F0AC9">
      <w:pPr>
        <w:spacing w:after="0" w:line="360" w:lineRule="auto"/>
        <w:ind w:firstLine="709"/>
        <w:jc w:val="both"/>
        <w:rPr>
          <w:rFonts w:ascii="Times New Roman" w:eastAsia="Times New Roman" w:hAnsi="Times New Roman" w:cs="Times New Roman"/>
          <w:b/>
          <w:bCs/>
          <w:sz w:val="24"/>
          <w:szCs w:val="24"/>
          <w:shd w:val="clear" w:color="auto" w:fill="FFFFFF"/>
        </w:rPr>
      </w:pP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b/>
          <w:bCs/>
          <w:sz w:val="24"/>
          <w:szCs w:val="24"/>
          <w:shd w:val="clear" w:color="auto" w:fill="FFFFFF"/>
        </w:rPr>
        <w:t>Актуальность проекта</w:t>
      </w:r>
      <w:r w:rsidRPr="000F0AC9">
        <w:rPr>
          <w:rFonts w:ascii="Times New Roman" w:eastAsia="Times New Roman" w:hAnsi="Times New Roman" w:cs="Times New Roman"/>
          <w:sz w:val="24"/>
          <w:szCs w:val="24"/>
          <w:shd w:val="clear" w:color="auto" w:fill="FFFFFF"/>
        </w:rPr>
        <w:t>. Для эффективного решения задач, стоящих перед экономической модернизацией страны, требуются специалисты качественно нового типа: профессионально-компетентные, коммуникабельные, конкурентоспособные, готовые к самостоятельной постановке целей и их творческому достижению. Это предъявляет принципиально новые требования к уровню развития и качеству подготовки специалистов среднего звена - выпускников техникумов. Повышение внимания к проблемам качественной подготовки специалистов в средних профессиональных учебных заведениях является объективной потребностью современного образовательного процесса и производства. </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shd w:val="clear" w:color="auto" w:fill="FFFFFF"/>
        </w:rPr>
        <w:t>Инновационное развитие образования требует использования новых технологий обучения, позволяющих обеспечить готовность выпускников к профессиональной деятельности, обладающих профессиональными компетенциями, в состав которых входит предпринимательская компетентность.</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shd w:val="clear" w:color="auto" w:fill="FFFFFF"/>
        </w:rPr>
        <w:t>Анализ психолого-педагогической литературы показал, что различные аспекты формирования профессиональной компетентности специалистов – выпускников техникума являются предметом исследования многих ученых и практиков.</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shd w:val="clear" w:color="auto" w:fill="FFFFFF"/>
        </w:rPr>
        <w:t xml:space="preserve">Проблемы содержания и технологии обучения отражены в трудах Ю.К. </w:t>
      </w:r>
      <w:proofErr w:type="spellStart"/>
      <w:r w:rsidRPr="000F0AC9">
        <w:rPr>
          <w:rFonts w:ascii="Times New Roman" w:eastAsia="Times New Roman" w:hAnsi="Times New Roman" w:cs="Times New Roman"/>
          <w:sz w:val="24"/>
          <w:szCs w:val="24"/>
          <w:shd w:val="clear" w:color="auto" w:fill="FFFFFF"/>
        </w:rPr>
        <w:t>Бабанского</w:t>
      </w:r>
      <w:proofErr w:type="spellEnd"/>
      <w:r w:rsidRPr="000F0AC9">
        <w:rPr>
          <w:rFonts w:ascii="Times New Roman" w:eastAsia="Times New Roman" w:hAnsi="Times New Roman" w:cs="Times New Roman"/>
          <w:sz w:val="24"/>
          <w:szCs w:val="24"/>
          <w:shd w:val="clear" w:color="auto" w:fill="FFFFFF"/>
        </w:rPr>
        <w:t xml:space="preserve">, С.Я. </w:t>
      </w:r>
      <w:proofErr w:type="spellStart"/>
      <w:r w:rsidRPr="000F0AC9">
        <w:rPr>
          <w:rFonts w:ascii="Times New Roman" w:eastAsia="Times New Roman" w:hAnsi="Times New Roman" w:cs="Times New Roman"/>
          <w:sz w:val="24"/>
          <w:szCs w:val="24"/>
          <w:shd w:val="clear" w:color="auto" w:fill="FFFFFF"/>
        </w:rPr>
        <w:t>Батышева</w:t>
      </w:r>
      <w:proofErr w:type="spellEnd"/>
      <w:r w:rsidRPr="000F0AC9">
        <w:rPr>
          <w:rFonts w:ascii="Times New Roman" w:eastAsia="Times New Roman" w:hAnsi="Times New Roman" w:cs="Times New Roman"/>
          <w:sz w:val="24"/>
          <w:szCs w:val="24"/>
          <w:shd w:val="clear" w:color="auto" w:fill="FFFFFF"/>
        </w:rPr>
        <w:t xml:space="preserve">, А.П.Беляевой, B.П. Беспалько; П.Я. Гальперина, Б.С. </w:t>
      </w:r>
      <w:proofErr w:type="spellStart"/>
      <w:r w:rsidRPr="000F0AC9">
        <w:rPr>
          <w:rFonts w:ascii="Times New Roman" w:eastAsia="Times New Roman" w:hAnsi="Times New Roman" w:cs="Times New Roman"/>
          <w:sz w:val="24"/>
          <w:szCs w:val="24"/>
          <w:shd w:val="clear" w:color="auto" w:fill="FFFFFF"/>
        </w:rPr>
        <w:t>Гершунского</w:t>
      </w:r>
      <w:proofErr w:type="spellEnd"/>
      <w:r w:rsidRPr="000F0AC9">
        <w:rPr>
          <w:rFonts w:ascii="Times New Roman" w:eastAsia="Times New Roman" w:hAnsi="Times New Roman" w:cs="Times New Roman"/>
          <w:sz w:val="24"/>
          <w:szCs w:val="24"/>
          <w:shd w:val="clear" w:color="auto" w:fill="FFFFFF"/>
        </w:rPr>
        <w:t xml:space="preserve">, Н.И. </w:t>
      </w:r>
      <w:proofErr w:type="spellStart"/>
      <w:r w:rsidRPr="000F0AC9">
        <w:rPr>
          <w:rFonts w:ascii="Times New Roman" w:eastAsia="Times New Roman" w:hAnsi="Times New Roman" w:cs="Times New Roman"/>
          <w:sz w:val="24"/>
          <w:szCs w:val="24"/>
          <w:shd w:val="clear" w:color="auto" w:fill="FFFFFF"/>
        </w:rPr>
        <w:t>Думченко</w:t>
      </w:r>
      <w:proofErr w:type="spellEnd"/>
      <w:r w:rsidRPr="000F0AC9">
        <w:rPr>
          <w:rFonts w:ascii="Times New Roman" w:eastAsia="Times New Roman" w:hAnsi="Times New Roman" w:cs="Times New Roman"/>
          <w:sz w:val="24"/>
          <w:szCs w:val="24"/>
          <w:shd w:val="clear" w:color="auto" w:fill="FFFFFF"/>
        </w:rPr>
        <w:t xml:space="preserve">, И.Я. </w:t>
      </w:r>
      <w:proofErr w:type="spellStart"/>
      <w:r w:rsidRPr="000F0AC9">
        <w:rPr>
          <w:rFonts w:ascii="Times New Roman" w:eastAsia="Times New Roman" w:hAnsi="Times New Roman" w:cs="Times New Roman"/>
          <w:sz w:val="24"/>
          <w:szCs w:val="24"/>
          <w:shd w:val="clear" w:color="auto" w:fill="FFFFFF"/>
        </w:rPr>
        <w:t>Лернера</w:t>
      </w:r>
      <w:proofErr w:type="spellEnd"/>
      <w:r w:rsidRPr="000F0AC9">
        <w:rPr>
          <w:rFonts w:ascii="Times New Roman" w:eastAsia="Times New Roman" w:hAnsi="Times New Roman" w:cs="Times New Roman"/>
          <w:sz w:val="24"/>
          <w:szCs w:val="24"/>
          <w:shd w:val="clear" w:color="auto" w:fill="FFFFFF"/>
        </w:rPr>
        <w:t xml:space="preserve">, М.И. </w:t>
      </w:r>
      <w:proofErr w:type="spellStart"/>
      <w:r w:rsidRPr="000F0AC9">
        <w:rPr>
          <w:rFonts w:ascii="Times New Roman" w:eastAsia="Times New Roman" w:hAnsi="Times New Roman" w:cs="Times New Roman"/>
          <w:sz w:val="24"/>
          <w:szCs w:val="24"/>
          <w:shd w:val="clear" w:color="auto" w:fill="FFFFFF"/>
        </w:rPr>
        <w:t>Махмутова</w:t>
      </w:r>
      <w:proofErr w:type="spellEnd"/>
      <w:r w:rsidRPr="000F0AC9">
        <w:rPr>
          <w:rFonts w:ascii="Times New Roman" w:eastAsia="Times New Roman" w:hAnsi="Times New Roman" w:cs="Times New Roman"/>
          <w:sz w:val="24"/>
          <w:szCs w:val="24"/>
          <w:shd w:val="clear" w:color="auto" w:fill="FFFFFF"/>
        </w:rPr>
        <w:t xml:space="preserve">, Н.Ф. Талызиной и др. Теоретические основы формирования профессиональных умений представлены в научных трудах C.Я. </w:t>
      </w:r>
      <w:proofErr w:type="spellStart"/>
      <w:r w:rsidRPr="000F0AC9">
        <w:rPr>
          <w:rFonts w:ascii="Times New Roman" w:eastAsia="Times New Roman" w:hAnsi="Times New Roman" w:cs="Times New Roman"/>
          <w:sz w:val="24"/>
          <w:szCs w:val="24"/>
          <w:shd w:val="clear" w:color="auto" w:fill="FFFFFF"/>
        </w:rPr>
        <w:t>Батышева</w:t>
      </w:r>
      <w:proofErr w:type="spellEnd"/>
      <w:r w:rsidRPr="000F0AC9">
        <w:rPr>
          <w:rFonts w:ascii="Times New Roman" w:eastAsia="Times New Roman" w:hAnsi="Times New Roman" w:cs="Times New Roman"/>
          <w:sz w:val="24"/>
          <w:szCs w:val="24"/>
          <w:shd w:val="clear" w:color="auto" w:fill="FFFFFF"/>
        </w:rPr>
        <w:t xml:space="preserve">, А.П.Беляевой, П.Я. Гальперина, М.А. </w:t>
      </w:r>
      <w:proofErr w:type="spellStart"/>
      <w:r w:rsidRPr="000F0AC9">
        <w:rPr>
          <w:rFonts w:ascii="Times New Roman" w:eastAsia="Times New Roman" w:hAnsi="Times New Roman" w:cs="Times New Roman"/>
          <w:sz w:val="24"/>
          <w:szCs w:val="24"/>
          <w:shd w:val="clear" w:color="auto" w:fill="FFFFFF"/>
        </w:rPr>
        <w:t>Жиделева</w:t>
      </w:r>
      <w:proofErr w:type="spellEnd"/>
      <w:r w:rsidRPr="000F0AC9">
        <w:rPr>
          <w:rFonts w:ascii="Times New Roman" w:eastAsia="Times New Roman" w:hAnsi="Times New Roman" w:cs="Times New Roman"/>
          <w:sz w:val="24"/>
          <w:szCs w:val="24"/>
          <w:shd w:val="clear" w:color="auto" w:fill="FFFFFF"/>
        </w:rPr>
        <w:t xml:space="preserve">, К.Н. </w:t>
      </w:r>
      <w:proofErr w:type="spellStart"/>
      <w:r w:rsidRPr="000F0AC9">
        <w:rPr>
          <w:rFonts w:ascii="Times New Roman" w:eastAsia="Times New Roman" w:hAnsi="Times New Roman" w:cs="Times New Roman"/>
          <w:sz w:val="24"/>
          <w:szCs w:val="24"/>
          <w:shd w:val="clear" w:color="auto" w:fill="FFFFFF"/>
        </w:rPr>
        <w:t>Катханова</w:t>
      </w:r>
      <w:proofErr w:type="spellEnd"/>
      <w:r w:rsidRPr="000F0AC9">
        <w:rPr>
          <w:rFonts w:ascii="Times New Roman" w:eastAsia="Times New Roman" w:hAnsi="Times New Roman" w:cs="Times New Roman"/>
          <w:sz w:val="24"/>
          <w:szCs w:val="24"/>
          <w:shd w:val="clear" w:color="auto" w:fill="FFFFFF"/>
        </w:rPr>
        <w:t>, Н.Е. Кузнецовой, А.Н. Леонтьева, Б.Ф. Ломова, З.А. Решетовой, В.В. Чебышевой, А.А. Червовой и др.</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shd w:val="clear" w:color="auto" w:fill="FFFFFF"/>
        </w:rPr>
        <w:t xml:space="preserve">Однако, количество работ, посвященных проблеме формирования предпринимательской компетентности ограничено. Так, диссертационное исследование М. Л. </w:t>
      </w:r>
      <w:proofErr w:type="spellStart"/>
      <w:r w:rsidRPr="000F0AC9">
        <w:rPr>
          <w:rFonts w:ascii="Times New Roman" w:eastAsia="Times New Roman" w:hAnsi="Times New Roman" w:cs="Times New Roman"/>
          <w:sz w:val="24"/>
          <w:szCs w:val="24"/>
          <w:shd w:val="clear" w:color="auto" w:fill="FFFFFF"/>
        </w:rPr>
        <w:t>Нюшенковой</w:t>
      </w:r>
      <w:proofErr w:type="spellEnd"/>
      <w:r w:rsidRPr="000F0AC9">
        <w:rPr>
          <w:rFonts w:ascii="Times New Roman" w:eastAsia="Times New Roman" w:hAnsi="Times New Roman" w:cs="Times New Roman"/>
          <w:sz w:val="24"/>
          <w:szCs w:val="24"/>
          <w:shd w:val="clear" w:color="auto" w:fill="FFFFFF"/>
        </w:rPr>
        <w:t xml:space="preserve"> посвящено вопросам методологии формирования предпринимательской культуры менеджера социально-культурной деятельности в условиях высшей школы, Н.В. Шадрина исследует формирование экономической культуры будущего учителя технологии и предпринимательства, в исследовании И.А. Малининой рассматриваются вопросы информационно-методического обеспечения дистанционного обучения </w:t>
      </w:r>
      <w:proofErr w:type="spellStart"/>
      <w:r w:rsidRPr="000F0AC9">
        <w:rPr>
          <w:rFonts w:ascii="Times New Roman" w:eastAsia="Times New Roman" w:hAnsi="Times New Roman" w:cs="Times New Roman"/>
          <w:sz w:val="24"/>
          <w:szCs w:val="24"/>
          <w:shd w:val="clear" w:color="auto" w:fill="FFFFFF"/>
        </w:rPr>
        <w:t>студентов-менеждеров</w:t>
      </w:r>
      <w:proofErr w:type="spellEnd"/>
      <w:r w:rsidRPr="000F0AC9">
        <w:rPr>
          <w:rFonts w:ascii="Times New Roman" w:eastAsia="Times New Roman" w:hAnsi="Times New Roman" w:cs="Times New Roman"/>
          <w:sz w:val="24"/>
          <w:szCs w:val="24"/>
          <w:shd w:val="clear" w:color="auto" w:fill="FFFFFF"/>
        </w:rPr>
        <w:t>.</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shd w:val="clear" w:color="auto" w:fill="FFFFFF"/>
        </w:rPr>
        <w:lastRenderedPageBreak/>
        <w:t>Актуальность нашего проекта обусловлена необходимостью разрешения противоречий, проявившихся в системе среднего профессионального образования. Наиболее существенными из них являются противоречия между:</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shd w:val="clear" w:color="auto" w:fill="FFFFFF"/>
        </w:rPr>
        <w:t>- современными требованиями, предъявляемыми обществом и производством к уровню подготовки будущих техников, способных осуществлять инновационные процессы и существующими подходами к их подготовке;</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shd w:val="clear" w:color="auto" w:fill="FFFFFF"/>
        </w:rPr>
        <w:t>- потребностью в разработке новых технологий формирования профессиональной компетентности, в том числе предпринимательской, и недостаточностью научного обоснования технологии профессионального обучения студентов техникумов и колледжей, особенно в области предпринимательской деятельности.</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shd w:val="clear" w:color="auto" w:fill="FFFFFF"/>
        </w:rPr>
        <w:t>Разрешение данных противоречий позволяет определить проблему формирования предпринимательской компетентности студентов, как актуальную.</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b/>
          <w:bCs/>
          <w:sz w:val="24"/>
          <w:szCs w:val="24"/>
          <w:shd w:val="clear" w:color="auto" w:fill="FFFFFF"/>
        </w:rPr>
        <w:t> </w:t>
      </w:r>
      <w:r w:rsidRPr="000F0AC9">
        <w:rPr>
          <w:rFonts w:ascii="Times New Roman" w:eastAsia="Times New Roman" w:hAnsi="Times New Roman" w:cs="Times New Roman"/>
          <w:b/>
          <w:bCs/>
          <w:sz w:val="24"/>
          <w:szCs w:val="24"/>
        </w:rPr>
        <w:t xml:space="preserve">Цель проекта </w:t>
      </w:r>
      <w:r w:rsidRPr="000F0AC9">
        <w:rPr>
          <w:rFonts w:ascii="Times New Roman" w:eastAsia="Times New Roman" w:hAnsi="Times New Roman" w:cs="Times New Roman"/>
          <w:sz w:val="24"/>
          <w:szCs w:val="24"/>
          <w:shd w:val="clear" w:color="auto" w:fill="FFFFFF"/>
        </w:rPr>
        <w:t> - научное обоснование, разработка формирования предпринимательской компетентности студентов техникума.</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b/>
          <w:bCs/>
          <w:sz w:val="24"/>
          <w:szCs w:val="24"/>
          <w:shd w:val="clear" w:color="auto" w:fill="FFFFFF"/>
        </w:rPr>
        <w:t> </w:t>
      </w:r>
      <w:r w:rsidRPr="000F0AC9">
        <w:rPr>
          <w:rFonts w:ascii="Times New Roman" w:eastAsia="Times New Roman" w:hAnsi="Times New Roman" w:cs="Times New Roman"/>
          <w:b/>
          <w:bCs/>
          <w:sz w:val="24"/>
          <w:szCs w:val="24"/>
        </w:rPr>
        <w:t>Объект проекта</w:t>
      </w:r>
      <w:r w:rsidRPr="000F0AC9">
        <w:rPr>
          <w:rFonts w:ascii="Times New Roman" w:eastAsia="Times New Roman" w:hAnsi="Times New Roman" w:cs="Times New Roman"/>
          <w:sz w:val="24"/>
          <w:szCs w:val="24"/>
          <w:shd w:val="clear" w:color="auto" w:fill="FFFFFF"/>
        </w:rPr>
        <w:t>- профессиональное обучение студентов техникума.</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b/>
          <w:bCs/>
          <w:sz w:val="24"/>
          <w:szCs w:val="24"/>
          <w:shd w:val="clear" w:color="auto" w:fill="FFFFFF"/>
        </w:rPr>
        <w:t xml:space="preserve">Предмет  проекта </w:t>
      </w:r>
      <w:r w:rsidRPr="000F0AC9">
        <w:rPr>
          <w:rFonts w:ascii="Times New Roman" w:eastAsia="Times New Roman" w:hAnsi="Times New Roman" w:cs="Times New Roman"/>
          <w:sz w:val="24"/>
          <w:szCs w:val="24"/>
          <w:shd w:val="clear" w:color="auto" w:fill="FFFFFF"/>
        </w:rPr>
        <w:t xml:space="preserve"> процесс формирования предпринимательских компетенций  студентов </w:t>
      </w:r>
      <w:proofErr w:type="spellStart"/>
      <w:r w:rsidRPr="000F0AC9">
        <w:rPr>
          <w:rFonts w:ascii="Times New Roman" w:eastAsia="Times New Roman" w:hAnsi="Times New Roman" w:cs="Times New Roman"/>
          <w:sz w:val="24"/>
          <w:szCs w:val="24"/>
          <w:shd w:val="clear" w:color="auto" w:fill="FFFFFF"/>
        </w:rPr>
        <w:t>техникума,в</w:t>
      </w:r>
      <w:proofErr w:type="spellEnd"/>
      <w:r w:rsidRPr="000F0AC9">
        <w:rPr>
          <w:rFonts w:ascii="Times New Roman" w:eastAsia="Times New Roman" w:hAnsi="Times New Roman" w:cs="Times New Roman"/>
          <w:sz w:val="24"/>
          <w:szCs w:val="24"/>
          <w:shd w:val="clear" w:color="auto" w:fill="FFFFFF"/>
        </w:rPr>
        <w:t xml:space="preserve"> условиях реализации федеральных государственных образовательных стандартов.</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b/>
          <w:bCs/>
          <w:sz w:val="24"/>
          <w:szCs w:val="24"/>
        </w:rPr>
        <w:t>Гипотезу исследования</w:t>
      </w:r>
      <w:r w:rsidRPr="000F0AC9">
        <w:rPr>
          <w:rFonts w:ascii="Times New Roman" w:eastAsia="Times New Roman" w:hAnsi="Times New Roman" w:cs="Times New Roman"/>
          <w:sz w:val="24"/>
          <w:szCs w:val="24"/>
          <w:shd w:val="clear" w:color="auto" w:fill="FFFFFF"/>
        </w:rPr>
        <w:t> составляет следующее предположение - процесс формирования предпринимательской компетентности студентов техникума будет более эффективным, если:</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w:t>
      </w:r>
      <w:r w:rsidRPr="000F0AC9">
        <w:rPr>
          <w:rFonts w:ascii="Times New Roman" w:eastAsia="Times New Roman" w:hAnsi="Times New Roman" w:cs="Times New Roman"/>
          <w:sz w:val="24"/>
          <w:szCs w:val="24"/>
          <w:shd w:val="clear" w:color="auto" w:fill="FFFFFF"/>
        </w:rPr>
        <w:t xml:space="preserve"> выявить особенности профессиональной деятельности будущих специалистов;</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w:t>
      </w:r>
      <w:r w:rsidRPr="000F0AC9">
        <w:rPr>
          <w:rFonts w:ascii="Times New Roman" w:eastAsia="Times New Roman" w:hAnsi="Times New Roman" w:cs="Times New Roman"/>
          <w:sz w:val="24"/>
          <w:szCs w:val="24"/>
          <w:shd w:val="clear" w:color="auto" w:fill="FFFFFF"/>
        </w:rPr>
        <w:t>определить сущность понятия «предпринимательская компетентность» студентов техникума;</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w:t>
      </w:r>
      <w:r w:rsidRPr="000F0AC9">
        <w:rPr>
          <w:rFonts w:ascii="Times New Roman" w:eastAsia="Times New Roman" w:hAnsi="Times New Roman" w:cs="Times New Roman"/>
          <w:sz w:val="24"/>
          <w:szCs w:val="24"/>
          <w:shd w:val="clear" w:color="auto" w:fill="FFFFFF"/>
        </w:rPr>
        <w:t>разработать модель формирования предпринимательской компетентности студентов техникума, обеспечивающую взаимосвязь познавательной, практической и профессиональной деятельности студентов в процессе обучения;</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w:t>
      </w:r>
      <w:r w:rsidRPr="000F0AC9">
        <w:rPr>
          <w:rFonts w:ascii="Times New Roman" w:eastAsia="Times New Roman" w:hAnsi="Times New Roman" w:cs="Times New Roman"/>
          <w:sz w:val="24"/>
          <w:szCs w:val="24"/>
          <w:shd w:val="clear" w:color="auto" w:fill="FFFFFF"/>
        </w:rPr>
        <w:t>разработать методическое обеспечение реализации модели формирования предпринимательской компетентности студентов техникума.</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shd w:val="clear" w:color="auto" w:fill="FFFFFF"/>
        </w:rPr>
        <w:t>Цель и гипотеза позволили сформулировать следующие </w:t>
      </w:r>
      <w:r w:rsidRPr="000F0AC9">
        <w:rPr>
          <w:rFonts w:ascii="Times New Roman" w:eastAsia="Times New Roman" w:hAnsi="Times New Roman" w:cs="Times New Roman"/>
          <w:b/>
          <w:bCs/>
          <w:sz w:val="24"/>
          <w:szCs w:val="24"/>
          <w:shd w:val="clear" w:color="auto" w:fill="FFFFFF"/>
        </w:rPr>
        <w:t>задачи:</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eastAsia="Times New Roman" w:hAnsi="Times New Roman" w:cs="Times New Roman"/>
          <w:sz w:val="24"/>
          <w:szCs w:val="24"/>
          <w:shd w:val="clear" w:color="auto" w:fill="FFFFFF"/>
        </w:rPr>
        <w:t xml:space="preserve">1. Рассмотреть </w:t>
      </w:r>
      <w:r w:rsidRPr="000F0AC9">
        <w:rPr>
          <w:rFonts w:ascii="Times New Roman" w:hAnsi="Times New Roman" w:cs="Times New Roman"/>
          <w:sz w:val="24"/>
          <w:szCs w:val="24"/>
        </w:rPr>
        <w:t>предпринимательство как фактор современного подхода к развитию системы среднего профессионального образования .</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shd w:val="clear" w:color="auto" w:fill="FFFFFF"/>
        </w:rPr>
        <w:t>2. Проанализировать содержание и характер профессиональной деятельности студентов техникума.</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shd w:val="clear" w:color="auto" w:fill="FFFFFF"/>
        </w:rPr>
        <w:lastRenderedPageBreak/>
        <w:t>3. Дать авторское определение понятия «предпринимательская компетентность» студентов техникума;</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shd w:val="clear" w:color="auto" w:fill="FFFFFF"/>
        </w:rPr>
        <w:t>4. Создать, апробировать и внедрить модель процесса формирования предпринимательской компетентности студентов техникума.</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shd w:val="clear" w:color="auto" w:fill="FFFFFF"/>
        </w:rPr>
        <w:t>5. Определить роль и место социального партнерства в процессе формирования предпринимательской компетентности студентов средних профессиональных учебных заведений.</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shd w:val="clear" w:color="auto" w:fill="FFFFFF"/>
        </w:rPr>
        <w:t>6. Разработать методическое обеспечение, реализующее эффективное формирование предпринимательской компетентности студентов техникума.</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shd w:val="clear" w:color="auto" w:fill="FFFFFF"/>
        </w:rPr>
        <w:t>7. Разработать и экспериментально проверить эффективность модели формирования предпринимательской компетентности студентов техникума.</w:t>
      </w:r>
      <w:r w:rsidRPr="000F0AC9">
        <w:rPr>
          <w:rFonts w:ascii="Times New Roman" w:eastAsia="Times New Roman" w:hAnsi="Times New Roman" w:cs="Times New Roman"/>
          <w:sz w:val="24"/>
          <w:szCs w:val="24"/>
        </w:rPr>
        <w:br/>
      </w:r>
      <w:r w:rsidRPr="000F0AC9">
        <w:rPr>
          <w:rFonts w:ascii="Times New Roman" w:eastAsia="Times New Roman" w:hAnsi="Times New Roman" w:cs="Times New Roman"/>
          <w:b/>
          <w:bCs/>
          <w:sz w:val="24"/>
          <w:szCs w:val="24"/>
          <w:shd w:val="clear" w:color="auto" w:fill="FFFFFF"/>
        </w:rPr>
        <w:t> </w:t>
      </w:r>
      <w:r w:rsidRPr="000F0AC9">
        <w:rPr>
          <w:rFonts w:ascii="Times New Roman" w:eastAsia="Times New Roman" w:hAnsi="Times New Roman" w:cs="Times New Roman"/>
          <w:b/>
          <w:bCs/>
          <w:sz w:val="24"/>
          <w:szCs w:val="24"/>
        </w:rPr>
        <w:t>Методологической основой</w:t>
      </w:r>
      <w:r w:rsidRPr="000F0AC9">
        <w:rPr>
          <w:rFonts w:ascii="Times New Roman" w:eastAsia="Times New Roman" w:hAnsi="Times New Roman" w:cs="Times New Roman"/>
          <w:sz w:val="24"/>
          <w:szCs w:val="24"/>
          <w:shd w:val="clear" w:color="auto" w:fill="FFFFFF"/>
        </w:rPr>
        <w:t xml:space="preserve"> исследования составили методологические основы профессионального образования (С.Я. </w:t>
      </w:r>
      <w:proofErr w:type="spellStart"/>
      <w:r w:rsidRPr="000F0AC9">
        <w:rPr>
          <w:rFonts w:ascii="Times New Roman" w:eastAsia="Times New Roman" w:hAnsi="Times New Roman" w:cs="Times New Roman"/>
          <w:sz w:val="24"/>
          <w:szCs w:val="24"/>
          <w:shd w:val="clear" w:color="auto" w:fill="FFFFFF"/>
        </w:rPr>
        <w:t>Батышев</w:t>
      </w:r>
      <w:proofErr w:type="spellEnd"/>
      <w:r w:rsidRPr="000F0AC9">
        <w:rPr>
          <w:rFonts w:ascii="Times New Roman" w:eastAsia="Times New Roman" w:hAnsi="Times New Roman" w:cs="Times New Roman"/>
          <w:sz w:val="24"/>
          <w:szCs w:val="24"/>
          <w:shd w:val="clear" w:color="auto" w:fill="FFFFFF"/>
        </w:rPr>
        <w:t xml:space="preserve">, А.П. Беляева, Т.К. </w:t>
      </w:r>
      <w:proofErr w:type="spellStart"/>
      <w:r w:rsidRPr="000F0AC9">
        <w:rPr>
          <w:rFonts w:ascii="Times New Roman" w:eastAsia="Times New Roman" w:hAnsi="Times New Roman" w:cs="Times New Roman"/>
          <w:sz w:val="24"/>
          <w:szCs w:val="24"/>
          <w:shd w:val="clear" w:color="auto" w:fill="FFFFFF"/>
        </w:rPr>
        <w:t>Кязимов</w:t>
      </w:r>
      <w:proofErr w:type="spellEnd"/>
      <w:r w:rsidRPr="000F0AC9">
        <w:rPr>
          <w:rFonts w:ascii="Times New Roman" w:eastAsia="Times New Roman" w:hAnsi="Times New Roman" w:cs="Times New Roman"/>
          <w:sz w:val="24"/>
          <w:szCs w:val="24"/>
          <w:shd w:val="clear" w:color="auto" w:fill="FFFFFF"/>
        </w:rPr>
        <w:t xml:space="preserve"> и др.); системный подход (В.С. Ильин, В.В. Краевский и др.), </w:t>
      </w:r>
      <w:proofErr w:type="spellStart"/>
      <w:r w:rsidRPr="000F0AC9">
        <w:rPr>
          <w:rFonts w:ascii="Times New Roman" w:eastAsia="Times New Roman" w:hAnsi="Times New Roman" w:cs="Times New Roman"/>
          <w:sz w:val="24"/>
          <w:szCs w:val="24"/>
          <w:shd w:val="clear" w:color="auto" w:fill="FFFFFF"/>
        </w:rPr>
        <w:t>деятельностный</w:t>
      </w:r>
      <w:proofErr w:type="spellEnd"/>
      <w:r w:rsidRPr="000F0AC9">
        <w:rPr>
          <w:rFonts w:ascii="Times New Roman" w:eastAsia="Times New Roman" w:hAnsi="Times New Roman" w:cs="Times New Roman"/>
          <w:sz w:val="24"/>
          <w:szCs w:val="24"/>
          <w:shd w:val="clear" w:color="auto" w:fill="FFFFFF"/>
        </w:rPr>
        <w:t xml:space="preserve"> подход (В.В. Краевский, И.Я. </w:t>
      </w:r>
      <w:proofErr w:type="spellStart"/>
      <w:r w:rsidRPr="000F0AC9">
        <w:rPr>
          <w:rFonts w:ascii="Times New Roman" w:eastAsia="Times New Roman" w:hAnsi="Times New Roman" w:cs="Times New Roman"/>
          <w:sz w:val="24"/>
          <w:szCs w:val="24"/>
          <w:shd w:val="clear" w:color="auto" w:fill="FFFFFF"/>
        </w:rPr>
        <w:t>Лернер</w:t>
      </w:r>
      <w:proofErr w:type="spellEnd"/>
      <w:r w:rsidRPr="000F0AC9">
        <w:rPr>
          <w:rFonts w:ascii="Times New Roman" w:eastAsia="Times New Roman" w:hAnsi="Times New Roman" w:cs="Times New Roman"/>
          <w:sz w:val="24"/>
          <w:szCs w:val="24"/>
          <w:shd w:val="clear" w:color="auto" w:fill="FFFFFF"/>
        </w:rPr>
        <w:t xml:space="preserve">, В.С. </w:t>
      </w:r>
      <w:proofErr w:type="spellStart"/>
      <w:r w:rsidRPr="000F0AC9">
        <w:rPr>
          <w:rFonts w:ascii="Times New Roman" w:eastAsia="Times New Roman" w:hAnsi="Times New Roman" w:cs="Times New Roman"/>
          <w:sz w:val="24"/>
          <w:szCs w:val="24"/>
          <w:shd w:val="clear" w:color="auto" w:fill="FFFFFF"/>
        </w:rPr>
        <w:t>Леднев</w:t>
      </w:r>
      <w:proofErr w:type="spellEnd"/>
      <w:r w:rsidRPr="000F0AC9">
        <w:rPr>
          <w:rFonts w:ascii="Times New Roman" w:eastAsia="Times New Roman" w:hAnsi="Times New Roman" w:cs="Times New Roman"/>
          <w:sz w:val="24"/>
          <w:szCs w:val="24"/>
          <w:shd w:val="clear" w:color="auto" w:fill="FFFFFF"/>
        </w:rPr>
        <w:t xml:space="preserve">, М.Н. </w:t>
      </w:r>
      <w:proofErr w:type="spellStart"/>
      <w:r w:rsidRPr="000F0AC9">
        <w:rPr>
          <w:rFonts w:ascii="Times New Roman" w:eastAsia="Times New Roman" w:hAnsi="Times New Roman" w:cs="Times New Roman"/>
          <w:sz w:val="24"/>
          <w:szCs w:val="24"/>
          <w:shd w:val="clear" w:color="auto" w:fill="FFFFFF"/>
        </w:rPr>
        <w:t>Скаткин</w:t>
      </w:r>
      <w:proofErr w:type="spellEnd"/>
      <w:r w:rsidRPr="000F0AC9">
        <w:rPr>
          <w:rFonts w:ascii="Times New Roman" w:eastAsia="Times New Roman" w:hAnsi="Times New Roman" w:cs="Times New Roman"/>
          <w:sz w:val="24"/>
          <w:szCs w:val="24"/>
          <w:shd w:val="clear" w:color="auto" w:fill="FFFFFF"/>
        </w:rPr>
        <w:t xml:space="preserve"> и др.), </w:t>
      </w:r>
      <w:proofErr w:type="spellStart"/>
      <w:r w:rsidRPr="000F0AC9">
        <w:rPr>
          <w:rFonts w:ascii="Times New Roman" w:eastAsia="Times New Roman" w:hAnsi="Times New Roman" w:cs="Times New Roman"/>
          <w:sz w:val="24"/>
          <w:szCs w:val="24"/>
          <w:shd w:val="clear" w:color="auto" w:fill="FFFFFF"/>
        </w:rPr>
        <w:t>компетентностный</w:t>
      </w:r>
      <w:proofErr w:type="spellEnd"/>
      <w:r w:rsidRPr="000F0AC9">
        <w:rPr>
          <w:rFonts w:ascii="Times New Roman" w:eastAsia="Times New Roman" w:hAnsi="Times New Roman" w:cs="Times New Roman"/>
          <w:sz w:val="24"/>
          <w:szCs w:val="24"/>
          <w:shd w:val="clear" w:color="auto" w:fill="FFFFFF"/>
        </w:rPr>
        <w:t xml:space="preserve"> подход (В. И. </w:t>
      </w:r>
      <w:proofErr w:type="spellStart"/>
      <w:r w:rsidRPr="000F0AC9">
        <w:rPr>
          <w:rFonts w:ascii="Times New Roman" w:eastAsia="Times New Roman" w:hAnsi="Times New Roman" w:cs="Times New Roman"/>
          <w:sz w:val="24"/>
          <w:szCs w:val="24"/>
          <w:shd w:val="clear" w:color="auto" w:fill="FFFFFF"/>
        </w:rPr>
        <w:t>Байденко</w:t>
      </w:r>
      <w:proofErr w:type="spellEnd"/>
      <w:r w:rsidRPr="000F0AC9">
        <w:rPr>
          <w:rFonts w:ascii="Times New Roman" w:eastAsia="Times New Roman" w:hAnsi="Times New Roman" w:cs="Times New Roman"/>
          <w:sz w:val="24"/>
          <w:szCs w:val="24"/>
          <w:shd w:val="clear" w:color="auto" w:fill="FFFFFF"/>
        </w:rPr>
        <w:t xml:space="preserve">, В. А. </w:t>
      </w:r>
      <w:proofErr w:type="spellStart"/>
      <w:r w:rsidRPr="000F0AC9">
        <w:rPr>
          <w:rFonts w:ascii="Times New Roman" w:eastAsia="Times New Roman" w:hAnsi="Times New Roman" w:cs="Times New Roman"/>
          <w:sz w:val="24"/>
          <w:szCs w:val="24"/>
          <w:shd w:val="clear" w:color="auto" w:fill="FFFFFF"/>
        </w:rPr>
        <w:t>Болотов</w:t>
      </w:r>
      <w:proofErr w:type="spellEnd"/>
      <w:r w:rsidRPr="000F0AC9">
        <w:rPr>
          <w:rFonts w:ascii="Times New Roman" w:eastAsia="Times New Roman" w:hAnsi="Times New Roman" w:cs="Times New Roman"/>
          <w:sz w:val="24"/>
          <w:szCs w:val="24"/>
          <w:shd w:val="clear" w:color="auto" w:fill="FFFFFF"/>
        </w:rPr>
        <w:t xml:space="preserve">, </w:t>
      </w:r>
      <w:proofErr w:type="spellStart"/>
      <w:r w:rsidRPr="000F0AC9">
        <w:rPr>
          <w:rFonts w:ascii="Times New Roman" w:eastAsia="Times New Roman" w:hAnsi="Times New Roman" w:cs="Times New Roman"/>
          <w:sz w:val="24"/>
          <w:szCs w:val="24"/>
          <w:shd w:val="clear" w:color="auto" w:fill="FFFFFF"/>
        </w:rPr>
        <w:t>Бондаревская</w:t>
      </w:r>
      <w:proofErr w:type="spellEnd"/>
      <w:r w:rsidRPr="000F0AC9">
        <w:rPr>
          <w:rFonts w:ascii="Times New Roman" w:eastAsia="Times New Roman" w:hAnsi="Times New Roman" w:cs="Times New Roman"/>
          <w:sz w:val="24"/>
          <w:szCs w:val="24"/>
          <w:shd w:val="clear" w:color="auto" w:fill="FFFFFF"/>
        </w:rPr>
        <w:t xml:space="preserve"> Е. В., </w:t>
      </w:r>
      <w:proofErr w:type="spellStart"/>
      <w:r w:rsidRPr="000F0AC9">
        <w:rPr>
          <w:rFonts w:ascii="Times New Roman" w:eastAsia="Times New Roman" w:hAnsi="Times New Roman" w:cs="Times New Roman"/>
          <w:sz w:val="24"/>
          <w:szCs w:val="24"/>
          <w:shd w:val="clear" w:color="auto" w:fill="FFFFFF"/>
        </w:rPr>
        <w:t>Воровщиков</w:t>
      </w:r>
      <w:proofErr w:type="spellEnd"/>
      <w:r w:rsidRPr="000F0AC9">
        <w:rPr>
          <w:rFonts w:ascii="Times New Roman" w:eastAsia="Times New Roman" w:hAnsi="Times New Roman" w:cs="Times New Roman"/>
          <w:sz w:val="24"/>
          <w:szCs w:val="24"/>
          <w:shd w:val="clear" w:color="auto" w:fill="FFFFFF"/>
        </w:rPr>
        <w:t xml:space="preserve"> С. Г., И. А Зимняя, А. Г. </w:t>
      </w:r>
      <w:proofErr w:type="spellStart"/>
      <w:r w:rsidRPr="000F0AC9">
        <w:rPr>
          <w:rFonts w:ascii="Times New Roman" w:eastAsia="Times New Roman" w:hAnsi="Times New Roman" w:cs="Times New Roman"/>
          <w:sz w:val="24"/>
          <w:szCs w:val="24"/>
          <w:shd w:val="clear" w:color="auto" w:fill="FFFFFF"/>
        </w:rPr>
        <w:t>Каспржак</w:t>
      </w:r>
      <w:proofErr w:type="spellEnd"/>
      <w:r w:rsidRPr="000F0AC9">
        <w:rPr>
          <w:rFonts w:ascii="Times New Roman" w:eastAsia="Times New Roman" w:hAnsi="Times New Roman" w:cs="Times New Roman"/>
          <w:sz w:val="24"/>
          <w:szCs w:val="24"/>
          <w:shd w:val="clear" w:color="auto" w:fill="FFFFFF"/>
        </w:rPr>
        <w:t xml:space="preserve">, Маркова А.К., Б. </w:t>
      </w:r>
      <w:proofErr w:type="spellStart"/>
      <w:r w:rsidRPr="000F0AC9">
        <w:rPr>
          <w:rFonts w:ascii="Times New Roman" w:eastAsia="Times New Roman" w:hAnsi="Times New Roman" w:cs="Times New Roman"/>
          <w:sz w:val="24"/>
          <w:szCs w:val="24"/>
          <w:shd w:val="clear" w:color="auto" w:fill="FFFFFF"/>
        </w:rPr>
        <w:t>Оскарссон</w:t>
      </w:r>
      <w:proofErr w:type="spellEnd"/>
      <w:r w:rsidRPr="000F0AC9">
        <w:rPr>
          <w:rFonts w:ascii="Times New Roman" w:eastAsia="Times New Roman" w:hAnsi="Times New Roman" w:cs="Times New Roman"/>
          <w:sz w:val="24"/>
          <w:szCs w:val="24"/>
          <w:shd w:val="clear" w:color="auto" w:fill="FFFFFF"/>
        </w:rPr>
        <w:t xml:space="preserve">, Дж. Равен, Г. К. </w:t>
      </w:r>
      <w:proofErr w:type="spellStart"/>
      <w:r w:rsidRPr="000F0AC9">
        <w:rPr>
          <w:rFonts w:ascii="Times New Roman" w:eastAsia="Times New Roman" w:hAnsi="Times New Roman" w:cs="Times New Roman"/>
          <w:sz w:val="24"/>
          <w:szCs w:val="24"/>
          <w:shd w:val="clear" w:color="auto" w:fill="FFFFFF"/>
        </w:rPr>
        <w:t>Селевко</w:t>
      </w:r>
      <w:proofErr w:type="spellEnd"/>
      <w:r w:rsidRPr="000F0AC9">
        <w:rPr>
          <w:rFonts w:ascii="Times New Roman" w:eastAsia="Times New Roman" w:hAnsi="Times New Roman" w:cs="Times New Roman"/>
          <w:sz w:val="24"/>
          <w:szCs w:val="24"/>
          <w:shd w:val="clear" w:color="auto" w:fill="FFFFFF"/>
        </w:rPr>
        <w:t xml:space="preserve">, В.В. Сериков, И.Д. Фрумин, А. В. Хуторской, Б.Д. </w:t>
      </w:r>
      <w:proofErr w:type="spellStart"/>
      <w:r w:rsidRPr="000F0AC9">
        <w:rPr>
          <w:rFonts w:ascii="Times New Roman" w:eastAsia="Times New Roman" w:hAnsi="Times New Roman" w:cs="Times New Roman"/>
          <w:sz w:val="24"/>
          <w:szCs w:val="24"/>
          <w:shd w:val="clear" w:color="auto" w:fill="FFFFFF"/>
        </w:rPr>
        <w:t>Эльконин</w:t>
      </w:r>
      <w:proofErr w:type="spellEnd"/>
      <w:r w:rsidRPr="000F0AC9">
        <w:rPr>
          <w:rFonts w:ascii="Times New Roman" w:eastAsia="Times New Roman" w:hAnsi="Times New Roman" w:cs="Times New Roman"/>
          <w:sz w:val="24"/>
          <w:szCs w:val="24"/>
          <w:shd w:val="clear" w:color="auto" w:fill="FFFFFF"/>
        </w:rPr>
        <w:t xml:space="preserve"> и др.).</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b/>
          <w:bCs/>
          <w:sz w:val="24"/>
          <w:szCs w:val="24"/>
          <w:shd w:val="clear" w:color="auto" w:fill="FFFFFF"/>
        </w:rPr>
        <w:t> </w:t>
      </w:r>
      <w:r w:rsidRPr="000F0AC9">
        <w:rPr>
          <w:rFonts w:ascii="Times New Roman" w:eastAsia="Times New Roman" w:hAnsi="Times New Roman" w:cs="Times New Roman"/>
          <w:b/>
          <w:bCs/>
          <w:sz w:val="24"/>
          <w:szCs w:val="24"/>
        </w:rPr>
        <w:t>Теоретической основой</w:t>
      </w:r>
      <w:r w:rsidRPr="000F0AC9">
        <w:rPr>
          <w:rFonts w:ascii="Times New Roman" w:eastAsia="Times New Roman" w:hAnsi="Times New Roman" w:cs="Times New Roman"/>
          <w:b/>
          <w:bCs/>
          <w:sz w:val="24"/>
          <w:szCs w:val="24"/>
          <w:shd w:val="clear" w:color="auto" w:fill="FFFFFF"/>
        </w:rPr>
        <w:t> </w:t>
      </w:r>
      <w:r w:rsidRPr="000F0AC9">
        <w:rPr>
          <w:rFonts w:ascii="Times New Roman" w:eastAsia="Times New Roman" w:hAnsi="Times New Roman" w:cs="Times New Roman"/>
          <w:sz w:val="24"/>
          <w:szCs w:val="24"/>
          <w:shd w:val="clear" w:color="auto" w:fill="FFFFFF"/>
        </w:rPr>
        <w:t>исследования являются:</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w:t>
      </w:r>
      <w:r w:rsidRPr="000F0AC9">
        <w:rPr>
          <w:rFonts w:ascii="Times New Roman" w:eastAsia="Times New Roman" w:hAnsi="Times New Roman" w:cs="Times New Roman"/>
          <w:sz w:val="24"/>
          <w:szCs w:val="24"/>
          <w:shd w:val="clear" w:color="auto" w:fill="FFFFFF"/>
        </w:rPr>
        <w:t xml:space="preserve">концепция личностно-ориентированного и </w:t>
      </w:r>
      <w:proofErr w:type="spellStart"/>
      <w:r w:rsidRPr="000F0AC9">
        <w:rPr>
          <w:rFonts w:ascii="Times New Roman" w:eastAsia="Times New Roman" w:hAnsi="Times New Roman" w:cs="Times New Roman"/>
          <w:sz w:val="24"/>
          <w:szCs w:val="24"/>
          <w:shd w:val="clear" w:color="auto" w:fill="FFFFFF"/>
        </w:rPr>
        <w:t>системно-деятельностного</w:t>
      </w:r>
      <w:proofErr w:type="spellEnd"/>
      <w:r w:rsidRPr="000F0AC9">
        <w:rPr>
          <w:rFonts w:ascii="Times New Roman" w:eastAsia="Times New Roman" w:hAnsi="Times New Roman" w:cs="Times New Roman"/>
          <w:sz w:val="24"/>
          <w:szCs w:val="24"/>
          <w:shd w:val="clear" w:color="auto" w:fill="FFFFFF"/>
        </w:rPr>
        <w:t xml:space="preserve"> подходов к обучению (</w:t>
      </w:r>
      <w:proofErr w:type="spellStart"/>
      <w:r w:rsidRPr="000F0AC9">
        <w:rPr>
          <w:rFonts w:ascii="Times New Roman" w:eastAsia="Times New Roman" w:hAnsi="Times New Roman" w:cs="Times New Roman"/>
          <w:sz w:val="24"/>
          <w:szCs w:val="24"/>
          <w:shd w:val="clear" w:color="auto" w:fill="FFFFFF"/>
        </w:rPr>
        <w:t>JI.C.Выготский</w:t>
      </w:r>
      <w:proofErr w:type="spellEnd"/>
      <w:r w:rsidRPr="000F0AC9">
        <w:rPr>
          <w:rFonts w:ascii="Times New Roman" w:eastAsia="Times New Roman" w:hAnsi="Times New Roman" w:cs="Times New Roman"/>
          <w:sz w:val="24"/>
          <w:szCs w:val="24"/>
          <w:shd w:val="clear" w:color="auto" w:fill="FFFFFF"/>
        </w:rPr>
        <w:t>, П.Я. Гальперин, А.Н. Леонтьев и др.);</w:t>
      </w:r>
      <w:r w:rsidRPr="000F0AC9">
        <w:rPr>
          <w:rFonts w:ascii="Times New Roman" w:eastAsia="Times New Roman" w:hAnsi="Times New Roman" w:cs="Times New Roman"/>
          <w:b/>
          <w:bCs/>
          <w:sz w:val="24"/>
          <w:szCs w:val="24"/>
          <w:shd w:val="clear" w:color="auto" w:fill="FFFFFF"/>
        </w:rPr>
        <w:t> </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w:t>
      </w:r>
      <w:r w:rsidRPr="000F0AC9">
        <w:rPr>
          <w:rFonts w:ascii="Times New Roman" w:eastAsia="Times New Roman" w:hAnsi="Times New Roman" w:cs="Times New Roman"/>
          <w:sz w:val="24"/>
          <w:szCs w:val="24"/>
          <w:shd w:val="clear" w:color="auto" w:fill="FFFFFF"/>
        </w:rPr>
        <w:t xml:space="preserve"> работы о сущности </w:t>
      </w:r>
      <w:proofErr w:type="spellStart"/>
      <w:r w:rsidRPr="000F0AC9">
        <w:rPr>
          <w:rFonts w:ascii="Times New Roman" w:eastAsia="Times New Roman" w:hAnsi="Times New Roman" w:cs="Times New Roman"/>
          <w:sz w:val="24"/>
          <w:szCs w:val="24"/>
          <w:shd w:val="clear" w:color="auto" w:fill="FFFFFF"/>
        </w:rPr>
        <w:t>компетентностного</w:t>
      </w:r>
      <w:proofErr w:type="spellEnd"/>
      <w:r w:rsidRPr="000F0AC9">
        <w:rPr>
          <w:rFonts w:ascii="Times New Roman" w:eastAsia="Times New Roman" w:hAnsi="Times New Roman" w:cs="Times New Roman"/>
          <w:sz w:val="24"/>
          <w:szCs w:val="24"/>
          <w:shd w:val="clear" w:color="auto" w:fill="FFFFFF"/>
        </w:rPr>
        <w:t xml:space="preserve"> подхода (А.С. Белкин, Е.В. </w:t>
      </w:r>
      <w:proofErr w:type="spellStart"/>
      <w:r w:rsidRPr="000F0AC9">
        <w:rPr>
          <w:rFonts w:ascii="Times New Roman" w:eastAsia="Times New Roman" w:hAnsi="Times New Roman" w:cs="Times New Roman"/>
          <w:sz w:val="24"/>
          <w:szCs w:val="24"/>
          <w:shd w:val="clear" w:color="auto" w:fill="FFFFFF"/>
        </w:rPr>
        <w:t>Бондаревская</w:t>
      </w:r>
      <w:proofErr w:type="spellEnd"/>
      <w:r w:rsidRPr="000F0AC9">
        <w:rPr>
          <w:rFonts w:ascii="Times New Roman" w:eastAsia="Times New Roman" w:hAnsi="Times New Roman" w:cs="Times New Roman"/>
          <w:sz w:val="24"/>
          <w:szCs w:val="24"/>
          <w:shd w:val="clear" w:color="auto" w:fill="FFFFFF"/>
        </w:rPr>
        <w:t xml:space="preserve">, Т.Г. </w:t>
      </w:r>
      <w:proofErr w:type="spellStart"/>
      <w:r w:rsidRPr="000F0AC9">
        <w:rPr>
          <w:rFonts w:ascii="Times New Roman" w:eastAsia="Times New Roman" w:hAnsi="Times New Roman" w:cs="Times New Roman"/>
          <w:sz w:val="24"/>
          <w:szCs w:val="24"/>
          <w:shd w:val="clear" w:color="auto" w:fill="FFFFFF"/>
        </w:rPr>
        <w:t>Браже</w:t>
      </w:r>
      <w:proofErr w:type="spellEnd"/>
      <w:r w:rsidRPr="000F0AC9">
        <w:rPr>
          <w:rFonts w:ascii="Times New Roman" w:eastAsia="Times New Roman" w:hAnsi="Times New Roman" w:cs="Times New Roman"/>
          <w:sz w:val="24"/>
          <w:szCs w:val="24"/>
          <w:shd w:val="clear" w:color="auto" w:fill="FFFFFF"/>
        </w:rPr>
        <w:t xml:space="preserve">, Б.С. </w:t>
      </w:r>
      <w:proofErr w:type="spellStart"/>
      <w:r w:rsidRPr="000F0AC9">
        <w:rPr>
          <w:rFonts w:ascii="Times New Roman" w:eastAsia="Times New Roman" w:hAnsi="Times New Roman" w:cs="Times New Roman"/>
          <w:sz w:val="24"/>
          <w:szCs w:val="24"/>
          <w:shd w:val="clear" w:color="auto" w:fill="FFFFFF"/>
        </w:rPr>
        <w:t>Гершунский</w:t>
      </w:r>
      <w:proofErr w:type="spellEnd"/>
      <w:r w:rsidRPr="000F0AC9">
        <w:rPr>
          <w:rFonts w:ascii="Times New Roman" w:eastAsia="Times New Roman" w:hAnsi="Times New Roman" w:cs="Times New Roman"/>
          <w:sz w:val="24"/>
          <w:szCs w:val="24"/>
          <w:shd w:val="clear" w:color="auto" w:fill="FFFFFF"/>
        </w:rPr>
        <w:t xml:space="preserve">, А.А. Журавлев, Н.И. </w:t>
      </w:r>
      <w:proofErr w:type="spellStart"/>
      <w:r w:rsidRPr="000F0AC9">
        <w:rPr>
          <w:rFonts w:ascii="Times New Roman" w:eastAsia="Times New Roman" w:hAnsi="Times New Roman" w:cs="Times New Roman"/>
          <w:sz w:val="24"/>
          <w:szCs w:val="24"/>
          <w:shd w:val="clear" w:color="auto" w:fill="FFFFFF"/>
        </w:rPr>
        <w:t>Запрудский</w:t>
      </w:r>
      <w:proofErr w:type="spellEnd"/>
      <w:r w:rsidRPr="000F0AC9">
        <w:rPr>
          <w:rFonts w:ascii="Times New Roman" w:eastAsia="Times New Roman" w:hAnsi="Times New Roman" w:cs="Times New Roman"/>
          <w:sz w:val="24"/>
          <w:szCs w:val="24"/>
          <w:shd w:val="clear" w:color="auto" w:fill="FFFFFF"/>
        </w:rPr>
        <w:t xml:space="preserve">, Э.Ф. </w:t>
      </w:r>
      <w:proofErr w:type="spellStart"/>
      <w:r w:rsidRPr="000F0AC9">
        <w:rPr>
          <w:rFonts w:ascii="Times New Roman" w:eastAsia="Times New Roman" w:hAnsi="Times New Roman" w:cs="Times New Roman"/>
          <w:sz w:val="24"/>
          <w:szCs w:val="24"/>
          <w:shd w:val="clear" w:color="auto" w:fill="FFFFFF"/>
        </w:rPr>
        <w:t>Зеер</w:t>
      </w:r>
      <w:proofErr w:type="spellEnd"/>
      <w:r w:rsidRPr="000F0AC9">
        <w:rPr>
          <w:rFonts w:ascii="Times New Roman" w:eastAsia="Times New Roman" w:hAnsi="Times New Roman" w:cs="Times New Roman"/>
          <w:sz w:val="24"/>
          <w:szCs w:val="24"/>
          <w:shd w:val="clear" w:color="auto" w:fill="FFFFFF"/>
        </w:rPr>
        <w:t xml:space="preserve">, В.А. </w:t>
      </w:r>
      <w:proofErr w:type="spellStart"/>
      <w:r w:rsidRPr="000F0AC9">
        <w:rPr>
          <w:rFonts w:ascii="Times New Roman" w:eastAsia="Times New Roman" w:hAnsi="Times New Roman" w:cs="Times New Roman"/>
          <w:sz w:val="24"/>
          <w:szCs w:val="24"/>
          <w:shd w:val="clear" w:color="auto" w:fill="FFFFFF"/>
        </w:rPr>
        <w:t>Кальней</w:t>
      </w:r>
      <w:proofErr w:type="spellEnd"/>
      <w:r w:rsidRPr="000F0AC9">
        <w:rPr>
          <w:rFonts w:ascii="Times New Roman" w:eastAsia="Times New Roman" w:hAnsi="Times New Roman" w:cs="Times New Roman"/>
          <w:sz w:val="24"/>
          <w:szCs w:val="24"/>
          <w:shd w:val="clear" w:color="auto" w:fill="FFFFFF"/>
        </w:rPr>
        <w:t xml:space="preserve">, А.К. Маркова, С.Г. Молчанов, В.А. </w:t>
      </w:r>
      <w:proofErr w:type="spellStart"/>
      <w:r w:rsidRPr="000F0AC9">
        <w:rPr>
          <w:rFonts w:ascii="Times New Roman" w:eastAsia="Times New Roman" w:hAnsi="Times New Roman" w:cs="Times New Roman"/>
          <w:sz w:val="24"/>
          <w:szCs w:val="24"/>
          <w:shd w:val="clear" w:color="auto" w:fill="FFFFFF"/>
        </w:rPr>
        <w:t>Сластенин</w:t>
      </w:r>
      <w:proofErr w:type="spellEnd"/>
      <w:r w:rsidRPr="000F0AC9">
        <w:rPr>
          <w:rFonts w:ascii="Times New Roman" w:eastAsia="Times New Roman" w:hAnsi="Times New Roman" w:cs="Times New Roman"/>
          <w:sz w:val="24"/>
          <w:szCs w:val="24"/>
          <w:shd w:val="clear" w:color="auto" w:fill="FFFFFF"/>
        </w:rPr>
        <w:t>, Н.Ф. Талызина, Р.Х. Шакуров, С.Е. Шишов А.И. Щербаков, и др.);</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w:t>
      </w:r>
      <w:r w:rsidRPr="000F0AC9">
        <w:rPr>
          <w:rFonts w:ascii="Times New Roman" w:eastAsia="Times New Roman" w:hAnsi="Times New Roman" w:cs="Times New Roman"/>
          <w:sz w:val="24"/>
          <w:szCs w:val="24"/>
          <w:shd w:val="clear" w:color="auto" w:fill="FFFFFF"/>
        </w:rPr>
        <w:t xml:space="preserve"> исследования особенностей содержания образования, в том числе содержания </w:t>
      </w:r>
      <w:proofErr w:type="spellStart"/>
      <w:r w:rsidRPr="000F0AC9">
        <w:rPr>
          <w:rFonts w:ascii="Times New Roman" w:eastAsia="Times New Roman" w:hAnsi="Times New Roman" w:cs="Times New Roman"/>
          <w:sz w:val="24"/>
          <w:szCs w:val="24"/>
          <w:shd w:val="clear" w:color="auto" w:fill="FFFFFF"/>
        </w:rPr>
        <w:t>спец-курсов</w:t>
      </w:r>
      <w:proofErr w:type="spellEnd"/>
      <w:r w:rsidRPr="000F0AC9">
        <w:rPr>
          <w:rFonts w:ascii="Times New Roman" w:eastAsia="Times New Roman" w:hAnsi="Times New Roman" w:cs="Times New Roman"/>
          <w:sz w:val="24"/>
          <w:szCs w:val="24"/>
          <w:shd w:val="clear" w:color="auto" w:fill="FFFFFF"/>
        </w:rPr>
        <w:t xml:space="preserve"> (У.Б. </w:t>
      </w:r>
      <w:proofErr w:type="spellStart"/>
      <w:r w:rsidRPr="000F0AC9">
        <w:rPr>
          <w:rFonts w:ascii="Times New Roman" w:eastAsia="Times New Roman" w:hAnsi="Times New Roman" w:cs="Times New Roman"/>
          <w:sz w:val="24"/>
          <w:szCs w:val="24"/>
          <w:shd w:val="clear" w:color="auto" w:fill="FFFFFF"/>
        </w:rPr>
        <w:t>Кац</w:t>
      </w:r>
      <w:proofErr w:type="spellEnd"/>
      <w:r w:rsidRPr="000F0AC9">
        <w:rPr>
          <w:rFonts w:ascii="Times New Roman" w:eastAsia="Times New Roman" w:hAnsi="Times New Roman" w:cs="Times New Roman"/>
          <w:sz w:val="24"/>
          <w:szCs w:val="24"/>
          <w:shd w:val="clear" w:color="auto" w:fill="FFFFFF"/>
        </w:rPr>
        <w:t xml:space="preserve">, В.А. Кодаков, Н.С. </w:t>
      </w:r>
      <w:proofErr w:type="spellStart"/>
      <w:r w:rsidRPr="000F0AC9">
        <w:rPr>
          <w:rFonts w:ascii="Times New Roman" w:eastAsia="Times New Roman" w:hAnsi="Times New Roman" w:cs="Times New Roman"/>
          <w:sz w:val="24"/>
          <w:szCs w:val="24"/>
          <w:shd w:val="clear" w:color="auto" w:fill="FFFFFF"/>
        </w:rPr>
        <w:t>Пурышева</w:t>
      </w:r>
      <w:proofErr w:type="spellEnd"/>
      <w:r w:rsidRPr="000F0AC9">
        <w:rPr>
          <w:rFonts w:ascii="Times New Roman" w:eastAsia="Times New Roman" w:hAnsi="Times New Roman" w:cs="Times New Roman"/>
          <w:sz w:val="24"/>
          <w:szCs w:val="24"/>
          <w:shd w:val="clear" w:color="auto" w:fill="FFFFFF"/>
        </w:rPr>
        <w:t>, В.Р, Ильченко и др.);</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w:t>
      </w:r>
      <w:r w:rsidRPr="000F0AC9">
        <w:rPr>
          <w:rFonts w:ascii="Times New Roman" w:eastAsia="Times New Roman" w:hAnsi="Times New Roman" w:cs="Times New Roman"/>
          <w:sz w:val="24"/>
          <w:szCs w:val="24"/>
          <w:shd w:val="clear" w:color="auto" w:fill="FFFFFF"/>
        </w:rPr>
        <w:t xml:space="preserve"> управление учебно-познавательной деятельностью обучаемых (А.К. Маркова, С.Л. Рубинштейн, </w:t>
      </w:r>
      <w:proofErr w:type="spellStart"/>
      <w:r w:rsidRPr="000F0AC9">
        <w:rPr>
          <w:rFonts w:ascii="Times New Roman" w:eastAsia="Times New Roman" w:hAnsi="Times New Roman" w:cs="Times New Roman"/>
          <w:sz w:val="24"/>
          <w:szCs w:val="24"/>
          <w:shd w:val="clear" w:color="auto" w:fill="FFFFFF"/>
        </w:rPr>
        <w:t>A.M.Сохор</w:t>
      </w:r>
      <w:proofErr w:type="spellEnd"/>
      <w:r w:rsidRPr="000F0AC9">
        <w:rPr>
          <w:rFonts w:ascii="Times New Roman" w:eastAsia="Times New Roman" w:hAnsi="Times New Roman" w:cs="Times New Roman"/>
          <w:sz w:val="24"/>
          <w:szCs w:val="24"/>
          <w:shd w:val="clear" w:color="auto" w:fill="FFFFFF"/>
        </w:rPr>
        <w:t>, Т.Н. Шамова и др.).</w:t>
      </w:r>
      <w:r w:rsidRPr="000F0AC9">
        <w:rPr>
          <w:rFonts w:ascii="Times New Roman" w:eastAsia="Times New Roman" w:hAnsi="Times New Roman" w:cs="Times New Roman"/>
          <w:sz w:val="24"/>
          <w:szCs w:val="24"/>
        </w:rPr>
        <w:br/>
      </w:r>
      <w:r w:rsidRPr="000F0AC9">
        <w:rPr>
          <w:rFonts w:ascii="Times New Roman" w:eastAsia="Times New Roman" w:hAnsi="Times New Roman" w:cs="Times New Roman"/>
          <w:sz w:val="24"/>
          <w:szCs w:val="24"/>
          <w:shd w:val="clear" w:color="auto" w:fill="FFFFFF"/>
        </w:rPr>
        <w:t>Для решения поставленных задач и подтверждения положений гипотезы использовались следующие </w:t>
      </w:r>
      <w:r w:rsidRPr="000F0AC9">
        <w:rPr>
          <w:rFonts w:ascii="Times New Roman" w:eastAsia="Times New Roman" w:hAnsi="Times New Roman" w:cs="Times New Roman"/>
          <w:b/>
          <w:bCs/>
          <w:sz w:val="24"/>
          <w:szCs w:val="24"/>
          <w:shd w:val="clear" w:color="auto" w:fill="FFFFFF"/>
        </w:rPr>
        <w:t>методы</w:t>
      </w:r>
      <w:r w:rsidRPr="000F0AC9">
        <w:rPr>
          <w:rFonts w:ascii="Times New Roman" w:eastAsia="Times New Roman" w:hAnsi="Times New Roman" w:cs="Times New Roman"/>
          <w:sz w:val="24"/>
          <w:szCs w:val="24"/>
          <w:shd w:val="clear" w:color="auto" w:fill="FFFFFF"/>
        </w:rPr>
        <w:t>:</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w:t>
      </w:r>
      <w:r w:rsidRPr="000F0AC9">
        <w:rPr>
          <w:rFonts w:ascii="Times New Roman" w:eastAsia="Times New Roman" w:hAnsi="Times New Roman" w:cs="Times New Roman"/>
          <w:sz w:val="24"/>
          <w:szCs w:val="24"/>
          <w:shd w:val="clear" w:color="auto" w:fill="FFFFFF"/>
        </w:rPr>
        <w:t xml:space="preserve"> общенаучные методы теоретического исследования: анализ и синтез философской, технической, психологической, педагогической и методической литературы, программной, нормативно - правовой и учебной документации для средних профессиональных учебных заведений, теоретический анализ диссертационных работ по </w:t>
      </w:r>
      <w:r w:rsidRPr="000F0AC9">
        <w:rPr>
          <w:rFonts w:ascii="Times New Roman" w:eastAsia="Times New Roman" w:hAnsi="Times New Roman" w:cs="Times New Roman"/>
          <w:sz w:val="24"/>
          <w:szCs w:val="24"/>
          <w:shd w:val="clear" w:color="auto" w:fill="FFFFFF"/>
        </w:rPr>
        <w:lastRenderedPageBreak/>
        <w:t>теме исследования, педагогическое моделирование, обобщение новаторского опыта по исследуемой проблеме;</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w:t>
      </w:r>
      <w:r w:rsidRPr="000F0AC9">
        <w:rPr>
          <w:rFonts w:ascii="Times New Roman" w:eastAsia="Times New Roman" w:hAnsi="Times New Roman" w:cs="Times New Roman"/>
          <w:sz w:val="24"/>
          <w:szCs w:val="24"/>
          <w:shd w:val="clear" w:color="auto" w:fill="FFFFFF"/>
        </w:rPr>
        <w:t xml:space="preserve"> методы эмпирического исследования: анкетирование, опрос, беседа, педагогическое наблюдение, тестирование, экспертная оценка и самооценка; изучение продуктов деятельности студентов, педагогический эксперимент, качественный и количественный анализ его результатов.</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b/>
          <w:bCs/>
          <w:sz w:val="24"/>
          <w:szCs w:val="24"/>
        </w:rPr>
        <w:t>Экспериментальная база проекта  -</w:t>
      </w:r>
      <w:r w:rsidRPr="000F0AC9">
        <w:rPr>
          <w:rFonts w:ascii="Times New Roman" w:eastAsia="Times New Roman" w:hAnsi="Times New Roman" w:cs="Times New Roman"/>
          <w:b/>
          <w:bCs/>
          <w:sz w:val="24"/>
          <w:szCs w:val="24"/>
          <w:shd w:val="clear" w:color="auto" w:fill="FFFFFF"/>
        </w:rPr>
        <w:t> ГБПОУ</w:t>
      </w:r>
      <w:r w:rsidRPr="000F0AC9">
        <w:rPr>
          <w:rFonts w:ascii="Times New Roman" w:eastAsia="Times New Roman" w:hAnsi="Times New Roman" w:cs="Times New Roman"/>
          <w:sz w:val="24"/>
          <w:szCs w:val="24"/>
        </w:rPr>
        <w:t xml:space="preserve">  КК ТГМ</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b/>
          <w:bCs/>
          <w:sz w:val="24"/>
          <w:szCs w:val="24"/>
          <w:shd w:val="clear" w:color="auto" w:fill="FFFFFF"/>
        </w:rPr>
        <w:t> </w:t>
      </w:r>
      <w:r w:rsidRPr="000F0AC9">
        <w:rPr>
          <w:rFonts w:ascii="Times New Roman" w:eastAsia="Times New Roman" w:hAnsi="Times New Roman" w:cs="Times New Roman"/>
          <w:b/>
          <w:bCs/>
          <w:sz w:val="24"/>
          <w:szCs w:val="24"/>
        </w:rPr>
        <w:t>Научная новизна исследования</w:t>
      </w:r>
      <w:r w:rsidRPr="000F0AC9">
        <w:rPr>
          <w:rFonts w:ascii="Times New Roman" w:eastAsia="Times New Roman" w:hAnsi="Times New Roman" w:cs="Times New Roman"/>
          <w:sz w:val="24"/>
          <w:szCs w:val="24"/>
          <w:shd w:val="clear" w:color="auto" w:fill="FFFFFF"/>
        </w:rPr>
        <w:t> состоит в том, что:</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w:t>
      </w:r>
      <w:r w:rsidRPr="000F0AC9">
        <w:rPr>
          <w:rFonts w:ascii="Times New Roman" w:eastAsia="Times New Roman" w:hAnsi="Times New Roman" w:cs="Times New Roman"/>
          <w:sz w:val="24"/>
          <w:szCs w:val="24"/>
          <w:shd w:val="clear" w:color="auto" w:fill="FFFFFF"/>
        </w:rPr>
        <w:t xml:space="preserve"> дано авторское определение понятия «предпринимательская компетентность» выпускника техникума, которая определяется как составляющая профессиональной компетентности, обеспечивающая направленность деятельности выпускника на достижение коммерческого результата в реализации технических, социальных и других проектов.</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w:t>
      </w:r>
      <w:r w:rsidRPr="000F0AC9">
        <w:rPr>
          <w:rFonts w:ascii="Times New Roman" w:eastAsia="Times New Roman" w:hAnsi="Times New Roman" w:cs="Times New Roman"/>
          <w:sz w:val="24"/>
          <w:szCs w:val="24"/>
          <w:shd w:val="clear" w:color="auto" w:fill="FFFFFF"/>
        </w:rPr>
        <w:t xml:space="preserve">научно обоснована и разработана модель формирования предпринимательской компетентности студентов техникума, состоящая из компонентов: целевого (цели формирования предпринимательской компетентности студентов техникума), содержательного (содержание дисциплин экономического профиля для студентов техникума) и процессуального (методы, формы, средства, используемые в процессе формирования предпринимательской компетентности) и оценочно-результативного (уровни </w:t>
      </w:r>
      <w:proofErr w:type="spellStart"/>
      <w:r w:rsidRPr="000F0AC9">
        <w:rPr>
          <w:rFonts w:ascii="Times New Roman" w:eastAsia="Times New Roman" w:hAnsi="Times New Roman" w:cs="Times New Roman"/>
          <w:sz w:val="24"/>
          <w:szCs w:val="24"/>
          <w:shd w:val="clear" w:color="auto" w:fill="FFFFFF"/>
        </w:rPr>
        <w:t>сформированности</w:t>
      </w:r>
      <w:proofErr w:type="spellEnd"/>
      <w:r w:rsidRPr="000F0AC9">
        <w:rPr>
          <w:rFonts w:ascii="Times New Roman" w:eastAsia="Times New Roman" w:hAnsi="Times New Roman" w:cs="Times New Roman"/>
          <w:sz w:val="24"/>
          <w:szCs w:val="24"/>
          <w:shd w:val="clear" w:color="auto" w:fill="FFFFFF"/>
        </w:rPr>
        <w:t xml:space="preserve"> предпринимательской компетентности студентов техникума), каждый из которых, оставаясь элементом целостности, имеет собственное содержательное наполнение и функциональное своеобразие; </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w:t>
      </w:r>
      <w:r w:rsidRPr="000F0AC9">
        <w:rPr>
          <w:rFonts w:ascii="Times New Roman" w:eastAsia="Times New Roman" w:hAnsi="Times New Roman" w:cs="Times New Roman"/>
          <w:sz w:val="24"/>
          <w:szCs w:val="24"/>
          <w:shd w:val="clear" w:color="auto" w:fill="FFFFFF"/>
        </w:rPr>
        <w:t>определено методическое обеспечение реализации модели формирования предпринимательской компетентности студентов техникума, обеспечивающее достижение целей образования, разработку содержания, определение методов и средств формирования предпринимательской компетентности.</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b/>
          <w:bCs/>
          <w:sz w:val="24"/>
          <w:szCs w:val="24"/>
          <w:shd w:val="clear" w:color="auto" w:fill="FFFFFF"/>
        </w:rPr>
        <w:t> </w:t>
      </w:r>
      <w:r w:rsidRPr="000F0AC9">
        <w:rPr>
          <w:rFonts w:ascii="Times New Roman" w:eastAsia="Times New Roman" w:hAnsi="Times New Roman" w:cs="Times New Roman"/>
          <w:b/>
          <w:bCs/>
          <w:sz w:val="24"/>
          <w:szCs w:val="24"/>
        </w:rPr>
        <w:t>Теоретическая значимость исследования</w:t>
      </w:r>
      <w:r w:rsidRPr="000F0AC9">
        <w:rPr>
          <w:rFonts w:ascii="Times New Roman" w:eastAsia="Times New Roman" w:hAnsi="Times New Roman" w:cs="Times New Roman"/>
          <w:sz w:val="24"/>
          <w:szCs w:val="24"/>
          <w:shd w:val="clear" w:color="auto" w:fill="FFFFFF"/>
        </w:rPr>
        <w:t xml:space="preserve"> заключается в том, что выявлены педагогические идеи и принципы формирования предпринимательской компетентности студентов техникума на основе системного, </w:t>
      </w:r>
      <w:proofErr w:type="spellStart"/>
      <w:r w:rsidRPr="000F0AC9">
        <w:rPr>
          <w:rFonts w:ascii="Times New Roman" w:eastAsia="Times New Roman" w:hAnsi="Times New Roman" w:cs="Times New Roman"/>
          <w:sz w:val="24"/>
          <w:szCs w:val="24"/>
          <w:shd w:val="clear" w:color="auto" w:fill="FFFFFF"/>
        </w:rPr>
        <w:t>деятельностного</w:t>
      </w:r>
      <w:proofErr w:type="spellEnd"/>
      <w:r w:rsidRPr="000F0AC9">
        <w:rPr>
          <w:rFonts w:ascii="Times New Roman" w:eastAsia="Times New Roman" w:hAnsi="Times New Roman" w:cs="Times New Roman"/>
          <w:sz w:val="24"/>
          <w:szCs w:val="24"/>
          <w:shd w:val="clear" w:color="auto" w:fill="FFFFFF"/>
        </w:rPr>
        <w:t xml:space="preserve"> и </w:t>
      </w:r>
      <w:proofErr w:type="spellStart"/>
      <w:r w:rsidRPr="000F0AC9">
        <w:rPr>
          <w:rFonts w:ascii="Times New Roman" w:eastAsia="Times New Roman" w:hAnsi="Times New Roman" w:cs="Times New Roman"/>
          <w:sz w:val="24"/>
          <w:szCs w:val="24"/>
          <w:shd w:val="clear" w:color="auto" w:fill="FFFFFF"/>
        </w:rPr>
        <w:t>компетентностного</w:t>
      </w:r>
      <w:proofErr w:type="spellEnd"/>
      <w:r w:rsidRPr="000F0AC9">
        <w:rPr>
          <w:rFonts w:ascii="Times New Roman" w:eastAsia="Times New Roman" w:hAnsi="Times New Roman" w:cs="Times New Roman"/>
          <w:sz w:val="24"/>
          <w:szCs w:val="24"/>
          <w:shd w:val="clear" w:color="auto" w:fill="FFFFFF"/>
        </w:rPr>
        <w:t xml:space="preserve"> подходов. Определена структура модели формирования предпринимательской компетентности студентов техникума, обеспечивающая непрерывный педагогический процесс, осуществляемый в условиях социального партнерства; выделены критерии и уровни </w:t>
      </w:r>
      <w:proofErr w:type="spellStart"/>
      <w:r w:rsidRPr="000F0AC9">
        <w:rPr>
          <w:rFonts w:ascii="Times New Roman" w:eastAsia="Times New Roman" w:hAnsi="Times New Roman" w:cs="Times New Roman"/>
          <w:sz w:val="24"/>
          <w:szCs w:val="24"/>
          <w:shd w:val="clear" w:color="auto" w:fill="FFFFFF"/>
        </w:rPr>
        <w:t>сформированности</w:t>
      </w:r>
      <w:proofErr w:type="spellEnd"/>
      <w:r w:rsidRPr="000F0AC9">
        <w:rPr>
          <w:rFonts w:ascii="Times New Roman" w:eastAsia="Times New Roman" w:hAnsi="Times New Roman" w:cs="Times New Roman"/>
          <w:sz w:val="24"/>
          <w:szCs w:val="24"/>
          <w:shd w:val="clear" w:color="auto" w:fill="FFFFFF"/>
        </w:rPr>
        <w:t xml:space="preserve"> предпринимательской компетентности студентов техникума: </w:t>
      </w:r>
      <w:r w:rsidRPr="000F0AC9">
        <w:rPr>
          <w:rFonts w:ascii="Times New Roman" w:eastAsia="Times New Roman" w:hAnsi="Times New Roman" w:cs="Times New Roman"/>
          <w:sz w:val="24"/>
          <w:szCs w:val="24"/>
        </w:rPr>
        <w:br/>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b/>
          <w:bCs/>
          <w:sz w:val="24"/>
          <w:szCs w:val="24"/>
        </w:rPr>
        <w:lastRenderedPageBreak/>
        <w:t> Репродуктивный уровень предпринимательской компетентности </w:t>
      </w:r>
      <w:r w:rsidRPr="000F0AC9">
        <w:rPr>
          <w:rFonts w:ascii="Times New Roman" w:eastAsia="Times New Roman" w:hAnsi="Times New Roman" w:cs="Times New Roman"/>
          <w:sz w:val="24"/>
          <w:szCs w:val="24"/>
        </w:rPr>
        <w:t>определяется умением принимать решения в стандартных ситуациях, умением использовать новые технологии для получения дохода, быть готовым принять на себя ответственность.</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b/>
          <w:bCs/>
          <w:sz w:val="24"/>
          <w:szCs w:val="24"/>
        </w:rPr>
        <w:t> Эвристический уровень предпринимательской компетентности</w:t>
      </w:r>
      <w:r w:rsidRPr="000F0AC9">
        <w:rPr>
          <w:rFonts w:ascii="Times New Roman" w:eastAsia="Times New Roman" w:hAnsi="Times New Roman" w:cs="Times New Roman"/>
          <w:sz w:val="24"/>
          <w:szCs w:val="24"/>
        </w:rPr>
        <w:t> определяется умением принимать решения в ситуациях, близких к нестандартным, использовать новые технологии для увеличения дохода, не боятся рисковать и быть готовым принимать решения в нестандартных ситуациях.</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b/>
          <w:bCs/>
          <w:sz w:val="24"/>
          <w:szCs w:val="24"/>
        </w:rPr>
        <w:t> </w:t>
      </w:r>
      <w:proofErr w:type="spellStart"/>
      <w:r w:rsidRPr="000F0AC9">
        <w:rPr>
          <w:rFonts w:ascii="Times New Roman" w:eastAsia="Times New Roman" w:hAnsi="Times New Roman" w:cs="Times New Roman"/>
          <w:b/>
          <w:bCs/>
          <w:sz w:val="24"/>
          <w:szCs w:val="24"/>
        </w:rPr>
        <w:t>Креативный</w:t>
      </w:r>
      <w:proofErr w:type="spellEnd"/>
      <w:r w:rsidRPr="000F0AC9">
        <w:rPr>
          <w:rFonts w:ascii="Times New Roman" w:eastAsia="Times New Roman" w:hAnsi="Times New Roman" w:cs="Times New Roman"/>
          <w:b/>
          <w:bCs/>
          <w:sz w:val="24"/>
          <w:szCs w:val="24"/>
        </w:rPr>
        <w:t xml:space="preserve"> уровень предпринимательской компетентности</w:t>
      </w:r>
      <w:r w:rsidRPr="000F0AC9">
        <w:rPr>
          <w:rFonts w:ascii="Times New Roman" w:eastAsia="Times New Roman" w:hAnsi="Times New Roman" w:cs="Times New Roman"/>
          <w:sz w:val="24"/>
          <w:szCs w:val="24"/>
        </w:rPr>
        <w:t> определяется умением принимать решения в нестандартных ситуациях, генерировать идеи и воплощать их в инновационных технологиях, уметь управлять рисками.</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b/>
          <w:bCs/>
          <w:sz w:val="24"/>
          <w:szCs w:val="24"/>
        </w:rPr>
        <w:t>Практическая значимость исследования</w:t>
      </w:r>
      <w:r w:rsidRPr="000F0AC9">
        <w:rPr>
          <w:rFonts w:ascii="Times New Roman" w:eastAsia="Times New Roman" w:hAnsi="Times New Roman" w:cs="Times New Roman"/>
          <w:sz w:val="24"/>
          <w:szCs w:val="24"/>
          <w:shd w:val="clear" w:color="auto" w:fill="FFFFFF"/>
        </w:rPr>
        <w:t>:</w:t>
      </w:r>
    </w:p>
    <w:p w:rsidR="000F0AC9" w:rsidRPr="000F0AC9" w:rsidRDefault="000F0AC9" w:rsidP="000F0AC9">
      <w:pPr>
        <w:spacing w:after="0" w:line="360" w:lineRule="auto"/>
        <w:ind w:firstLine="709"/>
        <w:jc w:val="both"/>
        <w:rPr>
          <w:rFonts w:ascii="Times New Roman" w:eastAsia="Times New Roman" w:hAnsi="Times New Roman" w:cs="Times New Roman"/>
          <w:sz w:val="24"/>
          <w:szCs w:val="24"/>
          <w:shd w:val="clear" w:color="auto" w:fill="FFFFFF"/>
        </w:rPr>
      </w:pPr>
      <w:r w:rsidRPr="000F0AC9">
        <w:rPr>
          <w:rFonts w:ascii="Times New Roman" w:eastAsia="Times New Roman" w:hAnsi="Times New Roman" w:cs="Times New Roman"/>
          <w:sz w:val="24"/>
          <w:szCs w:val="24"/>
          <w:shd w:val="clear" w:color="auto" w:fill="FFFFFF"/>
        </w:rPr>
        <w:t>-разработана и внедрена модель формирования предпринимательской компетентности студентов техникума;</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b/>
          <w:sz w:val="24"/>
          <w:szCs w:val="24"/>
        </w:rPr>
        <w:t xml:space="preserve"> -</w:t>
      </w:r>
      <w:proofErr w:type="spellStart"/>
      <w:r w:rsidRPr="000F0AC9">
        <w:rPr>
          <w:rFonts w:ascii="Times New Roman" w:eastAsia="Times New Roman" w:hAnsi="Times New Roman" w:cs="Times New Roman"/>
          <w:sz w:val="24"/>
          <w:szCs w:val="24"/>
        </w:rPr>
        <w:t>разработанМайнор</w:t>
      </w:r>
      <w:proofErr w:type="spellEnd"/>
      <w:r w:rsidRPr="000F0AC9">
        <w:rPr>
          <w:rFonts w:ascii="Times New Roman" w:eastAsia="Times New Roman" w:hAnsi="Times New Roman" w:cs="Times New Roman"/>
          <w:sz w:val="24"/>
          <w:szCs w:val="24"/>
        </w:rPr>
        <w:t xml:space="preserve"> по предпринимательству как модель факультативного обучения в техникуме.</w:t>
      </w:r>
    </w:p>
    <w:p w:rsidR="000F0AC9" w:rsidRDefault="000F0AC9" w:rsidP="000F0AC9">
      <w:pPr>
        <w:spacing w:after="0" w:line="360" w:lineRule="auto"/>
        <w:ind w:firstLine="709"/>
        <w:jc w:val="center"/>
        <w:rPr>
          <w:rFonts w:ascii="Times New Roman" w:hAnsi="Times New Roman" w:cs="Times New Roman"/>
          <w:b/>
          <w:sz w:val="24"/>
          <w:szCs w:val="24"/>
        </w:rPr>
      </w:pPr>
      <w:r w:rsidRPr="000F0AC9">
        <w:rPr>
          <w:rFonts w:ascii="Times New Roman" w:eastAsia="Times New Roman" w:hAnsi="Times New Roman" w:cs="Times New Roman"/>
          <w:sz w:val="24"/>
          <w:szCs w:val="24"/>
        </w:rPr>
        <w:br/>
      </w:r>
    </w:p>
    <w:p w:rsidR="000F0AC9" w:rsidRDefault="000F0AC9" w:rsidP="000F0AC9">
      <w:pPr>
        <w:spacing w:after="0" w:line="360" w:lineRule="auto"/>
        <w:ind w:firstLine="709"/>
        <w:jc w:val="center"/>
        <w:rPr>
          <w:rFonts w:ascii="Times New Roman" w:hAnsi="Times New Roman" w:cs="Times New Roman"/>
          <w:b/>
          <w:sz w:val="24"/>
          <w:szCs w:val="24"/>
        </w:rPr>
      </w:pPr>
    </w:p>
    <w:p w:rsidR="000F0AC9" w:rsidRDefault="000F0AC9" w:rsidP="000F0AC9">
      <w:pPr>
        <w:spacing w:after="0" w:line="360" w:lineRule="auto"/>
        <w:ind w:firstLine="709"/>
        <w:jc w:val="center"/>
        <w:rPr>
          <w:rFonts w:ascii="Times New Roman" w:hAnsi="Times New Roman" w:cs="Times New Roman"/>
          <w:b/>
          <w:sz w:val="24"/>
          <w:szCs w:val="24"/>
        </w:rPr>
      </w:pPr>
    </w:p>
    <w:p w:rsidR="000F0AC9" w:rsidRDefault="000F0AC9" w:rsidP="000F0AC9">
      <w:pPr>
        <w:spacing w:after="0" w:line="360" w:lineRule="auto"/>
        <w:ind w:firstLine="709"/>
        <w:jc w:val="center"/>
        <w:rPr>
          <w:rFonts w:ascii="Times New Roman" w:hAnsi="Times New Roman" w:cs="Times New Roman"/>
          <w:b/>
          <w:sz w:val="24"/>
          <w:szCs w:val="24"/>
        </w:rPr>
      </w:pPr>
    </w:p>
    <w:p w:rsidR="000F0AC9" w:rsidRDefault="000F0AC9" w:rsidP="000F0AC9">
      <w:pPr>
        <w:spacing w:after="0" w:line="360" w:lineRule="auto"/>
        <w:ind w:firstLine="709"/>
        <w:jc w:val="center"/>
        <w:rPr>
          <w:rFonts w:ascii="Times New Roman" w:hAnsi="Times New Roman" w:cs="Times New Roman"/>
          <w:b/>
          <w:sz w:val="24"/>
          <w:szCs w:val="24"/>
        </w:rPr>
      </w:pPr>
    </w:p>
    <w:p w:rsidR="000F0AC9" w:rsidRDefault="000F0AC9" w:rsidP="000F0AC9">
      <w:pPr>
        <w:spacing w:after="0" w:line="360" w:lineRule="auto"/>
        <w:ind w:firstLine="709"/>
        <w:jc w:val="center"/>
        <w:rPr>
          <w:rFonts w:ascii="Times New Roman" w:hAnsi="Times New Roman" w:cs="Times New Roman"/>
          <w:b/>
          <w:sz w:val="24"/>
          <w:szCs w:val="24"/>
        </w:rPr>
      </w:pPr>
    </w:p>
    <w:p w:rsidR="000F0AC9" w:rsidRDefault="000F0AC9" w:rsidP="000F0AC9">
      <w:pPr>
        <w:spacing w:after="0" w:line="360" w:lineRule="auto"/>
        <w:ind w:firstLine="709"/>
        <w:jc w:val="center"/>
        <w:rPr>
          <w:rFonts w:ascii="Times New Roman" w:hAnsi="Times New Roman" w:cs="Times New Roman"/>
          <w:b/>
          <w:sz w:val="24"/>
          <w:szCs w:val="24"/>
        </w:rPr>
      </w:pPr>
    </w:p>
    <w:p w:rsidR="000F0AC9" w:rsidRDefault="000F0AC9" w:rsidP="000F0AC9">
      <w:pPr>
        <w:spacing w:after="0" w:line="360" w:lineRule="auto"/>
        <w:ind w:firstLine="709"/>
        <w:jc w:val="center"/>
        <w:rPr>
          <w:rFonts w:ascii="Times New Roman" w:hAnsi="Times New Roman" w:cs="Times New Roman"/>
          <w:b/>
          <w:sz w:val="24"/>
          <w:szCs w:val="24"/>
        </w:rPr>
      </w:pPr>
    </w:p>
    <w:p w:rsidR="000F0AC9" w:rsidRDefault="000F0AC9" w:rsidP="000F0AC9">
      <w:pPr>
        <w:spacing w:after="0" w:line="360" w:lineRule="auto"/>
        <w:ind w:firstLine="709"/>
        <w:jc w:val="center"/>
        <w:rPr>
          <w:rFonts w:ascii="Times New Roman" w:hAnsi="Times New Roman" w:cs="Times New Roman"/>
          <w:b/>
          <w:sz w:val="24"/>
          <w:szCs w:val="24"/>
        </w:rPr>
      </w:pPr>
    </w:p>
    <w:p w:rsidR="000F0AC9" w:rsidRDefault="000F0AC9" w:rsidP="000F0AC9">
      <w:pPr>
        <w:spacing w:after="0" w:line="360" w:lineRule="auto"/>
        <w:ind w:firstLine="709"/>
        <w:jc w:val="center"/>
        <w:rPr>
          <w:rFonts w:ascii="Times New Roman" w:hAnsi="Times New Roman" w:cs="Times New Roman"/>
          <w:b/>
          <w:sz w:val="24"/>
          <w:szCs w:val="24"/>
        </w:rPr>
      </w:pPr>
    </w:p>
    <w:p w:rsidR="000F0AC9" w:rsidRDefault="000F0AC9" w:rsidP="000F0AC9">
      <w:pPr>
        <w:spacing w:after="0" w:line="360" w:lineRule="auto"/>
        <w:ind w:firstLine="709"/>
        <w:jc w:val="center"/>
        <w:rPr>
          <w:rFonts w:ascii="Times New Roman" w:hAnsi="Times New Roman" w:cs="Times New Roman"/>
          <w:b/>
          <w:sz w:val="24"/>
          <w:szCs w:val="24"/>
        </w:rPr>
      </w:pPr>
    </w:p>
    <w:p w:rsidR="000F0AC9" w:rsidRDefault="000F0AC9" w:rsidP="000F0AC9">
      <w:pPr>
        <w:spacing w:after="0" w:line="360" w:lineRule="auto"/>
        <w:ind w:firstLine="709"/>
        <w:jc w:val="center"/>
        <w:rPr>
          <w:rFonts w:ascii="Times New Roman" w:hAnsi="Times New Roman" w:cs="Times New Roman"/>
          <w:b/>
          <w:sz w:val="24"/>
          <w:szCs w:val="24"/>
        </w:rPr>
      </w:pPr>
    </w:p>
    <w:p w:rsidR="000F0AC9" w:rsidRDefault="000F0AC9" w:rsidP="000F0AC9">
      <w:pPr>
        <w:spacing w:after="0" w:line="360" w:lineRule="auto"/>
        <w:ind w:firstLine="709"/>
        <w:jc w:val="center"/>
        <w:rPr>
          <w:rFonts w:ascii="Times New Roman" w:hAnsi="Times New Roman" w:cs="Times New Roman"/>
          <w:b/>
          <w:sz w:val="24"/>
          <w:szCs w:val="24"/>
        </w:rPr>
      </w:pPr>
    </w:p>
    <w:p w:rsidR="000F0AC9" w:rsidRDefault="000F0AC9" w:rsidP="000F0AC9">
      <w:pPr>
        <w:spacing w:after="0" w:line="360" w:lineRule="auto"/>
        <w:ind w:firstLine="709"/>
        <w:jc w:val="center"/>
        <w:rPr>
          <w:rFonts w:ascii="Times New Roman" w:hAnsi="Times New Roman" w:cs="Times New Roman"/>
          <w:b/>
          <w:sz w:val="24"/>
          <w:szCs w:val="24"/>
        </w:rPr>
      </w:pPr>
    </w:p>
    <w:p w:rsidR="000F0AC9" w:rsidRDefault="000F0AC9" w:rsidP="000F0AC9">
      <w:pPr>
        <w:spacing w:after="0" w:line="360" w:lineRule="auto"/>
        <w:ind w:firstLine="709"/>
        <w:jc w:val="center"/>
        <w:rPr>
          <w:rFonts w:ascii="Times New Roman" w:hAnsi="Times New Roman" w:cs="Times New Roman"/>
          <w:b/>
          <w:sz w:val="24"/>
          <w:szCs w:val="24"/>
        </w:rPr>
      </w:pPr>
    </w:p>
    <w:p w:rsidR="000F0AC9" w:rsidRDefault="000F0AC9" w:rsidP="000F0AC9">
      <w:pPr>
        <w:spacing w:after="0" w:line="360" w:lineRule="auto"/>
        <w:ind w:firstLine="709"/>
        <w:jc w:val="center"/>
        <w:rPr>
          <w:rFonts w:ascii="Times New Roman" w:hAnsi="Times New Roman" w:cs="Times New Roman"/>
          <w:b/>
          <w:sz w:val="24"/>
          <w:szCs w:val="24"/>
        </w:rPr>
      </w:pPr>
    </w:p>
    <w:p w:rsidR="000F0AC9" w:rsidRDefault="000F0AC9" w:rsidP="000F0AC9">
      <w:pPr>
        <w:spacing w:after="0" w:line="360" w:lineRule="auto"/>
        <w:ind w:firstLine="709"/>
        <w:jc w:val="center"/>
        <w:rPr>
          <w:rFonts w:ascii="Times New Roman" w:hAnsi="Times New Roman" w:cs="Times New Roman"/>
          <w:b/>
          <w:sz w:val="24"/>
          <w:szCs w:val="24"/>
        </w:rPr>
      </w:pPr>
    </w:p>
    <w:p w:rsidR="000F0AC9" w:rsidRDefault="000F0AC9" w:rsidP="000F0AC9">
      <w:pPr>
        <w:spacing w:after="0" w:line="360" w:lineRule="auto"/>
        <w:ind w:firstLine="709"/>
        <w:jc w:val="center"/>
        <w:rPr>
          <w:rFonts w:ascii="Times New Roman" w:hAnsi="Times New Roman" w:cs="Times New Roman"/>
          <w:b/>
          <w:sz w:val="24"/>
          <w:szCs w:val="24"/>
        </w:rPr>
      </w:pPr>
    </w:p>
    <w:p w:rsidR="000F0AC9" w:rsidRDefault="000F0AC9" w:rsidP="000F0AC9">
      <w:pPr>
        <w:spacing w:after="0" w:line="360" w:lineRule="auto"/>
        <w:ind w:firstLine="709"/>
        <w:jc w:val="center"/>
        <w:rPr>
          <w:rFonts w:ascii="Times New Roman" w:hAnsi="Times New Roman" w:cs="Times New Roman"/>
          <w:b/>
          <w:sz w:val="24"/>
          <w:szCs w:val="24"/>
        </w:rPr>
      </w:pPr>
    </w:p>
    <w:p w:rsidR="000F0AC9" w:rsidRPr="00DA5550" w:rsidRDefault="000F0AC9" w:rsidP="00DA5550">
      <w:pPr>
        <w:pStyle w:val="1"/>
        <w:jc w:val="center"/>
        <w:rPr>
          <w:rFonts w:ascii="Times New Roman" w:hAnsi="Times New Roman" w:cs="Times New Roman"/>
          <w:color w:val="auto"/>
          <w:sz w:val="24"/>
          <w:szCs w:val="24"/>
        </w:rPr>
      </w:pPr>
      <w:bookmarkStart w:id="1" w:name="_Toc514943126"/>
      <w:r w:rsidRPr="00DA5550">
        <w:rPr>
          <w:rFonts w:ascii="Times New Roman" w:hAnsi="Times New Roman" w:cs="Times New Roman"/>
          <w:color w:val="auto"/>
          <w:sz w:val="24"/>
          <w:szCs w:val="24"/>
        </w:rPr>
        <w:lastRenderedPageBreak/>
        <w:t>1  Предпринимательство как фактор современного подхода к развитию системы среднего профессионального образования .</w:t>
      </w:r>
      <w:bookmarkEnd w:id="1"/>
    </w:p>
    <w:p w:rsidR="000F0AC9" w:rsidRPr="000F0AC9" w:rsidRDefault="000F0AC9" w:rsidP="000F0AC9">
      <w:pPr>
        <w:spacing w:after="0" w:line="240" w:lineRule="auto"/>
        <w:ind w:firstLine="709"/>
        <w:jc w:val="center"/>
        <w:rPr>
          <w:rFonts w:ascii="Times New Roman" w:hAnsi="Times New Roman" w:cs="Times New Roman"/>
          <w:sz w:val="24"/>
          <w:szCs w:val="24"/>
        </w:rPr>
      </w:pP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В настоящее время меняется отношение социума к предпринимательству, которое укореняется в сознании широких масс населения как ключевая профессия современного рынка труда.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Приходит уважение к умению строить </w:t>
      </w:r>
      <w:proofErr w:type="spellStart"/>
      <w:r w:rsidRPr="000F0AC9">
        <w:rPr>
          <w:rFonts w:ascii="Times New Roman" w:hAnsi="Times New Roman" w:cs="Times New Roman"/>
          <w:sz w:val="24"/>
          <w:szCs w:val="24"/>
        </w:rPr>
        <w:t>бизнес-модели</w:t>
      </w:r>
      <w:proofErr w:type="spellEnd"/>
      <w:r w:rsidRPr="000F0AC9">
        <w:rPr>
          <w:rFonts w:ascii="Times New Roman" w:hAnsi="Times New Roman" w:cs="Times New Roman"/>
          <w:sz w:val="24"/>
          <w:szCs w:val="24"/>
        </w:rPr>
        <w:t xml:space="preserve">, управлять предпринимательской фирмой, производить </w:t>
      </w:r>
      <w:proofErr w:type="spellStart"/>
      <w:r w:rsidRPr="000F0AC9">
        <w:rPr>
          <w:rFonts w:ascii="Times New Roman" w:hAnsi="Times New Roman" w:cs="Times New Roman"/>
          <w:sz w:val="24"/>
          <w:szCs w:val="24"/>
        </w:rPr>
        <w:t>стартапы</w:t>
      </w:r>
      <w:proofErr w:type="spellEnd"/>
      <w:r w:rsidRPr="000F0AC9">
        <w:rPr>
          <w:rFonts w:ascii="Times New Roman" w:hAnsi="Times New Roman" w:cs="Times New Roman"/>
          <w:sz w:val="24"/>
          <w:szCs w:val="24"/>
        </w:rPr>
        <w:t>, разбираться в инвестировании, совершать конкурентные действия.</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Интеграция усилий </w:t>
      </w:r>
      <w:proofErr w:type="spellStart"/>
      <w:r w:rsidRPr="000F0AC9">
        <w:rPr>
          <w:rFonts w:ascii="Times New Roman" w:hAnsi="Times New Roman" w:cs="Times New Roman"/>
          <w:sz w:val="24"/>
          <w:szCs w:val="24"/>
        </w:rPr>
        <w:t>бизнес-сообщества</w:t>
      </w:r>
      <w:proofErr w:type="spellEnd"/>
      <w:r w:rsidRPr="000F0AC9">
        <w:rPr>
          <w:rFonts w:ascii="Times New Roman" w:hAnsi="Times New Roman" w:cs="Times New Roman"/>
          <w:sz w:val="24"/>
          <w:szCs w:val="24"/>
        </w:rPr>
        <w:t xml:space="preserve"> и руководства ГБПОУ КК ТГМТ  сегодня очевидны. Эти стороны развивают партнерские взаимоотношения при подготовке высококвалифицированных кадров в интересах внедрения в последующем инновационных результатов в реальные сегменты экономики.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Взаимодействующие стороны создают условия для интеграции профессиональных образовательных организаций и предприятий Краснодарского края  в направлении реализации совместных образовательных программ и проектно исследовательских работ, развития инновационной деятельности, представляющей взаимный интерес.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Сегодня важно обучить студентов предпринимательству как объективному явлению, учитывая все его противоречия, конфликты интересов и конкуренцию. Необходимо разъяснить важность добросовестного предпринимательства в структуре современного общества, научить управлять собственным бизнесом, достигать успеха на рынке в конкурентной борьбе при создании новейших видов товаров.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Используя практический опыт, хотели бы заметить, что при обучении студентов предпринимательству следует опираться на противоположные мотивы: мотив необходимости коммерциализации и мотив извлечения пользы.</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 Сегодня в системе среднего профессионального образования практически во всех сферах деятельности наблюдается тенденция: талантливые высококвалифицированные специалисты являются главным конкурентным преимуществом, обеспечивая лидерство организации.</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Профессиональные знания, умения и практический опыт, формируемые в системе среднего профессионального образования, — лишь часть того человеческого и интеллектуального потенциала, который требуется современному специалисту в любой профессиональной сфере.</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Ориентация Федеральных государственных образовательных стандартов на результат обучения, сформулированный на языке компетенций, представляет собой личностно ориентированный подход. Он в большей мере соответствует общей цели </w:t>
      </w:r>
      <w:r w:rsidRPr="000F0AC9">
        <w:rPr>
          <w:rFonts w:ascii="Times New Roman" w:eastAsia="Times New Roman" w:hAnsi="Times New Roman" w:cs="Times New Roman"/>
          <w:sz w:val="24"/>
          <w:szCs w:val="24"/>
        </w:rPr>
        <w:lastRenderedPageBreak/>
        <w:t>образования — подготовке творческой личности, способной к активной социальной адаптации, самостоятельному жизненному выбору, самообразованию и самосовершенствованию на протяжении всей жизни.</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Для эффективного осуществления профессиональной деятельности сегодня необходимы следующие качества:</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 способность мыслить новым образом, генерировать инновационные </w:t>
      </w:r>
      <w:proofErr w:type="spellStart"/>
      <w:r w:rsidRPr="000F0AC9">
        <w:rPr>
          <w:rFonts w:ascii="Times New Roman" w:eastAsia="Times New Roman" w:hAnsi="Times New Roman" w:cs="Times New Roman"/>
          <w:sz w:val="24"/>
          <w:szCs w:val="24"/>
        </w:rPr>
        <w:t>бизнес-идеи</w:t>
      </w:r>
      <w:proofErr w:type="spellEnd"/>
      <w:r w:rsidRPr="000F0AC9">
        <w:rPr>
          <w:rFonts w:ascii="Times New Roman" w:eastAsia="Times New Roman" w:hAnsi="Times New Roman" w:cs="Times New Roman"/>
          <w:sz w:val="24"/>
          <w:szCs w:val="24"/>
        </w:rPr>
        <w:t>, превращая их в новые технологии с целью получения дохода;</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умение осуществлять поиск новых рыночных возможностей для бизнеса;</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способность работать быстрее, больше за пределами предписанных требований и в условиях неопределенности;</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способность оперативно оценивать перспективность новых рыночных возможностей для бизнеса, экономические и социальные условия осуществления предпринимательской деятельности;</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способность разрабатывать бизнес-планы создания и развития новых организаций, направлений деятельности, продуктов;</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способность к принятию решений, готовность принять на себя ответственность за последствия решений;</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способность формулировать цель, переключаться на альтернативную стратегию достижения цели;</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понимание сути проблемы и умение находить новаторское решение проблемы в стандартных и нестандартных ситуациях;</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способность налаживать связи, договариваться, осуществлять коммуникации с разными партнерами, заключать эффективные сделки;</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умение контролировать использование ресурсов, обеспечивать оптимальное распределение ресурсов между операциями и проектами.</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Иными словами, сегодня необходимо развивать предпринимательские компетенции.</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Одно из лучших определений предпринимательства дал американский ученый, профессор Р. </w:t>
      </w:r>
      <w:proofErr w:type="spellStart"/>
      <w:r w:rsidRPr="000F0AC9">
        <w:rPr>
          <w:rFonts w:ascii="Times New Roman" w:eastAsia="Times New Roman" w:hAnsi="Times New Roman" w:cs="Times New Roman"/>
          <w:sz w:val="24"/>
          <w:szCs w:val="24"/>
        </w:rPr>
        <w:t>Хизрич</w:t>
      </w:r>
      <w:proofErr w:type="spellEnd"/>
      <w:r w:rsidRPr="000F0AC9">
        <w:rPr>
          <w:rFonts w:ascii="Times New Roman" w:eastAsia="Times New Roman" w:hAnsi="Times New Roman" w:cs="Times New Roman"/>
          <w:sz w:val="24"/>
          <w:szCs w:val="24"/>
        </w:rPr>
        <w:t>: «предпринимательство — процесс создания чего-то нового, что обладает стоимостью, а предприниматель — человек, который затрачивает на это все необходимое время и силы, берет на себя весь финансовый, психологический и социальный риск, получая в награду деньги и удовлетворение достигнутым».</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Согласно современному российскому законодательству (статья 2 Гражданского кодекса РФ) предпринимательская деятельность (или предпринимательство) — это самостоятельная, осуществляемая на свой риск деятельность, направленная на </w:t>
      </w:r>
      <w:r w:rsidRPr="000F0AC9">
        <w:rPr>
          <w:rFonts w:ascii="Times New Roman" w:eastAsia="Times New Roman" w:hAnsi="Times New Roman" w:cs="Times New Roman"/>
          <w:sz w:val="24"/>
          <w:szCs w:val="24"/>
        </w:rPr>
        <w:lastRenderedPageBreak/>
        <w:t>систематическое получение прибыли от использования имущества — продажи товаров, выполнения работ или оказания услуг, лицами, зарегистрированными в этом качестве в установленном законом порядке.</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Предпринимательская компетентность выпускника техникума определяется как составляющая профессиональной компетентности, обеспечивающая направленность деятельности выпускника на достижение коммерческого результата в реализации технических, социальных и других проектов.</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Одним из главнейших факторов, обеспечивающих развитие предпринимательской компетентности, является инновационная деятельность образовательного учреждения, включающая в себя социальное партнерство, использование инновационных технологий обучения в образовательном процессе, включение студентов в проектную, научную, исследовательскую деятельность и т. д.</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Для потенциальных менеджеров среднего звена можно предложить изучение курса предпринимательства, согласно которому слушатели могут получить знания об основах финансово-экономической деятельности предприятия. Для тех, кто уже профессионально связан с предпринимательством (</w:t>
      </w:r>
      <w:proofErr w:type="spellStart"/>
      <w:r w:rsidRPr="000F0AC9">
        <w:rPr>
          <w:rFonts w:ascii="Times New Roman" w:hAnsi="Times New Roman" w:cs="Times New Roman"/>
          <w:sz w:val="24"/>
          <w:szCs w:val="24"/>
        </w:rPr>
        <w:t>очно-заочная</w:t>
      </w:r>
      <w:proofErr w:type="spellEnd"/>
      <w:r w:rsidRPr="000F0AC9">
        <w:rPr>
          <w:rFonts w:ascii="Times New Roman" w:hAnsi="Times New Roman" w:cs="Times New Roman"/>
          <w:sz w:val="24"/>
          <w:szCs w:val="24"/>
        </w:rPr>
        <w:t xml:space="preserve"> форма обучения), а именно аудиторам, бухгалтерам, руководителям организаций, служащим государственных органов можно предложить программы переподготовки в рамках специальностей среднего профессионального образования. При любой специфике деятельности хозяйствующий субъект должен выйти на рынок результатов своего производства и по возможности с выгодой для себя действовать на этом рынке. Для понимания всей специфики рынка необходимы знания микроэкономики.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Преподаватель профессиональной образовательной организации должен помочь молодым предпринимателям проанализировать сложившуюся на рынке ситуацию и сформировать линию поведения, наиболее эффективную с точки зрения достижения результатов предпринимателем.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Целью проведения курса предпринимательства должно стать формирование системы практически ориентированных знаний и навыков в области осуществления хозяйственной деятельности субъекта, что подготовит слушателей к самостоятельной предпринимательской работе и поможет избежать при этом наиболее типичных ошибок. Курс предпринимательства будет способствовать: – формированию у слушателей систематизированного представления об основах рациональной организации деятельности в области бизнеса, что должно помочь успешному началу профессиональной карьеры и обеспечить перспективу дальнейшего продвижения по служебной лестнице; – развитию </w:t>
      </w:r>
      <w:r w:rsidRPr="000F0AC9">
        <w:rPr>
          <w:rFonts w:ascii="Times New Roman" w:hAnsi="Times New Roman" w:cs="Times New Roman"/>
          <w:sz w:val="24"/>
          <w:szCs w:val="24"/>
        </w:rPr>
        <w:lastRenderedPageBreak/>
        <w:t>личностных факторов, таких как предпринимательство, инициативность, способность рисковать, принимать самостоятельные управленческие и организационные решения.</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По итогам проведенных занятий слушатели курса предпринимательства должны знать: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коммерческо-деловую терминологию, отвечающую современным международным нормам предпринимательства;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начальный объем информации, необходимой любому современному предпринимателю, а именно: основы законодательства (гражданского, трудового, налогового и др.), основы экономики предприятия, понятие о капитале; о формах его существования и движения, финансово- кредитного дела, системы учета и отчетности и т. п.;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необходимую информацию о правовых и экономических аспектах создания собственного предприятия;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возможные риски, с которыми сталкивается предприниматель в ходе своей деятельности, особенно на начальном этапе, в тех или иных конкретных условиях;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 актуальные вопросы развития предпринимательства в России и его зарубежный опыт.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Изучив курс предпринимательства, слушатель будет уметь: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определять свои возможности в предпринимательской деятельности;</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 использовать знания основ предпринимательства для организации своего дела;</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 анализировать конкретные ситуации повседневной деловой жизни;</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 систематизировать и отрабатывать быстро изменяющуюся экономическую информацию, необходимую для принятия правильных деловых решений;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ориентироваться в быстроменяющейся рыночной конъюнктуре и своевременно изменять направления своего предпринимательства;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добиваться эффективных результатов предпринимательской деятельности, ее прибыльности и прогрессивности, проявляя при этом деловую и инвестиционную активность. Занятия по предпринимательству могут проводиться в различных формах, таких как экспедиции, ситуационные практикумы, пресс-конференции и т. д., но наиболее эффективной формой можно считать проведение сквозных практических занятий с разработкой предпринимательских </w:t>
      </w:r>
      <w:proofErr w:type="spellStart"/>
      <w:r w:rsidRPr="000F0AC9">
        <w:rPr>
          <w:rFonts w:ascii="Times New Roman" w:hAnsi="Times New Roman" w:cs="Times New Roman"/>
          <w:sz w:val="24"/>
          <w:szCs w:val="24"/>
        </w:rPr>
        <w:t>монопроектов</w:t>
      </w:r>
      <w:proofErr w:type="spellEnd"/>
      <w:r w:rsidRPr="000F0AC9">
        <w:rPr>
          <w:rFonts w:ascii="Times New Roman" w:hAnsi="Times New Roman" w:cs="Times New Roman"/>
          <w:sz w:val="24"/>
          <w:szCs w:val="24"/>
        </w:rPr>
        <w:t>.</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Общая структура </w:t>
      </w:r>
      <w:proofErr w:type="spellStart"/>
      <w:r w:rsidRPr="000F0AC9">
        <w:rPr>
          <w:rFonts w:ascii="Times New Roman" w:hAnsi="Times New Roman" w:cs="Times New Roman"/>
          <w:sz w:val="24"/>
          <w:szCs w:val="24"/>
        </w:rPr>
        <w:t>моно-проекта</w:t>
      </w:r>
      <w:proofErr w:type="spellEnd"/>
      <w:r w:rsidRPr="000F0AC9">
        <w:rPr>
          <w:rFonts w:ascii="Times New Roman" w:hAnsi="Times New Roman" w:cs="Times New Roman"/>
          <w:sz w:val="24"/>
          <w:szCs w:val="24"/>
        </w:rPr>
        <w:t xml:space="preserve"> должна содержать три части:</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вводную – 10 %, основную часть – 80 %, заключение – 10 %.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Частная структура конкретного </w:t>
      </w:r>
      <w:proofErr w:type="spellStart"/>
      <w:r w:rsidRPr="000F0AC9">
        <w:rPr>
          <w:rFonts w:ascii="Times New Roman" w:hAnsi="Times New Roman" w:cs="Times New Roman"/>
          <w:sz w:val="24"/>
          <w:szCs w:val="24"/>
        </w:rPr>
        <w:t>моно-проекта</w:t>
      </w:r>
      <w:proofErr w:type="spellEnd"/>
      <w:r w:rsidRPr="000F0AC9">
        <w:rPr>
          <w:rFonts w:ascii="Times New Roman" w:hAnsi="Times New Roman" w:cs="Times New Roman"/>
          <w:sz w:val="24"/>
          <w:szCs w:val="24"/>
        </w:rPr>
        <w:t xml:space="preserve"> может содержать следующие разделы. 1. Планирование производственной программы организуемого предприятия.</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lastRenderedPageBreak/>
        <w:t xml:space="preserve"> 2. Планирование потребности в оборотных средствах.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3. Планирование численность персонала по категориям и фонд оплаты труда потенциальных служащих.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4. Планирование затрат на производство продукции и (или) оказания услуг.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5. Расчет калькуляции на единицу продукции (услуг).</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6. Формирование системы ценообразования и расчет плановых показателей прибыли. Распространение практики обучения предпринимательству и вместе с тем развитие предпринимательского мышления и навыков обучающихся позволит дать правильные ориентиры начинающим предпринимателям, существенно повысить </w:t>
      </w:r>
      <w:proofErr w:type="spellStart"/>
      <w:r w:rsidRPr="000F0AC9">
        <w:rPr>
          <w:rFonts w:ascii="Times New Roman" w:hAnsi="Times New Roman" w:cs="Times New Roman"/>
          <w:sz w:val="24"/>
          <w:szCs w:val="24"/>
        </w:rPr>
        <w:t>востребованность</w:t>
      </w:r>
      <w:proofErr w:type="spellEnd"/>
      <w:r w:rsidRPr="000F0AC9">
        <w:rPr>
          <w:rFonts w:ascii="Times New Roman" w:hAnsi="Times New Roman" w:cs="Times New Roman"/>
          <w:sz w:val="24"/>
          <w:szCs w:val="24"/>
        </w:rPr>
        <w:t xml:space="preserve"> выпускников на рынке труда, а также в должной мере подготовить слушателей образовательных программ к успешной предпринимательской деятельности.</w:t>
      </w:r>
    </w:p>
    <w:p w:rsidR="000F0AC9" w:rsidRPr="000F0AC9" w:rsidRDefault="000F0AC9" w:rsidP="000F0AC9">
      <w:pPr>
        <w:spacing w:after="0" w:line="360" w:lineRule="auto"/>
        <w:ind w:firstLine="709"/>
        <w:jc w:val="center"/>
        <w:rPr>
          <w:rFonts w:ascii="Times New Roman" w:hAnsi="Times New Roman" w:cs="Times New Roman"/>
          <w:b/>
          <w:sz w:val="24"/>
          <w:szCs w:val="24"/>
        </w:rPr>
      </w:pPr>
    </w:p>
    <w:p w:rsidR="000F0AC9" w:rsidRDefault="000F0AC9" w:rsidP="00DA5550">
      <w:pPr>
        <w:pStyle w:val="1"/>
        <w:jc w:val="center"/>
        <w:rPr>
          <w:rFonts w:ascii="Times New Roman" w:eastAsia="Times New Roman" w:hAnsi="Times New Roman" w:cs="Times New Roman"/>
          <w:color w:val="auto"/>
          <w:sz w:val="24"/>
          <w:szCs w:val="24"/>
        </w:rPr>
      </w:pPr>
      <w:bookmarkStart w:id="2" w:name="_Toc514943127"/>
      <w:r w:rsidRPr="00DA5550">
        <w:rPr>
          <w:rFonts w:ascii="Times New Roman" w:hAnsi="Times New Roman" w:cs="Times New Roman"/>
          <w:color w:val="auto"/>
          <w:sz w:val="24"/>
          <w:szCs w:val="24"/>
        </w:rPr>
        <w:t xml:space="preserve">2 </w:t>
      </w:r>
      <w:proofErr w:type="spellStart"/>
      <w:r w:rsidRPr="00DA5550">
        <w:rPr>
          <w:rFonts w:ascii="Times New Roman" w:eastAsia="Times New Roman" w:hAnsi="Times New Roman" w:cs="Times New Roman"/>
          <w:color w:val="auto"/>
          <w:sz w:val="24"/>
          <w:szCs w:val="24"/>
        </w:rPr>
        <w:t>Майнор</w:t>
      </w:r>
      <w:proofErr w:type="spellEnd"/>
      <w:r w:rsidRPr="00DA5550">
        <w:rPr>
          <w:rFonts w:ascii="Times New Roman" w:eastAsia="Times New Roman" w:hAnsi="Times New Roman" w:cs="Times New Roman"/>
          <w:color w:val="auto"/>
          <w:sz w:val="24"/>
          <w:szCs w:val="24"/>
        </w:rPr>
        <w:t xml:space="preserve"> по предпринимательству как модель факультативного обучения в техникуме.</w:t>
      </w:r>
      <w:bookmarkEnd w:id="2"/>
    </w:p>
    <w:p w:rsidR="00DA5550" w:rsidRPr="00DA5550" w:rsidRDefault="00DA5550" w:rsidP="00DA5550"/>
    <w:p w:rsid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Без включения обучения предпринимательству в свое образовательное «меню» техникум  не сможет  обеспечить экономику страны квалифицированными молодыми кадрами, компетентными в вопросах создания и ведения бизнеса, да и повысить свою </w:t>
      </w:r>
      <w:proofErr w:type="spellStart"/>
      <w:r w:rsidRPr="000F0AC9">
        <w:rPr>
          <w:rFonts w:ascii="Times New Roman" w:eastAsia="Times New Roman" w:hAnsi="Times New Roman" w:cs="Times New Roman"/>
          <w:sz w:val="24"/>
          <w:szCs w:val="24"/>
        </w:rPr>
        <w:t>востребованность</w:t>
      </w:r>
      <w:proofErr w:type="spellEnd"/>
      <w:r w:rsidRPr="000F0AC9">
        <w:rPr>
          <w:rFonts w:ascii="Times New Roman" w:eastAsia="Times New Roman" w:hAnsi="Times New Roman" w:cs="Times New Roman"/>
          <w:sz w:val="24"/>
          <w:szCs w:val="24"/>
        </w:rPr>
        <w:t xml:space="preserve"> не только у студентов, но и у важных игроков региональной экономики. Не случайно в эту нишу устремляются крупные </w:t>
      </w:r>
      <w:proofErr w:type="spellStart"/>
      <w:r w:rsidRPr="000F0AC9">
        <w:rPr>
          <w:rFonts w:ascii="Times New Roman" w:eastAsia="Times New Roman" w:hAnsi="Times New Roman" w:cs="Times New Roman"/>
          <w:sz w:val="24"/>
          <w:szCs w:val="24"/>
        </w:rPr>
        <w:t>бизнес-структуры</w:t>
      </w:r>
      <w:proofErr w:type="spellEnd"/>
      <w:r w:rsidRPr="000F0AC9">
        <w:rPr>
          <w:rFonts w:ascii="Times New Roman" w:eastAsia="Times New Roman" w:hAnsi="Times New Roman" w:cs="Times New Roman"/>
          <w:sz w:val="24"/>
          <w:szCs w:val="24"/>
        </w:rPr>
        <w:t xml:space="preserve"> и банки. Так, весьма популярными стали </w:t>
      </w:r>
      <w:proofErr w:type="spellStart"/>
      <w:r w:rsidRPr="000F0AC9">
        <w:rPr>
          <w:rFonts w:ascii="Times New Roman" w:eastAsia="Times New Roman" w:hAnsi="Times New Roman" w:cs="Times New Roman"/>
          <w:sz w:val="24"/>
          <w:szCs w:val="24"/>
        </w:rPr>
        <w:t>онлайн-курсы</w:t>
      </w:r>
      <w:proofErr w:type="spellEnd"/>
      <w:r w:rsidRPr="000F0AC9">
        <w:rPr>
          <w:rFonts w:ascii="Times New Roman" w:eastAsia="Times New Roman" w:hAnsi="Times New Roman" w:cs="Times New Roman"/>
          <w:sz w:val="24"/>
          <w:szCs w:val="24"/>
        </w:rPr>
        <w:t xml:space="preserve">, который запустил в рамках проекта «Деловая среда» Сбербанк, а некоторые корпоративные университеты открывают программы по работе со </w:t>
      </w:r>
      <w:proofErr w:type="spellStart"/>
      <w:r w:rsidRPr="000F0AC9">
        <w:rPr>
          <w:rFonts w:ascii="Times New Roman" w:eastAsia="Times New Roman" w:hAnsi="Times New Roman" w:cs="Times New Roman"/>
          <w:sz w:val="24"/>
          <w:szCs w:val="24"/>
        </w:rPr>
        <w:t>стартапа-ми</w:t>
      </w:r>
      <w:proofErr w:type="spellEnd"/>
      <w:r w:rsidRPr="000F0AC9">
        <w:rPr>
          <w:rFonts w:ascii="Times New Roman" w:eastAsia="Times New Roman" w:hAnsi="Times New Roman" w:cs="Times New Roman"/>
          <w:sz w:val="24"/>
          <w:szCs w:val="24"/>
        </w:rPr>
        <w:t xml:space="preserve">, создают </w:t>
      </w:r>
      <w:proofErr w:type="spellStart"/>
      <w:r w:rsidRPr="000F0AC9">
        <w:rPr>
          <w:rFonts w:ascii="Times New Roman" w:eastAsia="Times New Roman" w:hAnsi="Times New Roman" w:cs="Times New Roman"/>
          <w:sz w:val="24"/>
          <w:szCs w:val="24"/>
        </w:rPr>
        <w:t>бизнес-акселераторы</w:t>
      </w:r>
      <w:proofErr w:type="spellEnd"/>
      <w:r w:rsidRPr="000F0AC9">
        <w:rPr>
          <w:rFonts w:ascii="Times New Roman" w:eastAsia="Times New Roman" w:hAnsi="Times New Roman" w:cs="Times New Roman"/>
          <w:sz w:val="24"/>
          <w:szCs w:val="24"/>
        </w:rPr>
        <w:t>, формируют другие элементы инфраструктуры по селекции и выращиванию новых предпринимателей. Вообще, потребности в получении знаний и навыков в области ведения бизнеса являются довольно острыми, что приводит на этот рынок новых участников и побуждает вырабатывать общие подходы в вопросах методики и практики обучения предпринимательству. К сожалению, в самое последнее время в России в академическом сообществе и в среде институтов развития стали распространяться облегченные, а то и ошибочные, на наш взгляд, представления о связи между обучением предпринимательству</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Овладение предпринимательскими компетенциями повышает шансы на создание успешного бизнеса и на его устойчивость. Но на основании этого справедливого тезиса неверно было бы заключить, что, вкладывая средства государства в поддержку курсов и </w:t>
      </w:r>
      <w:r w:rsidRPr="000F0AC9">
        <w:rPr>
          <w:rFonts w:ascii="Times New Roman" w:eastAsia="Times New Roman" w:hAnsi="Times New Roman" w:cs="Times New Roman"/>
          <w:sz w:val="24"/>
          <w:szCs w:val="24"/>
        </w:rPr>
        <w:lastRenderedPageBreak/>
        <w:t>программ обучения предпринимательству, можно ожидать быстрой отдачи в виде повышения доли населения, включившегося в создание собственных бизнесов.</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 Да, участие в программах обучения предпринимательству положительно </w:t>
      </w:r>
      <w:proofErr w:type="spellStart"/>
      <w:r w:rsidRPr="000F0AC9">
        <w:rPr>
          <w:rFonts w:ascii="Times New Roman" w:eastAsia="Times New Roman" w:hAnsi="Times New Roman" w:cs="Times New Roman"/>
          <w:sz w:val="24"/>
          <w:szCs w:val="24"/>
        </w:rPr>
        <w:t>коррелирует</w:t>
      </w:r>
      <w:proofErr w:type="spellEnd"/>
      <w:r w:rsidRPr="000F0AC9">
        <w:rPr>
          <w:rFonts w:ascii="Times New Roman" w:eastAsia="Times New Roman" w:hAnsi="Times New Roman" w:cs="Times New Roman"/>
          <w:sz w:val="24"/>
          <w:szCs w:val="24"/>
        </w:rPr>
        <w:t xml:space="preserve"> с общей предпринимательской активностью и экономическим эффектом от создаваемых фирм. Российские исследователи на данных по студентам из 28 стран приходят к выводу, что «обучение предпринимательству в ПОО положительно связано с предпринимательскими намерениями студентов на статистически значимом уровне» [Беляева, Ласковая, Широкова, 2016.С. 77]. Однако между предпринимательским намерениями и их реализацией, а тем более устойчиво положительным экономическим результатом обычно проходит достаточно много времени. К тому же даже при развитой системе предпринимательского образования его получает все же лишь часть потенциальных предпринимателей. Поэтому странно было бы ожидать от такого рода образовательных программ зримых и быстрых результатов.</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Может быть, все дело в том, что короткие модули, которые студенты посещают наряду с основной образовательной программой, не так эффективны, как сугубо предпринимательская подготовка? Попытка внедрить так называемый предпринимательский </w:t>
      </w:r>
      <w:proofErr w:type="spellStart"/>
      <w:r w:rsidRPr="000F0AC9">
        <w:rPr>
          <w:rFonts w:ascii="Times New Roman" w:eastAsia="Times New Roman" w:hAnsi="Times New Roman" w:cs="Times New Roman"/>
          <w:sz w:val="24"/>
          <w:szCs w:val="24"/>
        </w:rPr>
        <w:t>бакалавриат</w:t>
      </w:r>
      <w:proofErr w:type="spellEnd"/>
      <w:r w:rsidRPr="000F0AC9">
        <w:rPr>
          <w:rFonts w:ascii="Times New Roman" w:eastAsia="Times New Roman" w:hAnsi="Times New Roman" w:cs="Times New Roman"/>
          <w:sz w:val="24"/>
          <w:szCs w:val="24"/>
        </w:rPr>
        <w:t xml:space="preserve">, т. е. обучать предпринимательству с выдачей соответствующего образовательного свидетельства, представляется нам серьезным заблуждением. Такая практика, разумеется, есть и за рубежом, но если внимательно ознакомиться со списком предлагающих такую подготовку вузов, легко увидеть, что это либо вузы, которые сочетают ее с обучением определенному виду деятельности (торговле, дизайну, технологии пищевой промышленности и т. п.), т. е. готовят технологов с предпринимательскими компетенциями, либо университеты второго ряда. Почему же нет </w:t>
      </w:r>
      <w:proofErr w:type="spellStart"/>
      <w:r w:rsidRPr="000F0AC9">
        <w:rPr>
          <w:rFonts w:ascii="Times New Roman" w:eastAsia="Times New Roman" w:hAnsi="Times New Roman" w:cs="Times New Roman"/>
          <w:sz w:val="24"/>
          <w:szCs w:val="24"/>
        </w:rPr>
        <w:t>бакалавриата</w:t>
      </w:r>
      <w:proofErr w:type="spellEnd"/>
      <w:r w:rsidRPr="000F0AC9">
        <w:rPr>
          <w:rFonts w:ascii="Times New Roman" w:eastAsia="Times New Roman" w:hAnsi="Times New Roman" w:cs="Times New Roman"/>
          <w:sz w:val="24"/>
          <w:szCs w:val="24"/>
        </w:rPr>
        <w:t xml:space="preserve"> по предпринимательству в </w:t>
      </w:r>
      <w:proofErr w:type="spellStart"/>
      <w:r w:rsidRPr="000F0AC9">
        <w:rPr>
          <w:rFonts w:ascii="Times New Roman" w:eastAsia="Times New Roman" w:hAnsi="Times New Roman" w:cs="Times New Roman"/>
          <w:sz w:val="24"/>
          <w:szCs w:val="24"/>
        </w:rPr>
        <w:t>Принстоне</w:t>
      </w:r>
      <w:proofErr w:type="spellEnd"/>
      <w:r w:rsidRPr="000F0AC9">
        <w:rPr>
          <w:rFonts w:ascii="Times New Roman" w:eastAsia="Times New Roman" w:hAnsi="Times New Roman" w:cs="Times New Roman"/>
          <w:sz w:val="24"/>
          <w:szCs w:val="24"/>
        </w:rPr>
        <w:t xml:space="preserve">, Гарварде или MIT? В западных университетах уже накоплен определенный опыт внедрения </w:t>
      </w:r>
      <w:proofErr w:type="spellStart"/>
      <w:r w:rsidRPr="000F0AC9">
        <w:rPr>
          <w:rFonts w:ascii="Times New Roman" w:eastAsia="Times New Roman" w:hAnsi="Times New Roman" w:cs="Times New Roman"/>
          <w:sz w:val="24"/>
          <w:szCs w:val="24"/>
        </w:rPr>
        <w:t>бакалавриатов</w:t>
      </w:r>
      <w:proofErr w:type="spellEnd"/>
      <w:r w:rsidRPr="000F0AC9">
        <w:rPr>
          <w:rFonts w:ascii="Times New Roman" w:eastAsia="Times New Roman" w:hAnsi="Times New Roman" w:cs="Times New Roman"/>
          <w:sz w:val="24"/>
          <w:szCs w:val="24"/>
        </w:rPr>
        <w:t xml:space="preserve"> по предпринимательству, и он в основном негативный. Но прежде всего здесь существует понимание, что предпринимательство в строгом смысле слова — не профессия, а деятельность, являющаяся в такой же мере ремеслом, как и искусством.</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Оно ближе к так называемым свободным профессиям, в которых по-прежнему, несмотря на появление соответствующих образовательных учреждений и программ, талант и призвание значат не меньше, чем набор знаний и навыков.</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Поэтому, в частности, странной представляется инициатива некоторых ассоциаций </w:t>
      </w:r>
      <w:proofErr w:type="spellStart"/>
      <w:r w:rsidRPr="000F0AC9">
        <w:rPr>
          <w:rFonts w:ascii="Times New Roman" w:eastAsia="Times New Roman" w:hAnsi="Times New Roman" w:cs="Times New Roman"/>
          <w:sz w:val="24"/>
          <w:szCs w:val="24"/>
        </w:rPr>
        <w:t>бизнес-образования</w:t>
      </w:r>
      <w:proofErr w:type="spellEnd"/>
      <w:r w:rsidRPr="000F0AC9">
        <w:rPr>
          <w:rFonts w:ascii="Times New Roman" w:eastAsia="Times New Roman" w:hAnsi="Times New Roman" w:cs="Times New Roman"/>
          <w:sz w:val="24"/>
          <w:szCs w:val="24"/>
        </w:rPr>
        <w:t xml:space="preserve"> по продвижению идеи профессионального стандарта предпринимателя. Очевидно, сторонники такого нововведения считают, что таким образом легче будет обосновать введение направления обучения «предпринимательство»: </w:t>
      </w:r>
      <w:r w:rsidRPr="000F0AC9">
        <w:rPr>
          <w:rFonts w:ascii="Times New Roman" w:eastAsia="Times New Roman" w:hAnsi="Times New Roman" w:cs="Times New Roman"/>
          <w:sz w:val="24"/>
          <w:szCs w:val="24"/>
        </w:rPr>
        <w:lastRenderedPageBreak/>
        <w:t>раз есть профессиональный стандарт — значит, найдутся и работодатели, которые будут оценивать стандарт образовательный. Однако на самом деле мы имеем дело с «непониманием в квадрате»: во-первых, профессиональные стандарты вводятся, чтобы создать понятные квалификационные рамки для представителей массовых, в основном рутинных, профессий, каковой предпринимательство не является, во-вторых, в основном для наемных работников в государственном секторе. Предпринимательство едва ли можно отнести к числу «ремесленных» видов деятельности, осуществляемых по найму, никакое соблюдение «</w:t>
      </w:r>
      <w:proofErr w:type="spellStart"/>
      <w:r w:rsidRPr="000F0AC9">
        <w:rPr>
          <w:rFonts w:ascii="Times New Roman" w:eastAsia="Times New Roman" w:hAnsi="Times New Roman" w:cs="Times New Roman"/>
          <w:sz w:val="24"/>
          <w:szCs w:val="24"/>
        </w:rPr>
        <w:t>профстандарта</w:t>
      </w:r>
      <w:proofErr w:type="spellEnd"/>
      <w:r w:rsidRPr="000F0AC9">
        <w:rPr>
          <w:rFonts w:ascii="Times New Roman" w:eastAsia="Times New Roman" w:hAnsi="Times New Roman" w:cs="Times New Roman"/>
          <w:sz w:val="24"/>
          <w:szCs w:val="24"/>
        </w:rPr>
        <w:t xml:space="preserve">» не позволит предпринимателю генерировать инновационную ренту, скорее, следование стандарту (в любом смысле!) убьет инновационный характер его деятельности на корню. Соответствие требованиям </w:t>
      </w:r>
      <w:proofErr w:type="spellStart"/>
      <w:r w:rsidRPr="000F0AC9">
        <w:rPr>
          <w:rFonts w:ascii="Times New Roman" w:eastAsia="Times New Roman" w:hAnsi="Times New Roman" w:cs="Times New Roman"/>
          <w:sz w:val="24"/>
          <w:szCs w:val="24"/>
        </w:rPr>
        <w:t>профстандарта</w:t>
      </w:r>
      <w:proofErr w:type="spellEnd"/>
      <w:r w:rsidRPr="000F0AC9">
        <w:rPr>
          <w:rFonts w:ascii="Times New Roman" w:eastAsia="Times New Roman" w:hAnsi="Times New Roman" w:cs="Times New Roman"/>
          <w:sz w:val="24"/>
          <w:szCs w:val="24"/>
        </w:rPr>
        <w:t xml:space="preserve"> не скажет ни банку, ни иным субъектам финансового рынка, можно ли предоставить такому «стандартному предпринимателю» кредит на развитие бизнеса.</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Студентами </w:t>
      </w:r>
      <w:proofErr w:type="spellStart"/>
      <w:r w:rsidRPr="000F0AC9">
        <w:rPr>
          <w:rFonts w:ascii="Times New Roman" w:eastAsia="Times New Roman" w:hAnsi="Times New Roman" w:cs="Times New Roman"/>
          <w:sz w:val="24"/>
          <w:szCs w:val="24"/>
        </w:rPr>
        <w:t>бакалавриата</w:t>
      </w:r>
      <w:proofErr w:type="spellEnd"/>
      <w:r w:rsidRPr="000F0AC9">
        <w:rPr>
          <w:rFonts w:ascii="Times New Roman" w:eastAsia="Times New Roman" w:hAnsi="Times New Roman" w:cs="Times New Roman"/>
          <w:sz w:val="24"/>
          <w:szCs w:val="24"/>
        </w:rPr>
        <w:t xml:space="preserve"> по преимуществу становятся вчерашние школьники, большинство из них знакомы только с образовательной средой — ничего удивительного, что подавляющее большинство бакалаврских проектов замыкается на потребности университетского кампуса, носит «игрушечный» характер и редко </w:t>
      </w:r>
      <w:proofErr w:type="spellStart"/>
      <w:r w:rsidRPr="000F0AC9">
        <w:rPr>
          <w:rFonts w:ascii="Times New Roman" w:eastAsia="Times New Roman" w:hAnsi="Times New Roman" w:cs="Times New Roman"/>
          <w:sz w:val="24"/>
          <w:szCs w:val="24"/>
        </w:rPr>
        <w:t>можетбыть</w:t>
      </w:r>
      <w:proofErr w:type="spellEnd"/>
      <w:r w:rsidRPr="000F0AC9">
        <w:rPr>
          <w:rFonts w:ascii="Times New Roman" w:eastAsia="Times New Roman" w:hAnsi="Times New Roman" w:cs="Times New Roman"/>
          <w:sz w:val="24"/>
          <w:szCs w:val="24"/>
        </w:rPr>
        <w:t xml:space="preserve"> тиражировано в реальной экономике. И наконец, пожалуй, самое главное: даже если их проекты действительно интересны и могут быть быстро трансформированы в понятный инвестору бизнес-проект, это произойдет далеко не сразу и, скорее всего, уже за пределами обучения</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Поддерживая </w:t>
      </w:r>
      <w:proofErr w:type="spellStart"/>
      <w:r w:rsidRPr="000F0AC9">
        <w:rPr>
          <w:rFonts w:ascii="Times New Roman" w:eastAsia="Times New Roman" w:hAnsi="Times New Roman" w:cs="Times New Roman"/>
          <w:sz w:val="24"/>
          <w:szCs w:val="24"/>
        </w:rPr>
        <w:t>стартапы</w:t>
      </w:r>
      <w:proofErr w:type="spellEnd"/>
      <w:r w:rsidRPr="000F0AC9">
        <w:rPr>
          <w:rFonts w:ascii="Times New Roman" w:eastAsia="Times New Roman" w:hAnsi="Times New Roman" w:cs="Times New Roman"/>
          <w:sz w:val="24"/>
          <w:szCs w:val="24"/>
        </w:rPr>
        <w:t>, т. е. начинающих предпринимателей из числа студентов и молодых преподавателей, образовательная организация действует в интересах региональной и национальной экономик, которые только выиграют, если в стране появится больше новых, основанных на современных технологиях компаний, она удовлетворяет потребности потенциальных предпринимателей из числа студентов и получает конкурентные преимущества на образовательном рынке, добавив к своей традиционной линейке дополнительные образовательные продукты.</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Таким образом, миссия предпринимательского обучения — дать знания в области предпринимательства, развить у студентов — потенциальных агентов так называемого предпринимательства в кампусе — предпринимательские способности и повысить их шансы на успешный бизнес-старт. .</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Зачастую модуль предпринимательского образования в образовательных организациях реализуется в виде короткого курса, на котором студентов учат правильно выбирать организационно-правовую форму для будущего бизнеса, писать грамотные бизнес-планы и вести учет доходов и расходов. Полагаю, что такого рода обучение </w:t>
      </w:r>
      <w:r w:rsidRPr="000F0AC9">
        <w:rPr>
          <w:rFonts w:ascii="Times New Roman" w:eastAsia="Times New Roman" w:hAnsi="Times New Roman" w:cs="Times New Roman"/>
          <w:sz w:val="24"/>
          <w:szCs w:val="24"/>
        </w:rPr>
        <w:lastRenderedPageBreak/>
        <w:t xml:space="preserve">предпринимательству для студентов едва ли целесообразно по следующим причинам. Во-первых, оно отвечает запросам совсем другой аудитории — потенциальных </w:t>
      </w:r>
      <w:proofErr w:type="spellStart"/>
      <w:r w:rsidRPr="000F0AC9">
        <w:rPr>
          <w:rFonts w:ascii="Times New Roman" w:eastAsia="Times New Roman" w:hAnsi="Times New Roman" w:cs="Times New Roman"/>
          <w:sz w:val="24"/>
          <w:szCs w:val="24"/>
        </w:rPr>
        <w:t>самозанятых</w:t>
      </w:r>
      <w:proofErr w:type="spellEnd"/>
      <w:r w:rsidRPr="000F0AC9">
        <w:rPr>
          <w:rFonts w:ascii="Times New Roman" w:eastAsia="Times New Roman" w:hAnsi="Times New Roman" w:cs="Times New Roman"/>
          <w:sz w:val="24"/>
          <w:szCs w:val="24"/>
        </w:rPr>
        <w:t xml:space="preserve">, а также индивидуальных предпринимателей и отчасти владельцев </w:t>
      </w:r>
      <w:proofErr w:type="spellStart"/>
      <w:r w:rsidRPr="000F0AC9">
        <w:rPr>
          <w:rFonts w:ascii="Times New Roman" w:eastAsia="Times New Roman" w:hAnsi="Times New Roman" w:cs="Times New Roman"/>
          <w:sz w:val="24"/>
          <w:szCs w:val="24"/>
        </w:rPr>
        <w:t>микрофирм</w:t>
      </w:r>
      <w:proofErr w:type="spellEnd"/>
      <w:r w:rsidRPr="000F0AC9">
        <w:rPr>
          <w:rFonts w:ascii="Times New Roman" w:eastAsia="Times New Roman" w:hAnsi="Times New Roman" w:cs="Times New Roman"/>
          <w:sz w:val="24"/>
          <w:szCs w:val="24"/>
        </w:rPr>
        <w:t>, которые обладают некоторыми профессиональными навыками, но хотели бы создать небольшое собственное дело, главным образом в сфере торговли или услуг населению. Во-вторых, такого рода обучение оставляет в стороне самые, пожалуй, важные для потенциального инновационного предпринимателя вопросы:</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 общее благоприятное отношение к предпринимательству как форме экономической самодеятельности </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понимание фундаментального отличия предпринимательской (</w:t>
      </w:r>
      <w:proofErr w:type="spellStart"/>
      <w:r w:rsidRPr="000F0AC9">
        <w:rPr>
          <w:rFonts w:ascii="Times New Roman" w:eastAsia="Times New Roman" w:hAnsi="Times New Roman" w:cs="Times New Roman"/>
          <w:sz w:val="24"/>
          <w:szCs w:val="24"/>
        </w:rPr>
        <w:t>эффектуальной</w:t>
      </w:r>
      <w:proofErr w:type="spellEnd"/>
      <w:r w:rsidRPr="000F0AC9">
        <w:rPr>
          <w:rFonts w:ascii="Times New Roman" w:eastAsia="Times New Roman" w:hAnsi="Times New Roman" w:cs="Times New Roman"/>
          <w:sz w:val="24"/>
          <w:szCs w:val="24"/>
        </w:rPr>
        <w:t xml:space="preserve">) логики действия от логики действия </w:t>
      </w:r>
      <w:proofErr w:type="spellStart"/>
      <w:r w:rsidRPr="000F0AC9">
        <w:rPr>
          <w:rFonts w:ascii="Times New Roman" w:eastAsia="Times New Roman" w:hAnsi="Times New Roman" w:cs="Times New Roman"/>
          <w:sz w:val="24"/>
          <w:szCs w:val="24"/>
        </w:rPr>
        <w:t>непредпринимателей</w:t>
      </w:r>
      <w:proofErr w:type="spellEnd"/>
      <w:r w:rsidRPr="000F0AC9">
        <w:rPr>
          <w:rFonts w:ascii="Times New Roman" w:eastAsia="Times New Roman" w:hAnsi="Times New Roman" w:cs="Times New Roman"/>
          <w:sz w:val="24"/>
          <w:szCs w:val="24"/>
        </w:rPr>
        <w:t xml:space="preserve"> — наемных работников, включая работников высшей школы], умение гибко менять алгоритм своих действий в зависимости от наличных ресурсов и ограничений;</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умение принимать решения в условиях неопределенности;</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навыки формирования команд;</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навыки успешного ведения переговоров;</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 умение правильно переживать неизбежные временные неудачи и падения </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умение вести маркетинг продуктов и услуг, которых еще нет на рынке и т. д.</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Модуль предпринимательского образования должен быть адекватен как запросам студентов, так и уровню развития предпринимательского образования в ведущих зарубежных образовательных организаций, где оно является одним из драйверов экономики, основанной на знаниях, и предпринимательских инноваций. Для этого он должен:</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обеспечивать формирование, закрепление и развитие заложенных от природы базовых предпринимательских компетенций;</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быть встроенным в систему инновационной инфраструктуры техникума, обеспечивающей трансферт и коммерциализацию технологий;</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быть доступным студентам разных образовательных программ и способствовать их «перемешиванию» и формированию предпринимательских команд;</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 набирать контингент исходя из собственных преференций студентов: далеко не все хотели бы стать предпринимателями, поэтому обязательность здесь может быть </w:t>
      </w:r>
      <w:proofErr w:type="spellStart"/>
      <w:r w:rsidRPr="000F0AC9">
        <w:rPr>
          <w:rFonts w:ascii="Times New Roman" w:eastAsia="Times New Roman" w:hAnsi="Times New Roman" w:cs="Times New Roman"/>
          <w:sz w:val="24"/>
          <w:szCs w:val="24"/>
        </w:rPr>
        <w:t>контрпродуктивна</w:t>
      </w:r>
      <w:proofErr w:type="spellEnd"/>
      <w:r w:rsidRPr="000F0AC9">
        <w:rPr>
          <w:rFonts w:ascii="Times New Roman" w:eastAsia="Times New Roman" w:hAnsi="Times New Roman" w:cs="Times New Roman"/>
          <w:sz w:val="24"/>
          <w:szCs w:val="24"/>
        </w:rPr>
        <w:t>;</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 обеспечивать не только свободный вход для участников, но и оценку их достижений на началах </w:t>
      </w:r>
      <w:proofErr w:type="spellStart"/>
      <w:r w:rsidRPr="000F0AC9">
        <w:rPr>
          <w:rFonts w:ascii="Times New Roman" w:eastAsia="Times New Roman" w:hAnsi="Times New Roman" w:cs="Times New Roman"/>
          <w:sz w:val="24"/>
          <w:szCs w:val="24"/>
        </w:rPr>
        <w:t>соревновательности</w:t>
      </w:r>
      <w:proofErr w:type="spellEnd"/>
      <w:r w:rsidRPr="000F0AC9">
        <w:rPr>
          <w:rFonts w:ascii="Times New Roman" w:eastAsia="Times New Roman" w:hAnsi="Times New Roman" w:cs="Times New Roman"/>
          <w:sz w:val="24"/>
          <w:szCs w:val="24"/>
        </w:rPr>
        <w:t>.</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lastRenderedPageBreak/>
        <w:t>Наилучшим образом таким требованиям отвечает многоступенчатый факультатив по предпринимательству (</w:t>
      </w:r>
      <w:proofErr w:type="spellStart"/>
      <w:r w:rsidRPr="000F0AC9">
        <w:rPr>
          <w:rFonts w:ascii="Times New Roman" w:eastAsia="Times New Roman" w:hAnsi="Times New Roman" w:cs="Times New Roman"/>
          <w:sz w:val="24"/>
          <w:szCs w:val="24"/>
        </w:rPr>
        <w:t>майнор</w:t>
      </w:r>
      <w:proofErr w:type="spellEnd"/>
      <w:r w:rsidRPr="000F0AC9">
        <w:rPr>
          <w:rFonts w:ascii="Times New Roman" w:eastAsia="Times New Roman" w:hAnsi="Times New Roman" w:cs="Times New Roman"/>
          <w:sz w:val="24"/>
          <w:szCs w:val="24"/>
        </w:rPr>
        <w:t>), позволяющий выполнить важнейшую функцию формированию предпринимательских компетенций  — функцию формирования «интеллектуальных предпринимателей», которые, где бы они впоследствии ни работали, способны творчески подходить к задачам, готовы к проектной деятельности, в том числе в условиях неопределенности, нацелены на инновации.</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 Целью такого </w:t>
      </w:r>
      <w:proofErr w:type="spellStart"/>
      <w:r w:rsidRPr="000F0AC9">
        <w:rPr>
          <w:rFonts w:ascii="Times New Roman" w:eastAsia="Times New Roman" w:hAnsi="Times New Roman" w:cs="Times New Roman"/>
          <w:sz w:val="24"/>
          <w:szCs w:val="24"/>
        </w:rPr>
        <w:t>майнора</w:t>
      </w:r>
      <w:proofErr w:type="spellEnd"/>
      <w:r w:rsidRPr="000F0AC9">
        <w:rPr>
          <w:rFonts w:ascii="Times New Roman" w:eastAsia="Times New Roman" w:hAnsi="Times New Roman" w:cs="Times New Roman"/>
          <w:sz w:val="24"/>
          <w:szCs w:val="24"/>
        </w:rPr>
        <w:t xml:space="preserve"> является не только содействие реализации предпринимательских потенций в узком смысле слова, но и наращивание способностей к </w:t>
      </w:r>
      <w:proofErr w:type="spellStart"/>
      <w:r w:rsidRPr="000F0AC9">
        <w:rPr>
          <w:rFonts w:ascii="Times New Roman" w:eastAsia="Times New Roman" w:hAnsi="Times New Roman" w:cs="Times New Roman"/>
          <w:sz w:val="24"/>
          <w:szCs w:val="24"/>
        </w:rPr>
        <w:t>креативной</w:t>
      </w:r>
      <w:proofErr w:type="spellEnd"/>
      <w:r w:rsidRPr="000F0AC9">
        <w:rPr>
          <w:rFonts w:ascii="Times New Roman" w:eastAsia="Times New Roman" w:hAnsi="Times New Roman" w:cs="Times New Roman"/>
          <w:sz w:val="24"/>
          <w:szCs w:val="24"/>
        </w:rPr>
        <w:t xml:space="preserve"> деятельности, восприимчивости к новому, способности к нестандартным решениям, которые могут быть востребованы и за пределами собственно предпринимательской карьеры. Факультатив по предпринимательству должен способствовать выработке компетенций инновационного поведения в любой сфере приложения сил выпускников университета.</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Важнейшие задачи факультатива—способствовать приращению человеческого и социального капитала потенциальных предпринимателей (вложения в людей), а также формированию </w:t>
      </w:r>
      <w:proofErr w:type="spellStart"/>
      <w:r w:rsidRPr="000F0AC9">
        <w:rPr>
          <w:rFonts w:ascii="Times New Roman" w:eastAsia="Times New Roman" w:hAnsi="Times New Roman" w:cs="Times New Roman"/>
          <w:sz w:val="24"/>
          <w:szCs w:val="24"/>
        </w:rPr>
        <w:t>бизнес-проектов</w:t>
      </w:r>
      <w:proofErr w:type="spellEnd"/>
      <w:r w:rsidRPr="000F0AC9">
        <w:rPr>
          <w:rFonts w:ascii="Times New Roman" w:eastAsia="Times New Roman" w:hAnsi="Times New Roman" w:cs="Times New Roman"/>
          <w:sz w:val="24"/>
          <w:szCs w:val="24"/>
        </w:rPr>
        <w:t xml:space="preserve"> и предпринимательских команд (вложения в идеи). Вложение в людей—задача в основном двух первых уровней факультатива, вложения в идеи — преимущественно третьего уровня факультатива.</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Кроме того, факультатив должен дать некоторые полезные инструментальные навыки управления бизнесом: они необходимы слушателям, уже создавшим свой бизнес или участвующим в управлении действующим бизнесом, и очень скоро могут потребоваться остальным, поскольку быстро растущие </w:t>
      </w:r>
      <w:proofErr w:type="spellStart"/>
      <w:r w:rsidRPr="000F0AC9">
        <w:rPr>
          <w:rFonts w:ascii="Times New Roman" w:eastAsia="Times New Roman" w:hAnsi="Times New Roman" w:cs="Times New Roman"/>
          <w:sz w:val="24"/>
          <w:szCs w:val="24"/>
        </w:rPr>
        <w:t>старт-апы</w:t>
      </w:r>
      <w:proofErr w:type="spellEnd"/>
      <w:r w:rsidRPr="000F0AC9">
        <w:rPr>
          <w:rFonts w:ascii="Times New Roman" w:eastAsia="Times New Roman" w:hAnsi="Times New Roman" w:cs="Times New Roman"/>
          <w:sz w:val="24"/>
          <w:szCs w:val="24"/>
        </w:rPr>
        <w:t xml:space="preserve"> столь же быстро сталкиваются со стандартными проблемами управления бизнесом.</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Наконец, методическая и дидактическая задача </w:t>
      </w:r>
      <w:proofErr w:type="spellStart"/>
      <w:r w:rsidRPr="000F0AC9">
        <w:rPr>
          <w:rFonts w:ascii="Times New Roman" w:eastAsia="Times New Roman" w:hAnsi="Times New Roman" w:cs="Times New Roman"/>
          <w:sz w:val="24"/>
          <w:szCs w:val="24"/>
        </w:rPr>
        <w:t>майнора</w:t>
      </w:r>
      <w:proofErr w:type="spellEnd"/>
      <w:r w:rsidRPr="000F0AC9">
        <w:rPr>
          <w:rFonts w:ascii="Times New Roman" w:eastAsia="Times New Roman" w:hAnsi="Times New Roman" w:cs="Times New Roman"/>
          <w:sz w:val="24"/>
          <w:szCs w:val="24"/>
        </w:rPr>
        <w:t xml:space="preserve"> состоит в отработке и закреплении новых методов передачи знания, которые активно формируются именно в рамках курсов, направленных на развитие предпринимательских навыков у студентов (и преподавателей), и затем могут быть перенесены в традиционное поле учебно-педагогической деятельности, способствуя накоплению педагогических компетенций для становления предпринимательского техникума нового поколения.</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При формировании содержания данного факультатива следует исходить из того, что предпринимательство не является такой же «дисциплиной», как подавляющее большинство прочих изучаемых студентами учебных дисциплин. Сделать человека предпринимателем в результате курса обучения невозможно. Но можно сформировать или закрепить у него некоторые ключевые предпринимательские компетенции.</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lastRenderedPageBreak/>
        <w:t xml:space="preserve">Наиболее полный ответ на вопрос о возможностях и границах обучения предпринимательству в рамках </w:t>
      </w:r>
      <w:proofErr w:type="spellStart"/>
      <w:r w:rsidRPr="000F0AC9">
        <w:rPr>
          <w:rFonts w:ascii="Times New Roman" w:eastAsia="Times New Roman" w:hAnsi="Times New Roman" w:cs="Times New Roman"/>
          <w:sz w:val="24"/>
          <w:szCs w:val="24"/>
        </w:rPr>
        <w:t>компетентностного</w:t>
      </w:r>
      <w:proofErr w:type="spellEnd"/>
      <w:r w:rsidRPr="000F0AC9">
        <w:rPr>
          <w:rFonts w:ascii="Times New Roman" w:eastAsia="Times New Roman" w:hAnsi="Times New Roman" w:cs="Times New Roman"/>
          <w:sz w:val="24"/>
          <w:szCs w:val="24"/>
        </w:rPr>
        <w:t xml:space="preserve"> подхода дан Б. </w:t>
      </w:r>
      <w:proofErr w:type="spellStart"/>
      <w:r w:rsidRPr="000F0AC9">
        <w:rPr>
          <w:rFonts w:ascii="Times New Roman" w:eastAsia="Times New Roman" w:hAnsi="Times New Roman" w:cs="Times New Roman"/>
          <w:sz w:val="24"/>
          <w:szCs w:val="24"/>
        </w:rPr>
        <w:t>Йоханниссоном</w:t>
      </w:r>
      <w:proofErr w:type="spellEnd"/>
      <w:r w:rsidRPr="000F0AC9">
        <w:rPr>
          <w:rFonts w:ascii="Times New Roman" w:eastAsia="Times New Roman" w:hAnsi="Times New Roman" w:cs="Times New Roman"/>
          <w:sz w:val="24"/>
          <w:szCs w:val="24"/>
        </w:rPr>
        <w:t xml:space="preserve">, который выделил пять ключевых компетенций предпринимателя </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Компетенция «знать зачем» предполагает наличие определенных черт личности, а также специфического, способствующего развитию предпринимательских склонностей и задатков окружения — семейного (наличие хотя бы одного члена семьи, имеющего опыт предпринимательской деятельности) и общественного (высокий престиж предпринимательства в обществе и т. д.). </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Компетенция «знать как» означает наличие специфических профессиональных, т. е. предпринимательских, знаний и навыков. В эмпирических исследованиях установлена значимая связь между устойчивостью таких навыков и профессиональным происхождением предпринимателя. Для того чтобы обеспечить формирование этой компетенции у студентов, не обладающих пока такими знаниями и опытом, следует предусмотреть обязательную производственную практику, поощрять написание практико-ориентированных выпускных квалификационных и курсовых работ, формирование партнерств «фирма— студенты», например в форме студенческого консалтинга. Однако вопрос, в какой мере эти практические занятия могут заменить систематический практический предпринимательский опыт, остается открытым.</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Компетенция «знать кто» подразумевает наличие способностей устанавливать и поддерживать социальные и профессиональные сетевые контакты. </w:t>
      </w:r>
    </w:p>
    <w:p w:rsid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Разумеется, формированию таких способностей должна благоприятствовать окружающая социальная среда, в рамках которой благодаря проведению различных внеаудиторных семинаров, брифингов, ярмарок вакансий студенты получают возможность такие контакты устанавливать и развивать. Однако реализация этой возможности зависит в огромной степени от личных качеств студента и его </w:t>
      </w:r>
      <w:proofErr w:type="spellStart"/>
      <w:r w:rsidRPr="000F0AC9">
        <w:rPr>
          <w:rFonts w:ascii="Times New Roman" w:eastAsia="Times New Roman" w:hAnsi="Times New Roman" w:cs="Times New Roman"/>
          <w:sz w:val="24"/>
          <w:szCs w:val="24"/>
        </w:rPr>
        <w:t>коммуника-тивных</w:t>
      </w:r>
      <w:proofErr w:type="spellEnd"/>
      <w:r w:rsidRPr="000F0AC9">
        <w:rPr>
          <w:rFonts w:ascii="Times New Roman" w:eastAsia="Times New Roman" w:hAnsi="Times New Roman" w:cs="Times New Roman"/>
          <w:sz w:val="24"/>
          <w:szCs w:val="24"/>
        </w:rPr>
        <w:t xml:space="preserve"> способностей.</w:t>
      </w:r>
    </w:p>
    <w:p w:rsidR="000F0AC9" w:rsidRPr="000F0AC9" w:rsidRDefault="000F0AC9" w:rsidP="000F0AC9">
      <w:pPr>
        <w:tabs>
          <w:tab w:val="left" w:pos="7200"/>
        </w:tabs>
        <w:spacing w:after="0" w:line="360" w:lineRule="auto"/>
        <w:ind w:firstLine="709"/>
        <w:jc w:val="both"/>
        <w:textAlignment w:val="top"/>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0F0AC9">
        <w:rPr>
          <w:rFonts w:ascii="Times New Roman" w:eastAsia="Times New Roman" w:hAnsi="Times New Roman" w:cs="Times New Roman"/>
          <w:b/>
          <w:sz w:val="24"/>
          <w:szCs w:val="24"/>
        </w:rPr>
        <w:t>Таблица 1</w:t>
      </w:r>
    </w:p>
    <w:p w:rsidR="000F0AC9" w:rsidRPr="000F0AC9" w:rsidRDefault="000F0AC9" w:rsidP="000F0AC9">
      <w:pPr>
        <w:spacing w:before="340" w:after="340" w:line="360" w:lineRule="auto"/>
        <w:ind w:firstLine="709"/>
        <w:jc w:val="both"/>
        <w:textAlignment w:val="top"/>
        <w:rPr>
          <w:rFonts w:ascii="Times New Roman" w:eastAsia="Times New Roman" w:hAnsi="Times New Roman" w:cs="Times New Roman"/>
          <w:b/>
          <w:sz w:val="24"/>
          <w:szCs w:val="24"/>
        </w:rPr>
      </w:pPr>
      <w:r w:rsidRPr="000F0AC9">
        <w:rPr>
          <w:rFonts w:ascii="Times New Roman" w:eastAsia="Times New Roman" w:hAnsi="Times New Roman" w:cs="Times New Roman"/>
          <w:b/>
          <w:sz w:val="24"/>
          <w:szCs w:val="24"/>
        </w:rPr>
        <w:t xml:space="preserve"> Методы передачи новых  знаний (предпринимательский техникум)</w:t>
      </w:r>
    </w:p>
    <w:tbl>
      <w:tblPr>
        <w:tblStyle w:val="a5"/>
        <w:tblW w:w="0" w:type="auto"/>
        <w:tblLook w:val="04A0"/>
      </w:tblPr>
      <w:tblGrid>
        <w:gridCol w:w="4785"/>
        <w:gridCol w:w="4786"/>
      </w:tblGrid>
      <w:tr w:rsidR="000F0AC9" w:rsidRPr="000F0AC9" w:rsidTr="000F0AC9">
        <w:tc>
          <w:tcPr>
            <w:tcW w:w="4785" w:type="dxa"/>
          </w:tcPr>
          <w:p w:rsidR="000F0AC9" w:rsidRPr="000F0AC9" w:rsidRDefault="000F0AC9" w:rsidP="000F0AC9">
            <w:pPr>
              <w:jc w:val="both"/>
              <w:textAlignment w:val="top"/>
              <w:rPr>
                <w:rFonts w:ascii="Times New Roman" w:eastAsia="Times New Roman" w:hAnsi="Times New Roman" w:cs="Times New Roman"/>
                <w:b/>
                <w:sz w:val="24"/>
                <w:szCs w:val="24"/>
              </w:rPr>
            </w:pPr>
            <w:r w:rsidRPr="000F0AC9">
              <w:rPr>
                <w:rFonts w:ascii="Times New Roman" w:eastAsia="Times New Roman" w:hAnsi="Times New Roman" w:cs="Times New Roman"/>
                <w:b/>
                <w:sz w:val="24"/>
                <w:szCs w:val="24"/>
              </w:rPr>
              <w:t xml:space="preserve">Традиционная модель </w:t>
            </w:r>
          </w:p>
        </w:tc>
        <w:tc>
          <w:tcPr>
            <w:tcW w:w="4786" w:type="dxa"/>
          </w:tcPr>
          <w:p w:rsidR="000F0AC9" w:rsidRPr="000F0AC9" w:rsidRDefault="000F0AC9" w:rsidP="000F0AC9">
            <w:pPr>
              <w:ind w:firstLine="709"/>
              <w:jc w:val="center"/>
              <w:textAlignment w:val="top"/>
              <w:rPr>
                <w:rFonts w:ascii="Times New Roman" w:eastAsia="Times New Roman" w:hAnsi="Times New Roman" w:cs="Times New Roman"/>
                <w:b/>
                <w:sz w:val="24"/>
                <w:szCs w:val="24"/>
              </w:rPr>
            </w:pPr>
            <w:r w:rsidRPr="000F0AC9">
              <w:rPr>
                <w:rFonts w:ascii="Times New Roman" w:eastAsia="Times New Roman" w:hAnsi="Times New Roman" w:cs="Times New Roman"/>
                <w:b/>
                <w:sz w:val="24"/>
                <w:szCs w:val="24"/>
              </w:rPr>
              <w:t>Предпринимательская модель</w:t>
            </w:r>
          </w:p>
          <w:p w:rsidR="000F0AC9" w:rsidRPr="000F0AC9" w:rsidRDefault="000F0AC9" w:rsidP="000F0AC9">
            <w:pPr>
              <w:jc w:val="center"/>
              <w:textAlignment w:val="top"/>
              <w:rPr>
                <w:rFonts w:ascii="Times New Roman" w:eastAsia="Times New Roman" w:hAnsi="Times New Roman" w:cs="Times New Roman"/>
                <w:sz w:val="24"/>
                <w:szCs w:val="24"/>
              </w:rPr>
            </w:pPr>
          </w:p>
        </w:tc>
      </w:tr>
      <w:tr w:rsidR="000F0AC9" w:rsidRPr="000F0AC9" w:rsidTr="000F0AC9">
        <w:tc>
          <w:tcPr>
            <w:tcW w:w="4785" w:type="dxa"/>
          </w:tcPr>
          <w:p w:rsidR="000F0AC9" w:rsidRPr="000F0AC9" w:rsidRDefault="000F0AC9" w:rsidP="000F0AC9">
            <w:pPr>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Концентрация на содержании</w:t>
            </w:r>
          </w:p>
        </w:tc>
        <w:tc>
          <w:tcPr>
            <w:tcW w:w="4786" w:type="dxa"/>
          </w:tcPr>
          <w:p w:rsidR="000F0AC9" w:rsidRPr="000F0AC9" w:rsidRDefault="000F0AC9" w:rsidP="000F0AC9">
            <w:pPr>
              <w:ind w:firstLine="709"/>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Концентрация на процессе</w:t>
            </w:r>
          </w:p>
          <w:p w:rsidR="000F0AC9" w:rsidRPr="000F0AC9" w:rsidRDefault="000F0AC9" w:rsidP="000F0AC9">
            <w:pPr>
              <w:ind w:firstLine="708"/>
              <w:textAlignment w:val="top"/>
              <w:rPr>
                <w:rFonts w:ascii="Times New Roman" w:eastAsia="Times New Roman" w:hAnsi="Times New Roman" w:cs="Times New Roman"/>
                <w:sz w:val="24"/>
                <w:szCs w:val="24"/>
              </w:rPr>
            </w:pPr>
          </w:p>
        </w:tc>
      </w:tr>
      <w:tr w:rsidR="000F0AC9" w:rsidRPr="000F0AC9" w:rsidTr="000F0AC9">
        <w:tc>
          <w:tcPr>
            <w:tcW w:w="4785" w:type="dxa"/>
          </w:tcPr>
          <w:p w:rsidR="000F0AC9" w:rsidRPr="000F0AC9" w:rsidRDefault="000F0AC9" w:rsidP="000F0AC9">
            <w:pPr>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Преподаватель как эксперт </w:t>
            </w:r>
          </w:p>
        </w:tc>
        <w:tc>
          <w:tcPr>
            <w:tcW w:w="4786" w:type="dxa"/>
          </w:tcPr>
          <w:p w:rsidR="000F0AC9" w:rsidRPr="000F0AC9" w:rsidRDefault="000F0AC9" w:rsidP="000F0AC9">
            <w:pPr>
              <w:ind w:firstLine="709"/>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Студенты как первооткрыватели</w:t>
            </w:r>
          </w:p>
          <w:p w:rsidR="000F0AC9" w:rsidRPr="000F0AC9" w:rsidRDefault="000F0AC9" w:rsidP="000F0AC9">
            <w:pPr>
              <w:textAlignment w:val="top"/>
              <w:rPr>
                <w:rFonts w:ascii="Times New Roman" w:eastAsia="Times New Roman" w:hAnsi="Times New Roman" w:cs="Times New Roman"/>
                <w:sz w:val="24"/>
                <w:szCs w:val="24"/>
              </w:rPr>
            </w:pPr>
          </w:p>
        </w:tc>
      </w:tr>
      <w:tr w:rsidR="000F0AC9" w:rsidRPr="000F0AC9" w:rsidTr="000F0AC9">
        <w:tc>
          <w:tcPr>
            <w:tcW w:w="4785" w:type="dxa"/>
          </w:tcPr>
          <w:p w:rsidR="000F0AC9" w:rsidRPr="000F0AC9" w:rsidRDefault="000F0AC9" w:rsidP="000F0AC9">
            <w:pPr>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Преподаватель в центре процесса</w:t>
            </w:r>
          </w:p>
        </w:tc>
        <w:tc>
          <w:tcPr>
            <w:tcW w:w="4786" w:type="dxa"/>
          </w:tcPr>
          <w:p w:rsidR="000F0AC9" w:rsidRPr="000F0AC9" w:rsidRDefault="000F0AC9" w:rsidP="000F0AC9">
            <w:pPr>
              <w:ind w:firstLine="709"/>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Студенты в центре процесса</w:t>
            </w:r>
          </w:p>
          <w:p w:rsidR="000F0AC9" w:rsidRPr="000F0AC9" w:rsidRDefault="000F0AC9" w:rsidP="000F0AC9">
            <w:pPr>
              <w:textAlignment w:val="top"/>
              <w:rPr>
                <w:rFonts w:ascii="Times New Roman" w:eastAsia="Times New Roman" w:hAnsi="Times New Roman" w:cs="Times New Roman"/>
                <w:sz w:val="24"/>
                <w:szCs w:val="24"/>
              </w:rPr>
            </w:pPr>
          </w:p>
        </w:tc>
      </w:tr>
      <w:tr w:rsidR="000F0AC9" w:rsidRPr="000F0AC9" w:rsidTr="000F0AC9">
        <w:tc>
          <w:tcPr>
            <w:tcW w:w="4785" w:type="dxa"/>
          </w:tcPr>
          <w:p w:rsidR="000F0AC9" w:rsidRPr="000F0AC9" w:rsidRDefault="000F0AC9" w:rsidP="000F0AC9">
            <w:pPr>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lastRenderedPageBreak/>
              <w:t xml:space="preserve">Обучение через слушание </w:t>
            </w:r>
          </w:p>
        </w:tc>
        <w:tc>
          <w:tcPr>
            <w:tcW w:w="4786" w:type="dxa"/>
          </w:tcPr>
          <w:p w:rsidR="000F0AC9" w:rsidRPr="000F0AC9" w:rsidRDefault="000F0AC9" w:rsidP="000F0AC9">
            <w:pPr>
              <w:ind w:firstLine="709"/>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Обучение через действие</w:t>
            </w:r>
          </w:p>
          <w:p w:rsidR="000F0AC9" w:rsidRPr="000F0AC9" w:rsidRDefault="000F0AC9" w:rsidP="000F0AC9">
            <w:pPr>
              <w:textAlignment w:val="top"/>
              <w:rPr>
                <w:rFonts w:ascii="Times New Roman" w:eastAsia="Times New Roman" w:hAnsi="Times New Roman" w:cs="Times New Roman"/>
                <w:sz w:val="24"/>
                <w:szCs w:val="24"/>
              </w:rPr>
            </w:pPr>
          </w:p>
        </w:tc>
      </w:tr>
      <w:tr w:rsidR="000F0AC9" w:rsidRPr="000F0AC9" w:rsidTr="000F0AC9">
        <w:tc>
          <w:tcPr>
            <w:tcW w:w="4785" w:type="dxa"/>
          </w:tcPr>
          <w:p w:rsidR="000F0AC9" w:rsidRPr="000F0AC9" w:rsidRDefault="000F0AC9" w:rsidP="000F0AC9">
            <w:pPr>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Учеба по книгам</w:t>
            </w:r>
          </w:p>
        </w:tc>
        <w:tc>
          <w:tcPr>
            <w:tcW w:w="4786" w:type="dxa"/>
          </w:tcPr>
          <w:p w:rsidR="000F0AC9" w:rsidRPr="000F0AC9" w:rsidRDefault="000F0AC9" w:rsidP="000F0AC9">
            <w:pPr>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Учеба в процессе общения и обмена мнениями</w:t>
            </w:r>
          </w:p>
        </w:tc>
      </w:tr>
      <w:tr w:rsidR="000F0AC9" w:rsidRPr="000F0AC9" w:rsidTr="000F0AC9">
        <w:tc>
          <w:tcPr>
            <w:tcW w:w="4785" w:type="dxa"/>
          </w:tcPr>
          <w:p w:rsidR="000F0AC9" w:rsidRPr="000F0AC9" w:rsidRDefault="000F0AC9" w:rsidP="000F0AC9">
            <w:pPr>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Жестко структурированное окружение</w:t>
            </w:r>
          </w:p>
        </w:tc>
        <w:tc>
          <w:tcPr>
            <w:tcW w:w="4786" w:type="dxa"/>
          </w:tcPr>
          <w:p w:rsidR="000F0AC9" w:rsidRPr="000F0AC9" w:rsidRDefault="000F0AC9" w:rsidP="000F0AC9">
            <w:pPr>
              <w:ind w:firstLine="709"/>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Гибкое окружение</w:t>
            </w:r>
          </w:p>
          <w:p w:rsidR="000F0AC9" w:rsidRPr="000F0AC9" w:rsidRDefault="000F0AC9" w:rsidP="000F0AC9">
            <w:pPr>
              <w:textAlignment w:val="top"/>
              <w:rPr>
                <w:rFonts w:ascii="Times New Roman" w:eastAsia="Times New Roman" w:hAnsi="Times New Roman" w:cs="Times New Roman"/>
                <w:sz w:val="24"/>
                <w:szCs w:val="24"/>
              </w:rPr>
            </w:pPr>
          </w:p>
        </w:tc>
      </w:tr>
      <w:tr w:rsidR="000F0AC9" w:rsidRPr="000F0AC9" w:rsidTr="000F0AC9">
        <w:trPr>
          <w:trHeight w:val="516"/>
        </w:trPr>
        <w:tc>
          <w:tcPr>
            <w:tcW w:w="4785" w:type="dxa"/>
            <w:tcBorders>
              <w:bottom w:val="single" w:sz="4" w:space="0" w:color="auto"/>
            </w:tcBorders>
          </w:tcPr>
          <w:p w:rsidR="000F0AC9" w:rsidRPr="000F0AC9" w:rsidRDefault="000F0AC9" w:rsidP="000F0AC9">
            <w:pPr>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Боязнь ошибок</w:t>
            </w:r>
          </w:p>
          <w:p w:rsidR="000F0AC9" w:rsidRPr="000F0AC9" w:rsidRDefault="000F0AC9" w:rsidP="000F0AC9">
            <w:pPr>
              <w:textAlignment w:val="top"/>
              <w:rPr>
                <w:rFonts w:ascii="Times New Roman" w:eastAsia="Times New Roman" w:hAnsi="Times New Roman" w:cs="Times New Roman"/>
                <w:sz w:val="24"/>
                <w:szCs w:val="24"/>
              </w:rPr>
            </w:pPr>
          </w:p>
        </w:tc>
        <w:tc>
          <w:tcPr>
            <w:tcW w:w="4786" w:type="dxa"/>
            <w:tcBorders>
              <w:bottom w:val="single" w:sz="4" w:space="0" w:color="auto"/>
            </w:tcBorders>
          </w:tcPr>
          <w:p w:rsidR="000F0AC9" w:rsidRPr="000F0AC9" w:rsidRDefault="000F0AC9" w:rsidP="000F0AC9">
            <w:pPr>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Ошибки как инструмент обучения</w:t>
            </w:r>
          </w:p>
        </w:tc>
      </w:tr>
      <w:tr w:rsidR="000F0AC9" w:rsidRPr="000F0AC9" w:rsidTr="000F0AC9">
        <w:trPr>
          <w:trHeight w:val="1290"/>
        </w:trPr>
        <w:tc>
          <w:tcPr>
            <w:tcW w:w="4785" w:type="dxa"/>
            <w:tcBorders>
              <w:top w:val="single" w:sz="4" w:space="0" w:color="auto"/>
              <w:bottom w:val="single" w:sz="4" w:space="0" w:color="auto"/>
            </w:tcBorders>
          </w:tcPr>
          <w:p w:rsidR="000F0AC9" w:rsidRPr="000F0AC9" w:rsidRDefault="000F0AC9" w:rsidP="000F0AC9">
            <w:pPr>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Теоретический и функциональный подход</w:t>
            </w:r>
          </w:p>
          <w:p w:rsidR="000F0AC9" w:rsidRPr="000F0AC9" w:rsidRDefault="000F0AC9" w:rsidP="000F0AC9">
            <w:pPr>
              <w:textAlignment w:val="top"/>
              <w:rPr>
                <w:rFonts w:ascii="Times New Roman" w:eastAsia="Times New Roman" w:hAnsi="Times New Roman" w:cs="Times New Roman"/>
                <w:sz w:val="24"/>
                <w:szCs w:val="24"/>
              </w:rPr>
            </w:pPr>
          </w:p>
        </w:tc>
        <w:tc>
          <w:tcPr>
            <w:tcW w:w="4786" w:type="dxa"/>
            <w:tcBorders>
              <w:top w:val="single" w:sz="4" w:space="0" w:color="auto"/>
              <w:bottom w:val="single" w:sz="4" w:space="0" w:color="auto"/>
            </w:tcBorders>
          </w:tcPr>
          <w:p w:rsidR="000F0AC9" w:rsidRPr="000F0AC9" w:rsidRDefault="000F0AC9" w:rsidP="000F0AC9">
            <w:pPr>
              <w:ind w:firstLine="709"/>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Прикладной и междисциплинарный подход</w:t>
            </w:r>
          </w:p>
        </w:tc>
      </w:tr>
      <w:tr w:rsidR="000F0AC9" w:rsidRPr="000F0AC9" w:rsidTr="000F0AC9">
        <w:trPr>
          <w:trHeight w:val="480"/>
        </w:trPr>
        <w:tc>
          <w:tcPr>
            <w:tcW w:w="4785" w:type="dxa"/>
            <w:tcBorders>
              <w:top w:val="single" w:sz="4" w:space="0" w:color="auto"/>
            </w:tcBorders>
          </w:tcPr>
          <w:p w:rsidR="000F0AC9" w:rsidRPr="000F0AC9" w:rsidRDefault="000F0AC9" w:rsidP="000F0AC9">
            <w:pPr>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Ориентация на оценку</w:t>
            </w:r>
          </w:p>
        </w:tc>
        <w:tc>
          <w:tcPr>
            <w:tcW w:w="4786" w:type="dxa"/>
            <w:tcBorders>
              <w:top w:val="single" w:sz="4" w:space="0" w:color="auto"/>
            </w:tcBorders>
          </w:tcPr>
          <w:p w:rsidR="000F0AC9" w:rsidRPr="000F0AC9" w:rsidRDefault="000F0AC9" w:rsidP="000F0AC9">
            <w:pPr>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Ориентация на решение проблемы</w:t>
            </w:r>
          </w:p>
        </w:tc>
      </w:tr>
    </w:tbl>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Таким образом, и в этом отношении будущий предприниматель оказывается «ограниченно воспитуемым».</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1. Компетенция «знать когда» может быть сформирована благодаря образованию в техникуме: речь идет о личном и профессиональном опыте, а также об интуиции, которая должна подсказывать, когда складывается ситуация, благоприятствующая предпринимательскому старту, а в какой ситуации, напротив, лучше выждать. Экономическое и управленческое образование лучше других направлений подготовки дает возможность определить подходящий момент для предпринимательского старта, но интуицию едва ли можно тренировать. Ознакомление с отчетами об опыте третьих лиц, кейсы и производственная практика могут служить важными элементами сбора информации и выработки собственного решения. </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2.Компетенция «знать что» означает понимание особенностей технологии того вида деятельности, который станет основой будущего бизнеса. Здесь важен личный опыт, включая полученное образование, но также и семейные традиции, сформированные общественным окружением навыки. Потенциальный предприниматель должен понимать проблемы и ограничения своего будущего проекта, но также и пути решения этих проблем, в том числе существующие механизмы профессиональной поддержки (консалтинг и т. д.). В принципе, эти компетенции могут быть сформированы и усилены благодаря предлагаемым в рамках </w:t>
      </w:r>
      <w:proofErr w:type="spellStart"/>
      <w:r w:rsidRPr="000F0AC9">
        <w:rPr>
          <w:rFonts w:ascii="Times New Roman" w:eastAsia="Times New Roman" w:hAnsi="Times New Roman" w:cs="Times New Roman"/>
          <w:sz w:val="24"/>
          <w:szCs w:val="24"/>
        </w:rPr>
        <w:t>майнора</w:t>
      </w:r>
      <w:proofErr w:type="spellEnd"/>
      <w:r w:rsidRPr="000F0AC9">
        <w:rPr>
          <w:rFonts w:ascii="Times New Roman" w:eastAsia="Times New Roman" w:hAnsi="Times New Roman" w:cs="Times New Roman"/>
          <w:sz w:val="24"/>
          <w:szCs w:val="24"/>
        </w:rPr>
        <w:t xml:space="preserve"> элементам: мастер-классы, консультирование, тренинги и проч.</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Из пяти основных компетенций три в основном могут быть сформированы в процессе получения профессионального  образования, тогда как две — «знать зачем» и «знать кто» — являются в значительной мере врожденными, но могут быть до некоторой степени усилены благодаря специальным программам и методикам обучения, </w:t>
      </w:r>
      <w:r w:rsidRPr="000F0AC9">
        <w:rPr>
          <w:rFonts w:ascii="Times New Roman" w:eastAsia="Times New Roman" w:hAnsi="Times New Roman" w:cs="Times New Roman"/>
          <w:sz w:val="24"/>
          <w:szCs w:val="24"/>
        </w:rPr>
        <w:lastRenderedPageBreak/>
        <w:t>ориентированным не на усвоение готового знания, а на выработку умения решать проблемы.</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Критически важно наличие в техникуме соответствующей инфраструктуры (важнейшими ее элементами являются </w:t>
      </w:r>
      <w:proofErr w:type="spellStart"/>
      <w:r w:rsidRPr="000F0AC9">
        <w:rPr>
          <w:rFonts w:ascii="Times New Roman" w:eastAsia="Times New Roman" w:hAnsi="Times New Roman" w:cs="Times New Roman"/>
          <w:sz w:val="24"/>
          <w:szCs w:val="24"/>
        </w:rPr>
        <w:t>бизнес-инкубаторы</w:t>
      </w:r>
      <w:proofErr w:type="spellEnd"/>
      <w:r w:rsidRPr="000F0AC9">
        <w:rPr>
          <w:rFonts w:ascii="Times New Roman" w:eastAsia="Times New Roman" w:hAnsi="Times New Roman" w:cs="Times New Roman"/>
          <w:sz w:val="24"/>
          <w:szCs w:val="24"/>
        </w:rPr>
        <w:t xml:space="preserve"> и технопарки), которая выступает в роли «шлюза» между классической техникумовской средой и региональной экосистемой </w:t>
      </w:r>
      <w:proofErr w:type="spellStart"/>
      <w:r w:rsidRPr="000F0AC9">
        <w:rPr>
          <w:rFonts w:ascii="Times New Roman" w:eastAsia="Times New Roman" w:hAnsi="Times New Roman" w:cs="Times New Roman"/>
          <w:sz w:val="24"/>
          <w:szCs w:val="24"/>
        </w:rPr>
        <w:t>предпринимательства.Сказанным</w:t>
      </w:r>
      <w:proofErr w:type="spellEnd"/>
      <w:r w:rsidRPr="000F0AC9">
        <w:rPr>
          <w:rFonts w:ascii="Times New Roman" w:eastAsia="Times New Roman" w:hAnsi="Times New Roman" w:cs="Times New Roman"/>
          <w:sz w:val="24"/>
          <w:szCs w:val="24"/>
        </w:rPr>
        <w:t xml:space="preserve"> определяются подходы к формированию содержания и ожидаемых результатов преподавания факультатива по предпринимательству.</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Структура и содержание факультатива</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proofErr w:type="spellStart"/>
      <w:r w:rsidRPr="000F0AC9">
        <w:rPr>
          <w:rFonts w:ascii="Times New Roman" w:eastAsia="Times New Roman" w:hAnsi="Times New Roman" w:cs="Times New Roman"/>
          <w:sz w:val="24"/>
          <w:szCs w:val="24"/>
        </w:rPr>
        <w:t>Майнор</w:t>
      </w:r>
      <w:proofErr w:type="spellEnd"/>
      <w:r w:rsidRPr="000F0AC9">
        <w:rPr>
          <w:rFonts w:ascii="Times New Roman" w:eastAsia="Times New Roman" w:hAnsi="Times New Roman" w:cs="Times New Roman"/>
          <w:sz w:val="24"/>
          <w:szCs w:val="24"/>
        </w:rPr>
        <w:t xml:space="preserve"> по предпринимательству (допустим, в объеме 27 кредитных единиц) может включать курсы трех типов, реализуемые последовательно на протяжении трех лет обучения студентов (со 1-го по 3-й курс):</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1) курсы для того чтобы «знать зачем». Необходимо дать слушателям общие знания о предпринимательстве как специфической форме хозяйственной деятельности и социальной активности, о факторах, условиях и предпосылках реализации инновационной функции предпринимательства, о типах и видах предпринимательства, внешних условиях и ограничениях развития предпринимательства, а также об особенностях наиболее массовой формы предпринимательской деятельности в России (4 кредита);</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2) курсы для того чтобы «знать как». Слушатели должны получить знания и навыки для подготовки к предпринимательскому старту: правовую информацию, сведения об основных источниках внешнего финансирования и государственных программах поддержки, навыки проектного подхода в составлении бизнес-плана (8 кредитов);</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3) курсы для того чтобы «знать что». Здесь должны использоваться формы, дающие возможность для вызревания бизнес-плана будущего </w:t>
      </w:r>
      <w:proofErr w:type="spellStart"/>
      <w:r w:rsidRPr="000F0AC9">
        <w:rPr>
          <w:rFonts w:ascii="Times New Roman" w:eastAsia="Times New Roman" w:hAnsi="Times New Roman" w:cs="Times New Roman"/>
          <w:sz w:val="24"/>
          <w:szCs w:val="24"/>
        </w:rPr>
        <w:t>стартапа</w:t>
      </w:r>
      <w:proofErr w:type="spellEnd"/>
      <w:r w:rsidRPr="000F0AC9">
        <w:rPr>
          <w:rFonts w:ascii="Times New Roman" w:eastAsia="Times New Roman" w:hAnsi="Times New Roman" w:cs="Times New Roman"/>
          <w:sz w:val="24"/>
          <w:szCs w:val="24"/>
        </w:rPr>
        <w:t xml:space="preserve">: мастер-классы и консультации по созданию собственного проекта на базе существующей в техникуме инфраструктуры либо на </w:t>
      </w:r>
      <w:proofErr w:type="spellStart"/>
      <w:r w:rsidRPr="000F0AC9">
        <w:rPr>
          <w:rFonts w:ascii="Times New Roman" w:eastAsia="Times New Roman" w:hAnsi="Times New Roman" w:cs="Times New Roman"/>
          <w:sz w:val="24"/>
          <w:szCs w:val="24"/>
        </w:rPr>
        <w:t>аффилированных</w:t>
      </w:r>
      <w:proofErr w:type="spellEnd"/>
      <w:r w:rsidRPr="000F0AC9">
        <w:rPr>
          <w:rFonts w:ascii="Times New Roman" w:eastAsia="Times New Roman" w:hAnsi="Times New Roman" w:cs="Times New Roman"/>
          <w:sz w:val="24"/>
          <w:szCs w:val="24"/>
        </w:rPr>
        <w:t xml:space="preserve"> площадках (15 кредитов).</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В рамках 1-го уровня должен быть создан вводный учебный курс, например «Теория предпринимательства», «Экономика фирмы», «Малое предпринимательство». Курс может читаться в привычной форме: лекции + практические занятия (анализ кейсов, работа с данными специальных исследований по предпринимательству, дискуссии). Занятия могут вести педагогические работники техникума,, привлеченные эксперты. Задача этого уровня—усилить у студентов мотивацию к инновационной деятельности.</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В рамках 2-го уровня должно происходить формирование ряда компетенций, а также «мягких» навыков (лидерство, вхождение в социальные сети, искусство </w:t>
      </w:r>
      <w:r w:rsidRPr="000F0AC9">
        <w:rPr>
          <w:rFonts w:ascii="Times New Roman" w:eastAsia="Times New Roman" w:hAnsi="Times New Roman" w:cs="Times New Roman"/>
          <w:sz w:val="24"/>
          <w:szCs w:val="24"/>
        </w:rPr>
        <w:lastRenderedPageBreak/>
        <w:t xml:space="preserve">коммуникаций, тайм-менеджмент), необходимых предпринимателю. Данный уровень должен включать два типа курсов для студентов с разной базовой подготовкой, помогающих им компенсировать либо отсутствие знаний в области менеджмента организаций (преимущественно юристы, студенты социально-гуманитарных факультетов), либо отсутствие знаний в области хозяйственного права (студенты факультетов </w:t>
      </w:r>
      <w:proofErr w:type="spellStart"/>
      <w:r w:rsidRPr="000F0AC9">
        <w:rPr>
          <w:rFonts w:ascii="Times New Roman" w:eastAsia="Times New Roman" w:hAnsi="Times New Roman" w:cs="Times New Roman"/>
          <w:sz w:val="24"/>
          <w:szCs w:val="24"/>
        </w:rPr>
        <w:t>экономико-менеджериальной</w:t>
      </w:r>
      <w:proofErr w:type="spellEnd"/>
      <w:r w:rsidRPr="000F0AC9">
        <w:rPr>
          <w:rFonts w:ascii="Times New Roman" w:eastAsia="Times New Roman" w:hAnsi="Times New Roman" w:cs="Times New Roman"/>
          <w:sz w:val="24"/>
          <w:szCs w:val="24"/>
        </w:rPr>
        <w:t xml:space="preserve"> группы). </w:t>
      </w:r>
      <w:proofErr w:type="spellStart"/>
      <w:r w:rsidRPr="000F0AC9">
        <w:rPr>
          <w:rFonts w:ascii="Times New Roman" w:eastAsia="Times New Roman" w:hAnsi="Times New Roman" w:cs="Times New Roman"/>
          <w:sz w:val="24"/>
          <w:szCs w:val="24"/>
        </w:rPr>
        <w:t>Целесообразновстроить</w:t>
      </w:r>
      <w:proofErr w:type="spellEnd"/>
      <w:r w:rsidRPr="000F0AC9">
        <w:rPr>
          <w:rFonts w:ascii="Times New Roman" w:eastAsia="Times New Roman" w:hAnsi="Times New Roman" w:cs="Times New Roman"/>
          <w:sz w:val="24"/>
          <w:szCs w:val="24"/>
        </w:rPr>
        <w:t xml:space="preserve"> в данный модуль семинары и прочие формы работы </w:t>
      </w:r>
      <w:proofErr w:type="spellStart"/>
      <w:r w:rsidRPr="000F0AC9">
        <w:rPr>
          <w:rFonts w:ascii="Times New Roman" w:eastAsia="Times New Roman" w:hAnsi="Times New Roman" w:cs="Times New Roman"/>
          <w:sz w:val="24"/>
          <w:szCs w:val="24"/>
        </w:rPr>
        <w:t>бизнес-инкубатора</w:t>
      </w:r>
      <w:proofErr w:type="spellEnd"/>
      <w:r w:rsidRPr="000F0AC9">
        <w:rPr>
          <w:rFonts w:ascii="Times New Roman" w:eastAsia="Times New Roman" w:hAnsi="Times New Roman" w:cs="Times New Roman"/>
          <w:sz w:val="24"/>
          <w:szCs w:val="24"/>
        </w:rPr>
        <w:t xml:space="preserve"> и других подразделений инновационной инфраструктуры. В рамках 2-го уровня обеспечивается также сочетание курсов, </w:t>
      </w:r>
      <w:proofErr w:type="spellStart"/>
      <w:r w:rsidRPr="000F0AC9">
        <w:rPr>
          <w:rFonts w:ascii="Times New Roman" w:eastAsia="Times New Roman" w:hAnsi="Times New Roman" w:cs="Times New Roman"/>
          <w:sz w:val="24"/>
          <w:szCs w:val="24"/>
        </w:rPr>
        <w:t>ориентированых</w:t>
      </w:r>
      <w:proofErr w:type="spellEnd"/>
      <w:r w:rsidRPr="000F0AC9">
        <w:rPr>
          <w:rFonts w:ascii="Times New Roman" w:eastAsia="Times New Roman" w:hAnsi="Times New Roman" w:cs="Times New Roman"/>
          <w:sz w:val="24"/>
          <w:szCs w:val="24"/>
        </w:rPr>
        <w:t xml:space="preserve"> преимущественно на потенциальных организаторов </w:t>
      </w:r>
      <w:proofErr w:type="spellStart"/>
      <w:r w:rsidRPr="000F0AC9">
        <w:rPr>
          <w:rFonts w:ascii="Times New Roman" w:eastAsia="Times New Roman" w:hAnsi="Times New Roman" w:cs="Times New Roman"/>
          <w:sz w:val="24"/>
          <w:szCs w:val="24"/>
        </w:rPr>
        <w:t>стартапов</w:t>
      </w:r>
      <w:proofErr w:type="spellEnd"/>
      <w:r w:rsidRPr="000F0AC9">
        <w:rPr>
          <w:rFonts w:ascii="Times New Roman" w:eastAsia="Times New Roman" w:hAnsi="Times New Roman" w:cs="Times New Roman"/>
          <w:sz w:val="24"/>
          <w:szCs w:val="24"/>
        </w:rPr>
        <w:t>, и курсов, полезных в первую очередь будущим руководителям уже действующего бизнеса.</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Функция преподавателя в рамках 2-го уровня существенно иная, он скорее модератор, чем классический преподаватель. На этом этапе у части студентов на основе сформированного интереса к предпринимательству и полученных инструментальных знаний и навыков возникает осознанное желание основать собственное дело.</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Помощь в постепенном формировании </w:t>
      </w:r>
      <w:proofErr w:type="spellStart"/>
      <w:r w:rsidRPr="000F0AC9">
        <w:rPr>
          <w:rFonts w:ascii="Times New Roman" w:eastAsia="Times New Roman" w:hAnsi="Times New Roman" w:cs="Times New Roman"/>
          <w:sz w:val="24"/>
          <w:szCs w:val="24"/>
        </w:rPr>
        <w:t>старт-апа</w:t>
      </w:r>
      <w:proofErr w:type="spellEnd"/>
      <w:r w:rsidRPr="000F0AC9">
        <w:rPr>
          <w:rFonts w:ascii="Times New Roman" w:eastAsia="Times New Roman" w:hAnsi="Times New Roman" w:cs="Times New Roman"/>
          <w:sz w:val="24"/>
          <w:szCs w:val="24"/>
        </w:rPr>
        <w:t xml:space="preserve">—задача 3-го уровня </w:t>
      </w:r>
      <w:proofErr w:type="spellStart"/>
      <w:r w:rsidRPr="000F0AC9">
        <w:rPr>
          <w:rFonts w:ascii="Times New Roman" w:eastAsia="Times New Roman" w:hAnsi="Times New Roman" w:cs="Times New Roman"/>
          <w:sz w:val="24"/>
          <w:szCs w:val="24"/>
        </w:rPr>
        <w:t>факультатива.В</w:t>
      </w:r>
      <w:proofErr w:type="spellEnd"/>
      <w:r w:rsidRPr="000F0AC9">
        <w:rPr>
          <w:rFonts w:ascii="Times New Roman" w:eastAsia="Times New Roman" w:hAnsi="Times New Roman" w:cs="Times New Roman"/>
          <w:sz w:val="24"/>
          <w:szCs w:val="24"/>
        </w:rPr>
        <w:t xml:space="preserve"> рамках 3-го уровня в ходе работы семинара на базе </w:t>
      </w:r>
      <w:proofErr w:type="spellStart"/>
      <w:r w:rsidRPr="000F0AC9">
        <w:rPr>
          <w:rFonts w:ascii="Times New Roman" w:eastAsia="Times New Roman" w:hAnsi="Times New Roman" w:cs="Times New Roman"/>
          <w:sz w:val="24"/>
          <w:szCs w:val="24"/>
        </w:rPr>
        <w:t>бизнес-инкубатора</w:t>
      </w:r>
      <w:proofErr w:type="spellEnd"/>
      <w:r w:rsidRPr="000F0AC9">
        <w:rPr>
          <w:rFonts w:ascii="Times New Roman" w:eastAsia="Times New Roman" w:hAnsi="Times New Roman" w:cs="Times New Roman"/>
          <w:sz w:val="24"/>
          <w:szCs w:val="24"/>
        </w:rPr>
        <w:t xml:space="preserve"> должны реализовываться практические проекты по доводке ранее защищенных бизнес-планов, выработке навыков </w:t>
      </w:r>
      <w:proofErr w:type="spellStart"/>
      <w:r w:rsidRPr="000F0AC9">
        <w:rPr>
          <w:rFonts w:ascii="Times New Roman" w:eastAsia="Times New Roman" w:hAnsi="Times New Roman" w:cs="Times New Roman"/>
          <w:sz w:val="24"/>
          <w:szCs w:val="24"/>
        </w:rPr>
        <w:t>командообразования</w:t>
      </w:r>
      <w:proofErr w:type="spellEnd"/>
      <w:r w:rsidRPr="000F0AC9">
        <w:rPr>
          <w:rFonts w:ascii="Times New Roman" w:eastAsia="Times New Roman" w:hAnsi="Times New Roman" w:cs="Times New Roman"/>
          <w:sz w:val="24"/>
          <w:szCs w:val="24"/>
        </w:rPr>
        <w:t xml:space="preserve">, а также должен работать форум </w:t>
      </w:r>
      <w:proofErr w:type="spellStart"/>
      <w:r w:rsidRPr="000F0AC9">
        <w:rPr>
          <w:rFonts w:ascii="Times New Roman" w:eastAsia="Times New Roman" w:hAnsi="Times New Roman" w:cs="Times New Roman"/>
          <w:sz w:val="24"/>
          <w:szCs w:val="24"/>
        </w:rPr>
        <w:t>бизнес-ангелов</w:t>
      </w:r>
      <w:proofErr w:type="spellEnd"/>
      <w:r w:rsidRPr="000F0AC9">
        <w:rPr>
          <w:rFonts w:ascii="Times New Roman" w:eastAsia="Times New Roman" w:hAnsi="Times New Roman" w:cs="Times New Roman"/>
          <w:sz w:val="24"/>
          <w:szCs w:val="24"/>
        </w:rPr>
        <w:t xml:space="preserve"> и иных потенциальных инвесторов с презентацией проектов. На данном уровне участие в факультативе должно помочь сконструировать бизнес-проект и выработать бизнес-модель в производстве, сервисе или НКО (социальное предпринимательство) на базе техникумовского или городского </w:t>
      </w:r>
      <w:proofErr w:type="spellStart"/>
      <w:r w:rsidRPr="000F0AC9">
        <w:rPr>
          <w:rFonts w:ascii="Times New Roman" w:eastAsia="Times New Roman" w:hAnsi="Times New Roman" w:cs="Times New Roman"/>
          <w:sz w:val="24"/>
          <w:szCs w:val="24"/>
        </w:rPr>
        <w:t>бизнес-инкубатора</w:t>
      </w:r>
      <w:proofErr w:type="spellEnd"/>
      <w:r w:rsidRPr="000F0AC9">
        <w:rPr>
          <w:rFonts w:ascii="Times New Roman" w:eastAsia="Times New Roman" w:hAnsi="Times New Roman" w:cs="Times New Roman"/>
          <w:sz w:val="24"/>
          <w:szCs w:val="24"/>
        </w:rPr>
        <w:t xml:space="preserve"> с привлечением специалистов в области управления проектами, инновационного менеджмента и действующих предпринимателей и </w:t>
      </w:r>
      <w:proofErr w:type="spellStart"/>
      <w:r w:rsidRPr="000F0AC9">
        <w:rPr>
          <w:rFonts w:ascii="Times New Roman" w:eastAsia="Times New Roman" w:hAnsi="Times New Roman" w:cs="Times New Roman"/>
          <w:sz w:val="24"/>
          <w:szCs w:val="24"/>
        </w:rPr>
        <w:t>бизнес-ангелов</w:t>
      </w:r>
      <w:proofErr w:type="spellEnd"/>
      <w:r w:rsidRPr="000F0AC9">
        <w:rPr>
          <w:rFonts w:ascii="Times New Roman" w:eastAsia="Times New Roman" w:hAnsi="Times New Roman" w:cs="Times New Roman"/>
          <w:sz w:val="24"/>
          <w:szCs w:val="24"/>
        </w:rPr>
        <w:t>.</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 Основная аудитория факультатива — студенты  младших курсов техникума. Именно на этом этапе обычно формируется первая сравнительно массовая волна стихийного студенческого предпринимательства. </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Студенты, проявляющие интерес к предпринимательству или склонности к созданию собственного дела, могут быть отобраны на основе входного собеседования или стандартной анкеты, позволяющей выяснить мотивацию и степень погруженности в реальное создание бизнеса.. Методы и подходы к формированию </w:t>
      </w:r>
      <w:proofErr w:type="spellStart"/>
      <w:r w:rsidRPr="000F0AC9">
        <w:rPr>
          <w:rFonts w:ascii="Times New Roman" w:eastAsia="Times New Roman" w:hAnsi="Times New Roman" w:cs="Times New Roman"/>
          <w:sz w:val="24"/>
          <w:szCs w:val="24"/>
        </w:rPr>
        <w:t>предприни</w:t>
      </w:r>
      <w:proofErr w:type="spellEnd"/>
      <w:r w:rsidRPr="000F0AC9">
        <w:rPr>
          <w:rFonts w:ascii="Times New Roman" w:eastAsia="Times New Roman" w:hAnsi="Times New Roman" w:cs="Times New Roman"/>
          <w:sz w:val="24"/>
          <w:szCs w:val="24"/>
        </w:rPr>
        <w:t>-</w:t>
      </w:r>
    </w:p>
    <w:p w:rsidR="000F0AC9" w:rsidRDefault="000F0AC9" w:rsidP="000F0AC9">
      <w:pPr>
        <w:spacing w:before="340" w:after="340" w:line="360" w:lineRule="auto"/>
        <w:ind w:firstLine="709"/>
        <w:jc w:val="both"/>
        <w:textAlignment w:val="top"/>
        <w:rPr>
          <w:rFonts w:ascii="Times New Roman" w:eastAsia="Times New Roman" w:hAnsi="Times New Roman" w:cs="Times New Roman"/>
          <w:sz w:val="24"/>
          <w:szCs w:val="24"/>
        </w:rPr>
      </w:pPr>
    </w:p>
    <w:p w:rsidR="000F0AC9" w:rsidRDefault="000F0AC9" w:rsidP="000F0AC9">
      <w:pPr>
        <w:spacing w:before="340" w:after="340" w:line="360" w:lineRule="auto"/>
        <w:ind w:firstLine="709"/>
        <w:jc w:val="both"/>
        <w:textAlignment w:val="top"/>
        <w:rPr>
          <w:rFonts w:ascii="Times New Roman" w:eastAsia="Times New Roman" w:hAnsi="Times New Roman" w:cs="Times New Roman"/>
          <w:sz w:val="24"/>
          <w:szCs w:val="24"/>
        </w:rPr>
      </w:pPr>
    </w:p>
    <w:p w:rsidR="000F0AC9" w:rsidRPr="000F0AC9" w:rsidRDefault="000F0AC9" w:rsidP="000F0AC9">
      <w:pPr>
        <w:spacing w:before="340" w:after="340" w:line="360" w:lineRule="auto"/>
        <w:ind w:firstLine="709"/>
        <w:jc w:val="both"/>
        <w:textAlignment w:val="top"/>
        <w:rPr>
          <w:rFonts w:ascii="Times New Roman" w:eastAsia="Times New Roman" w:hAnsi="Times New Roman" w:cs="Times New Roman"/>
          <w:b/>
          <w:sz w:val="24"/>
          <w:szCs w:val="24"/>
        </w:rPr>
      </w:pPr>
      <w:r w:rsidRPr="000F0AC9">
        <w:rPr>
          <w:rFonts w:ascii="Times New Roman" w:eastAsia="Times New Roman" w:hAnsi="Times New Roman" w:cs="Times New Roman"/>
          <w:b/>
          <w:sz w:val="24"/>
          <w:szCs w:val="24"/>
        </w:rPr>
        <w:lastRenderedPageBreak/>
        <w:t xml:space="preserve">Возможная структура </w:t>
      </w:r>
      <w:proofErr w:type="spellStart"/>
      <w:r w:rsidRPr="000F0AC9">
        <w:rPr>
          <w:rFonts w:ascii="Times New Roman" w:eastAsia="Times New Roman" w:hAnsi="Times New Roman" w:cs="Times New Roman"/>
          <w:b/>
          <w:sz w:val="24"/>
          <w:szCs w:val="24"/>
        </w:rPr>
        <w:t>майнора</w:t>
      </w:r>
      <w:proofErr w:type="spellEnd"/>
      <w:r w:rsidRPr="000F0AC9">
        <w:rPr>
          <w:rFonts w:ascii="Times New Roman" w:eastAsia="Times New Roman" w:hAnsi="Times New Roman" w:cs="Times New Roman"/>
          <w:b/>
          <w:sz w:val="24"/>
          <w:szCs w:val="24"/>
        </w:rPr>
        <w:t xml:space="preserve"> по предпринимательства в техникума</w:t>
      </w:r>
    </w:p>
    <w:tbl>
      <w:tblPr>
        <w:tblStyle w:val="a5"/>
        <w:tblW w:w="0" w:type="auto"/>
        <w:tblLook w:val="04A0"/>
      </w:tblPr>
      <w:tblGrid>
        <w:gridCol w:w="3190"/>
        <w:gridCol w:w="3190"/>
        <w:gridCol w:w="3191"/>
      </w:tblGrid>
      <w:tr w:rsidR="000F0AC9" w:rsidRPr="000F0AC9" w:rsidTr="000F0AC9">
        <w:tc>
          <w:tcPr>
            <w:tcW w:w="3190" w:type="dxa"/>
          </w:tcPr>
          <w:p w:rsidR="000F0AC9" w:rsidRPr="000F0AC9" w:rsidRDefault="000F0AC9" w:rsidP="000F0AC9">
            <w:pPr>
              <w:jc w:val="both"/>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Год обучения</w:t>
            </w:r>
          </w:p>
        </w:tc>
        <w:tc>
          <w:tcPr>
            <w:tcW w:w="3190" w:type="dxa"/>
          </w:tcPr>
          <w:p w:rsidR="000F0AC9" w:rsidRPr="000F0AC9" w:rsidRDefault="000F0AC9" w:rsidP="000F0AC9">
            <w:pPr>
              <w:jc w:val="both"/>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Содержание обучения</w:t>
            </w:r>
          </w:p>
        </w:tc>
        <w:tc>
          <w:tcPr>
            <w:tcW w:w="3191" w:type="dxa"/>
          </w:tcPr>
          <w:p w:rsidR="000F0AC9" w:rsidRPr="000F0AC9" w:rsidRDefault="000F0AC9" w:rsidP="000F0AC9">
            <w:pPr>
              <w:jc w:val="both"/>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Форма рубежного/ итогового контроля</w:t>
            </w:r>
          </w:p>
        </w:tc>
      </w:tr>
      <w:tr w:rsidR="000F0AC9" w:rsidRPr="000F0AC9" w:rsidTr="000F0AC9">
        <w:tc>
          <w:tcPr>
            <w:tcW w:w="3190" w:type="dxa"/>
          </w:tcPr>
          <w:p w:rsidR="000F0AC9" w:rsidRPr="000F0AC9" w:rsidRDefault="000F0AC9" w:rsidP="000F0AC9">
            <w:pPr>
              <w:jc w:val="both"/>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1-й уровень (4 кредита)</w:t>
            </w:r>
          </w:p>
          <w:p w:rsidR="000F0AC9" w:rsidRPr="000F0AC9" w:rsidRDefault="000F0AC9" w:rsidP="000F0AC9">
            <w:pPr>
              <w:jc w:val="both"/>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2-й семестр 1-го учебного года</w:t>
            </w:r>
          </w:p>
        </w:tc>
        <w:tc>
          <w:tcPr>
            <w:tcW w:w="3190" w:type="dxa"/>
          </w:tcPr>
          <w:p w:rsidR="000F0AC9" w:rsidRPr="000F0AC9" w:rsidRDefault="000F0AC9" w:rsidP="000F0AC9">
            <w:pPr>
              <w:ind w:firstLine="709"/>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Предпринимательство как социально-экономический феномен</w:t>
            </w:r>
          </w:p>
          <w:p w:rsidR="000F0AC9" w:rsidRPr="000F0AC9" w:rsidRDefault="000F0AC9" w:rsidP="000F0AC9">
            <w:pPr>
              <w:ind w:firstLine="709"/>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 xml:space="preserve"> (28 аудиторных часов, общее количество часов — 80) </w:t>
            </w:r>
          </w:p>
          <w:p w:rsidR="000F0AC9" w:rsidRPr="000F0AC9" w:rsidRDefault="000F0AC9" w:rsidP="000F0AC9">
            <w:pPr>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Малый и средний бизнес в России (28 аудиторных часов, общее количество часов — 80)</w:t>
            </w:r>
          </w:p>
        </w:tc>
        <w:tc>
          <w:tcPr>
            <w:tcW w:w="3191" w:type="dxa"/>
          </w:tcPr>
          <w:p w:rsidR="000F0AC9" w:rsidRPr="000F0AC9" w:rsidRDefault="000F0AC9" w:rsidP="00897AD2">
            <w:pPr>
              <w:tabs>
                <w:tab w:val="left" w:pos="5665"/>
              </w:tabs>
              <w:ind w:firstLine="709"/>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 xml:space="preserve">Защита </w:t>
            </w:r>
            <w:proofErr w:type="spellStart"/>
            <w:r w:rsidRPr="000F0AC9">
              <w:rPr>
                <w:rFonts w:ascii="Times New Roman" w:eastAsia="Times New Roman" w:hAnsi="Times New Roman" w:cs="Times New Roman"/>
                <w:sz w:val="20"/>
                <w:szCs w:val="20"/>
              </w:rPr>
              <w:t>мини-группового</w:t>
            </w:r>
            <w:proofErr w:type="spellEnd"/>
            <w:r w:rsidRPr="000F0AC9">
              <w:rPr>
                <w:rFonts w:ascii="Times New Roman" w:eastAsia="Times New Roman" w:hAnsi="Times New Roman" w:cs="Times New Roman"/>
                <w:sz w:val="20"/>
                <w:szCs w:val="20"/>
              </w:rPr>
              <w:t xml:space="preserve"> кейса или исследовательского проекта</w:t>
            </w:r>
          </w:p>
          <w:p w:rsidR="000F0AC9" w:rsidRPr="000F0AC9" w:rsidRDefault="000F0AC9" w:rsidP="00897AD2">
            <w:pPr>
              <w:textAlignment w:val="top"/>
              <w:rPr>
                <w:rFonts w:ascii="Times New Roman" w:eastAsia="Times New Roman" w:hAnsi="Times New Roman" w:cs="Times New Roman"/>
                <w:sz w:val="20"/>
                <w:szCs w:val="20"/>
              </w:rPr>
            </w:pPr>
          </w:p>
        </w:tc>
      </w:tr>
      <w:tr w:rsidR="000F0AC9" w:rsidRPr="000F0AC9" w:rsidTr="000F0AC9">
        <w:tc>
          <w:tcPr>
            <w:tcW w:w="3190" w:type="dxa"/>
          </w:tcPr>
          <w:p w:rsidR="000F0AC9" w:rsidRPr="000F0AC9" w:rsidRDefault="000F0AC9" w:rsidP="000F0AC9">
            <w:pPr>
              <w:ind w:firstLine="709"/>
              <w:jc w:val="both"/>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 xml:space="preserve">2-й уровень (8 кредитов), </w:t>
            </w:r>
          </w:p>
          <w:p w:rsidR="000F0AC9" w:rsidRPr="000F0AC9" w:rsidRDefault="000F0AC9" w:rsidP="000F0AC9">
            <w:pPr>
              <w:ind w:firstLine="709"/>
              <w:jc w:val="both"/>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1-3-й модули 2-го учебного года</w:t>
            </w:r>
          </w:p>
          <w:p w:rsidR="000F0AC9" w:rsidRPr="000F0AC9" w:rsidRDefault="000F0AC9" w:rsidP="000F0AC9">
            <w:pPr>
              <w:jc w:val="both"/>
              <w:textAlignment w:val="top"/>
              <w:rPr>
                <w:rFonts w:ascii="Times New Roman" w:eastAsia="Times New Roman" w:hAnsi="Times New Roman" w:cs="Times New Roman"/>
                <w:sz w:val="20"/>
                <w:szCs w:val="20"/>
              </w:rPr>
            </w:pPr>
          </w:p>
        </w:tc>
        <w:tc>
          <w:tcPr>
            <w:tcW w:w="3190" w:type="dxa"/>
          </w:tcPr>
          <w:p w:rsidR="000F0AC9" w:rsidRPr="000F0AC9" w:rsidRDefault="000F0AC9" w:rsidP="000F0AC9">
            <w:pPr>
              <w:ind w:firstLine="709"/>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 xml:space="preserve">1-й модуль Основы управления </w:t>
            </w:r>
            <w:proofErr w:type="spellStart"/>
            <w:r w:rsidRPr="000F0AC9">
              <w:rPr>
                <w:rFonts w:ascii="Times New Roman" w:eastAsia="Times New Roman" w:hAnsi="Times New Roman" w:cs="Times New Roman"/>
                <w:sz w:val="20"/>
                <w:szCs w:val="20"/>
              </w:rPr>
              <w:t>стартапом</w:t>
            </w:r>
            <w:proofErr w:type="spellEnd"/>
            <w:r w:rsidRPr="000F0AC9">
              <w:rPr>
                <w:rFonts w:ascii="Times New Roman" w:eastAsia="Times New Roman" w:hAnsi="Times New Roman" w:cs="Times New Roman"/>
                <w:sz w:val="20"/>
                <w:szCs w:val="20"/>
              </w:rPr>
              <w:t xml:space="preserve"> (2 кредита — для всех участников) или Основы финансового управления </w:t>
            </w:r>
            <w:proofErr w:type="spellStart"/>
            <w:r w:rsidRPr="000F0AC9">
              <w:rPr>
                <w:rFonts w:ascii="Times New Roman" w:eastAsia="Times New Roman" w:hAnsi="Times New Roman" w:cs="Times New Roman"/>
                <w:sz w:val="20"/>
                <w:szCs w:val="20"/>
              </w:rPr>
              <w:t>стартапом</w:t>
            </w:r>
            <w:proofErr w:type="spellEnd"/>
            <w:r w:rsidRPr="000F0AC9">
              <w:rPr>
                <w:rFonts w:ascii="Times New Roman" w:eastAsia="Times New Roman" w:hAnsi="Times New Roman" w:cs="Times New Roman"/>
                <w:sz w:val="20"/>
                <w:szCs w:val="20"/>
              </w:rPr>
              <w:t xml:space="preserve"> (2 кредита — для всех участников), или Основы бизнеса в сфере ИТ 2-й модуль Основы предпринимательского права (2 кредита — для студентов </w:t>
            </w:r>
            <w:proofErr w:type="spellStart"/>
            <w:r w:rsidRPr="000F0AC9">
              <w:rPr>
                <w:rFonts w:ascii="Times New Roman" w:eastAsia="Times New Roman" w:hAnsi="Times New Roman" w:cs="Times New Roman"/>
                <w:sz w:val="20"/>
                <w:szCs w:val="20"/>
              </w:rPr>
              <w:t>экономико-менеджериальной</w:t>
            </w:r>
            <w:proofErr w:type="spellEnd"/>
            <w:r w:rsidRPr="000F0AC9">
              <w:rPr>
                <w:rFonts w:ascii="Times New Roman" w:eastAsia="Times New Roman" w:hAnsi="Times New Roman" w:cs="Times New Roman"/>
                <w:sz w:val="20"/>
                <w:szCs w:val="20"/>
              </w:rPr>
              <w:t xml:space="preserve"> группы),</w:t>
            </w:r>
          </w:p>
          <w:p w:rsidR="000F0AC9" w:rsidRPr="000F0AC9" w:rsidRDefault="000F0AC9" w:rsidP="000F0AC9">
            <w:pPr>
              <w:ind w:firstLine="709"/>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Проектирование инноваций (2 кредита — для студентов социально-гуманитарной группы факультетов)</w:t>
            </w:r>
          </w:p>
          <w:p w:rsidR="000F0AC9" w:rsidRPr="000F0AC9" w:rsidRDefault="000F0AC9" w:rsidP="000F0AC9">
            <w:pPr>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Маркетинг взаимодействия и партнерских отношений (2 кредита — для студентов социально-гуманитарной группы)</w:t>
            </w:r>
          </w:p>
          <w:p w:rsidR="000F0AC9" w:rsidRPr="000F0AC9" w:rsidRDefault="000F0AC9" w:rsidP="000F0AC9">
            <w:pPr>
              <w:ind w:firstLine="709"/>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 xml:space="preserve">2-й модуль Основы предпринимательского права (2 кредита — для студентов </w:t>
            </w:r>
            <w:proofErr w:type="spellStart"/>
            <w:r w:rsidRPr="000F0AC9">
              <w:rPr>
                <w:rFonts w:ascii="Times New Roman" w:eastAsia="Times New Roman" w:hAnsi="Times New Roman" w:cs="Times New Roman"/>
                <w:sz w:val="20"/>
                <w:szCs w:val="20"/>
              </w:rPr>
              <w:t>экономико-менеджериальной</w:t>
            </w:r>
            <w:proofErr w:type="spellEnd"/>
            <w:r w:rsidRPr="000F0AC9">
              <w:rPr>
                <w:rFonts w:ascii="Times New Roman" w:eastAsia="Times New Roman" w:hAnsi="Times New Roman" w:cs="Times New Roman"/>
                <w:sz w:val="20"/>
                <w:szCs w:val="20"/>
              </w:rPr>
              <w:t xml:space="preserve"> группы),</w:t>
            </w:r>
          </w:p>
          <w:p w:rsidR="000F0AC9" w:rsidRPr="000F0AC9" w:rsidRDefault="000F0AC9" w:rsidP="000F0AC9">
            <w:pPr>
              <w:ind w:firstLine="709"/>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Проектирование инноваций (2 кредита — для студентов социально-гуманитарной группы)</w:t>
            </w:r>
          </w:p>
          <w:p w:rsidR="000F0AC9" w:rsidRPr="000F0AC9" w:rsidRDefault="000F0AC9" w:rsidP="000F0AC9">
            <w:pPr>
              <w:ind w:firstLine="709"/>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Маркетинг взаимодействия и партнерских отношений (2 кредита — для студентов социально-гуманитарной группы)</w:t>
            </w:r>
          </w:p>
          <w:p w:rsidR="000F0AC9" w:rsidRPr="000F0AC9" w:rsidRDefault="000F0AC9" w:rsidP="000F0AC9">
            <w:pPr>
              <w:ind w:firstLine="709"/>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3-й модуль Бизнес модели социальных предприятий (2 кредита — для  всех студентов)</w:t>
            </w:r>
          </w:p>
          <w:p w:rsidR="000F0AC9" w:rsidRPr="000F0AC9" w:rsidRDefault="000F0AC9" w:rsidP="000F0AC9">
            <w:pPr>
              <w:ind w:firstLine="709"/>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 xml:space="preserve">Лидерство и построение команды в бизнесе (2 кредита — для студентов </w:t>
            </w:r>
            <w:proofErr w:type="spellStart"/>
            <w:r w:rsidRPr="000F0AC9">
              <w:rPr>
                <w:rFonts w:ascii="Times New Roman" w:eastAsia="Times New Roman" w:hAnsi="Times New Roman" w:cs="Times New Roman"/>
                <w:sz w:val="20"/>
                <w:szCs w:val="20"/>
              </w:rPr>
              <w:t>экономико-менеджериальной</w:t>
            </w:r>
            <w:proofErr w:type="spellEnd"/>
            <w:r w:rsidRPr="000F0AC9">
              <w:rPr>
                <w:rFonts w:ascii="Times New Roman" w:eastAsia="Times New Roman" w:hAnsi="Times New Roman" w:cs="Times New Roman"/>
                <w:sz w:val="20"/>
                <w:szCs w:val="20"/>
              </w:rPr>
              <w:t xml:space="preserve"> группы Проектное финансирование (2 кредита — для студентов социально-гуманитарной группы)</w:t>
            </w:r>
          </w:p>
          <w:p w:rsidR="000F0AC9" w:rsidRPr="000F0AC9" w:rsidRDefault="000F0AC9" w:rsidP="000F0AC9">
            <w:pPr>
              <w:ind w:firstLine="709"/>
              <w:textAlignment w:val="top"/>
              <w:rPr>
                <w:rFonts w:ascii="Times New Roman" w:eastAsia="Times New Roman" w:hAnsi="Times New Roman" w:cs="Times New Roman"/>
                <w:sz w:val="20"/>
                <w:szCs w:val="20"/>
              </w:rPr>
            </w:pPr>
          </w:p>
        </w:tc>
        <w:tc>
          <w:tcPr>
            <w:tcW w:w="3191" w:type="dxa"/>
          </w:tcPr>
          <w:p w:rsidR="000F0AC9" w:rsidRPr="000F0AC9" w:rsidRDefault="000F0AC9" w:rsidP="00897AD2">
            <w:pPr>
              <w:tabs>
                <w:tab w:val="left" w:pos="5665"/>
              </w:tabs>
              <w:ind w:firstLine="709"/>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 xml:space="preserve">Защита </w:t>
            </w:r>
            <w:proofErr w:type="spellStart"/>
            <w:r w:rsidRPr="000F0AC9">
              <w:rPr>
                <w:rFonts w:ascii="Times New Roman" w:eastAsia="Times New Roman" w:hAnsi="Times New Roman" w:cs="Times New Roman"/>
                <w:sz w:val="20"/>
                <w:szCs w:val="20"/>
              </w:rPr>
              <w:t>мини-группового</w:t>
            </w:r>
            <w:proofErr w:type="spellEnd"/>
            <w:r w:rsidRPr="000F0AC9">
              <w:rPr>
                <w:rFonts w:ascii="Times New Roman" w:eastAsia="Times New Roman" w:hAnsi="Times New Roman" w:cs="Times New Roman"/>
                <w:sz w:val="20"/>
                <w:szCs w:val="20"/>
              </w:rPr>
              <w:t xml:space="preserve"> кейса или исследовательского проекта</w:t>
            </w:r>
          </w:p>
          <w:p w:rsidR="000F0AC9" w:rsidRPr="000F0AC9" w:rsidRDefault="000F0AC9" w:rsidP="00897AD2">
            <w:pPr>
              <w:ind w:firstLine="709"/>
              <w:textAlignment w:val="top"/>
              <w:rPr>
                <w:rFonts w:ascii="Times New Roman" w:eastAsia="Times New Roman" w:hAnsi="Times New Roman" w:cs="Times New Roman"/>
                <w:sz w:val="20"/>
                <w:szCs w:val="20"/>
              </w:rPr>
            </w:pPr>
          </w:p>
          <w:p w:rsidR="000F0AC9" w:rsidRPr="000F0AC9" w:rsidRDefault="000F0AC9" w:rsidP="00897AD2">
            <w:pPr>
              <w:ind w:firstLine="709"/>
              <w:textAlignment w:val="top"/>
              <w:rPr>
                <w:rFonts w:ascii="Times New Roman" w:eastAsia="Times New Roman" w:hAnsi="Times New Roman" w:cs="Times New Roman"/>
                <w:sz w:val="20"/>
                <w:szCs w:val="20"/>
              </w:rPr>
            </w:pPr>
          </w:p>
          <w:p w:rsidR="000F0AC9" w:rsidRPr="000F0AC9" w:rsidRDefault="000F0AC9" w:rsidP="00897AD2">
            <w:pPr>
              <w:ind w:firstLine="709"/>
              <w:textAlignment w:val="top"/>
              <w:rPr>
                <w:rFonts w:ascii="Times New Roman" w:eastAsia="Times New Roman" w:hAnsi="Times New Roman" w:cs="Times New Roman"/>
                <w:sz w:val="20"/>
                <w:szCs w:val="20"/>
              </w:rPr>
            </w:pPr>
          </w:p>
          <w:p w:rsidR="000F0AC9" w:rsidRPr="000F0AC9" w:rsidRDefault="000F0AC9" w:rsidP="00897AD2">
            <w:pPr>
              <w:ind w:firstLine="709"/>
              <w:textAlignment w:val="top"/>
              <w:rPr>
                <w:rFonts w:ascii="Times New Roman" w:eastAsia="Times New Roman" w:hAnsi="Times New Roman" w:cs="Times New Roman"/>
                <w:sz w:val="20"/>
                <w:szCs w:val="20"/>
              </w:rPr>
            </w:pPr>
          </w:p>
          <w:p w:rsidR="000F0AC9" w:rsidRPr="000F0AC9" w:rsidRDefault="000F0AC9" w:rsidP="00897AD2">
            <w:pPr>
              <w:ind w:firstLine="709"/>
              <w:textAlignment w:val="top"/>
              <w:rPr>
                <w:rFonts w:ascii="Times New Roman" w:eastAsia="Times New Roman" w:hAnsi="Times New Roman" w:cs="Times New Roman"/>
                <w:sz w:val="20"/>
                <w:szCs w:val="20"/>
              </w:rPr>
            </w:pPr>
          </w:p>
          <w:p w:rsidR="000F0AC9" w:rsidRPr="000F0AC9" w:rsidRDefault="000F0AC9" w:rsidP="00897AD2">
            <w:pPr>
              <w:ind w:firstLine="709"/>
              <w:textAlignment w:val="top"/>
              <w:rPr>
                <w:rFonts w:ascii="Times New Roman" w:eastAsia="Times New Roman" w:hAnsi="Times New Roman" w:cs="Times New Roman"/>
                <w:sz w:val="20"/>
                <w:szCs w:val="20"/>
              </w:rPr>
            </w:pPr>
          </w:p>
          <w:p w:rsidR="000F0AC9" w:rsidRPr="000F0AC9" w:rsidRDefault="000F0AC9" w:rsidP="00897AD2">
            <w:pPr>
              <w:ind w:firstLine="709"/>
              <w:textAlignment w:val="top"/>
              <w:rPr>
                <w:rFonts w:ascii="Times New Roman" w:eastAsia="Times New Roman" w:hAnsi="Times New Roman" w:cs="Times New Roman"/>
                <w:sz w:val="20"/>
                <w:szCs w:val="20"/>
              </w:rPr>
            </w:pPr>
          </w:p>
          <w:p w:rsidR="000F0AC9" w:rsidRPr="000F0AC9" w:rsidRDefault="000F0AC9" w:rsidP="00897AD2">
            <w:pPr>
              <w:ind w:firstLine="709"/>
              <w:textAlignment w:val="top"/>
              <w:rPr>
                <w:rFonts w:ascii="Times New Roman" w:eastAsia="Times New Roman" w:hAnsi="Times New Roman" w:cs="Times New Roman"/>
                <w:sz w:val="20"/>
                <w:szCs w:val="20"/>
              </w:rPr>
            </w:pPr>
          </w:p>
          <w:p w:rsidR="000F0AC9" w:rsidRPr="000F0AC9" w:rsidRDefault="000F0AC9" w:rsidP="00897AD2">
            <w:pPr>
              <w:ind w:firstLine="709"/>
              <w:textAlignment w:val="top"/>
              <w:rPr>
                <w:rFonts w:ascii="Times New Roman" w:eastAsia="Times New Roman" w:hAnsi="Times New Roman" w:cs="Times New Roman"/>
                <w:sz w:val="20"/>
                <w:szCs w:val="20"/>
              </w:rPr>
            </w:pPr>
          </w:p>
          <w:p w:rsidR="000F0AC9" w:rsidRPr="000F0AC9" w:rsidRDefault="000F0AC9" w:rsidP="00897AD2">
            <w:pPr>
              <w:ind w:firstLine="709"/>
              <w:textAlignment w:val="top"/>
              <w:rPr>
                <w:rFonts w:ascii="Times New Roman" w:eastAsia="Times New Roman" w:hAnsi="Times New Roman" w:cs="Times New Roman"/>
                <w:sz w:val="20"/>
                <w:szCs w:val="20"/>
              </w:rPr>
            </w:pPr>
          </w:p>
          <w:p w:rsidR="000F0AC9" w:rsidRPr="000F0AC9" w:rsidRDefault="000F0AC9" w:rsidP="00897AD2">
            <w:pPr>
              <w:ind w:firstLine="709"/>
              <w:textAlignment w:val="top"/>
              <w:rPr>
                <w:rFonts w:ascii="Times New Roman" w:eastAsia="Times New Roman" w:hAnsi="Times New Roman" w:cs="Times New Roman"/>
                <w:sz w:val="20"/>
                <w:szCs w:val="20"/>
              </w:rPr>
            </w:pPr>
          </w:p>
          <w:p w:rsidR="000F0AC9" w:rsidRPr="000F0AC9" w:rsidRDefault="000F0AC9" w:rsidP="00897AD2">
            <w:pPr>
              <w:ind w:firstLine="709"/>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Проект бизнес-плана</w:t>
            </w:r>
          </w:p>
          <w:p w:rsidR="000F0AC9" w:rsidRPr="000F0AC9" w:rsidRDefault="000F0AC9" w:rsidP="00897AD2">
            <w:pPr>
              <w:textAlignment w:val="top"/>
              <w:rPr>
                <w:rFonts w:ascii="Times New Roman" w:eastAsia="Times New Roman" w:hAnsi="Times New Roman" w:cs="Times New Roman"/>
                <w:sz w:val="20"/>
                <w:szCs w:val="20"/>
              </w:rPr>
            </w:pPr>
          </w:p>
        </w:tc>
      </w:tr>
      <w:tr w:rsidR="000F0AC9" w:rsidRPr="000F0AC9" w:rsidTr="000F0AC9">
        <w:tc>
          <w:tcPr>
            <w:tcW w:w="3190" w:type="dxa"/>
          </w:tcPr>
          <w:p w:rsidR="000F0AC9" w:rsidRPr="000F0AC9" w:rsidRDefault="000F0AC9" w:rsidP="000F0AC9">
            <w:pPr>
              <w:ind w:firstLine="709"/>
              <w:jc w:val="both"/>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3-й уровень (15 кредитов), 1-3-й модули 3-го учебного года</w:t>
            </w:r>
          </w:p>
          <w:p w:rsidR="000F0AC9" w:rsidRPr="000F0AC9" w:rsidRDefault="000F0AC9" w:rsidP="000F0AC9">
            <w:pPr>
              <w:jc w:val="both"/>
              <w:textAlignment w:val="top"/>
              <w:rPr>
                <w:rFonts w:ascii="Times New Roman" w:eastAsia="Times New Roman" w:hAnsi="Times New Roman" w:cs="Times New Roman"/>
                <w:sz w:val="20"/>
                <w:szCs w:val="20"/>
              </w:rPr>
            </w:pPr>
          </w:p>
        </w:tc>
        <w:tc>
          <w:tcPr>
            <w:tcW w:w="3190" w:type="dxa"/>
          </w:tcPr>
          <w:p w:rsidR="000F0AC9" w:rsidRPr="000F0AC9" w:rsidRDefault="000F0AC9" w:rsidP="000F0AC9">
            <w:pPr>
              <w:ind w:firstLine="709"/>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 xml:space="preserve">1-й модуль Семинар по доводке бизнес-планов (бизнес-инкубатор) Семинар «Управление проектом по разработке названия </w:t>
            </w:r>
            <w:r w:rsidRPr="000F0AC9">
              <w:rPr>
                <w:rFonts w:ascii="Times New Roman" w:eastAsia="Times New Roman" w:hAnsi="Times New Roman" w:cs="Times New Roman"/>
                <w:sz w:val="20"/>
                <w:szCs w:val="20"/>
              </w:rPr>
              <w:lastRenderedPageBreak/>
              <w:t xml:space="preserve">продукта/услуги/ компании» Анализ рынка, продвижение и продажи — </w:t>
            </w:r>
            <w:proofErr w:type="spellStart"/>
            <w:r w:rsidRPr="000F0AC9">
              <w:rPr>
                <w:rFonts w:ascii="Times New Roman" w:eastAsia="Times New Roman" w:hAnsi="Times New Roman" w:cs="Times New Roman"/>
                <w:sz w:val="20"/>
                <w:szCs w:val="20"/>
              </w:rPr>
              <w:t>Брендинг</w:t>
            </w:r>
            <w:proofErr w:type="spellEnd"/>
            <w:r w:rsidRPr="000F0AC9">
              <w:rPr>
                <w:rFonts w:ascii="Times New Roman" w:eastAsia="Times New Roman" w:hAnsi="Times New Roman" w:cs="Times New Roman"/>
                <w:sz w:val="20"/>
                <w:szCs w:val="20"/>
              </w:rPr>
              <w:t xml:space="preserve"> для </w:t>
            </w:r>
            <w:proofErr w:type="spellStart"/>
            <w:r w:rsidRPr="000F0AC9">
              <w:rPr>
                <w:rFonts w:ascii="Times New Roman" w:eastAsia="Times New Roman" w:hAnsi="Times New Roman" w:cs="Times New Roman"/>
                <w:sz w:val="20"/>
                <w:szCs w:val="20"/>
              </w:rPr>
              <w:t>стартапов</w:t>
            </w:r>
            <w:proofErr w:type="spellEnd"/>
            <w:r w:rsidRPr="000F0AC9">
              <w:rPr>
                <w:rFonts w:ascii="Times New Roman" w:eastAsia="Times New Roman" w:hAnsi="Times New Roman" w:cs="Times New Roman"/>
                <w:sz w:val="20"/>
                <w:szCs w:val="20"/>
              </w:rPr>
              <w:t xml:space="preserve"> (4 кредита) </w:t>
            </w:r>
          </w:p>
          <w:p w:rsidR="000F0AC9" w:rsidRPr="000F0AC9" w:rsidRDefault="000F0AC9" w:rsidP="000F0AC9">
            <w:pPr>
              <w:ind w:firstLine="709"/>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 xml:space="preserve">2-й модуль Семинар по </w:t>
            </w:r>
            <w:proofErr w:type="spellStart"/>
            <w:r w:rsidRPr="000F0AC9">
              <w:rPr>
                <w:rFonts w:ascii="Times New Roman" w:eastAsia="Times New Roman" w:hAnsi="Times New Roman" w:cs="Times New Roman"/>
                <w:sz w:val="20"/>
                <w:szCs w:val="20"/>
              </w:rPr>
              <w:t>командообразованиюБизнес-модели</w:t>
            </w:r>
            <w:proofErr w:type="spellEnd"/>
            <w:r w:rsidRPr="000F0AC9">
              <w:rPr>
                <w:rFonts w:ascii="Times New Roman" w:eastAsia="Times New Roman" w:hAnsi="Times New Roman" w:cs="Times New Roman"/>
                <w:sz w:val="20"/>
                <w:szCs w:val="20"/>
              </w:rPr>
              <w:t xml:space="preserve"> масштабируемого бизнеса Развитие навыков публичных выступлений и эффективных презентаций Искусство ведения переговоров, (4 кредита)</w:t>
            </w:r>
          </w:p>
          <w:p w:rsidR="000F0AC9" w:rsidRPr="000F0AC9" w:rsidRDefault="000F0AC9" w:rsidP="000F0AC9">
            <w:pPr>
              <w:textAlignment w:val="top"/>
              <w:rPr>
                <w:rFonts w:ascii="Times New Roman" w:eastAsia="Times New Roman" w:hAnsi="Times New Roman" w:cs="Times New Roman"/>
                <w:sz w:val="20"/>
                <w:szCs w:val="20"/>
              </w:rPr>
            </w:pPr>
          </w:p>
        </w:tc>
        <w:tc>
          <w:tcPr>
            <w:tcW w:w="3191" w:type="dxa"/>
          </w:tcPr>
          <w:p w:rsidR="000F0AC9" w:rsidRPr="000F0AC9" w:rsidRDefault="000F0AC9" w:rsidP="000F0AC9">
            <w:pPr>
              <w:ind w:firstLine="709"/>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lastRenderedPageBreak/>
              <w:t xml:space="preserve">Запуск </w:t>
            </w:r>
            <w:proofErr w:type="spellStart"/>
            <w:r w:rsidRPr="000F0AC9">
              <w:rPr>
                <w:rFonts w:ascii="Times New Roman" w:eastAsia="Times New Roman" w:hAnsi="Times New Roman" w:cs="Times New Roman"/>
                <w:sz w:val="20"/>
                <w:szCs w:val="20"/>
              </w:rPr>
              <w:t>стартапа</w:t>
            </w:r>
            <w:proofErr w:type="spellEnd"/>
          </w:p>
          <w:p w:rsidR="000F0AC9" w:rsidRPr="000F0AC9" w:rsidRDefault="000F0AC9" w:rsidP="000F0AC9">
            <w:pPr>
              <w:jc w:val="both"/>
              <w:textAlignment w:val="top"/>
              <w:rPr>
                <w:rFonts w:ascii="Times New Roman" w:eastAsia="Times New Roman" w:hAnsi="Times New Roman" w:cs="Times New Roman"/>
                <w:sz w:val="20"/>
                <w:szCs w:val="20"/>
              </w:rPr>
            </w:pPr>
          </w:p>
        </w:tc>
      </w:tr>
      <w:tr w:rsidR="000F0AC9" w:rsidRPr="000F0AC9" w:rsidTr="000F0AC9">
        <w:tc>
          <w:tcPr>
            <w:tcW w:w="3190" w:type="dxa"/>
          </w:tcPr>
          <w:p w:rsidR="000F0AC9" w:rsidRPr="000F0AC9" w:rsidRDefault="000F0AC9" w:rsidP="000F0AC9">
            <w:pPr>
              <w:jc w:val="both"/>
              <w:textAlignment w:val="top"/>
              <w:rPr>
                <w:rFonts w:ascii="Times New Roman" w:eastAsia="Times New Roman" w:hAnsi="Times New Roman" w:cs="Times New Roman"/>
                <w:sz w:val="20"/>
                <w:szCs w:val="20"/>
              </w:rPr>
            </w:pPr>
          </w:p>
        </w:tc>
        <w:tc>
          <w:tcPr>
            <w:tcW w:w="3190" w:type="dxa"/>
          </w:tcPr>
          <w:p w:rsidR="000F0AC9" w:rsidRPr="000F0AC9" w:rsidRDefault="000F0AC9" w:rsidP="000F0AC9">
            <w:pPr>
              <w:ind w:firstLine="709"/>
              <w:textAlignment w:val="top"/>
              <w:rPr>
                <w:rFonts w:ascii="Times New Roman" w:eastAsia="Times New Roman" w:hAnsi="Times New Roman" w:cs="Times New Roman"/>
                <w:sz w:val="20"/>
                <w:szCs w:val="20"/>
              </w:rPr>
            </w:pPr>
            <w:r w:rsidRPr="000F0AC9">
              <w:rPr>
                <w:rFonts w:ascii="Times New Roman" w:eastAsia="Times New Roman" w:hAnsi="Times New Roman" w:cs="Times New Roman"/>
                <w:sz w:val="20"/>
                <w:szCs w:val="20"/>
              </w:rPr>
              <w:t>Бизнес-инкубатор Основы патентного права Индивидуальные консультации по оформлению бизнес-плана Презентации перед частными инвесторами.</w:t>
            </w:r>
          </w:p>
        </w:tc>
        <w:tc>
          <w:tcPr>
            <w:tcW w:w="3191" w:type="dxa"/>
          </w:tcPr>
          <w:p w:rsidR="000F0AC9" w:rsidRPr="000F0AC9" w:rsidRDefault="000F0AC9" w:rsidP="000F0AC9">
            <w:pPr>
              <w:jc w:val="both"/>
              <w:textAlignment w:val="top"/>
              <w:rPr>
                <w:rFonts w:ascii="Times New Roman" w:eastAsia="Times New Roman" w:hAnsi="Times New Roman" w:cs="Times New Roman"/>
                <w:sz w:val="20"/>
                <w:szCs w:val="20"/>
              </w:rPr>
            </w:pPr>
          </w:p>
        </w:tc>
      </w:tr>
    </w:tbl>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Методы и подходы к формированию предпринимательских компетенций в этих группах могут довольно сильно различаться.</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Целевая аудитория такого </w:t>
      </w:r>
      <w:proofErr w:type="spellStart"/>
      <w:r w:rsidRPr="000F0AC9">
        <w:rPr>
          <w:rFonts w:ascii="Times New Roman" w:eastAsia="Times New Roman" w:hAnsi="Times New Roman" w:cs="Times New Roman"/>
          <w:sz w:val="24"/>
          <w:szCs w:val="24"/>
        </w:rPr>
        <w:t>общетехникумовскогомайнора</w:t>
      </w:r>
      <w:proofErr w:type="spellEnd"/>
      <w:r w:rsidRPr="000F0AC9">
        <w:rPr>
          <w:rFonts w:ascii="Times New Roman" w:eastAsia="Times New Roman" w:hAnsi="Times New Roman" w:cs="Times New Roman"/>
          <w:sz w:val="24"/>
          <w:szCs w:val="24"/>
        </w:rPr>
        <w:t xml:space="preserve"> будет сегментированной:</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студенты, заинтересованные в более полном и систематическом понимании предпринимательства как социально-экономического явления и практики, а также как предмета интенсивных междисциплинарных исследований (будущие ученые);</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 студенты, ориентированные на создание </w:t>
      </w:r>
      <w:proofErr w:type="spellStart"/>
      <w:r w:rsidRPr="000F0AC9">
        <w:rPr>
          <w:rFonts w:ascii="Times New Roman" w:eastAsia="Times New Roman" w:hAnsi="Times New Roman" w:cs="Times New Roman"/>
          <w:sz w:val="24"/>
          <w:szCs w:val="24"/>
        </w:rPr>
        <w:t>стартапа</w:t>
      </w:r>
      <w:proofErr w:type="spellEnd"/>
      <w:r w:rsidRPr="000F0AC9">
        <w:rPr>
          <w:rFonts w:ascii="Times New Roman" w:eastAsia="Times New Roman" w:hAnsi="Times New Roman" w:cs="Times New Roman"/>
          <w:sz w:val="24"/>
          <w:szCs w:val="24"/>
        </w:rPr>
        <w:t xml:space="preserve"> инновационного типа;</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студенты, ориентированные на создание малого бизнеса, не связанного с генерированием инноваций;</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студенты, заинтересованные в получении знаний и инструментальных навыков по управлению уже действующим бизнесом, в том числе семейным (будущие менеджеры).</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Удовлетворение запросов разных групп студентов обеспечивается возможностью выбора курсов (особенно на 2-м и 3-м уровне факультатива) исходя из специфических интересов и уже имеющихся у студентов знаний и навыков; включения с любого уровня (студенты, уже находящиеся на стадии </w:t>
      </w:r>
      <w:proofErr w:type="spellStart"/>
      <w:r w:rsidRPr="000F0AC9">
        <w:rPr>
          <w:rFonts w:ascii="Times New Roman" w:eastAsia="Times New Roman" w:hAnsi="Times New Roman" w:cs="Times New Roman"/>
          <w:sz w:val="24"/>
          <w:szCs w:val="24"/>
        </w:rPr>
        <w:t>стартапа</w:t>
      </w:r>
      <w:proofErr w:type="spellEnd"/>
      <w:r w:rsidRPr="000F0AC9">
        <w:rPr>
          <w:rFonts w:ascii="Times New Roman" w:eastAsia="Times New Roman" w:hAnsi="Times New Roman" w:cs="Times New Roman"/>
          <w:sz w:val="24"/>
          <w:szCs w:val="24"/>
        </w:rPr>
        <w:t>, могут выбрать курсы факультатива сразу на 3-м уровне); комбинирования данного факультатива с другими курсами.</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Структура базового учебного плана факультатива по предпринимательству определяется как возможностями техникума  и плотностью его взаимодействия с предпринимательской экосистемой, так и потребностями потенциальных слушателей и региональной экономики. Поэтому рекомендуется перед его формированием создать портрет потенциального слушателя.</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Важно правильно выстроить формы рубежного контроля.</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 Для 1-го уровня это может быть зачет по итогам каждого курса в формате коллоквиума или конференции;</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 для 2-го — проект бизнес-плана. </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lastRenderedPageBreak/>
        <w:t xml:space="preserve">Успешно защищенные перед комиссией из профессиональных инвесторов, ведущих преподавателей и практикующих предпринимателей проекты приводят к формированию пакета предложений для внешних инвесторов, 3-5 наиболее успешных проектов могут быть поддержаны грантом техникума  или партнерского целевого </w:t>
      </w:r>
      <w:proofErr w:type="spellStart"/>
      <w:r w:rsidRPr="000F0AC9">
        <w:rPr>
          <w:rFonts w:ascii="Times New Roman" w:eastAsia="Times New Roman" w:hAnsi="Times New Roman" w:cs="Times New Roman"/>
          <w:sz w:val="24"/>
          <w:szCs w:val="24"/>
        </w:rPr>
        <w:t>эндаумента</w:t>
      </w:r>
      <w:proofErr w:type="spellEnd"/>
      <w:r w:rsidRPr="000F0AC9">
        <w:rPr>
          <w:rFonts w:ascii="Times New Roman" w:eastAsia="Times New Roman" w:hAnsi="Times New Roman" w:cs="Times New Roman"/>
          <w:sz w:val="24"/>
          <w:szCs w:val="24"/>
        </w:rPr>
        <w:t>.</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 Итог 3-го уровня — это в идеале реализация запуска (история успеха или кейс с описанием ошибок и узких мест в случае неудачи).</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Место </w:t>
      </w:r>
      <w:proofErr w:type="spellStart"/>
      <w:r w:rsidRPr="000F0AC9">
        <w:rPr>
          <w:rFonts w:ascii="Times New Roman" w:eastAsia="Times New Roman" w:hAnsi="Times New Roman" w:cs="Times New Roman"/>
          <w:sz w:val="24"/>
          <w:szCs w:val="24"/>
        </w:rPr>
        <w:t>майнора</w:t>
      </w:r>
      <w:proofErr w:type="spellEnd"/>
      <w:r w:rsidRPr="000F0AC9">
        <w:rPr>
          <w:rFonts w:ascii="Times New Roman" w:eastAsia="Times New Roman" w:hAnsi="Times New Roman" w:cs="Times New Roman"/>
          <w:sz w:val="24"/>
          <w:szCs w:val="24"/>
        </w:rPr>
        <w:t xml:space="preserve"> в рабочих учебных планах определяется его статусом как </w:t>
      </w:r>
      <w:proofErr w:type="spellStart"/>
      <w:r w:rsidRPr="000F0AC9">
        <w:rPr>
          <w:rFonts w:ascii="Times New Roman" w:eastAsia="Times New Roman" w:hAnsi="Times New Roman" w:cs="Times New Roman"/>
          <w:sz w:val="24"/>
          <w:szCs w:val="24"/>
        </w:rPr>
        <w:t>общетехникумовского</w:t>
      </w:r>
      <w:proofErr w:type="spellEnd"/>
      <w:r w:rsidRPr="000F0AC9">
        <w:rPr>
          <w:rFonts w:ascii="Times New Roman" w:eastAsia="Times New Roman" w:hAnsi="Times New Roman" w:cs="Times New Roman"/>
          <w:sz w:val="24"/>
          <w:szCs w:val="24"/>
        </w:rPr>
        <w:t xml:space="preserve"> факультатива —с перспективой превращения в </w:t>
      </w:r>
      <w:proofErr w:type="spellStart"/>
      <w:r w:rsidRPr="000F0AC9">
        <w:rPr>
          <w:rFonts w:ascii="Times New Roman" w:eastAsia="Times New Roman" w:hAnsi="Times New Roman" w:cs="Times New Roman"/>
          <w:sz w:val="24"/>
          <w:szCs w:val="24"/>
        </w:rPr>
        <w:t>электив</w:t>
      </w:r>
      <w:proofErr w:type="spellEnd"/>
      <w:r w:rsidRPr="000F0AC9">
        <w:rPr>
          <w:rFonts w:ascii="Times New Roman" w:eastAsia="Times New Roman" w:hAnsi="Times New Roman" w:cs="Times New Roman"/>
          <w:sz w:val="24"/>
          <w:szCs w:val="24"/>
        </w:rPr>
        <w:t xml:space="preserve"> после двух лет апробации.</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 Реализуется модель последовательно-параллельного обучения. Однако наличие форм рубежного контроля позволяет записываться на курс студентам любого года обучения, причем как с 1-го, так и со 2-го уровня. Прохождение на 3-й уровень, минуя 2-й уровень, возможно в виде исключения — по рекомендации </w:t>
      </w:r>
      <w:proofErr w:type="spellStart"/>
      <w:r w:rsidRPr="000F0AC9">
        <w:rPr>
          <w:rFonts w:ascii="Times New Roman" w:eastAsia="Times New Roman" w:hAnsi="Times New Roman" w:cs="Times New Roman"/>
          <w:sz w:val="24"/>
          <w:szCs w:val="24"/>
        </w:rPr>
        <w:t>бизнес-инкубаторатехникума</w:t>
      </w:r>
      <w:proofErr w:type="spellEnd"/>
      <w:r w:rsidRPr="000F0AC9">
        <w:rPr>
          <w:rFonts w:ascii="Times New Roman" w:eastAsia="Times New Roman" w:hAnsi="Times New Roman" w:cs="Times New Roman"/>
          <w:sz w:val="24"/>
          <w:szCs w:val="24"/>
        </w:rPr>
        <w:t xml:space="preserve">. Возможен и вариант с параллельным запуском 1-й и 3-й ступеней (при наличии учебной программы, ориентированной на поддержку конкретных резидентов и сложившейся в </w:t>
      </w:r>
      <w:proofErr w:type="spellStart"/>
      <w:r w:rsidRPr="000F0AC9">
        <w:rPr>
          <w:rFonts w:ascii="Times New Roman" w:eastAsia="Times New Roman" w:hAnsi="Times New Roman" w:cs="Times New Roman"/>
          <w:sz w:val="24"/>
          <w:szCs w:val="24"/>
        </w:rPr>
        <w:t>бизнес-инкубаторе</w:t>
      </w:r>
      <w:proofErr w:type="spellEnd"/>
      <w:r w:rsidRPr="000F0AC9">
        <w:rPr>
          <w:rFonts w:ascii="Times New Roman" w:eastAsia="Times New Roman" w:hAnsi="Times New Roman" w:cs="Times New Roman"/>
          <w:sz w:val="24"/>
          <w:szCs w:val="24"/>
        </w:rPr>
        <w:t>).</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Во-первых, следует определить форму академического признания результатов. По итогам обучения может, например, делаться запись в приложении к диплому, отражающая объем подготовки (только 1-й, или 1-й и 2-й, или все три уровня).</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Во-вторых, очень важно привлечь квалифицированных и </w:t>
      </w:r>
      <w:proofErr w:type="spellStart"/>
      <w:r w:rsidRPr="000F0AC9">
        <w:rPr>
          <w:rFonts w:ascii="Times New Roman" w:eastAsia="Times New Roman" w:hAnsi="Times New Roman" w:cs="Times New Roman"/>
          <w:sz w:val="24"/>
          <w:szCs w:val="24"/>
        </w:rPr>
        <w:t>харизматичных</w:t>
      </w:r>
      <w:proofErr w:type="spellEnd"/>
      <w:r w:rsidRPr="000F0AC9">
        <w:rPr>
          <w:rFonts w:ascii="Times New Roman" w:eastAsia="Times New Roman" w:hAnsi="Times New Roman" w:cs="Times New Roman"/>
          <w:sz w:val="24"/>
          <w:szCs w:val="24"/>
        </w:rPr>
        <w:t xml:space="preserve"> преподавателей, в том числе приглашенных практиков, которые могут выполнять разные роли — бизнес-тренера, бизнес-консультанта или ментора. </w:t>
      </w:r>
      <w:proofErr w:type="spellStart"/>
      <w:r w:rsidRPr="000F0AC9">
        <w:rPr>
          <w:rFonts w:ascii="Times New Roman" w:eastAsia="Times New Roman" w:hAnsi="Times New Roman" w:cs="Times New Roman"/>
          <w:sz w:val="24"/>
          <w:szCs w:val="24"/>
        </w:rPr>
        <w:t>Бизнес-тренеры</w:t>
      </w:r>
      <w:proofErr w:type="spellEnd"/>
      <w:r w:rsidRPr="000F0AC9">
        <w:rPr>
          <w:rFonts w:ascii="Times New Roman" w:eastAsia="Times New Roman" w:hAnsi="Times New Roman" w:cs="Times New Roman"/>
          <w:sz w:val="24"/>
          <w:szCs w:val="24"/>
        </w:rPr>
        <w:t xml:space="preserve"> организуют регулярные занятия: в интерактивном режиме, в формате практикума, проектной работы и т. п. </w:t>
      </w:r>
      <w:proofErr w:type="spellStart"/>
      <w:r w:rsidRPr="000F0AC9">
        <w:rPr>
          <w:rFonts w:ascii="Times New Roman" w:eastAsia="Times New Roman" w:hAnsi="Times New Roman" w:cs="Times New Roman"/>
          <w:sz w:val="24"/>
          <w:szCs w:val="24"/>
        </w:rPr>
        <w:t>Бизнес-консультанты</w:t>
      </w:r>
      <w:proofErr w:type="spellEnd"/>
      <w:r w:rsidRPr="000F0AC9">
        <w:rPr>
          <w:rFonts w:ascii="Times New Roman" w:eastAsia="Times New Roman" w:hAnsi="Times New Roman" w:cs="Times New Roman"/>
          <w:sz w:val="24"/>
          <w:szCs w:val="24"/>
        </w:rPr>
        <w:t xml:space="preserve"> выступают как привлекаемые извне эксперты, с которыми отдельные студенты или </w:t>
      </w:r>
      <w:proofErr w:type="spellStart"/>
      <w:r w:rsidRPr="000F0AC9">
        <w:rPr>
          <w:rFonts w:ascii="Times New Roman" w:eastAsia="Times New Roman" w:hAnsi="Times New Roman" w:cs="Times New Roman"/>
          <w:sz w:val="24"/>
          <w:szCs w:val="24"/>
        </w:rPr>
        <w:t>бизнес-команды</w:t>
      </w:r>
      <w:proofErr w:type="spellEnd"/>
      <w:r w:rsidRPr="000F0AC9">
        <w:rPr>
          <w:rFonts w:ascii="Times New Roman" w:eastAsia="Times New Roman" w:hAnsi="Times New Roman" w:cs="Times New Roman"/>
          <w:sz w:val="24"/>
          <w:szCs w:val="24"/>
        </w:rPr>
        <w:t xml:space="preserve"> могут обсудить конкретные вопросы по выбору организационно-правовой формы и оптимального налогового режима, по защите своих ноу-хау и т. д. Менторы реализуют последовательно проектный подход, беря какую-либо команду на «посевной» стадии и обеспечивая ее наставнической помощью вплоть до привлечения </w:t>
      </w:r>
      <w:proofErr w:type="spellStart"/>
      <w:r w:rsidRPr="000F0AC9">
        <w:rPr>
          <w:rFonts w:ascii="Times New Roman" w:eastAsia="Times New Roman" w:hAnsi="Times New Roman" w:cs="Times New Roman"/>
          <w:sz w:val="24"/>
          <w:szCs w:val="24"/>
        </w:rPr>
        <w:t>внешнихсоинвесторов</w:t>
      </w:r>
      <w:proofErr w:type="spellEnd"/>
      <w:r w:rsidRPr="000F0AC9">
        <w:rPr>
          <w:rFonts w:ascii="Times New Roman" w:eastAsia="Times New Roman" w:hAnsi="Times New Roman" w:cs="Times New Roman"/>
          <w:sz w:val="24"/>
          <w:szCs w:val="24"/>
        </w:rPr>
        <w:t>.</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Поскольку факультатив носит отчетливо междисциплинарный характер, в качестве «сборочной площадки» и органа управления должна выступить какая-то </w:t>
      </w:r>
      <w:proofErr w:type="spellStart"/>
      <w:r w:rsidRPr="000F0AC9">
        <w:rPr>
          <w:rFonts w:ascii="Times New Roman" w:eastAsia="Times New Roman" w:hAnsi="Times New Roman" w:cs="Times New Roman"/>
          <w:sz w:val="24"/>
          <w:szCs w:val="24"/>
        </w:rPr>
        <w:t>общетехникумовская</w:t>
      </w:r>
      <w:proofErr w:type="spellEnd"/>
      <w:r w:rsidRPr="000F0AC9">
        <w:rPr>
          <w:rFonts w:ascii="Times New Roman" w:eastAsia="Times New Roman" w:hAnsi="Times New Roman" w:cs="Times New Roman"/>
          <w:sz w:val="24"/>
          <w:szCs w:val="24"/>
        </w:rPr>
        <w:t xml:space="preserve"> единица. Это может быть бизнес-инкубатор.</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Организационно-методическое обеспечение обучения предпринимательству в формате </w:t>
      </w:r>
      <w:proofErr w:type="spellStart"/>
      <w:r w:rsidRPr="000F0AC9">
        <w:rPr>
          <w:rFonts w:ascii="Times New Roman" w:eastAsia="Times New Roman" w:hAnsi="Times New Roman" w:cs="Times New Roman"/>
          <w:sz w:val="24"/>
          <w:szCs w:val="24"/>
        </w:rPr>
        <w:t>майнора</w:t>
      </w:r>
      <w:proofErr w:type="spellEnd"/>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lastRenderedPageBreak/>
        <w:t xml:space="preserve"> Указанные в рабочем учебном плане кредитные единицы могут присваиваться соответствующим курсам после того, как факультатив приобретет статус </w:t>
      </w:r>
      <w:proofErr w:type="spellStart"/>
      <w:r w:rsidRPr="000F0AC9">
        <w:rPr>
          <w:rFonts w:ascii="Times New Roman" w:eastAsia="Times New Roman" w:hAnsi="Times New Roman" w:cs="Times New Roman"/>
          <w:sz w:val="24"/>
          <w:szCs w:val="24"/>
        </w:rPr>
        <w:t>общетехникумовскогоэлектива</w:t>
      </w:r>
      <w:proofErr w:type="spellEnd"/>
      <w:r w:rsidRPr="000F0AC9">
        <w:rPr>
          <w:rFonts w:ascii="Times New Roman" w:eastAsia="Times New Roman" w:hAnsi="Times New Roman" w:cs="Times New Roman"/>
          <w:sz w:val="24"/>
          <w:szCs w:val="24"/>
        </w:rPr>
        <w:t>. Предполагаемое число кредитных единиц в принципе вполне позволяет студенту любого факультета и специализации включить данный факультатив в состав своего индивидуального учебного плана без ущерба для основной подготовки по избранному направлению.</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Для обеспечения первичной правовой экспертизы бизнес-планов студентов, обучающихся в рамках такого </w:t>
      </w:r>
      <w:proofErr w:type="spellStart"/>
      <w:r w:rsidRPr="000F0AC9">
        <w:rPr>
          <w:rFonts w:ascii="Times New Roman" w:eastAsia="Times New Roman" w:hAnsi="Times New Roman" w:cs="Times New Roman"/>
          <w:sz w:val="24"/>
          <w:szCs w:val="24"/>
        </w:rPr>
        <w:t>майнора</w:t>
      </w:r>
      <w:proofErr w:type="spellEnd"/>
      <w:r w:rsidRPr="000F0AC9">
        <w:rPr>
          <w:rFonts w:ascii="Times New Roman" w:eastAsia="Times New Roman" w:hAnsi="Times New Roman" w:cs="Times New Roman"/>
          <w:sz w:val="24"/>
          <w:szCs w:val="24"/>
        </w:rPr>
        <w:t>, целесообразно обсудить с юридическим факультетом возможность привлечения старших студентов и аспирантов в качестве консультантов.</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Необходимо также выстроить систему мониторинга результативности факультатива. Решающее значение для понимания результативности имеет формулировка на уровне руководства техникума  целевой функции (чего хотим — максимизации экономической полезности для техникума или максимизации социальной функции в виде повышения человеческого и социального капитала будущих выпускников в интересах общества и государства?), но важно, разумеется, и субъективное оценивание студентами степени полезности участия в таком факультативе. К решению этих задач могут быть привлечены специалисты факультетов или кафедр социологии и психологии университета.</w:t>
      </w:r>
    </w:p>
    <w:p w:rsidR="000F0AC9" w:rsidRPr="000F0AC9" w:rsidRDefault="000F0AC9" w:rsidP="000F0AC9">
      <w:pPr>
        <w:spacing w:after="0" w:line="360" w:lineRule="auto"/>
        <w:ind w:firstLine="709"/>
        <w:jc w:val="center"/>
        <w:textAlignment w:val="top"/>
        <w:rPr>
          <w:rFonts w:ascii="Times New Roman" w:eastAsia="Times New Roman" w:hAnsi="Times New Roman" w:cs="Times New Roman"/>
          <w:b/>
          <w:sz w:val="24"/>
          <w:szCs w:val="24"/>
        </w:rPr>
      </w:pPr>
      <w:r w:rsidRPr="000F0AC9">
        <w:rPr>
          <w:rFonts w:ascii="Times New Roman" w:eastAsia="Times New Roman" w:hAnsi="Times New Roman" w:cs="Times New Roman"/>
          <w:b/>
          <w:sz w:val="24"/>
          <w:szCs w:val="24"/>
        </w:rPr>
        <w:t xml:space="preserve">Ограничения на создание </w:t>
      </w:r>
      <w:proofErr w:type="spellStart"/>
      <w:r w:rsidRPr="000F0AC9">
        <w:rPr>
          <w:rFonts w:ascii="Times New Roman" w:eastAsia="Times New Roman" w:hAnsi="Times New Roman" w:cs="Times New Roman"/>
          <w:b/>
          <w:sz w:val="24"/>
          <w:szCs w:val="24"/>
        </w:rPr>
        <w:t>майнора</w:t>
      </w:r>
      <w:proofErr w:type="spellEnd"/>
      <w:r w:rsidRPr="000F0AC9">
        <w:rPr>
          <w:rFonts w:ascii="Times New Roman" w:eastAsia="Times New Roman" w:hAnsi="Times New Roman" w:cs="Times New Roman"/>
          <w:b/>
          <w:sz w:val="24"/>
          <w:szCs w:val="24"/>
        </w:rPr>
        <w:t xml:space="preserve"> по предпринимательству и выгоды для техникума от такого </w:t>
      </w:r>
      <w:proofErr w:type="spellStart"/>
      <w:r w:rsidRPr="000F0AC9">
        <w:rPr>
          <w:rFonts w:ascii="Times New Roman" w:eastAsia="Times New Roman" w:hAnsi="Times New Roman" w:cs="Times New Roman"/>
          <w:b/>
          <w:sz w:val="24"/>
          <w:szCs w:val="24"/>
        </w:rPr>
        <w:t>майнора</w:t>
      </w:r>
      <w:proofErr w:type="spellEnd"/>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Первое ограничение — отсутствующая на уровне как Федерации в целом, так и ее субъектов эффективная связка инновационной, образовательной политики и политики в области содействия предпринимательству и малому бизнесу. Между тем, когда соответствующие институты работают слаженно, передавая обучившегося студента-«</w:t>
      </w:r>
      <w:proofErr w:type="spellStart"/>
      <w:r w:rsidRPr="000F0AC9">
        <w:rPr>
          <w:rFonts w:ascii="Times New Roman" w:eastAsia="Times New Roman" w:hAnsi="Times New Roman" w:cs="Times New Roman"/>
          <w:sz w:val="24"/>
          <w:szCs w:val="24"/>
        </w:rPr>
        <w:t>посевника</w:t>
      </w:r>
      <w:proofErr w:type="spellEnd"/>
      <w:r w:rsidRPr="000F0AC9">
        <w:rPr>
          <w:rFonts w:ascii="Times New Roman" w:eastAsia="Times New Roman" w:hAnsi="Times New Roman" w:cs="Times New Roman"/>
          <w:sz w:val="24"/>
          <w:szCs w:val="24"/>
        </w:rPr>
        <w:t xml:space="preserve">» площадкам, поддерживающим </w:t>
      </w:r>
      <w:proofErr w:type="spellStart"/>
      <w:r w:rsidRPr="000F0AC9">
        <w:rPr>
          <w:rFonts w:ascii="Times New Roman" w:eastAsia="Times New Roman" w:hAnsi="Times New Roman" w:cs="Times New Roman"/>
          <w:sz w:val="24"/>
          <w:szCs w:val="24"/>
        </w:rPr>
        <w:t>стартапы</w:t>
      </w:r>
      <w:proofErr w:type="spellEnd"/>
      <w:r w:rsidRPr="000F0AC9">
        <w:rPr>
          <w:rFonts w:ascii="Times New Roman" w:eastAsia="Times New Roman" w:hAnsi="Times New Roman" w:cs="Times New Roman"/>
          <w:sz w:val="24"/>
          <w:szCs w:val="24"/>
        </w:rPr>
        <w:t xml:space="preserve">, и далее, обучение предпринимательству становится одним из социальных лифтов. Как правило, образовательные организации недостаточно мощны и влиятельны, чтобы выступить в роли коммуникатора и интегратора. Следовательно, для успешного запуска «фабрики по подготовке инновационных предпринимателей» в рамках ведущего техникума нужна серьезная заинтересованная поддержка со стороны сильных представителей региональных властных и </w:t>
      </w:r>
      <w:proofErr w:type="spellStart"/>
      <w:r w:rsidRPr="000F0AC9">
        <w:rPr>
          <w:rFonts w:ascii="Times New Roman" w:eastAsia="Times New Roman" w:hAnsi="Times New Roman" w:cs="Times New Roman"/>
          <w:sz w:val="24"/>
          <w:szCs w:val="24"/>
        </w:rPr>
        <w:t>бизнес-элит</w:t>
      </w:r>
      <w:proofErr w:type="spellEnd"/>
      <w:r w:rsidRPr="000F0AC9">
        <w:rPr>
          <w:rFonts w:ascii="Times New Roman" w:eastAsia="Times New Roman" w:hAnsi="Times New Roman" w:cs="Times New Roman"/>
          <w:sz w:val="24"/>
          <w:szCs w:val="24"/>
        </w:rPr>
        <w:t>.</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Второе ограничение — отсутствие у многих российских образовательных организаций, даже ведущих, тесных связей с успешными зарубежными предпринимательскими университетами, опыта и возможностей пригласить раскрученных </w:t>
      </w:r>
      <w:proofErr w:type="spellStart"/>
      <w:r w:rsidRPr="000F0AC9">
        <w:rPr>
          <w:rFonts w:ascii="Times New Roman" w:eastAsia="Times New Roman" w:hAnsi="Times New Roman" w:cs="Times New Roman"/>
          <w:sz w:val="24"/>
          <w:szCs w:val="24"/>
        </w:rPr>
        <w:lastRenderedPageBreak/>
        <w:t>бизнес-тренеров</w:t>
      </w:r>
      <w:proofErr w:type="spellEnd"/>
      <w:r w:rsidRPr="000F0AC9">
        <w:rPr>
          <w:rFonts w:ascii="Times New Roman" w:eastAsia="Times New Roman" w:hAnsi="Times New Roman" w:cs="Times New Roman"/>
          <w:sz w:val="24"/>
          <w:szCs w:val="24"/>
        </w:rPr>
        <w:t xml:space="preserve"> оттуда для повышения заинтересованности студентов и привлечения внимания региональной общественности. Тут могут помочь налаженные связи с выпускниками техникума, ставшими предпринимателями или деятелями региональных администраций.</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Третье ограничение — неприятие, отторжение сложившейся корпоративной культурой техникума  предпринимательства как чего-то «несерьезного», «сомнительного», в отличие от «истинной» науки. Это ограничение нельзя недооценивать: если преподаватели и администрация  техникума  не разделяет идею укоренения предпринимательства в техникуме, это почувствуют как студенты, так и та часть сообщества, которая будет активно вовлечена в создание предпринимательского образовательного модуля. Это ограничение должно и может преодолеваться прежде всего за счет постоянного и терпеливого диалога, объяснения консервативной части преподавательского состава  глобальных трендов в профессиональном образовании и возникающих при этом угроз и альтернатив, а также путем публичной поддержки руководством развития предпринимательского образования как стратегического выбора техникума.</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b/>
          <w:sz w:val="24"/>
          <w:szCs w:val="24"/>
        </w:rPr>
      </w:pPr>
      <w:r w:rsidRPr="000F0AC9">
        <w:rPr>
          <w:rFonts w:ascii="Times New Roman" w:eastAsia="Times New Roman" w:hAnsi="Times New Roman" w:cs="Times New Roman"/>
          <w:b/>
          <w:sz w:val="24"/>
          <w:szCs w:val="24"/>
        </w:rPr>
        <w:t>Что может побудить образовательные организации создавать подобные образовательные кластеры и в чем может быть их долговременный выигрыш?</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 Во-первых, такие образовательные инициативы не могут не привлечь внимания отечественных </w:t>
      </w:r>
      <w:proofErr w:type="spellStart"/>
      <w:r w:rsidRPr="000F0AC9">
        <w:rPr>
          <w:rFonts w:ascii="Times New Roman" w:eastAsia="Times New Roman" w:hAnsi="Times New Roman" w:cs="Times New Roman"/>
          <w:sz w:val="24"/>
          <w:szCs w:val="24"/>
        </w:rPr>
        <w:t>бизнес-ангелов</w:t>
      </w:r>
      <w:proofErr w:type="spellEnd"/>
      <w:r w:rsidRPr="000F0AC9">
        <w:rPr>
          <w:rFonts w:ascii="Times New Roman" w:eastAsia="Times New Roman" w:hAnsi="Times New Roman" w:cs="Times New Roman"/>
          <w:sz w:val="24"/>
          <w:szCs w:val="24"/>
        </w:rPr>
        <w:t xml:space="preserve"> и венчурных капиталистов, которые часто утверждают, что в стране дефицит как интересных проектов для финансирования, так и площадок, на которых их можно искать. Взаимодействие с этой частью </w:t>
      </w:r>
      <w:proofErr w:type="spellStart"/>
      <w:r w:rsidRPr="000F0AC9">
        <w:rPr>
          <w:rFonts w:ascii="Times New Roman" w:eastAsia="Times New Roman" w:hAnsi="Times New Roman" w:cs="Times New Roman"/>
          <w:sz w:val="24"/>
          <w:szCs w:val="24"/>
        </w:rPr>
        <w:t>бизнес-сообщества</w:t>
      </w:r>
      <w:proofErr w:type="spellEnd"/>
      <w:r w:rsidRPr="000F0AC9">
        <w:rPr>
          <w:rFonts w:ascii="Times New Roman" w:eastAsia="Times New Roman" w:hAnsi="Times New Roman" w:cs="Times New Roman"/>
          <w:sz w:val="24"/>
          <w:szCs w:val="24"/>
        </w:rPr>
        <w:t xml:space="preserve"> достаточно ново и непривычно для СПО, но только на его основе может формироваться взаимное доверие, необходимое для планирования и осуществления дальнейших шагов — от </w:t>
      </w:r>
      <w:proofErr w:type="spellStart"/>
      <w:r w:rsidRPr="000F0AC9">
        <w:rPr>
          <w:rFonts w:ascii="Times New Roman" w:eastAsia="Times New Roman" w:hAnsi="Times New Roman" w:cs="Times New Roman"/>
          <w:sz w:val="24"/>
          <w:szCs w:val="24"/>
        </w:rPr>
        <w:t>соинвестирования</w:t>
      </w:r>
      <w:proofErr w:type="spellEnd"/>
      <w:r w:rsidRPr="000F0AC9">
        <w:rPr>
          <w:rFonts w:ascii="Times New Roman" w:eastAsia="Times New Roman" w:hAnsi="Times New Roman" w:cs="Times New Roman"/>
          <w:sz w:val="24"/>
          <w:szCs w:val="24"/>
        </w:rPr>
        <w:t xml:space="preserve"> в подготовку кадров и создание центров </w:t>
      </w:r>
      <w:proofErr w:type="spellStart"/>
      <w:r w:rsidRPr="000F0AC9">
        <w:rPr>
          <w:rFonts w:ascii="Times New Roman" w:eastAsia="Times New Roman" w:hAnsi="Times New Roman" w:cs="Times New Roman"/>
          <w:sz w:val="24"/>
          <w:szCs w:val="24"/>
        </w:rPr>
        <w:t>прототипирования</w:t>
      </w:r>
      <w:proofErr w:type="spellEnd"/>
      <w:r w:rsidRPr="000F0AC9">
        <w:rPr>
          <w:rFonts w:ascii="Times New Roman" w:eastAsia="Times New Roman" w:hAnsi="Times New Roman" w:cs="Times New Roman"/>
          <w:sz w:val="24"/>
          <w:szCs w:val="24"/>
        </w:rPr>
        <w:t xml:space="preserve"> на базе СПО до запуска частных технопарков в формате сотрудничества СПО и бизнеса. </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Во-вторых, под влиянием такого образовательного проекта инновационные методические практики неизбежно начнут перетекать и в основные образовательные программы, повышая их привлекательность для студентов.</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 В-третьих, на базе команды </w:t>
      </w:r>
      <w:proofErr w:type="spellStart"/>
      <w:r w:rsidRPr="000F0AC9">
        <w:rPr>
          <w:rFonts w:ascii="Times New Roman" w:eastAsia="Times New Roman" w:hAnsi="Times New Roman" w:cs="Times New Roman"/>
          <w:sz w:val="24"/>
          <w:szCs w:val="24"/>
        </w:rPr>
        <w:t>бизнес-тренеров</w:t>
      </w:r>
      <w:proofErr w:type="spellEnd"/>
      <w:r w:rsidRPr="000F0AC9">
        <w:rPr>
          <w:rFonts w:ascii="Times New Roman" w:eastAsia="Times New Roman" w:hAnsi="Times New Roman" w:cs="Times New Roman"/>
          <w:sz w:val="24"/>
          <w:szCs w:val="24"/>
        </w:rPr>
        <w:t xml:space="preserve">, которых будет рекрутировать </w:t>
      </w:r>
      <w:proofErr w:type="spellStart"/>
      <w:r w:rsidRPr="000F0AC9">
        <w:rPr>
          <w:rFonts w:ascii="Times New Roman" w:eastAsia="Times New Roman" w:hAnsi="Times New Roman" w:cs="Times New Roman"/>
          <w:sz w:val="24"/>
          <w:szCs w:val="24"/>
        </w:rPr>
        <w:t>майнор</w:t>
      </w:r>
      <w:proofErr w:type="spellEnd"/>
      <w:r w:rsidRPr="000F0AC9">
        <w:rPr>
          <w:rFonts w:ascii="Times New Roman" w:eastAsia="Times New Roman" w:hAnsi="Times New Roman" w:cs="Times New Roman"/>
          <w:sz w:val="24"/>
          <w:szCs w:val="24"/>
        </w:rPr>
        <w:t xml:space="preserve">, в перспективе можно формировать и другие образовательные продукты, которые можно будет реализовывать на платной основе. </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В-четвертых, взаимодействие с различными субъектами региональной экономики и политики позволит СПО укрепить взаимное доверие, начав на этой основе реализацию и иных проектов с участием бизнеса и власти, например программ переподготовки и </w:t>
      </w:r>
      <w:r w:rsidRPr="000F0AC9">
        <w:rPr>
          <w:rFonts w:ascii="Times New Roman" w:eastAsia="Times New Roman" w:hAnsi="Times New Roman" w:cs="Times New Roman"/>
          <w:sz w:val="24"/>
          <w:szCs w:val="24"/>
        </w:rPr>
        <w:lastRenderedPageBreak/>
        <w:t>повышения квалификации высококвалифицированных кадров для промышленности и государственного управления.</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 В-пятых, появление у СПО выпускников, ставших успешными предпринимателями не вопреки, а благодаря обучению в техникуме, поможет ему в долгосрочной перспективе сформировать  лояльных и вовлеченных предпринимателей, которые готовы будут поддерживать реализацию различных проектов, например формирование </w:t>
      </w:r>
      <w:proofErr w:type="spellStart"/>
      <w:r w:rsidRPr="000F0AC9">
        <w:rPr>
          <w:rFonts w:ascii="Times New Roman" w:eastAsia="Times New Roman" w:hAnsi="Times New Roman" w:cs="Times New Roman"/>
          <w:sz w:val="24"/>
          <w:szCs w:val="24"/>
        </w:rPr>
        <w:t>эндаумент-фонда</w:t>
      </w:r>
      <w:proofErr w:type="spellEnd"/>
      <w:r w:rsidRPr="000F0AC9">
        <w:rPr>
          <w:rFonts w:ascii="Times New Roman" w:eastAsia="Times New Roman" w:hAnsi="Times New Roman" w:cs="Times New Roman"/>
          <w:sz w:val="24"/>
          <w:szCs w:val="24"/>
        </w:rPr>
        <w:t>, привлечение спонсорских средств на развитие образовательной организации.</w:t>
      </w:r>
    </w:p>
    <w:p w:rsidR="000F0AC9" w:rsidRPr="000F0AC9" w:rsidRDefault="000F0AC9" w:rsidP="00897AD2">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В-шестых, техникум, создающий возможности для самореализации студентов в предпринимательстве, становится более притягательным для талантливых и активных абитуриентов.</w:t>
      </w:r>
    </w:p>
    <w:p w:rsidR="000F0AC9" w:rsidRPr="004C7CD5" w:rsidRDefault="000F0AC9" w:rsidP="004C7CD5">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Предпринимательское образование — обязательный элемент </w:t>
      </w:r>
      <w:proofErr w:type="spellStart"/>
      <w:r w:rsidRPr="000F0AC9">
        <w:rPr>
          <w:rFonts w:ascii="Times New Roman" w:eastAsia="Times New Roman" w:hAnsi="Times New Roman" w:cs="Times New Roman"/>
          <w:sz w:val="24"/>
          <w:szCs w:val="24"/>
        </w:rPr>
        <w:t>техникуманового</w:t>
      </w:r>
      <w:proofErr w:type="spellEnd"/>
      <w:r w:rsidRPr="000F0AC9">
        <w:rPr>
          <w:rFonts w:ascii="Times New Roman" w:eastAsia="Times New Roman" w:hAnsi="Times New Roman" w:cs="Times New Roman"/>
          <w:sz w:val="24"/>
          <w:szCs w:val="24"/>
        </w:rPr>
        <w:t xml:space="preserve"> поколения. Оно должно позволить студенту любого направления подготовки «достроить» свою образовательную траекторию исходя из собственного профессионального и карьерного выбора. Даже тем студентам, которые в итоге не станут предпринимателями, участие в таком факультативе позволит ощутить различие между обычной (каузальной) и предпринимательской (</w:t>
      </w:r>
      <w:proofErr w:type="spellStart"/>
      <w:r w:rsidRPr="000F0AC9">
        <w:rPr>
          <w:rFonts w:ascii="Times New Roman" w:eastAsia="Times New Roman" w:hAnsi="Times New Roman" w:cs="Times New Roman"/>
          <w:sz w:val="24"/>
          <w:szCs w:val="24"/>
        </w:rPr>
        <w:t>эффектуальной</w:t>
      </w:r>
      <w:proofErr w:type="spellEnd"/>
      <w:r w:rsidRPr="000F0AC9">
        <w:rPr>
          <w:rFonts w:ascii="Times New Roman" w:eastAsia="Times New Roman" w:hAnsi="Times New Roman" w:cs="Times New Roman"/>
          <w:sz w:val="24"/>
          <w:szCs w:val="24"/>
        </w:rPr>
        <w:t>) логиками поведения, понять важность социальной микросреды, провести самопроверку на наличие предприниматель</w:t>
      </w:r>
      <w:r w:rsidR="004C7CD5">
        <w:rPr>
          <w:rFonts w:ascii="Times New Roman" w:eastAsia="Times New Roman" w:hAnsi="Times New Roman" w:cs="Times New Roman"/>
          <w:sz w:val="24"/>
          <w:szCs w:val="24"/>
        </w:rPr>
        <w:t>ских склонностей и способностей</w:t>
      </w:r>
    </w:p>
    <w:p w:rsidR="000F0AC9" w:rsidRPr="00DA5550" w:rsidRDefault="00897AD2" w:rsidP="00DA5550">
      <w:pPr>
        <w:pStyle w:val="1"/>
        <w:jc w:val="center"/>
        <w:rPr>
          <w:rFonts w:ascii="Times New Roman" w:hAnsi="Times New Roman" w:cs="Times New Roman"/>
          <w:color w:val="auto"/>
          <w:sz w:val="24"/>
          <w:szCs w:val="24"/>
        </w:rPr>
      </w:pPr>
      <w:bookmarkStart w:id="3" w:name="_Toc514943128"/>
      <w:r w:rsidRPr="00DA5550">
        <w:rPr>
          <w:rFonts w:ascii="Times New Roman" w:hAnsi="Times New Roman" w:cs="Times New Roman"/>
          <w:color w:val="auto"/>
          <w:sz w:val="24"/>
          <w:szCs w:val="24"/>
        </w:rPr>
        <w:t xml:space="preserve">3 </w:t>
      </w:r>
      <w:r w:rsidR="000F0AC9" w:rsidRPr="00DA5550">
        <w:rPr>
          <w:rFonts w:ascii="Times New Roman" w:hAnsi="Times New Roman" w:cs="Times New Roman"/>
          <w:color w:val="auto"/>
          <w:sz w:val="24"/>
          <w:szCs w:val="24"/>
        </w:rPr>
        <w:t>Метод формирования профессиональных предпринимательских компетенций в процессе обучения через проектную деятельность студентов</w:t>
      </w:r>
      <w:bookmarkEnd w:id="3"/>
    </w:p>
    <w:p w:rsidR="000F0AC9" w:rsidRPr="000F0AC9" w:rsidRDefault="000F0AC9" w:rsidP="000F0AC9">
      <w:pPr>
        <w:spacing w:after="0" w:line="360" w:lineRule="auto"/>
        <w:ind w:firstLine="709"/>
        <w:jc w:val="center"/>
        <w:rPr>
          <w:rFonts w:ascii="Times New Roman" w:hAnsi="Times New Roman" w:cs="Times New Roman"/>
          <w:b/>
          <w:sz w:val="24"/>
          <w:szCs w:val="24"/>
        </w:rPr>
      </w:pPr>
    </w:p>
    <w:p w:rsidR="000F0AC9" w:rsidRPr="000F0AC9" w:rsidRDefault="000F0AC9" w:rsidP="00897AD2">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В целях популяризации наукоемкого бизнеса, направленного на коммерциализацию проектной и научно- исследовательской деятельности студентов в образовательных учреждениях, для обеспечения заказов индустриальных </w:t>
      </w:r>
      <w:proofErr w:type="spellStart"/>
      <w:r w:rsidRPr="000F0AC9">
        <w:rPr>
          <w:rFonts w:ascii="Times New Roman" w:hAnsi="Times New Roman" w:cs="Times New Roman"/>
          <w:sz w:val="24"/>
          <w:szCs w:val="24"/>
        </w:rPr>
        <w:t>бизнес-партнеров</w:t>
      </w:r>
      <w:proofErr w:type="spellEnd"/>
      <w:r w:rsidRPr="000F0AC9">
        <w:rPr>
          <w:rFonts w:ascii="Times New Roman" w:hAnsi="Times New Roman" w:cs="Times New Roman"/>
          <w:sz w:val="24"/>
          <w:szCs w:val="24"/>
        </w:rPr>
        <w:t xml:space="preserve"> (предприятий реального сектора экономики: производственно-промышленные и малые инновационные предприятия), ориентированных на предпринимательскую деятельность и подготовку высококвалифицированных кадров, предлагается внедрить в процесс обучения образовательных учреждений новый метод формирования у студентов профессиональных предпринимательских компетенций.</w:t>
      </w:r>
    </w:p>
    <w:p w:rsidR="000F0AC9" w:rsidRPr="000F0AC9" w:rsidRDefault="000F0AC9" w:rsidP="00897AD2">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Метод основан на внедрении в образовательный процесс кафедр технических, </w:t>
      </w:r>
      <w:proofErr w:type="spellStart"/>
      <w:r w:rsidRPr="000F0AC9">
        <w:rPr>
          <w:rFonts w:ascii="Times New Roman" w:hAnsi="Times New Roman" w:cs="Times New Roman"/>
          <w:sz w:val="24"/>
          <w:szCs w:val="24"/>
        </w:rPr>
        <w:t>естественно-научных</w:t>
      </w:r>
      <w:proofErr w:type="spellEnd"/>
      <w:r w:rsidRPr="000F0AC9">
        <w:rPr>
          <w:rFonts w:ascii="Times New Roman" w:hAnsi="Times New Roman" w:cs="Times New Roman"/>
          <w:sz w:val="24"/>
          <w:szCs w:val="24"/>
        </w:rPr>
        <w:t xml:space="preserve"> и гуманитарных специальностей нового формата </w:t>
      </w:r>
      <w:proofErr w:type="spellStart"/>
      <w:r w:rsidRPr="000F0AC9">
        <w:rPr>
          <w:rFonts w:ascii="Times New Roman" w:hAnsi="Times New Roman" w:cs="Times New Roman"/>
          <w:sz w:val="24"/>
          <w:szCs w:val="24"/>
        </w:rPr>
        <w:t>учебно</w:t>
      </w:r>
      <w:proofErr w:type="spellEnd"/>
      <w:r w:rsidRPr="000F0AC9">
        <w:rPr>
          <w:rFonts w:ascii="Times New Roman" w:hAnsi="Times New Roman" w:cs="Times New Roman"/>
          <w:sz w:val="24"/>
          <w:szCs w:val="24"/>
        </w:rPr>
        <w:t xml:space="preserve">- методического комплекса (УМК) – (проведение лабораторных, практических и семинарских занятий,  курсовых и дипломных работ, а также учебных, производственных </w:t>
      </w:r>
      <w:r w:rsidRPr="000F0AC9">
        <w:rPr>
          <w:rFonts w:ascii="Times New Roman" w:hAnsi="Times New Roman" w:cs="Times New Roman"/>
          <w:sz w:val="24"/>
          <w:szCs w:val="24"/>
        </w:rPr>
        <w:lastRenderedPageBreak/>
        <w:t xml:space="preserve">и преддипломных практик студентов) – через проектную научно-исследовательскую и наукоемкую предпринимательскую деятельность студентов в существующих областях технологий и техники индустриальных </w:t>
      </w:r>
      <w:proofErr w:type="spellStart"/>
      <w:r w:rsidRPr="000F0AC9">
        <w:rPr>
          <w:rFonts w:ascii="Times New Roman" w:hAnsi="Times New Roman" w:cs="Times New Roman"/>
          <w:sz w:val="24"/>
          <w:szCs w:val="24"/>
        </w:rPr>
        <w:t>бизнес-партнеров</w:t>
      </w:r>
      <w:proofErr w:type="spellEnd"/>
      <w:r w:rsidRPr="000F0AC9">
        <w:rPr>
          <w:rFonts w:ascii="Times New Roman" w:hAnsi="Times New Roman" w:cs="Times New Roman"/>
          <w:sz w:val="24"/>
          <w:szCs w:val="24"/>
        </w:rPr>
        <w:t xml:space="preserve">. </w:t>
      </w:r>
    </w:p>
    <w:p w:rsidR="000F0AC9" w:rsidRPr="000F0AC9" w:rsidRDefault="000F0AC9" w:rsidP="00897AD2">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Структурно этапы внедрения метода формирования профессиональных предпринимательских компетенций в процессе обучения через проектную деятельность студентов. В качестве индустриальных </w:t>
      </w:r>
      <w:proofErr w:type="spellStart"/>
      <w:r w:rsidRPr="000F0AC9">
        <w:rPr>
          <w:rFonts w:ascii="Times New Roman" w:hAnsi="Times New Roman" w:cs="Times New Roman"/>
          <w:sz w:val="24"/>
          <w:szCs w:val="24"/>
        </w:rPr>
        <w:t>бизнес-партнеров</w:t>
      </w:r>
      <w:proofErr w:type="spellEnd"/>
      <w:r w:rsidRPr="000F0AC9">
        <w:rPr>
          <w:rFonts w:ascii="Times New Roman" w:hAnsi="Times New Roman" w:cs="Times New Roman"/>
          <w:sz w:val="24"/>
          <w:szCs w:val="24"/>
        </w:rPr>
        <w:t xml:space="preserve"> региона должны выступать научно- образовательные центры, бизнес-инкубатор, промышленные предприятия и административно-хозяйственные организации региона, </w:t>
      </w:r>
    </w:p>
    <w:p w:rsidR="000F0AC9" w:rsidRPr="000F0AC9" w:rsidRDefault="000F0AC9" w:rsidP="00897AD2">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2) выявить актуальные проблемы индустриальных </w:t>
      </w:r>
      <w:proofErr w:type="spellStart"/>
      <w:r w:rsidRPr="000F0AC9">
        <w:rPr>
          <w:rFonts w:ascii="Times New Roman" w:hAnsi="Times New Roman" w:cs="Times New Roman"/>
          <w:sz w:val="24"/>
          <w:szCs w:val="24"/>
        </w:rPr>
        <w:t>бизнес-партнеров</w:t>
      </w:r>
      <w:proofErr w:type="spellEnd"/>
      <w:r w:rsidRPr="000F0AC9">
        <w:rPr>
          <w:rFonts w:ascii="Times New Roman" w:hAnsi="Times New Roman" w:cs="Times New Roman"/>
          <w:sz w:val="24"/>
          <w:szCs w:val="24"/>
        </w:rPr>
        <w:t xml:space="preserve">, с которыми они сталкиваются в процессе предпринимательской деятельности; </w:t>
      </w:r>
    </w:p>
    <w:p w:rsidR="000F0AC9" w:rsidRPr="000F0AC9" w:rsidRDefault="000F0AC9" w:rsidP="00897AD2">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3) разработать предложения по решению выявленных проблем. </w:t>
      </w:r>
    </w:p>
    <w:p w:rsidR="000F0AC9" w:rsidRPr="000F0AC9" w:rsidRDefault="000F0AC9" w:rsidP="00897AD2">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По результатам посещения индустриальных бизнес- партнеров определяются области задач, в которых они работают, и перечень проблем, с которыми они сталкиваются. Полученная информация является необходимой для формулирования индивидуальных заданий – проектов для каждого студента или группы. По результатам работы с индустриальными бизнес- партнерами и учетом полученной информации о направлениях их развития необходимо усовершенствовать (актуализировать) учебно-методические комплексы .</w:t>
      </w:r>
    </w:p>
    <w:p w:rsidR="000F0AC9" w:rsidRPr="000F0AC9" w:rsidRDefault="000F0AC9" w:rsidP="00897AD2">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В течение первого года обучения необходимо, чтобы студенты посетили вместе с преподавателями (куратором) не менее 10 предприятий для ознакомления с направлениями их работы, получением более четкого представления о специальности, на которой они обучаются. Необходимо обеспечить заинтересованность в дальнейшей работе студентов на предприятиях региона. Предприятию не нужно навязывать студентов, однако взаимодействуя только с реальным производством или бизнесом, можно подготовить и воспитать высококвалифицированные кадры, тем самым поднять статус техникума до образовательной организации с углубленной подготовкой специалистов в области предпринимательства и наукоемкого бизнеса.</w:t>
      </w:r>
    </w:p>
    <w:p w:rsidR="000F0AC9" w:rsidRPr="000F0AC9" w:rsidRDefault="000F0AC9" w:rsidP="00897AD2">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Этап реализации актуализированных УМК в рамках лабораторных, практических и семинарских занятий, курсовых и дипломных работ, учебных, производственных и преддипломных практик должен основываться на условиях командной работы студентов.  Командные проектные задания для студентов должны быть сформированы на основе проведенной аналитической работы с </w:t>
      </w:r>
      <w:proofErr w:type="spellStart"/>
      <w:r w:rsidRPr="000F0AC9">
        <w:rPr>
          <w:rFonts w:ascii="Times New Roman" w:hAnsi="Times New Roman" w:cs="Times New Roman"/>
          <w:sz w:val="24"/>
          <w:szCs w:val="24"/>
        </w:rPr>
        <w:t>бизнес-партнерами</w:t>
      </w:r>
      <w:proofErr w:type="spellEnd"/>
      <w:r w:rsidRPr="000F0AC9">
        <w:rPr>
          <w:rFonts w:ascii="Times New Roman" w:hAnsi="Times New Roman" w:cs="Times New Roman"/>
          <w:sz w:val="24"/>
          <w:szCs w:val="24"/>
        </w:rPr>
        <w:t xml:space="preserve"> и направлены на реализацию реальных проектов, которые могут быть внедрены и использованы в качестве практических приложений. В результате предлагаемых изменений необходимым и достаточным для техникума  является: − опубликование командой проекта в соавторстве с </w:t>
      </w:r>
      <w:r w:rsidRPr="000F0AC9">
        <w:rPr>
          <w:rFonts w:ascii="Times New Roman" w:hAnsi="Times New Roman" w:cs="Times New Roman"/>
          <w:sz w:val="24"/>
          <w:szCs w:val="24"/>
        </w:rPr>
        <w:lastRenderedPageBreak/>
        <w:t>руководителем статей в журналах и сборниках конференций (повышение публикационной активности − подача заявок на изобретения, программы для ЭВМ, промышленные образцы и т. д. (увеличение интеллектуальной собственности техникума  и поиска новых путей ее коммерциализации; − участие проектов студентов в конкурсах и грантах на региональном и федеральном уровнях при поддержке научных и предпринимательских фондов.</w:t>
      </w:r>
    </w:p>
    <w:p w:rsidR="000F0AC9" w:rsidRPr="000F0AC9" w:rsidRDefault="000F0AC9" w:rsidP="00897AD2">
      <w:pPr>
        <w:spacing w:after="0" w:line="360" w:lineRule="auto"/>
        <w:ind w:firstLine="709"/>
        <w:jc w:val="both"/>
        <w:rPr>
          <w:rFonts w:ascii="Times New Roman" w:hAnsi="Times New Roman" w:cs="Times New Roman"/>
          <w:b/>
          <w:sz w:val="24"/>
          <w:szCs w:val="24"/>
        </w:rPr>
      </w:pPr>
    </w:p>
    <w:p w:rsidR="000F0AC9" w:rsidRPr="00DA5550" w:rsidRDefault="00897AD2" w:rsidP="00DA5550">
      <w:pPr>
        <w:pStyle w:val="1"/>
        <w:jc w:val="center"/>
        <w:rPr>
          <w:rFonts w:ascii="Times New Roman" w:hAnsi="Times New Roman" w:cs="Times New Roman"/>
          <w:color w:val="auto"/>
          <w:sz w:val="24"/>
          <w:szCs w:val="24"/>
        </w:rPr>
      </w:pPr>
      <w:bookmarkStart w:id="4" w:name="_Toc514943129"/>
      <w:r w:rsidRPr="00DA5550">
        <w:rPr>
          <w:rFonts w:ascii="Times New Roman" w:hAnsi="Times New Roman" w:cs="Times New Roman"/>
          <w:color w:val="auto"/>
          <w:sz w:val="24"/>
          <w:szCs w:val="24"/>
        </w:rPr>
        <w:t xml:space="preserve">3.1 </w:t>
      </w:r>
      <w:r w:rsidR="000F0AC9" w:rsidRPr="00DA5550">
        <w:rPr>
          <w:rFonts w:ascii="Times New Roman" w:hAnsi="Times New Roman" w:cs="Times New Roman"/>
          <w:color w:val="auto"/>
          <w:sz w:val="24"/>
          <w:szCs w:val="24"/>
        </w:rPr>
        <w:t>Как обеспечить командную работу над студенческими проектами и учесть индивидуальный вклад студента в общий результат</w:t>
      </w:r>
      <w:bookmarkEnd w:id="4"/>
    </w:p>
    <w:p w:rsidR="000F0AC9" w:rsidRPr="000F0AC9" w:rsidRDefault="000F0AC9" w:rsidP="000F0AC9">
      <w:pPr>
        <w:spacing w:after="0" w:line="360" w:lineRule="auto"/>
        <w:ind w:firstLine="709"/>
        <w:jc w:val="center"/>
        <w:rPr>
          <w:rFonts w:ascii="Times New Roman" w:hAnsi="Times New Roman" w:cs="Times New Roman"/>
          <w:b/>
          <w:sz w:val="24"/>
          <w:szCs w:val="24"/>
        </w:rPr>
      </w:pP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Организация собственного бизнеса, предпринимательская инициатива требуют среди прочих и таких компетенций, как командная работа, ориентированность на общий результат и готовность брать на себя ответственность за него, а не только за свою часть работы.</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Организационные факторы включают: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формирование проектных групп;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составление плана-графика выполнения работ по проекту;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своевременное ознакомление студентов с условиями выполнения и презентации проектов, критериями их оценки в целом и определения вклада каждого студента в полученные результаты. Согласно многочисленным определениям команда – это группа людей (от 2 до 8–10 человек) разных социальных ролей (лидер, исполнитель, творец, аналитик и пр. ), объединенных и воодушевленных общей целью, зависящих друг от друга в отношении ресурсов, информации, итоговой оценки и готовых брать индивидуальную ответственность за общий результат. Такое достаточно простое в формулировании определение вызывает значительные трудности при реальной работе с людьми: при формировании команд и дальнейшем управлении ими, в том числе и в учебном контексте. Первая проблема, на которую хотелось бы обратить внимание, – это собственно формирование команд, а точнее, деление общей группы обучающихся  на отдельные подгруппы, команды для проработки и преобразования предпринимательской идеи в бизнес-план. Обычно студенты к моменту формирования учебных групп на курсе «Основы предпринимательства» уже успели сформировать свои мини- и </w:t>
      </w:r>
      <w:proofErr w:type="spellStart"/>
      <w:r w:rsidRPr="000F0AC9">
        <w:rPr>
          <w:rFonts w:ascii="Times New Roman" w:hAnsi="Times New Roman" w:cs="Times New Roman"/>
          <w:sz w:val="24"/>
          <w:szCs w:val="24"/>
        </w:rPr>
        <w:t>макси-группы</w:t>
      </w:r>
      <w:proofErr w:type="spellEnd"/>
      <w:r w:rsidRPr="000F0AC9">
        <w:rPr>
          <w:rFonts w:ascii="Times New Roman" w:hAnsi="Times New Roman" w:cs="Times New Roman"/>
          <w:sz w:val="24"/>
          <w:szCs w:val="24"/>
        </w:rPr>
        <w:t xml:space="preserve"> по интересам, а также по каким-то уже реализованным учебным задачам и проектам.</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А потому при получении задания распределиться по командам объединяются в привычные и ставшие комфортными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lastRenderedPageBreak/>
        <w:t xml:space="preserve">Далее склонность к той или иной социальной роли мы будем понимать как командную роль, а названия командных ролей заимствуем у М. </w:t>
      </w:r>
      <w:proofErr w:type="spellStart"/>
      <w:r w:rsidRPr="000F0AC9">
        <w:rPr>
          <w:rFonts w:ascii="Times New Roman" w:hAnsi="Times New Roman" w:cs="Times New Roman"/>
          <w:sz w:val="24"/>
          <w:szCs w:val="24"/>
        </w:rPr>
        <w:t>Белбина</w:t>
      </w:r>
      <w:proofErr w:type="spellEnd"/>
      <w:r w:rsidRPr="000F0AC9">
        <w:rPr>
          <w:rFonts w:ascii="Times New Roman" w:hAnsi="Times New Roman" w:cs="Times New Roman"/>
          <w:sz w:val="24"/>
          <w:szCs w:val="24"/>
        </w:rPr>
        <w:t>. подгруппы.</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Как отмечалось выше, часто при выборе группы студенты руководствуются принципом «мы недалеко живем или работаем в одной организации», «мы всегда вместе к экзаменам готовимся», «мне в этой группе комфортно, потому что независимо от моих усилий гарантирован результат» и пр. Однако работа над бизнес-планом существенно отличается от всех предыдущих, уже выполнявшихся студентами работ.</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Она требует соблюдения нескольких условий:</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 внутри группы (команды) должен быть студент (студенты) – автор </w:t>
      </w:r>
      <w:proofErr w:type="spellStart"/>
      <w:r w:rsidRPr="000F0AC9">
        <w:rPr>
          <w:rFonts w:ascii="Times New Roman" w:hAnsi="Times New Roman" w:cs="Times New Roman"/>
          <w:sz w:val="24"/>
          <w:szCs w:val="24"/>
        </w:rPr>
        <w:t>бизнес-идеи</w:t>
      </w:r>
      <w:proofErr w:type="spellEnd"/>
      <w:r w:rsidRPr="000F0AC9">
        <w:rPr>
          <w:rFonts w:ascii="Times New Roman" w:hAnsi="Times New Roman" w:cs="Times New Roman"/>
          <w:sz w:val="24"/>
          <w:szCs w:val="24"/>
        </w:rPr>
        <w:t>, вокруг которого объединяются другие студенты.</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Собственно идея на этом этапе и является той самой объединяющей и вдохновляющей целью создания команды;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-объединение вокруг автора и его идеи (лидера) должно строиться именно на принципе увлеченности идеей, а не самим ее автором или по принципам, упомянутым ранее, поскольку это позволит команде проще и быстрее преодолевать конфликтные ситуации в процессе работы и не развалиться из-за межличностных недоразумений;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в команде должны объединяться люди разных типов, разных командных ролей</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 аналитики, генераторы идей, организаторы, контролеры и пр.;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работа над бизнес-планом предпринимательской идеи предполагает совокупность разных профессиональных компетенций: маркетинг, финансы, технология, логистика и пр., а потому желательна их </w:t>
      </w:r>
      <w:proofErr w:type="spellStart"/>
      <w:r w:rsidRPr="000F0AC9">
        <w:rPr>
          <w:rFonts w:ascii="Times New Roman" w:hAnsi="Times New Roman" w:cs="Times New Roman"/>
          <w:sz w:val="24"/>
          <w:szCs w:val="24"/>
        </w:rPr>
        <w:t>представленность</w:t>
      </w:r>
      <w:proofErr w:type="spellEnd"/>
      <w:r w:rsidRPr="000F0AC9">
        <w:rPr>
          <w:rFonts w:ascii="Times New Roman" w:hAnsi="Times New Roman" w:cs="Times New Roman"/>
          <w:sz w:val="24"/>
          <w:szCs w:val="24"/>
        </w:rPr>
        <w:t xml:space="preserve"> в команде, что, как показывает практика, не характерно для единомышленников, из которых стандартно формируются студенческие группы;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-студенты должны быть информированы о специфике работы в команде и быть готовыми к ней (ключевое здесь – готовность брать индивидуальную ответственность за командный результат), а также  обладать некоторой коммуникативной компетентностью в части возможных разногласий, конфликтов и способов их разрешения, специфики взаимодействия между людьми – носителями различных командных ролей, динамики развития команды и возможных ее трансформаций.</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Для реализации этих условий в рамках учебного процесса необходимо, на наш взгляд, придерживаться следующих правил: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формирование команд должно открывать занятия по учебному курсу, возможно, параллельно с первой установочной лекцией курса;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-процесс формирования команд должен строиться по определенному сценарию, включающему в себя активное межличностное и межгрупповое взаимодействие </w:t>
      </w:r>
      <w:r w:rsidRPr="000F0AC9">
        <w:rPr>
          <w:rFonts w:ascii="Times New Roman" w:hAnsi="Times New Roman" w:cs="Times New Roman"/>
          <w:sz w:val="24"/>
          <w:szCs w:val="24"/>
        </w:rPr>
        <w:lastRenderedPageBreak/>
        <w:t xml:space="preserve">(элементы коммуникативного тренинга), сбор, презентацию и фильтрацию бизнес- идей, выявление лидеров, формирование команд под собранные идеи, а также возможное изменение количественного и качественного состава команд;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в процессе объединения студентов вокруг бизнес- идей и их авторов (лидеров) необходимо учитывать требование наличия разных командных ролей.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Это можно реализовать как предварительным тестированием (</w:t>
      </w:r>
      <w:proofErr w:type="spellStart"/>
      <w:r w:rsidRPr="000F0AC9">
        <w:rPr>
          <w:rFonts w:ascii="Times New Roman" w:hAnsi="Times New Roman" w:cs="Times New Roman"/>
          <w:sz w:val="24"/>
          <w:szCs w:val="24"/>
        </w:rPr>
        <w:t>опросник</w:t>
      </w:r>
      <w:proofErr w:type="spellEnd"/>
      <w:r w:rsidRPr="000F0AC9">
        <w:rPr>
          <w:rFonts w:ascii="Times New Roman" w:hAnsi="Times New Roman" w:cs="Times New Roman"/>
          <w:sz w:val="24"/>
          <w:szCs w:val="24"/>
        </w:rPr>
        <w:t xml:space="preserve"> командных ролей М. </w:t>
      </w:r>
      <w:proofErr w:type="spellStart"/>
      <w:r w:rsidRPr="000F0AC9">
        <w:rPr>
          <w:rFonts w:ascii="Times New Roman" w:hAnsi="Times New Roman" w:cs="Times New Roman"/>
          <w:sz w:val="24"/>
          <w:szCs w:val="24"/>
        </w:rPr>
        <w:t>Белбина</w:t>
      </w:r>
      <w:proofErr w:type="spellEnd"/>
      <w:r w:rsidRPr="000F0AC9">
        <w:rPr>
          <w:rFonts w:ascii="Times New Roman" w:hAnsi="Times New Roman" w:cs="Times New Roman"/>
          <w:sz w:val="24"/>
          <w:szCs w:val="24"/>
        </w:rPr>
        <w:t xml:space="preserve">, цветовые тесты на определение типов и многие другие доступные и наиболее подходящие методики), так и жанром </w:t>
      </w:r>
      <w:proofErr w:type="spellStart"/>
      <w:r w:rsidRPr="000F0AC9">
        <w:rPr>
          <w:rFonts w:ascii="Times New Roman" w:hAnsi="Times New Roman" w:cs="Times New Roman"/>
          <w:sz w:val="24"/>
          <w:szCs w:val="24"/>
        </w:rPr>
        <w:t>мини-самопрезентации</w:t>
      </w:r>
      <w:proofErr w:type="spellEnd"/>
      <w:r w:rsidRPr="000F0AC9">
        <w:rPr>
          <w:rFonts w:ascii="Times New Roman" w:hAnsi="Times New Roman" w:cs="Times New Roman"/>
          <w:sz w:val="24"/>
          <w:szCs w:val="24"/>
        </w:rPr>
        <w:t xml:space="preserve"> непосредственно при формировании команд.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Возможно сочетание методов;</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 в рамках учебного курса (желательно в тот же временной период относительно времени формирования проектных команд) студенты должны получить информацию относительно специфики командной работы и необходимых для нее ключевых компетенции.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Вторая важная проблема при формировании проектных команд видится в значительной трудоемкости процесса и обеспечении его определенными техническими условиями. Так, процесс подготовки сценария формирования команд и его реализации на практике предпочтительнее отдать преподавателям с опытом ведения практических, </w:t>
      </w:r>
      <w:proofErr w:type="spellStart"/>
      <w:r w:rsidRPr="000F0AC9">
        <w:rPr>
          <w:rFonts w:ascii="Times New Roman" w:hAnsi="Times New Roman" w:cs="Times New Roman"/>
          <w:sz w:val="24"/>
          <w:szCs w:val="24"/>
        </w:rPr>
        <w:t>тренинговых</w:t>
      </w:r>
      <w:proofErr w:type="spellEnd"/>
      <w:r w:rsidRPr="000F0AC9">
        <w:rPr>
          <w:rFonts w:ascii="Times New Roman" w:hAnsi="Times New Roman" w:cs="Times New Roman"/>
          <w:sz w:val="24"/>
          <w:szCs w:val="24"/>
        </w:rPr>
        <w:t xml:space="preserve"> занятий, деловых игр.</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В зависимости от количества обучающихся необходимо привлечение ассистентов. Помещение, в котором происходит формирование команд, должно быть достаточно просторным, мебель не должна быть прикреплена стационарно, в распоряжении у преподавателя должен быть минимальный набор дополнительных технических средств (</w:t>
      </w:r>
      <w:proofErr w:type="spellStart"/>
      <w:r w:rsidRPr="000F0AC9">
        <w:rPr>
          <w:rFonts w:ascii="Times New Roman" w:hAnsi="Times New Roman" w:cs="Times New Roman"/>
          <w:sz w:val="24"/>
          <w:szCs w:val="24"/>
        </w:rPr>
        <w:t>флипчарт</w:t>
      </w:r>
      <w:proofErr w:type="spellEnd"/>
      <w:r w:rsidRPr="000F0AC9">
        <w:rPr>
          <w:rFonts w:ascii="Times New Roman" w:hAnsi="Times New Roman" w:cs="Times New Roman"/>
          <w:sz w:val="24"/>
          <w:szCs w:val="24"/>
        </w:rPr>
        <w:t xml:space="preserve"> и блокноты к нему, ручки, фломастеры, бумага и т. п. в зависимости от сценария).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Третья проблема состоит в том, что организация работы над бизнес-планом требует использования современного инструментария планирования и контроля работы.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Заключительным этапом работы над проектом является презентация бизнес-планов и выставление итоговой оценки проектной группе в целом и определение вклада каждого члена группы в полученные результаты.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В зависимости от количества учебных групп подведение итогов может происходить в один или два этапа.</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Если учебный процесс ведется в одной учебной группе, что характерно для программ дополнительного или второго высшего образования, то презентация и оценка проектов может быть проведена в один этап.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lastRenderedPageBreak/>
        <w:t>В этом случае по результатам презентации и оценки качества бизнес-плана выставляется итоговая балльная оценка каждой проектной группе.</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Если учебный процесс ведется в нескольких группах, то целесообразно на первом этапе провести презентацию </w:t>
      </w:r>
      <w:proofErr w:type="spellStart"/>
      <w:r w:rsidRPr="000F0AC9">
        <w:rPr>
          <w:rFonts w:ascii="Times New Roman" w:hAnsi="Times New Roman" w:cs="Times New Roman"/>
          <w:sz w:val="24"/>
          <w:szCs w:val="24"/>
        </w:rPr>
        <w:t>бизнес-проектов</w:t>
      </w:r>
      <w:proofErr w:type="spellEnd"/>
      <w:r w:rsidRPr="000F0AC9">
        <w:rPr>
          <w:rFonts w:ascii="Times New Roman" w:hAnsi="Times New Roman" w:cs="Times New Roman"/>
          <w:sz w:val="24"/>
          <w:szCs w:val="24"/>
        </w:rPr>
        <w:t xml:space="preserve"> в учебных группах, выявить в них победителей, а на втором этапе определить лучшие бизнес- проекты по потоку в целом. При выявлении лучших проектов в учебных группах целесообразно итоговую оценку (баллы) определять с учетом мнения студентов. Для этого необходимо, чтобы таблицу заполнил каждый студент, присутствующий на презентации (см. таблицу № 1). Для повышения объективности итоговой оценки рекомендуется при подведении итогов работы на презентации приглашать независимых экспертов и специалистов по бизнес- планированию. Так как выполнение проекта по </w:t>
      </w:r>
      <w:proofErr w:type="spellStart"/>
      <w:r w:rsidRPr="000F0AC9">
        <w:rPr>
          <w:rFonts w:ascii="Times New Roman" w:hAnsi="Times New Roman" w:cs="Times New Roman"/>
          <w:sz w:val="24"/>
          <w:szCs w:val="24"/>
        </w:rPr>
        <w:t>бизнес-планированию</w:t>
      </w:r>
      <w:proofErr w:type="spellEnd"/>
      <w:r w:rsidRPr="000F0AC9">
        <w:rPr>
          <w:rFonts w:ascii="Times New Roman" w:hAnsi="Times New Roman" w:cs="Times New Roman"/>
          <w:sz w:val="24"/>
          <w:szCs w:val="24"/>
        </w:rPr>
        <w:t xml:space="preserve"> является лишь одной из задач курса, студент должен иметь четкое представление о том, как результаты работы по проекту учитываются при формировании итоговой оценки.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Итоговая оценка по курсу выставляется на основе суммы баллов, заработанных студентом по результатам текущей работы по дисциплине и на экзамене.</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Для перевода балльной оценки в отметку («5», «4», «3», «2» и «1») применяется следующая шкала:</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 баллов ≥ 80% -- «5»</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60% ≤ ∑ баллов &lt; 80% --«4»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40% ≤ ∑ баллов &lt; 60% --«3»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20% ≤ ∑ баллов &lt; 40% --«2»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баллов &lt; 20% --«1»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Предположим, что максимальный балл, который может быть «заработан» студентом по рассматриваемой дисциплине, составляет 200 баллов. По результатам текущей работы может быть набрано 50 %, т. е. 100 баллов, по результатам экзамена так же 50 %, т. е. 100 баллов.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Текущая работа может включать выполнение различных видов заданий (например, контрольные работы, проекты, доклады, написание эссе и т. д.).</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Предположим, что за выполнение проекта бизнес-плана студент может получить максимум 40 баллов. Рассмотрим, каким образом  определяется результат отдельного студента по выполнению группового проекта в установленном пределе.</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На первом этапе выставляется оценка по проекту в целом каждой проектной команде. </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Максимальный суммарный балл, который может набрать команда, определяется по формуле:</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lastRenderedPageBreak/>
        <w:t xml:space="preserve"> ∑ (максимальный командный балл) = 40 баллов </w:t>
      </w:r>
      <w:proofErr w:type="spellStart"/>
      <w:r w:rsidRPr="000F0AC9">
        <w:rPr>
          <w:rFonts w:ascii="Times New Roman" w:hAnsi="Times New Roman" w:cs="Times New Roman"/>
          <w:sz w:val="24"/>
          <w:szCs w:val="24"/>
        </w:rPr>
        <w:t>х</w:t>
      </w:r>
      <w:proofErr w:type="spellEnd"/>
      <w:r w:rsidRPr="000F0AC9">
        <w:rPr>
          <w:rFonts w:ascii="Times New Roman" w:hAnsi="Times New Roman" w:cs="Times New Roman"/>
          <w:sz w:val="24"/>
          <w:szCs w:val="24"/>
        </w:rPr>
        <w:t xml:space="preserve"> N (число студентов в проектной команде).</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В пределах этой суммы баллов каждой команде с учетом критериев, представленных в таблице № 1, выставляется фактическая балльная оценка за проект.</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 (командный балл фактический) = ∑ (максимальный командный балл) </w:t>
      </w:r>
      <w:proofErr w:type="spellStart"/>
      <w:r w:rsidRPr="000F0AC9">
        <w:rPr>
          <w:rFonts w:ascii="Times New Roman" w:hAnsi="Times New Roman" w:cs="Times New Roman"/>
          <w:sz w:val="24"/>
          <w:szCs w:val="24"/>
        </w:rPr>
        <w:t>х</w:t>
      </w:r>
      <w:proofErr w:type="spellEnd"/>
      <w:r w:rsidRPr="000F0AC9">
        <w:rPr>
          <w:rFonts w:ascii="Times New Roman" w:hAnsi="Times New Roman" w:cs="Times New Roman"/>
          <w:sz w:val="24"/>
          <w:szCs w:val="24"/>
        </w:rPr>
        <w:t xml:space="preserve"> К (</w:t>
      </w:r>
      <w:proofErr w:type="spellStart"/>
      <w:r w:rsidRPr="000F0AC9">
        <w:rPr>
          <w:rFonts w:ascii="Times New Roman" w:hAnsi="Times New Roman" w:cs="Times New Roman"/>
          <w:sz w:val="24"/>
          <w:szCs w:val="24"/>
        </w:rPr>
        <w:t>х</w:t>
      </w:r>
      <w:proofErr w:type="spellEnd"/>
      <w:r w:rsidRPr="000F0AC9">
        <w:rPr>
          <w:rFonts w:ascii="Times New Roman" w:hAnsi="Times New Roman" w:cs="Times New Roman"/>
          <w:sz w:val="24"/>
          <w:szCs w:val="24"/>
        </w:rPr>
        <w:t xml:space="preserve">) – критерии оценки </w:t>
      </w:r>
      <w:proofErr w:type="spellStart"/>
      <w:r w:rsidRPr="000F0AC9">
        <w:rPr>
          <w:rFonts w:ascii="Times New Roman" w:hAnsi="Times New Roman" w:cs="Times New Roman"/>
          <w:sz w:val="24"/>
          <w:szCs w:val="24"/>
        </w:rPr>
        <w:t>Кi</w:t>
      </w:r>
      <w:proofErr w:type="spellEnd"/>
      <w:r w:rsidRPr="000F0AC9">
        <w:rPr>
          <w:rFonts w:ascii="Times New Roman" w:hAnsi="Times New Roman" w:cs="Times New Roman"/>
          <w:sz w:val="24"/>
          <w:szCs w:val="24"/>
        </w:rPr>
        <w:t xml:space="preserve"> от 0 до </w:t>
      </w:r>
    </w:p>
    <w:p w:rsidR="000F0AC9" w:rsidRPr="000F0AC9" w:rsidRDefault="000F0AC9" w:rsidP="000F0AC9">
      <w:pPr>
        <w:spacing w:after="0" w:line="360" w:lineRule="auto"/>
        <w:ind w:firstLine="709"/>
        <w:jc w:val="both"/>
        <w:rPr>
          <w:rFonts w:ascii="Times New Roman" w:hAnsi="Times New Roman" w:cs="Times New Roman"/>
          <w:sz w:val="24"/>
          <w:szCs w:val="24"/>
        </w:rPr>
      </w:pPr>
    </w:p>
    <w:p w:rsidR="00897AD2" w:rsidRDefault="00897AD2" w:rsidP="000F0AC9">
      <w:pPr>
        <w:tabs>
          <w:tab w:val="left" w:pos="7811"/>
        </w:tabs>
        <w:spacing w:after="0" w:line="360" w:lineRule="auto"/>
        <w:ind w:firstLine="709"/>
        <w:jc w:val="both"/>
        <w:rPr>
          <w:rFonts w:ascii="Times New Roman" w:hAnsi="Times New Roman" w:cs="Times New Roman"/>
          <w:b/>
          <w:sz w:val="24"/>
          <w:szCs w:val="24"/>
        </w:rPr>
      </w:pPr>
    </w:p>
    <w:p w:rsidR="000F0AC9" w:rsidRPr="00897AD2" w:rsidRDefault="000F0AC9" w:rsidP="00897AD2">
      <w:pPr>
        <w:tabs>
          <w:tab w:val="left" w:pos="7811"/>
        </w:tabs>
        <w:spacing w:after="0" w:line="360" w:lineRule="auto"/>
        <w:ind w:firstLine="709"/>
        <w:jc w:val="center"/>
        <w:rPr>
          <w:rFonts w:ascii="Times New Roman" w:hAnsi="Times New Roman" w:cs="Times New Roman"/>
          <w:b/>
          <w:sz w:val="24"/>
          <w:szCs w:val="24"/>
        </w:rPr>
      </w:pPr>
      <w:r w:rsidRPr="000F0AC9">
        <w:rPr>
          <w:rFonts w:ascii="Times New Roman" w:hAnsi="Times New Roman" w:cs="Times New Roman"/>
          <w:b/>
          <w:sz w:val="24"/>
          <w:szCs w:val="24"/>
        </w:rPr>
        <w:t>Оценка конкурсов проектов</w:t>
      </w:r>
      <w:r w:rsidR="00897AD2">
        <w:rPr>
          <w:rFonts w:ascii="Times New Roman" w:hAnsi="Times New Roman" w:cs="Times New Roman"/>
          <w:sz w:val="24"/>
          <w:szCs w:val="24"/>
        </w:rPr>
        <w:tab/>
      </w:r>
      <w:r w:rsidR="00897AD2" w:rsidRPr="00897AD2">
        <w:rPr>
          <w:rFonts w:ascii="Times New Roman" w:hAnsi="Times New Roman" w:cs="Times New Roman"/>
          <w:b/>
          <w:sz w:val="24"/>
          <w:szCs w:val="24"/>
        </w:rPr>
        <w:t>Таблица 2</w:t>
      </w:r>
    </w:p>
    <w:tbl>
      <w:tblPr>
        <w:tblStyle w:val="a5"/>
        <w:tblW w:w="0" w:type="auto"/>
        <w:tblLook w:val="04A0"/>
      </w:tblPr>
      <w:tblGrid>
        <w:gridCol w:w="6730"/>
        <w:gridCol w:w="1052"/>
        <w:gridCol w:w="336"/>
        <w:gridCol w:w="336"/>
        <w:gridCol w:w="336"/>
        <w:gridCol w:w="336"/>
        <w:gridCol w:w="445"/>
      </w:tblGrid>
      <w:tr w:rsidR="000F0AC9" w:rsidRPr="000F0AC9" w:rsidTr="000F0AC9">
        <w:tc>
          <w:tcPr>
            <w:tcW w:w="0" w:type="auto"/>
          </w:tcPr>
          <w:p w:rsidR="000F0AC9" w:rsidRPr="000F0AC9" w:rsidRDefault="000F0AC9" w:rsidP="000F0AC9">
            <w:pPr>
              <w:rPr>
                <w:rFonts w:ascii="Times New Roman" w:hAnsi="Times New Roman" w:cs="Times New Roman"/>
                <w:b/>
                <w:sz w:val="24"/>
                <w:szCs w:val="24"/>
              </w:rPr>
            </w:pPr>
            <w:r w:rsidRPr="000F0AC9">
              <w:rPr>
                <w:rFonts w:ascii="Times New Roman" w:hAnsi="Times New Roman" w:cs="Times New Roman"/>
                <w:b/>
                <w:sz w:val="24"/>
                <w:szCs w:val="24"/>
              </w:rPr>
              <w:t>Критерии оценки (</w:t>
            </w:r>
            <w:proofErr w:type="spellStart"/>
            <w:r w:rsidRPr="000F0AC9">
              <w:rPr>
                <w:rFonts w:ascii="Times New Roman" w:hAnsi="Times New Roman" w:cs="Times New Roman"/>
                <w:b/>
                <w:sz w:val="24"/>
                <w:szCs w:val="24"/>
              </w:rPr>
              <w:t>х</w:t>
            </w:r>
            <w:proofErr w:type="spellEnd"/>
            <w:r w:rsidRPr="000F0AC9">
              <w:rPr>
                <w:rFonts w:ascii="Times New Roman" w:hAnsi="Times New Roman" w:cs="Times New Roman"/>
                <w:b/>
                <w:sz w:val="24"/>
                <w:szCs w:val="24"/>
              </w:rPr>
              <w:t>)</w:t>
            </w:r>
          </w:p>
        </w:tc>
        <w:tc>
          <w:tcPr>
            <w:tcW w:w="2841" w:type="dxa"/>
            <w:gridSpan w:val="6"/>
          </w:tcPr>
          <w:p w:rsidR="000F0AC9" w:rsidRPr="000F0AC9" w:rsidRDefault="000F0AC9" w:rsidP="000F0AC9">
            <w:pPr>
              <w:spacing w:line="360" w:lineRule="auto"/>
              <w:jc w:val="both"/>
              <w:rPr>
                <w:rFonts w:ascii="Times New Roman" w:hAnsi="Times New Roman" w:cs="Times New Roman"/>
                <w:b/>
                <w:sz w:val="24"/>
                <w:szCs w:val="24"/>
              </w:rPr>
            </w:pPr>
            <w:r w:rsidRPr="000F0AC9">
              <w:rPr>
                <w:rFonts w:ascii="Times New Roman" w:hAnsi="Times New Roman" w:cs="Times New Roman"/>
                <w:b/>
                <w:sz w:val="24"/>
                <w:szCs w:val="24"/>
              </w:rPr>
              <w:t>Команда</w:t>
            </w:r>
          </w:p>
        </w:tc>
      </w:tr>
      <w:tr w:rsidR="000F0AC9" w:rsidRPr="000F0AC9" w:rsidTr="000F0AC9">
        <w:tc>
          <w:tcPr>
            <w:tcW w:w="0" w:type="auto"/>
          </w:tcPr>
          <w:p w:rsidR="000F0AC9" w:rsidRPr="000F0AC9" w:rsidRDefault="000F0AC9" w:rsidP="000F0AC9">
            <w:pPr>
              <w:rPr>
                <w:rFonts w:ascii="Times New Roman" w:hAnsi="Times New Roman" w:cs="Times New Roman"/>
                <w:sz w:val="24"/>
                <w:szCs w:val="24"/>
              </w:rPr>
            </w:pPr>
            <w:r w:rsidRPr="000F0AC9">
              <w:rPr>
                <w:rFonts w:ascii="Times New Roman" w:hAnsi="Times New Roman" w:cs="Times New Roman"/>
                <w:sz w:val="24"/>
                <w:szCs w:val="24"/>
              </w:rPr>
              <w:t xml:space="preserve">1. Оригинальность </w:t>
            </w:r>
            <w:proofErr w:type="spellStart"/>
            <w:r w:rsidRPr="000F0AC9">
              <w:rPr>
                <w:rFonts w:ascii="Times New Roman" w:hAnsi="Times New Roman" w:cs="Times New Roman"/>
                <w:sz w:val="24"/>
                <w:szCs w:val="24"/>
              </w:rPr>
              <w:t>бизнес-идеи</w:t>
            </w:r>
            <w:proofErr w:type="spellEnd"/>
            <w:r w:rsidRPr="000F0AC9">
              <w:rPr>
                <w:rFonts w:ascii="Times New Roman" w:hAnsi="Times New Roman" w:cs="Times New Roman"/>
                <w:sz w:val="24"/>
                <w:szCs w:val="24"/>
              </w:rPr>
              <w:t xml:space="preserve"> К 1.</w:t>
            </w:r>
          </w:p>
        </w:tc>
        <w:tc>
          <w:tcPr>
            <w:tcW w:w="1052" w:type="dxa"/>
          </w:tcPr>
          <w:p w:rsidR="000F0AC9" w:rsidRPr="000F0AC9" w:rsidRDefault="000F0AC9" w:rsidP="000F0AC9">
            <w:pPr>
              <w:spacing w:line="360" w:lineRule="auto"/>
              <w:jc w:val="both"/>
              <w:rPr>
                <w:rFonts w:ascii="Times New Roman" w:hAnsi="Times New Roman" w:cs="Times New Roman"/>
                <w:sz w:val="24"/>
                <w:szCs w:val="24"/>
              </w:rPr>
            </w:pPr>
          </w:p>
        </w:tc>
        <w:tc>
          <w:tcPr>
            <w:tcW w:w="336" w:type="dxa"/>
          </w:tcPr>
          <w:p w:rsidR="000F0AC9" w:rsidRPr="000F0AC9" w:rsidRDefault="000F0AC9" w:rsidP="000F0AC9">
            <w:pPr>
              <w:spacing w:line="360" w:lineRule="auto"/>
              <w:jc w:val="both"/>
              <w:rPr>
                <w:rFonts w:ascii="Times New Roman" w:hAnsi="Times New Roman" w:cs="Times New Roman"/>
                <w:sz w:val="24"/>
                <w:szCs w:val="24"/>
              </w:rPr>
            </w:pPr>
            <w:r w:rsidRPr="000F0AC9">
              <w:rPr>
                <w:rFonts w:ascii="Times New Roman" w:hAnsi="Times New Roman" w:cs="Times New Roman"/>
                <w:sz w:val="24"/>
                <w:szCs w:val="24"/>
              </w:rPr>
              <w:t>1</w:t>
            </w:r>
          </w:p>
        </w:tc>
        <w:tc>
          <w:tcPr>
            <w:tcW w:w="0" w:type="auto"/>
          </w:tcPr>
          <w:p w:rsidR="000F0AC9" w:rsidRPr="000F0AC9" w:rsidRDefault="000F0AC9" w:rsidP="000F0AC9">
            <w:pPr>
              <w:spacing w:line="360" w:lineRule="auto"/>
              <w:jc w:val="both"/>
              <w:rPr>
                <w:rFonts w:ascii="Times New Roman" w:hAnsi="Times New Roman" w:cs="Times New Roman"/>
                <w:sz w:val="24"/>
                <w:szCs w:val="24"/>
              </w:rPr>
            </w:pPr>
            <w:r w:rsidRPr="000F0AC9">
              <w:rPr>
                <w:rFonts w:ascii="Times New Roman" w:hAnsi="Times New Roman" w:cs="Times New Roman"/>
                <w:sz w:val="24"/>
                <w:szCs w:val="24"/>
              </w:rPr>
              <w:t>2</w:t>
            </w:r>
          </w:p>
        </w:tc>
        <w:tc>
          <w:tcPr>
            <w:tcW w:w="0" w:type="auto"/>
          </w:tcPr>
          <w:p w:rsidR="000F0AC9" w:rsidRPr="000F0AC9" w:rsidRDefault="000F0AC9" w:rsidP="000F0AC9">
            <w:pPr>
              <w:spacing w:line="360" w:lineRule="auto"/>
              <w:jc w:val="both"/>
              <w:rPr>
                <w:rFonts w:ascii="Times New Roman" w:hAnsi="Times New Roman" w:cs="Times New Roman"/>
                <w:sz w:val="24"/>
                <w:szCs w:val="24"/>
              </w:rPr>
            </w:pPr>
            <w:r w:rsidRPr="000F0AC9">
              <w:rPr>
                <w:rFonts w:ascii="Times New Roman" w:hAnsi="Times New Roman" w:cs="Times New Roman"/>
                <w:sz w:val="24"/>
                <w:szCs w:val="24"/>
              </w:rPr>
              <w:t>3</w:t>
            </w:r>
          </w:p>
        </w:tc>
        <w:tc>
          <w:tcPr>
            <w:tcW w:w="0" w:type="auto"/>
          </w:tcPr>
          <w:p w:rsidR="000F0AC9" w:rsidRPr="000F0AC9" w:rsidRDefault="000F0AC9" w:rsidP="000F0AC9">
            <w:pPr>
              <w:spacing w:line="360" w:lineRule="auto"/>
              <w:jc w:val="both"/>
              <w:rPr>
                <w:rFonts w:ascii="Times New Roman" w:hAnsi="Times New Roman" w:cs="Times New Roman"/>
                <w:sz w:val="24"/>
                <w:szCs w:val="24"/>
              </w:rPr>
            </w:pPr>
            <w:r w:rsidRPr="000F0AC9">
              <w:rPr>
                <w:rFonts w:ascii="Times New Roman" w:hAnsi="Times New Roman" w:cs="Times New Roman"/>
                <w:sz w:val="24"/>
                <w:szCs w:val="24"/>
              </w:rPr>
              <w:t>4</w:t>
            </w:r>
          </w:p>
        </w:tc>
        <w:tc>
          <w:tcPr>
            <w:tcW w:w="0" w:type="auto"/>
          </w:tcPr>
          <w:p w:rsidR="000F0AC9" w:rsidRPr="000F0AC9" w:rsidRDefault="000F0AC9" w:rsidP="000F0AC9">
            <w:pPr>
              <w:spacing w:line="360" w:lineRule="auto"/>
              <w:jc w:val="both"/>
              <w:rPr>
                <w:rFonts w:ascii="Times New Roman" w:hAnsi="Times New Roman" w:cs="Times New Roman"/>
                <w:sz w:val="24"/>
                <w:szCs w:val="24"/>
              </w:rPr>
            </w:pPr>
            <w:r w:rsidRPr="000F0AC9">
              <w:rPr>
                <w:rFonts w:ascii="Times New Roman" w:hAnsi="Times New Roman" w:cs="Times New Roman"/>
                <w:sz w:val="24"/>
                <w:szCs w:val="24"/>
              </w:rPr>
              <w:t>№</w:t>
            </w:r>
          </w:p>
        </w:tc>
      </w:tr>
      <w:tr w:rsidR="000F0AC9" w:rsidRPr="000F0AC9" w:rsidTr="000F0AC9">
        <w:tc>
          <w:tcPr>
            <w:tcW w:w="0" w:type="auto"/>
          </w:tcPr>
          <w:p w:rsidR="000F0AC9" w:rsidRPr="000F0AC9" w:rsidRDefault="000F0AC9" w:rsidP="000F0AC9">
            <w:pPr>
              <w:rPr>
                <w:rFonts w:ascii="Times New Roman" w:hAnsi="Times New Roman" w:cs="Times New Roman"/>
                <w:sz w:val="24"/>
                <w:szCs w:val="24"/>
              </w:rPr>
            </w:pPr>
            <w:r w:rsidRPr="000F0AC9">
              <w:rPr>
                <w:rFonts w:ascii="Times New Roman" w:hAnsi="Times New Roman" w:cs="Times New Roman"/>
                <w:sz w:val="24"/>
                <w:szCs w:val="24"/>
              </w:rPr>
              <w:t xml:space="preserve">   2.Привлекательность товара (услуги) для потребителя (ценность, полезность)  К 2.</w:t>
            </w:r>
          </w:p>
        </w:tc>
        <w:tc>
          <w:tcPr>
            <w:tcW w:w="1052" w:type="dxa"/>
          </w:tcPr>
          <w:p w:rsidR="000F0AC9" w:rsidRPr="000F0AC9" w:rsidRDefault="000F0AC9" w:rsidP="000F0AC9">
            <w:pPr>
              <w:spacing w:line="360" w:lineRule="auto"/>
              <w:jc w:val="both"/>
              <w:rPr>
                <w:rFonts w:ascii="Times New Roman" w:hAnsi="Times New Roman" w:cs="Times New Roman"/>
                <w:sz w:val="24"/>
                <w:szCs w:val="24"/>
              </w:rPr>
            </w:pPr>
          </w:p>
        </w:tc>
        <w:tc>
          <w:tcPr>
            <w:tcW w:w="336" w:type="dxa"/>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r>
      <w:tr w:rsidR="000F0AC9" w:rsidRPr="000F0AC9" w:rsidTr="000F0AC9">
        <w:tc>
          <w:tcPr>
            <w:tcW w:w="0" w:type="auto"/>
          </w:tcPr>
          <w:p w:rsidR="000F0AC9" w:rsidRPr="000F0AC9" w:rsidRDefault="000F0AC9" w:rsidP="000F0AC9">
            <w:pPr>
              <w:rPr>
                <w:rFonts w:ascii="Times New Roman" w:hAnsi="Times New Roman" w:cs="Times New Roman"/>
                <w:sz w:val="24"/>
                <w:szCs w:val="24"/>
              </w:rPr>
            </w:pPr>
            <w:r w:rsidRPr="000F0AC9">
              <w:rPr>
                <w:rFonts w:ascii="Times New Roman" w:hAnsi="Times New Roman" w:cs="Times New Roman"/>
                <w:sz w:val="24"/>
                <w:szCs w:val="24"/>
              </w:rPr>
              <w:t xml:space="preserve"> 3.Конкурентоспособность товара (услуги) К3</w:t>
            </w:r>
          </w:p>
        </w:tc>
        <w:tc>
          <w:tcPr>
            <w:tcW w:w="1052" w:type="dxa"/>
          </w:tcPr>
          <w:p w:rsidR="000F0AC9" w:rsidRPr="000F0AC9" w:rsidRDefault="000F0AC9" w:rsidP="000F0AC9">
            <w:pPr>
              <w:spacing w:line="360" w:lineRule="auto"/>
              <w:jc w:val="both"/>
              <w:rPr>
                <w:rFonts w:ascii="Times New Roman" w:hAnsi="Times New Roman" w:cs="Times New Roman"/>
                <w:sz w:val="24"/>
                <w:szCs w:val="24"/>
              </w:rPr>
            </w:pPr>
          </w:p>
        </w:tc>
        <w:tc>
          <w:tcPr>
            <w:tcW w:w="336" w:type="dxa"/>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r>
      <w:tr w:rsidR="000F0AC9" w:rsidRPr="000F0AC9" w:rsidTr="000F0AC9">
        <w:tc>
          <w:tcPr>
            <w:tcW w:w="0" w:type="auto"/>
          </w:tcPr>
          <w:p w:rsidR="000F0AC9" w:rsidRPr="000F0AC9" w:rsidRDefault="000F0AC9" w:rsidP="000F0AC9">
            <w:pPr>
              <w:rPr>
                <w:rFonts w:ascii="Times New Roman" w:hAnsi="Times New Roman" w:cs="Times New Roman"/>
                <w:sz w:val="24"/>
                <w:szCs w:val="24"/>
              </w:rPr>
            </w:pPr>
            <w:r w:rsidRPr="000F0AC9">
              <w:rPr>
                <w:rFonts w:ascii="Times New Roman" w:hAnsi="Times New Roman" w:cs="Times New Roman"/>
                <w:sz w:val="24"/>
                <w:szCs w:val="24"/>
              </w:rPr>
              <w:t>4.Технологическая реализуемость К4.</w:t>
            </w:r>
          </w:p>
        </w:tc>
        <w:tc>
          <w:tcPr>
            <w:tcW w:w="1052" w:type="dxa"/>
          </w:tcPr>
          <w:p w:rsidR="000F0AC9" w:rsidRPr="000F0AC9" w:rsidRDefault="000F0AC9" w:rsidP="000F0AC9">
            <w:pPr>
              <w:spacing w:line="360" w:lineRule="auto"/>
              <w:jc w:val="both"/>
              <w:rPr>
                <w:rFonts w:ascii="Times New Roman" w:hAnsi="Times New Roman" w:cs="Times New Roman"/>
                <w:sz w:val="24"/>
                <w:szCs w:val="24"/>
              </w:rPr>
            </w:pPr>
          </w:p>
        </w:tc>
        <w:tc>
          <w:tcPr>
            <w:tcW w:w="336" w:type="dxa"/>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r>
      <w:tr w:rsidR="000F0AC9" w:rsidRPr="000F0AC9" w:rsidTr="000F0AC9">
        <w:tc>
          <w:tcPr>
            <w:tcW w:w="0" w:type="auto"/>
          </w:tcPr>
          <w:p w:rsidR="000F0AC9" w:rsidRPr="000F0AC9" w:rsidRDefault="000F0AC9" w:rsidP="000F0AC9">
            <w:pPr>
              <w:rPr>
                <w:rFonts w:ascii="Times New Roman" w:hAnsi="Times New Roman" w:cs="Times New Roman"/>
                <w:sz w:val="24"/>
                <w:szCs w:val="24"/>
              </w:rPr>
            </w:pPr>
            <w:r w:rsidRPr="000F0AC9">
              <w:rPr>
                <w:rFonts w:ascii="Times New Roman" w:hAnsi="Times New Roman" w:cs="Times New Roman"/>
                <w:sz w:val="24"/>
                <w:szCs w:val="24"/>
              </w:rPr>
              <w:t>5.Финансовая реализуемостьК5.</w:t>
            </w:r>
          </w:p>
        </w:tc>
        <w:tc>
          <w:tcPr>
            <w:tcW w:w="1052" w:type="dxa"/>
          </w:tcPr>
          <w:p w:rsidR="000F0AC9" w:rsidRPr="000F0AC9" w:rsidRDefault="000F0AC9" w:rsidP="000F0AC9">
            <w:pPr>
              <w:spacing w:line="360" w:lineRule="auto"/>
              <w:jc w:val="both"/>
              <w:rPr>
                <w:rFonts w:ascii="Times New Roman" w:hAnsi="Times New Roman" w:cs="Times New Roman"/>
                <w:sz w:val="24"/>
                <w:szCs w:val="24"/>
              </w:rPr>
            </w:pPr>
          </w:p>
        </w:tc>
        <w:tc>
          <w:tcPr>
            <w:tcW w:w="336" w:type="dxa"/>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r>
      <w:tr w:rsidR="000F0AC9" w:rsidRPr="000F0AC9" w:rsidTr="000F0AC9">
        <w:tc>
          <w:tcPr>
            <w:tcW w:w="0" w:type="auto"/>
          </w:tcPr>
          <w:p w:rsidR="000F0AC9" w:rsidRPr="000F0AC9" w:rsidRDefault="000F0AC9" w:rsidP="000F0AC9">
            <w:pPr>
              <w:rPr>
                <w:rFonts w:ascii="Times New Roman" w:hAnsi="Times New Roman" w:cs="Times New Roman"/>
                <w:sz w:val="24"/>
                <w:szCs w:val="24"/>
              </w:rPr>
            </w:pPr>
            <w:r w:rsidRPr="000F0AC9">
              <w:rPr>
                <w:rFonts w:ascii="Times New Roman" w:hAnsi="Times New Roman" w:cs="Times New Roman"/>
                <w:sz w:val="24"/>
                <w:szCs w:val="24"/>
              </w:rPr>
              <w:t>6.Оценка проведения презентации (логика и  доступность излагаемой информации)К6.</w:t>
            </w:r>
          </w:p>
        </w:tc>
        <w:tc>
          <w:tcPr>
            <w:tcW w:w="1052" w:type="dxa"/>
          </w:tcPr>
          <w:p w:rsidR="000F0AC9" w:rsidRPr="000F0AC9" w:rsidRDefault="000F0AC9" w:rsidP="000F0AC9">
            <w:pPr>
              <w:spacing w:line="360" w:lineRule="auto"/>
              <w:jc w:val="both"/>
              <w:rPr>
                <w:rFonts w:ascii="Times New Roman" w:hAnsi="Times New Roman" w:cs="Times New Roman"/>
                <w:sz w:val="24"/>
                <w:szCs w:val="24"/>
              </w:rPr>
            </w:pPr>
          </w:p>
        </w:tc>
        <w:tc>
          <w:tcPr>
            <w:tcW w:w="336" w:type="dxa"/>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r>
      <w:tr w:rsidR="000F0AC9" w:rsidRPr="000F0AC9" w:rsidTr="000F0AC9">
        <w:tc>
          <w:tcPr>
            <w:tcW w:w="0" w:type="auto"/>
          </w:tcPr>
          <w:p w:rsidR="000F0AC9" w:rsidRPr="000F0AC9" w:rsidRDefault="000F0AC9" w:rsidP="000F0AC9">
            <w:pPr>
              <w:spacing w:line="360" w:lineRule="auto"/>
              <w:jc w:val="both"/>
              <w:rPr>
                <w:rFonts w:ascii="Times New Roman" w:hAnsi="Times New Roman" w:cs="Times New Roman"/>
                <w:sz w:val="24"/>
                <w:szCs w:val="24"/>
              </w:rPr>
            </w:pPr>
            <w:r w:rsidRPr="000F0AC9">
              <w:rPr>
                <w:rFonts w:ascii="Times New Roman" w:hAnsi="Times New Roman" w:cs="Times New Roman"/>
                <w:sz w:val="24"/>
                <w:szCs w:val="24"/>
              </w:rPr>
              <w:t>Итого К=(К1+ К2 +..+ К6) / 6</w:t>
            </w:r>
          </w:p>
        </w:tc>
        <w:tc>
          <w:tcPr>
            <w:tcW w:w="1052" w:type="dxa"/>
          </w:tcPr>
          <w:p w:rsidR="000F0AC9" w:rsidRPr="000F0AC9" w:rsidRDefault="000F0AC9" w:rsidP="000F0AC9">
            <w:pPr>
              <w:spacing w:line="360" w:lineRule="auto"/>
              <w:jc w:val="both"/>
              <w:rPr>
                <w:rFonts w:ascii="Times New Roman" w:hAnsi="Times New Roman" w:cs="Times New Roman"/>
                <w:sz w:val="24"/>
                <w:szCs w:val="24"/>
              </w:rPr>
            </w:pPr>
          </w:p>
        </w:tc>
        <w:tc>
          <w:tcPr>
            <w:tcW w:w="336" w:type="dxa"/>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r>
      <w:tr w:rsidR="000F0AC9" w:rsidRPr="000F0AC9" w:rsidTr="000F0AC9">
        <w:tc>
          <w:tcPr>
            <w:tcW w:w="0" w:type="auto"/>
          </w:tcPr>
          <w:p w:rsidR="000F0AC9" w:rsidRPr="000F0AC9" w:rsidRDefault="000F0AC9" w:rsidP="000F0AC9">
            <w:pPr>
              <w:spacing w:line="360" w:lineRule="auto"/>
              <w:jc w:val="both"/>
              <w:rPr>
                <w:rFonts w:ascii="Times New Roman" w:hAnsi="Times New Roman" w:cs="Times New Roman"/>
                <w:sz w:val="24"/>
                <w:szCs w:val="24"/>
              </w:rPr>
            </w:pPr>
            <w:r w:rsidRPr="000F0AC9">
              <w:rPr>
                <w:rFonts w:ascii="Times New Roman" w:hAnsi="Times New Roman" w:cs="Times New Roman"/>
                <w:sz w:val="24"/>
                <w:szCs w:val="24"/>
              </w:rPr>
              <w:t xml:space="preserve">Итого (в баллах) ∑ (максимальный командный балл) </w:t>
            </w:r>
            <w:proofErr w:type="spellStart"/>
            <w:r w:rsidRPr="000F0AC9">
              <w:rPr>
                <w:rFonts w:ascii="Times New Roman" w:hAnsi="Times New Roman" w:cs="Times New Roman"/>
                <w:sz w:val="24"/>
                <w:szCs w:val="24"/>
              </w:rPr>
              <w:t>х</w:t>
            </w:r>
            <w:proofErr w:type="spellEnd"/>
            <w:r w:rsidRPr="000F0AC9">
              <w:rPr>
                <w:rFonts w:ascii="Times New Roman" w:hAnsi="Times New Roman" w:cs="Times New Roman"/>
                <w:sz w:val="24"/>
                <w:szCs w:val="24"/>
              </w:rPr>
              <w:t xml:space="preserve"> К</w:t>
            </w:r>
          </w:p>
        </w:tc>
        <w:tc>
          <w:tcPr>
            <w:tcW w:w="1052" w:type="dxa"/>
          </w:tcPr>
          <w:p w:rsidR="000F0AC9" w:rsidRPr="000F0AC9" w:rsidRDefault="000F0AC9" w:rsidP="000F0AC9">
            <w:pPr>
              <w:spacing w:line="360" w:lineRule="auto"/>
              <w:jc w:val="both"/>
              <w:rPr>
                <w:rFonts w:ascii="Times New Roman" w:hAnsi="Times New Roman" w:cs="Times New Roman"/>
                <w:sz w:val="24"/>
                <w:szCs w:val="24"/>
              </w:rPr>
            </w:pPr>
          </w:p>
        </w:tc>
        <w:tc>
          <w:tcPr>
            <w:tcW w:w="336" w:type="dxa"/>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r>
      <w:tr w:rsidR="000F0AC9" w:rsidRPr="000F0AC9" w:rsidTr="000F0AC9">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1052" w:type="dxa"/>
          </w:tcPr>
          <w:p w:rsidR="000F0AC9" w:rsidRPr="000F0AC9" w:rsidRDefault="000F0AC9" w:rsidP="000F0AC9">
            <w:pPr>
              <w:spacing w:line="360" w:lineRule="auto"/>
              <w:jc w:val="both"/>
              <w:rPr>
                <w:rFonts w:ascii="Times New Roman" w:hAnsi="Times New Roman" w:cs="Times New Roman"/>
                <w:sz w:val="24"/>
                <w:szCs w:val="24"/>
              </w:rPr>
            </w:pPr>
          </w:p>
        </w:tc>
        <w:tc>
          <w:tcPr>
            <w:tcW w:w="336" w:type="dxa"/>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r>
      <w:tr w:rsidR="000F0AC9" w:rsidRPr="000F0AC9" w:rsidTr="000F0AC9">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1052" w:type="dxa"/>
          </w:tcPr>
          <w:p w:rsidR="000F0AC9" w:rsidRPr="000F0AC9" w:rsidRDefault="000F0AC9" w:rsidP="000F0AC9">
            <w:pPr>
              <w:spacing w:line="360" w:lineRule="auto"/>
              <w:jc w:val="both"/>
              <w:rPr>
                <w:rFonts w:ascii="Times New Roman" w:hAnsi="Times New Roman" w:cs="Times New Roman"/>
                <w:sz w:val="24"/>
                <w:szCs w:val="24"/>
              </w:rPr>
            </w:pPr>
          </w:p>
        </w:tc>
        <w:tc>
          <w:tcPr>
            <w:tcW w:w="336" w:type="dxa"/>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c>
          <w:tcPr>
            <w:tcW w:w="0" w:type="auto"/>
          </w:tcPr>
          <w:p w:rsidR="000F0AC9" w:rsidRPr="000F0AC9" w:rsidRDefault="000F0AC9" w:rsidP="000F0AC9">
            <w:pPr>
              <w:spacing w:line="360" w:lineRule="auto"/>
              <w:jc w:val="both"/>
              <w:rPr>
                <w:rFonts w:ascii="Times New Roman" w:hAnsi="Times New Roman" w:cs="Times New Roman"/>
                <w:sz w:val="24"/>
                <w:szCs w:val="24"/>
              </w:rPr>
            </w:pPr>
          </w:p>
        </w:tc>
      </w:tr>
    </w:tbl>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Члены группы не оценивают выступление собственной команды.</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На втором этапе определяется вклад каждого студента – участника проектной команды в полученные результаты</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Такая оценка осуществляется прежде всего участниками команды.</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Преподаватель при необходимости имеет право осуществить корректировку выставленных студентами баллов в пределах ± 10 баллов.</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 При определении баллов каждого студента итоговая сумма баллов, полученная проектной командой, распределяется между членами команды с учетом их вклада в полученный результат. При этом должно соблюдаться условие о невозможности выставления студенту суммы баллов, превышающей максимально допустимый балл, предусмотренный за данный вид работы в общей системе оценки (в рассматриваемом примере 40 баллов).</w:t>
      </w:r>
    </w:p>
    <w:p w:rsidR="000F0AC9" w:rsidRPr="000F0AC9" w:rsidRDefault="000F0AC9" w:rsidP="000F0AC9">
      <w:pPr>
        <w:spacing w:after="0" w:line="360" w:lineRule="auto"/>
        <w:ind w:firstLine="709"/>
        <w:jc w:val="both"/>
        <w:rPr>
          <w:rFonts w:ascii="Times New Roman" w:hAnsi="Times New Roman" w:cs="Times New Roman"/>
          <w:sz w:val="24"/>
          <w:szCs w:val="24"/>
        </w:rPr>
      </w:pPr>
      <w:r w:rsidRPr="000F0AC9">
        <w:rPr>
          <w:rFonts w:ascii="Times New Roman" w:hAnsi="Times New Roman" w:cs="Times New Roman"/>
          <w:sz w:val="24"/>
          <w:szCs w:val="24"/>
        </w:rPr>
        <w:t xml:space="preserve">Таким образом, формирование проектных команд для работы над бизнес-планами и оценка результатов работы команды в целом и каждого ее участника позволяет дать </w:t>
      </w:r>
      <w:r w:rsidRPr="000F0AC9">
        <w:rPr>
          <w:rFonts w:ascii="Times New Roman" w:hAnsi="Times New Roman" w:cs="Times New Roman"/>
          <w:sz w:val="24"/>
          <w:szCs w:val="24"/>
        </w:rPr>
        <w:lastRenderedPageBreak/>
        <w:t>студентам знания и навыки по формированию команды и успешной работе в ней, а также освоить основные принципы и правила оценки результатов командной и индивидуальной работы.</w:t>
      </w:r>
    </w:p>
    <w:p w:rsidR="000F0AC9" w:rsidRPr="000F0AC9" w:rsidRDefault="000F0AC9" w:rsidP="000F0AC9">
      <w:pPr>
        <w:spacing w:after="0" w:line="360" w:lineRule="auto"/>
        <w:ind w:firstLine="709"/>
        <w:jc w:val="both"/>
        <w:rPr>
          <w:rFonts w:ascii="Times New Roman" w:hAnsi="Times New Roman" w:cs="Times New Roman"/>
          <w:sz w:val="24"/>
          <w:szCs w:val="24"/>
        </w:rPr>
      </w:pPr>
    </w:p>
    <w:p w:rsidR="000F0AC9" w:rsidRPr="000F0AC9" w:rsidRDefault="000F0AC9" w:rsidP="000F0AC9">
      <w:pPr>
        <w:spacing w:after="0" w:line="360" w:lineRule="auto"/>
        <w:ind w:firstLine="709"/>
        <w:jc w:val="both"/>
        <w:rPr>
          <w:rFonts w:ascii="Times New Roman" w:hAnsi="Times New Roman" w:cs="Times New Roman"/>
          <w:sz w:val="24"/>
          <w:szCs w:val="24"/>
        </w:rPr>
      </w:pPr>
    </w:p>
    <w:p w:rsidR="000F0AC9" w:rsidRPr="00DA5550" w:rsidRDefault="004C7CD5" w:rsidP="00DA5550">
      <w:pPr>
        <w:pStyle w:val="1"/>
        <w:jc w:val="center"/>
        <w:rPr>
          <w:rFonts w:ascii="Times New Roman" w:hAnsi="Times New Roman" w:cs="Times New Roman"/>
          <w:color w:val="auto"/>
          <w:sz w:val="24"/>
          <w:szCs w:val="24"/>
        </w:rPr>
      </w:pPr>
      <w:bookmarkStart w:id="5" w:name="_Toc514943130"/>
      <w:r w:rsidRPr="00DA5550">
        <w:rPr>
          <w:rFonts w:ascii="Times New Roman" w:hAnsi="Times New Roman" w:cs="Times New Roman"/>
          <w:color w:val="auto"/>
          <w:sz w:val="24"/>
          <w:szCs w:val="24"/>
        </w:rPr>
        <w:t>4</w:t>
      </w:r>
      <w:r w:rsidR="00394599" w:rsidRPr="00DA5550">
        <w:rPr>
          <w:rFonts w:ascii="Times New Roman" w:hAnsi="Times New Roman" w:cs="Times New Roman"/>
          <w:color w:val="auto"/>
          <w:sz w:val="24"/>
          <w:szCs w:val="24"/>
        </w:rPr>
        <w:t xml:space="preserve"> </w:t>
      </w:r>
      <w:r w:rsidR="000F0AC9" w:rsidRPr="00DA5550">
        <w:rPr>
          <w:rFonts w:ascii="Times New Roman" w:hAnsi="Times New Roman" w:cs="Times New Roman"/>
          <w:color w:val="auto"/>
          <w:sz w:val="24"/>
          <w:szCs w:val="24"/>
        </w:rPr>
        <w:t>Методы ТРИЗ как инструменты обучения инновационному предпринимательству</w:t>
      </w:r>
      <w:bookmarkEnd w:id="5"/>
    </w:p>
    <w:p w:rsidR="000F0AC9" w:rsidRPr="00DA5550" w:rsidRDefault="000F0AC9" w:rsidP="00DA5550">
      <w:pPr>
        <w:spacing w:after="0" w:line="360" w:lineRule="auto"/>
        <w:ind w:firstLine="709"/>
        <w:jc w:val="center"/>
        <w:rPr>
          <w:rFonts w:ascii="Times New Roman" w:hAnsi="Times New Roman" w:cs="Times New Roman"/>
          <w:sz w:val="24"/>
          <w:szCs w:val="24"/>
        </w:rPr>
      </w:pP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Внедрение нововведений на любом уровне, в любой отрасли деятельности человека – условие непременное для повышения уровня и качества жизни в современных реалиях. С чего начинаются нововведения? С зарождения идеи, с желания изменить жизнь к лучшему. Внедряя новое в свою жизнь, человек меняется сам, следовательно, изменяется его окружение и в конечном итоге изменяется социально- экономическое развитие общества. В то же время в регионах наблюдается низкий уровень инновационной и изобретательской активности предприятий. Проблема такого низкого результирующего показателя внедрения новых технологий во многом связана с дефицитом кадров, способных реализовать инновационные проекты.</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В учебных пособиях по инновационному менеджменту процесс вовлечения новых технологий в хозяйственный оборот завершается рассмотрением процесса передачи технологии или коммерциализацией инновации. </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Однако для предприятий, которые приобретают ту или иную технологию у наукоемких фирм, процесс освоения инновации только начинается с этого момента. Отсутствие у большинства предприятий опыта внедрения новых и улучшающих технологий приводит к возникновению  множества проблем, которые требуют своего разрешения на методологическом уровне. Продвижение на рынок и реализация разработанной научной продукции требует особых знаний. Специалисту в области управления инновациями необходимо обладать не только инженерными знаниями и иметь профессиональную экономическую подготовку, но еще и быть творчески одаренной личностью с яркой индивидуальностью. В настоящее время остро стоит проблема нехватки именно таких высококвалифицированных специалистов со знаниями основ системного мышления, методов преодоления психологической инерции, инструментов теории решения изобретательских (творческих) задач.</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В  работе  описан сценарий семинара по дисциплине «Инновационный менеджмент» с применением методов развития творческого мышления у студентов. </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lastRenderedPageBreak/>
        <w:t>Блок 1 (мотивация) Преподаватель просит студентов достать чистый лист бумаги, закрыть глаза и сложить лист пополам. Затем следует просьба найти левый нижний угол листа и оторвать его, еще раз сложить лист бумаги пополам, найти верхний правый угол листа и тоже оторвать. Все действия необходимо выполнить с закрытыми глазами. Когда все справились с задачей, преподаватель просит студентов открыть глаза, развернуть лист бумаги и показать друг другу, что же у них получилось. Как правило, у всех получается по-разному. Вопрос к студентам: «Почему же так получилось?». Ответы, как правило, тоже самые разные, но в результате дискуссии все приходят к мнению, что получается по- разному по той простой причине, что каждый человек индивидуальность и в силу этого каждый человек информацию воспринимает по-своему (слышит по-другому).</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Блок 2 (содержательная часть) Главная цель инновационного менеджмента – результативность инновационного процесса, т. е. максимизация эффекта от коммерциализации нововведения. Достижение этой цели определяется эффективным управлением такими аспектами инновационной деятельности, как: </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1) поиск инновационных идей;</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2) организация разработки новации; </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3) реализация внедрения и распространения инновации.</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Остановимся подробнее на первом аспекте – поиске инновационных идей. Итак, процесс нововведений начинается с зарождения замысла об изменении, когда у человека появляется желание что-либо изменить к лучшему. </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Задачей менеджера на этапе поиска инновационных идей является стимулирование творческой деятельности членов трудового коллектива по выработке неординарных решений. Для генерирования идей используются различные методы, в частности: -</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«мозговой штурм»;</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w:t>
      </w:r>
      <w:proofErr w:type="spellStart"/>
      <w:r w:rsidRPr="00394599">
        <w:rPr>
          <w:rFonts w:ascii="Times New Roman" w:hAnsi="Times New Roman" w:cs="Times New Roman"/>
          <w:sz w:val="24"/>
          <w:szCs w:val="24"/>
        </w:rPr>
        <w:t>синектика</w:t>
      </w:r>
      <w:proofErr w:type="spellEnd"/>
      <w:r w:rsidRPr="00394599">
        <w:rPr>
          <w:rFonts w:ascii="Times New Roman" w:hAnsi="Times New Roman" w:cs="Times New Roman"/>
          <w:sz w:val="24"/>
          <w:szCs w:val="24"/>
        </w:rPr>
        <w:t xml:space="preserve">; </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метод ассоциаций и аналогий;</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-метод фокальных объектов. </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Разберем суть этих методов. «Мозговой штурм» состоит в совместном выдвижении идей по интересующей проблеме для последующего выбора наиболее рациональной мысли. При этом процессы выработки решений и оценки их значимости и целесообразности разделены. Подобный прием повышает результативность творческой деятельности за счет раскрепощения ее участников. Как происходит «мозговой штурм»? Организуется заседание специалистов по данной проблеме, при этом создаются условия для свободного обмена идеями в непринужденной атмосфере. Для стимулирования </w:t>
      </w:r>
      <w:r w:rsidRPr="00394599">
        <w:rPr>
          <w:rFonts w:ascii="Times New Roman" w:hAnsi="Times New Roman" w:cs="Times New Roman"/>
          <w:sz w:val="24"/>
          <w:szCs w:val="24"/>
        </w:rPr>
        <w:lastRenderedPageBreak/>
        <w:t>творческой активности стены помещения могут быть украшены картинами в стиле абстракционизма.</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В процессе «штурма» участники высказывают свои соображения по поводу поставленной задачи, причем они могут носить шуточный характер. На данном этапе ничего не  обсуждается и не критикуется, а предлагаются только идеи (обсуждать и критиковать чужие идеи запрещается). Высказывания участников «мозгового штурма» протоколируются, затем анализируются экспертами, которые выбирают наиболее рациональные идеи.</w:t>
      </w:r>
    </w:p>
    <w:p w:rsidR="000F0AC9" w:rsidRPr="00394599" w:rsidRDefault="000F0AC9" w:rsidP="00394599">
      <w:pPr>
        <w:spacing w:after="0" w:line="360" w:lineRule="auto"/>
        <w:ind w:firstLine="709"/>
        <w:jc w:val="both"/>
        <w:rPr>
          <w:rFonts w:ascii="Times New Roman" w:hAnsi="Times New Roman" w:cs="Times New Roman"/>
          <w:sz w:val="24"/>
          <w:szCs w:val="24"/>
        </w:rPr>
      </w:pPr>
      <w:proofErr w:type="spellStart"/>
      <w:r w:rsidRPr="00394599">
        <w:rPr>
          <w:rFonts w:ascii="Times New Roman" w:hAnsi="Times New Roman" w:cs="Times New Roman"/>
          <w:sz w:val="24"/>
          <w:szCs w:val="24"/>
        </w:rPr>
        <w:t>Синектика</w:t>
      </w:r>
      <w:proofErr w:type="spellEnd"/>
      <w:r w:rsidRPr="00394599">
        <w:rPr>
          <w:rFonts w:ascii="Times New Roman" w:hAnsi="Times New Roman" w:cs="Times New Roman"/>
          <w:sz w:val="24"/>
          <w:szCs w:val="24"/>
        </w:rPr>
        <w:t xml:space="preserve"> использует те же правила, которые применяются при «мозговом штурме». Отличия заключаются в том, что для генерирования идей привлекаются специалисты из разных областей, смежных с той, в которой сформулирована проблема (стык различных дисциплин). Этот прием позволяет повысить оригинальность и качество предлагаемых идей, так как участники свободны от стереотипов при выработке решения и не обременены специальными знаниями, в рамках которых могут выдвигаться идеи. Иначе говоря, </w:t>
      </w:r>
      <w:proofErr w:type="spellStart"/>
      <w:r w:rsidRPr="00394599">
        <w:rPr>
          <w:rFonts w:ascii="Times New Roman" w:hAnsi="Times New Roman" w:cs="Times New Roman"/>
          <w:sz w:val="24"/>
          <w:szCs w:val="24"/>
        </w:rPr>
        <w:t>синектика</w:t>
      </w:r>
      <w:proofErr w:type="spellEnd"/>
      <w:r w:rsidRPr="00394599">
        <w:rPr>
          <w:rFonts w:ascii="Times New Roman" w:hAnsi="Times New Roman" w:cs="Times New Roman"/>
          <w:sz w:val="24"/>
          <w:szCs w:val="24"/>
        </w:rPr>
        <w:t xml:space="preserve"> используется для расширения видения проблемы и снижения зависимости от мнений </w:t>
      </w:r>
      <w:proofErr w:type="spellStart"/>
      <w:r w:rsidRPr="00394599">
        <w:rPr>
          <w:rFonts w:ascii="Times New Roman" w:hAnsi="Times New Roman" w:cs="Times New Roman"/>
          <w:sz w:val="24"/>
          <w:szCs w:val="24"/>
        </w:rPr>
        <w:t>узкоквалифицированных</w:t>
      </w:r>
      <w:proofErr w:type="spellEnd"/>
      <w:r w:rsidRPr="00394599">
        <w:rPr>
          <w:rFonts w:ascii="Times New Roman" w:hAnsi="Times New Roman" w:cs="Times New Roman"/>
          <w:sz w:val="24"/>
          <w:szCs w:val="24"/>
        </w:rPr>
        <w:t xml:space="preserve"> специалистов.</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Метод ассоциаций и аналогий основан на применении различных ассоциаций и аналогий при формировании идеи. Поиск новых идей осуществляют с помощью различного типа аналогий. Используются прямая, личная, фантастическая и символическая виды аналогий. Прямая аналогия – сравнение характеристик нового продукта (процесса) с параметрами аналогичного продукта (процесса). </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В этом случае выбирается базовый (эталонный) образец, с которым осуществляется сравнение. Надо ответить на вопрос: как решаются подобные задачи в других областях техники, в быту, в природе? Например, изучается опыт ведения хозяйственной деятельности компании-конкурента для использования на своем предприятии. </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Личная аналогия (</w:t>
      </w:r>
      <w:proofErr w:type="spellStart"/>
      <w:r w:rsidRPr="00394599">
        <w:rPr>
          <w:rFonts w:ascii="Times New Roman" w:hAnsi="Times New Roman" w:cs="Times New Roman"/>
          <w:sz w:val="24"/>
          <w:szCs w:val="24"/>
        </w:rPr>
        <w:t>эмпатия</w:t>
      </w:r>
      <w:proofErr w:type="spellEnd"/>
      <w:r w:rsidRPr="00394599">
        <w:rPr>
          <w:rFonts w:ascii="Times New Roman" w:hAnsi="Times New Roman" w:cs="Times New Roman"/>
          <w:sz w:val="24"/>
          <w:szCs w:val="24"/>
        </w:rPr>
        <w:t xml:space="preserve">) – вживание в образ, при котором разработчики новой продукции отождествляют себя с потребителями данной продукции и используют собственные ощущения для определения запросов покупателей. </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Фантастическая аналогия – представление вещей такими, какими мы хотели бы их видеть. При поиске новых  идей прибегают к помощи сказочных и фантастических персонажей, животных, растений – Золотой Рыбки, волшебной палочки и т. д. </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Например, по легенде формула бензола была открыта </w:t>
      </w:r>
      <w:proofErr w:type="spellStart"/>
      <w:r w:rsidRPr="00394599">
        <w:rPr>
          <w:rFonts w:ascii="Times New Roman" w:hAnsi="Times New Roman" w:cs="Times New Roman"/>
          <w:sz w:val="24"/>
          <w:szCs w:val="24"/>
        </w:rPr>
        <w:t>Кекуле</w:t>
      </w:r>
      <w:proofErr w:type="spellEnd"/>
      <w:r w:rsidRPr="00394599">
        <w:rPr>
          <w:rFonts w:ascii="Times New Roman" w:hAnsi="Times New Roman" w:cs="Times New Roman"/>
          <w:sz w:val="24"/>
          <w:szCs w:val="24"/>
        </w:rPr>
        <w:t xml:space="preserve"> с помощью фантастической картинки: он представил себе обезьян, которые сплелись в кольцо, ухватив последовательно друг друга за хвост.</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lastRenderedPageBreak/>
        <w:t xml:space="preserve"> Символическая аналогия – обобщенная аналогия, в которой используются символы (например, </w:t>
      </w:r>
      <w:proofErr w:type="spellStart"/>
      <w:r w:rsidRPr="00394599">
        <w:rPr>
          <w:rFonts w:ascii="Times New Roman" w:hAnsi="Times New Roman" w:cs="Times New Roman"/>
          <w:sz w:val="24"/>
          <w:szCs w:val="24"/>
        </w:rPr>
        <w:t>экономико</w:t>
      </w:r>
      <w:proofErr w:type="spellEnd"/>
      <w:r w:rsidRPr="00394599">
        <w:rPr>
          <w:rFonts w:ascii="Times New Roman" w:hAnsi="Times New Roman" w:cs="Times New Roman"/>
          <w:sz w:val="24"/>
          <w:szCs w:val="24"/>
        </w:rPr>
        <w:t>- математические модели), или необходимо найти сочетание слов, которое в парадоксальной форме или в виде яркой метафоры охарактеризовало бы суть задачи или объекта (например, «обыкновенное чудо»).</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Метод фокальных объектов предложен Ч. </w:t>
      </w:r>
      <w:proofErr w:type="spellStart"/>
      <w:r w:rsidRPr="00394599">
        <w:rPr>
          <w:rFonts w:ascii="Times New Roman" w:hAnsi="Times New Roman" w:cs="Times New Roman"/>
          <w:sz w:val="24"/>
          <w:szCs w:val="24"/>
        </w:rPr>
        <w:t>Вайтингом</w:t>
      </w:r>
      <w:proofErr w:type="spellEnd"/>
      <w:r w:rsidRPr="00394599">
        <w:rPr>
          <w:rFonts w:ascii="Times New Roman" w:hAnsi="Times New Roman" w:cs="Times New Roman"/>
          <w:sz w:val="24"/>
          <w:szCs w:val="24"/>
        </w:rPr>
        <w:t xml:space="preserve"> (США, 1953 г.) для создания объектов с новыми свойствами. Суть метода состоит в присвоении признаков случайно выбранных объектов к изменяемому объекту, который лежит как бы в фокусе переноса. Этот объект называется фокальным. Метод осуществляется следующим образом: выбирается фокальный объект, произвольным образом находятся случайные объекты и составляется перечень свойств, характерных для этих случайных объектов.</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Свойства случайных объектов присоединяются к фокальному, и затем предлагаются идеи о том, каким будет фокальный объект с новыми, нехарактерными для него признаками. Далее осуществляется развитие идеи с использованием ассоциативного мышления. Завершающим этапом является оценка и выбор идеи. Основная идея метода заключается в преодолении психологической инерции, связанной с объектом исследования. Также важно установить его ассоциативные связи с различными случайными объектами.</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Применение: для поиска модификаций известных устройств и способов, расширения ассортимента товаров, новых сфер применения уже известных эффектов, веществ, отходов производства </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Блок 3 (психологическая разгрузка «Учись играть – учись играя») Пример. Организовать небольшой музыкальный перерыв: изображаем </w:t>
      </w:r>
      <w:proofErr w:type="spellStart"/>
      <w:r w:rsidRPr="00394599">
        <w:rPr>
          <w:rFonts w:ascii="Times New Roman" w:hAnsi="Times New Roman" w:cs="Times New Roman"/>
          <w:sz w:val="24"/>
          <w:szCs w:val="24"/>
        </w:rPr>
        <w:t>джем-сейшн</w:t>
      </w:r>
      <w:proofErr w:type="spellEnd"/>
      <w:r w:rsidRPr="00394599">
        <w:rPr>
          <w:rFonts w:ascii="Times New Roman" w:hAnsi="Times New Roman" w:cs="Times New Roman"/>
          <w:sz w:val="24"/>
          <w:szCs w:val="24"/>
        </w:rPr>
        <w:t xml:space="preserve"> (африканские ударные инструменты), используя имеющиеся предметы (расчески, папки и т. д.). Ведущий музыкант выбирает мелодию, задает темп, начинает игру и определяет стиль. После этого уже дело ансамбля, демонстрировать дисциплинированность или свободу, вести или аккомпанировать, сосредоточиваться на теме или «уходить» в аранжировки. Блок 4+5 (интеллектуальная разминка с включением головоломок) </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1. Вопросы для разминки (примерные): а) вспомните, где в Москве Остап Бендер попал под лошадь? б) по чему ходил Петр Первый?</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2. Разные головоломки и упражнения по преодолению инерции мышления:</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 инерция привычной функции и функциональной направленности; </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инерция привычной формы, привычного внешнего вида; </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инерция привычных свойств, состояний, параметров;</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 инерция несуществующего запрета;</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 инерция привычного действия и т. д.</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lastRenderedPageBreak/>
        <w:t>. Блок 6 (содержательная часть). Творческий поиск – поиск и выбор вариантов решения, направленного на устранение неопределенности в условиях нестандартной ситуации (проблемы, задачи). При этом решение творческой задачи должно быть физически осуществимым, т. е. соответствовать законам природы; реализуемым, т. е. соответствовать ресурсам и потенциалу личности или общества; полезным или выгодным как в личном и общественном, так и в других планах. В 1940-е гг. стали применяться эвристические методы, направленные на преодоление психологической  инерции, развитие творческого воображения и расширение поля творческого поиска.</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Эвристика – это метод анализа явлений и процессов, а также принятия решений, основанных на интуиции, находчивости, аналогиях, опыте, изобретательности, опирающийся на свойства человеческого мозга и способности человека решать задачи, для которых формальный математический алгоритм, способ решения неизвестен.</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К эвристическим относят следующие методы: </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1) методы психологической активизации творчества – специальные психологические методы, позволяющие избежать инерционной направленности поиска, вводящие элементы случайности, </w:t>
      </w:r>
      <w:proofErr w:type="spellStart"/>
      <w:r w:rsidRPr="00394599">
        <w:rPr>
          <w:rFonts w:ascii="Times New Roman" w:hAnsi="Times New Roman" w:cs="Times New Roman"/>
          <w:sz w:val="24"/>
          <w:szCs w:val="24"/>
        </w:rPr>
        <w:t>непредусмотренности</w:t>
      </w:r>
      <w:proofErr w:type="spellEnd"/>
      <w:r w:rsidRPr="00394599">
        <w:rPr>
          <w:rFonts w:ascii="Times New Roman" w:hAnsi="Times New Roman" w:cs="Times New Roman"/>
          <w:sz w:val="24"/>
          <w:szCs w:val="24"/>
        </w:rPr>
        <w:t xml:space="preserve">, активизирующие ассоциативные способности человека, увеличивающие число проб и вариантов решений: «мозговой штурм», </w:t>
      </w:r>
      <w:proofErr w:type="spellStart"/>
      <w:r w:rsidRPr="00394599">
        <w:rPr>
          <w:rFonts w:ascii="Times New Roman" w:hAnsi="Times New Roman" w:cs="Times New Roman"/>
          <w:sz w:val="24"/>
          <w:szCs w:val="24"/>
        </w:rPr>
        <w:t>синектика</w:t>
      </w:r>
      <w:proofErr w:type="spellEnd"/>
      <w:r w:rsidRPr="00394599">
        <w:rPr>
          <w:rFonts w:ascii="Times New Roman" w:hAnsi="Times New Roman" w:cs="Times New Roman"/>
          <w:sz w:val="24"/>
          <w:szCs w:val="24"/>
        </w:rPr>
        <w:t>, метод фокальных объектов и др.;</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2) методы систематизации перебора – методы, позволяющие систематизировать перебор вариантов решения, не уменьшая их числа, а также исключить повторы, возврат к одним и тем же идеям: морфологический анализ, метод контрольных вопросов и др.; </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3) методы направленного творческого поиска – алгоритмические методы, обеспечивающие направленность поиска решения путем формирования поисковых ограничений, выводящих в оперативную зону задачи; резкое сужение зоны поиска в результате использования законов развития технических систем; оптимизацию поиска путем ступенчатого расширения и сужения зоны поиска в зависимости от уровней сложности решаемых задач: алгоритм решения изобретательских задач (АРИЗ), методы развития творческого воображения и фантазии (</w:t>
      </w:r>
      <w:proofErr w:type="spellStart"/>
      <w:r w:rsidRPr="00394599">
        <w:rPr>
          <w:rFonts w:ascii="Times New Roman" w:hAnsi="Times New Roman" w:cs="Times New Roman"/>
          <w:sz w:val="24"/>
          <w:szCs w:val="24"/>
        </w:rPr>
        <w:t>РТВиФ</w:t>
      </w:r>
      <w:proofErr w:type="spellEnd"/>
      <w:r w:rsidRPr="00394599">
        <w:rPr>
          <w:rFonts w:ascii="Times New Roman" w:hAnsi="Times New Roman" w:cs="Times New Roman"/>
          <w:sz w:val="24"/>
          <w:szCs w:val="24"/>
        </w:rPr>
        <w:t xml:space="preserve">).  </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Перспектива развития эвристических методов: ориентация методов поиска творческого решения в направлении прогнозирования развития объекта и событий как в реальном режиме времени (оперативное прогнозирование), так и на дальнюю и среднюю перспективы (перспективное прогнозирование).</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Творческое задание студентам. Выполняется группами (5–7 человек) методами «мозгового штурма», фокальных объектов. Эвристические методы Психологическая активизация творчества Систематизация перебора Направленный творческий поиск </w:t>
      </w:r>
      <w:r w:rsidRPr="00394599">
        <w:rPr>
          <w:rFonts w:ascii="Times New Roman" w:hAnsi="Times New Roman" w:cs="Times New Roman"/>
          <w:sz w:val="24"/>
          <w:szCs w:val="24"/>
        </w:rPr>
        <w:lastRenderedPageBreak/>
        <w:t xml:space="preserve">«Мозговой штурм» </w:t>
      </w:r>
      <w:proofErr w:type="spellStart"/>
      <w:r w:rsidRPr="00394599">
        <w:rPr>
          <w:rFonts w:ascii="Times New Roman" w:hAnsi="Times New Roman" w:cs="Times New Roman"/>
          <w:sz w:val="24"/>
          <w:szCs w:val="24"/>
        </w:rPr>
        <w:t>Синектика</w:t>
      </w:r>
      <w:proofErr w:type="spellEnd"/>
      <w:r w:rsidRPr="00394599">
        <w:rPr>
          <w:rFonts w:ascii="Times New Roman" w:hAnsi="Times New Roman" w:cs="Times New Roman"/>
          <w:sz w:val="24"/>
          <w:szCs w:val="24"/>
        </w:rPr>
        <w:t xml:space="preserve"> Метод фокальных объектов Морфологический анализ Метод контрольных вопросов АРИЗ </w:t>
      </w:r>
      <w:proofErr w:type="spellStart"/>
      <w:r w:rsidRPr="00394599">
        <w:rPr>
          <w:rFonts w:ascii="Times New Roman" w:hAnsi="Times New Roman" w:cs="Times New Roman"/>
          <w:sz w:val="24"/>
          <w:szCs w:val="24"/>
        </w:rPr>
        <w:t>РТВиФ</w:t>
      </w:r>
      <w:proofErr w:type="spellEnd"/>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Экзамен «Сделай сам» (экзамен, где нет вопросов). Изобрести летательный аппарат из предложенных материалов: кусок алюминиевой фольги, деревянные палочки для еды, скрепки различных размеров, канцелярский клей. Условие: победит та группа, у которой аппарат пролетит дальше всех.</w:t>
      </w:r>
    </w:p>
    <w:p w:rsidR="000F0AC9" w:rsidRPr="00394599" w:rsidRDefault="000F0AC9" w:rsidP="00394599">
      <w:pPr>
        <w:spacing w:after="0" w:line="360" w:lineRule="auto"/>
        <w:ind w:firstLine="709"/>
        <w:jc w:val="both"/>
        <w:rPr>
          <w:rFonts w:ascii="Times New Roman" w:hAnsi="Times New Roman" w:cs="Times New Roman"/>
          <w:sz w:val="24"/>
          <w:szCs w:val="24"/>
        </w:rPr>
      </w:pPr>
      <w:r w:rsidRPr="00394599">
        <w:rPr>
          <w:rFonts w:ascii="Times New Roman" w:hAnsi="Times New Roman" w:cs="Times New Roman"/>
          <w:sz w:val="24"/>
          <w:szCs w:val="24"/>
        </w:rPr>
        <w:t xml:space="preserve"> Блок 7 (резюме) На этом наши занятия завершаются. Творческое задание на следующий семинар: </w:t>
      </w:r>
      <w:proofErr w:type="spellStart"/>
      <w:r w:rsidRPr="00394599">
        <w:rPr>
          <w:rFonts w:ascii="Times New Roman" w:hAnsi="Times New Roman" w:cs="Times New Roman"/>
          <w:sz w:val="24"/>
          <w:szCs w:val="24"/>
        </w:rPr>
        <w:t>фотоэкспозиция</w:t>
      </w:r>
      <w:proofErr w:type="spellEnd"/>
      <w:r w:rsidRPr="00394599">
        <w:rPr>
          <w:rFonts w:ascii="Times New Roman" w:hAnsi="Times New Roman" w:cs="Times New Roman"/>
          <w:sz w:val="24"/>
          <w:szCs w:val="24"/>
        </w:rPr>
        <w:t xml:space="preserve"> (использование не слов, а фотографий, символов и изображений) на определенную тему/идею</w:t>
      </w:r>
    </w:p>
    <w:p w:rsidR="000F0AC9" w:rsidRPr="00394599" w:rsidRDefault="000F0AC9" w:rsidP="00394599">
      <w:pPr>
        <w:spacing w:before="100" w:beforeAutospacing="1" w:after="100" w:afterAutospacing="1" w:line="360" w:lineRule="auto"/>
        <w:ind w:firstLine="709"/>
        <w:jc w:val="both"/>
        <w:rPr>
          <w:rFonts w:ascii="Times New Roman" w:eastAsia="Times New Roman" w:hAnsi="Times New Roman" w:cs="Times New Roman"/>
          <w:b/>
          <w:sz w:val="24"/>
          <w:szCs w:val="24"/>
        </w:rPr>
      </w:pPr>
      <w:r w:rsidRPr="00394599">
        <w:rPr>
          <w:rFonts w:ascii="Times New Roman" w:eastAsia="Times New Roman" w:hAnsi="Times New Roman" w:cs="Times New Roman"/>
          <w:b/>
          <w:bCs/>
          <w:sz w:val="24"/>
          <w:szCs w:val="24"/>
          <w:u w:val="single"/>
        </w:rPr>
        <w:t>Модель ключевых компетенций предпринимателя</w:t>
      </w:r>
    </w:p>
    <w:p w:rsidR="000F0AC9" w:rsidRPr="00394599" w:rsidRDefault="000F0AC9" w:rsidP="00394599">
      <w:pPr>
        <w:spacing w:before="100" w:beforeAutospacing="1" w:after="100" w:afterAutospacing="1" w:line="360" w:lineRule="auto"/>
        <w:ind w:firstLine="709"/>
        <w:jc w:val="both"/>
        <w:rPr>
          <w:rFonts w:ascii="Times New Roman" w:eastAsia="Times New Roman" w:hAnsi="Times New Roman" w:cs="Times New Roman"/>
          <w:sz w:val="24"/>
          <w:szCs w:val="24"/>
        </w:rPr>
      </w:pPr>
      <w:r w:rsidRPr="00394599">
        <w:rPr>
          <w:rFonts w:ascii="Times New Roman" w:eastAsia="Times New Roman" w:hAnsi="Times New Roman" w:cs="Times New Roman"/>
          <w:bCs/>
          <w:sz w:val="24"/>
          <w:szCs w:val="24"/>
        </w:rPr>
        <w:t>Ключевые задачи деятельности предпринимателя, ранжированные по важности и специфичности для данного вида деятельности:</w:t>
      </w:r>
    </w:p>
    <w:p w:rsidR="000F0AC9" w:rsidRPr="00394599" w:rsidRDefault="000F0AC9" w:rsidP="00394599">
      <w:pPr>
        <w:spacing w:before="100" w:beforeAutospacing="1" w:after="100" w:afterAutospacing="1" w:line="360" w:lineRule="auto"/>
        <w:ind w:firstLine="709"/>
        <w:jc w:val="both"/>
        <w:rPr>
          <w:rFonts w:ascii="Times New Roman" w:eastAsia="Times New Roman" w:hAnsi="Times New Roman" w:cs="Times New Roman"/>
          <w:sz w:val="24"/>
          <w:szCs w:val="24"/>
        </w:rPr>
      </w:pPr>
      <w:r w:rsidRPr="00394599">
        <w:rPr>
          <w:rFonts w:ascii="Times New Roman" w:eastAsia="Times New Roman" w:hAnsi="Times New Roman" w:cs="Times New Roman"/>
          <w:sz w:val="24"/>
          <w:szCs w:val="24"/>
          <w:u w:val="single"/>
        </w:rPr>
        <w:t>1ая группа (наиболее важные / специфичные):</w:t>
      </w:r>
    </w:p>
    <w:p w:rsidR="000F0AC9" w:rsidRPr="00394599" w:rsidRDefault="000F0AC9" w:rsidP="00394599">
      <w:pPr>
        <w:numPr>
          <w:ilvl w:val="0"/>
          <w:numId w:val="1"/>
        </w:numPr>
        <w:spacing w:before="100" w:beforeAutospacing="1" w:after="100" w:afterAutospacing="1" w:line="360" w:lineRule="auto"/>
        <w:ind w:firstLine="709"/>
        <w:jc w:val="both"/>
        <w:rPr>
          <w:rFonts w:ascii="Times New Roman" w:eastAsia="Times New Roman" w:hAnsi="Times New Roman" w:cs="Times New Roman"/>
          <w:sz w:val="24"/>
          <w:szCs w:val="24"/>
        </w:rPr>
      </w:pPr>
      <w:r w:rsidRPr="00394599">
        <w:rPr>
          <w:rFonts w:ascii="Times New Roman" w:eastAsia="Times New Roman" w:hAnsi="Times New Roman" w:cs="Times New Roman"/>
          <w:sz w:val="24"/>
          <w:szCs w:val="24"/>
        </w:rPr>
        <w:t>Видение благоприятной рыночной возможности</w:t>
      </w:r>
    </w:p>
    <w:p w:rsidR="000F0AC9" w:rsidRPr="00394599" w:rsidRDefault="000F0AC9" w:rsidP="00394599">
      <w:pPr>
        <w:numPr>
          <w:ilvl w:val="0"/>
          <w:numId w:val="1"/>
        </w:numPr>
        <w:spacing w:before="100" w:beforeAutospacing="1" w:after="100" w:afterAutospacing="1" w:line="360" w:lineRule="auto"/>
        <w:ind w:firstLine="709"/>
        <w:jc w:val="both"/>
        <w:rPr>
          <w:rFonts w:ascii="Times New Roman" w:eastAsia="Times New Roman" w:hAnsi="Times New Roman" w:cs="Times New Roman"/>
          <w:sz w:val="24"/>
          <w:szCs w:val="24"/>
        </w:rPr>
      </w:pPr>
      <w:r w:rsidRPr="00394599">
        <w:rPr>
          <w:rFonts w:ascii="Times New Roman" w:eastAsia="Times New Roman" w:hAnsi="Times New Roman" w:cs="Times New Roman"/>
          <w:sz w:val="24"/>
          <w:szCs w:val="24"/>
        </w:rPr>
        <w:t>Принятие решений в ситуации неопределенности и высокого риска</w:t>
      </w:r>
    </w:p>
    <w:p w:rsidR="000F0AC9" w:rsidRPr="00394599" w:rsidRDefault="000F0AC9" w:rsidP="00394599">
      <w:pPr>
        <w:numPr>
          <w:ilvl w:val="0"/>
          <w:numId w:val="1"/>
        </w:numPr>
        <w:spacing w:before="100" w:beforeAutospacing="1" w:after="100" w:afterAutospacing="1" w:line="360" w:lineRule="auto"/>
        <w:ind w:firstLine="709"/>
        <w:jc w:val="both"/>
        <w:rPr>
          <w:rFonts w:ascii="Times New Roman" w:eastAsia="Times New Roman" w:hAnsi="Times New Roman" w:cs="Times New Roman"/>
          <w:sz w:val="24"/>
          <w:szCs w:val="24"/>
        </w:rPr>
      </w:pPr>
      <w:r w:rsidRPr="00394599">
        <w:rPr>
          <w:rFonts w:ascii="Times New Roman" w:eastAsia="Times New Roman" w:hAnsi="Times New Roman" w:cs="Times New Roman"/>
          <w:sz w:val="24"/>
          <w:szCs w:val="24"/>
        </w:rPr>
        <w:t>Инициация нового проекта</w:t>
      </w:r>
    </w:p>
    <w:p w:rsidR="000F0AC9" w:rsidRPr="00394599" w:rsidRDefault="000F0AC9" w:rsidP="00394599">
      <w:pPr>
        <w:numPr>
          <w:ilvl w:val="0"/>
          <w:numId w:val="1"/>
        </w:numPr>
        <w:spacing w:before="100" w:beforeAutospacing="1" w:after="100" w:afterAutospacing="1" w:line="360" w:lineRule="auto"/>
        <w:ind w:firstLine="709"/>
        <w:jc w:val="both"/>
        <w:rPr>
          <w:rFonts w:ascii="Times New Roman" w:eastAsia="Times New Roman" w:hAnsi="Times New Roman" w:cs="Times New Roman"/>
          <w:sz w:val="24"/>
          <w:szCs w:val="24"/>
        </w:rPr>
      </w:pPr>
      <w:r w:rsidRPr="00394599">
        <w:rPr>
          <w:rFonts w:ascii="Times New Roman" w:eastAsia="Times New Roman" w:hAnsi="Times New Roman" w:cs="Times New Roman"/>
          <w:sz w:val="24"/>
          <w:szCs w:val="24"/>
        </w:rPr>
        <w:t>Установление и поддержание социальных связей, контактов</w:t>
      </w:r>
    </w:p>
    <w:p w:rsidR="000F0AC9" w:rsidRPr="00394599" w:rsidRDefault="000F0AC9" w:rsidP="00394599">
      <w:pPr>
        <w:numPr>
          <w:ilvl w:val="0"/>
          <w:numId w:val="1"/>
        </w:numPr>
        <w:spacing w:before="100" w:beforeAutospacing="1" w:after="100" w:afterAutospacing="1" w:line="360" w:lineRule="auto"/>
        <w:ind w:firstLine="709"/>
        <w:jc w:val="both"/>
        <w:rPr>
          <w:rFonts w:ascii="Times New Roman" w:eastAsia="Times New Roman" w:hAnsi="Times New Roman" w:cs="Times New Roman"/>
          <w:sz w:val="24"/>
          <w:szCs w:val="24"/>
        </w:rPr>
      </w:pPr>
      <w:r w:rsidRPr="00394599">
        <w:rPr>
          <w:rFonts w:ascii="Times New Roman" w:eastAsia="Times New Roman" w:hAnsi="Times New Roman" w:cs="Times New Roman"/>
          <w:sz w:val="24"/>
          <w:szCs w:val="24"/>
        </w:rPr>
        <w:t xml:space="preserve">Формирование и управление </w:t>
      </w:r>
      <w:proofErr w:type="spellStart"/>
      <w:r w:rsidRPr="00394599">
        <w:rPr>
          <w:rFonts w:ascii="Times New Roman" w:eastAsia="Times New Roman" w:hAnsi="Times New Roman" w:cs="Times New Roman"/>
          <w:sz w:val="24"/>
          <w:szCs w:val="24"/>
        </w:rPr>
        <w:t>кросс-функциональной</w:t>
      </w:r>
      <w:proofErr w:type="spellEnd"/>
      <w:r w:rsidRPr="00394599">
        <w:rPr>
          <w:rFonts w:ascii="Times New Roman" w:eastAsia="Times New Roman" w:hAnsi="Times New Roman" w:cs="Times New Roman"/>
          <w:sz w:val="24"/>
          <w:szCs w:val="24"/>
        </w:rPr>
        <w:t xml:space="preserve"> командой</w:t>
      </w:r>
    </w:p>
    <w:p w:rsidR="000F0AC9" w:rsidRPr="00394599" w:rsidRDefault="000F0AC9" w:rsidP="00394599">
      <w:pPr>
        <w:numPr>
          <w:ilvl w:val="0"/>
          <w:numId w:val="1"/>
        </w:numPr>
        <w:spacing w:before="100" w:beforeAutospacing="1" w:after="100" w:afterAutospacing="1" w:line="360" w:lineRule="auto"/>
        <w:ind w:firstLine="709"/>
        <w:jc w:val="both"/>
        <w:rPr>
          <w:rFonts w:ascii="Times New Roman" w:eastAsia="Times New Roman" w:hAnsi="Times New Roman" w:cs="Times New Roman"/>
          <w:sz w:val="24"/>
          <w:szCs w:val="24"/>
        </w:rPr>
      </w:pPr>
      <w:r w:rsidRPr="00394599">
        <w:rPr>
          <w:rFonts w:ascii="Times New Roman" w:eastAsia="Times New Roman" w:hAnsi="Times New Roman" w:cs="Times New Roman"/>
          <w:sz w:val="24"/>
          <w:szCs w:val="24"/>
        </w:rPr>
        <w:t>Мобилизация материальных, финансовых, временных ресурсов</w:t>
      </w:r>
    </w:p>
    <w:p w:rsidR="000F0AC9" w:rsidRPr="00394599" w:rsidRDefault="000F0AC9" w:rsidP="00394599">
      <w:pPr>
        <w:numPr>
          <w:ilvl w:val="0"/>
          <w:numId w:val="1"/>
        </w:numPr>
        <w:spacing w:before="100" w:beforeAutospacing="1" w:after="100" w:afterAutospacing="1" w:line="360" w:lineRule="auto"/>
        <w:ind w:firstLine="709"/>
        <w:jc w:val="both"/>
        <w:rPr>
          <w:rFonts w:ascii="Times New Roman" w:eastAsia="Times New Roman" w:hAnsi="Times New Roman" w:cs="Times New Roman"/>
          <w:sz w:val="24"/>
          <w:szCs w:val="24"/>
        </w:rPr>
      </w:pPr>
      <w:r w:rsidRPr="00394599">
        <w:rPr>
          <w:rFonts w:ascii="Times New Roman" w:eastAsia="Times New Roman" w:hAnsi="Times New Roman" w:cs="Times New Roman"/>
          <w:sz w:val="24"/>
          <w:szCs w:val="24"/>
        </w:rPr>
        <w:t>Реализация самостоятельной деятельности (независимо, под свою полную ответственность)</w:t>
      </w:r>
    </w:p>
    <w:p w:rsidR="000F0AC9" w:rsidRPr="00394599" w:rsidRDefault="000F0AC9" w:rsidP="00394599">
      <w:pPr>
        <w:numPr>
          <w:ilvl w:val="0"/>
          <w:numId w:val="1"/>
        </w:numPr>
        <w:spacing w:before="100" w:beforeAutospacing="1" w:after="100" w:afterAutospacing="1" w:line="360" w:lineRule="auto"/>
        <w:ind w:firstLine="709"/>
        <w:jc w:val="both"/>
        <w:rPr>
          <w:rFonts w:ascii="Times New Roman" w:eastAsia="Times New Roman" w:hAnsi="Times New Roman" w:cs="Times New Roman"/>
          <w:sz w:val="24"/>
          <w:szCs w:val="24"/>
        </w:rPr>
      </w:pPr>
      <w:r w:rsidRPr="00394599">
        <w:rPr>
          <w:rFonts w:ascii="Times New Roman" w:eastAsia="Times New Roman" w:hAnsi="Times New Roman" w:cs="Times New Roman"/>
          <w:sz w:val="24"/>
          <w:szCs w:val="24"/>
        </w:rPr>
        <w:t>Осуществление деятельности в критической ситуации, а именно ситуации цейтнота, постоянных изменений, неудач, внешнего давления.</w:t>
      </w:r>
    </w:p>
    <w:p w:rsidR="000F0AC9" w:rsidRPr="00394599" w:rsidRDefault="000F0AC9" w:rsidP="00394599">
      <w:pPr>
        <w:spacing w:before="100" w:beforeAutospacing="1" w:after="100" w:afterAutospacing="1" w:line="360" w:lineRule="auto"/>
        <w:ind w:firstLine="709"/>
        <w:jc w:val="both"/>
        <w:rPr>
          <w:rFonts w:ascii="Times New Roman" w:eastAsia="Times New Roman" w:hAnsi="Times New Roman" w:cs="Times New Roman"/>
          <w:sz w:val="24"/>
          <w:szCs w:val="24"/>
        </w:rPr>
      </w:pPr>
      <w:r w:rsidRPr="00394599">
        <w:rPr>
          <w:rFonts w:ascii="Times New Roman" w:eastAsia="Times New Roman" w:hAnsi="Times New Roman" w:cs="Times New Roman"/>
          <w:sz w:val="24"/>
          <w:szCs w:val="24"/>
          <w:u w:val="single"/>
        </w:rPr>
        <w:t>2ая группа (менее важные / специфичные)</w:t>
      </w:r>
    </w:p>
    <w:p w:rsidR="000F0AC9" w:rsidRPr="00394599" w:rsidRDefault="000F0AC9" w:rsidP="00394599">
      <w:pPr>
        <w:numPr>
          <w:ilvl w:val="0"/>
          <w:numId w:val="2"/>
        </w:numPr>
        <w:spacing w:before="100" w:beforeAutospacing="1" w:after="100" w:afterAutospacing="1" w:line="360" w:lineRule="auto"/>
        <w:ind w:firstLine="709"/>
        <w:jc w:val="both"/>
        <w:rPr>
          <w:rFonts w:ascii="Times New Roman" w:eastAsia="Times New Roman" w:hAnsi="Times New Roman" w:cs="Times New Roman"/>
          <w:sz w:val="24"/>
          <w:szCs w:val="24"/>
        </w:rPr>
      </w:pPr>
      <w:r w:rsidRPr="00394599">
        <w:rPr>
          <w:rFonts w:ascii="Times New Roman" w:eastAsia="Times New Roman" w:hAnsi="Times New Roman" w:cs="Times New Roman"/>
          <w:sz w:val="24"/>
          <w:szCs w:val="24"/>
        </w:rPr>
        <w:t>Разработка стратегии развития проекта</w:t>
      </w:r>
    </w:p>
    <w:p w:rsidR="000F0AC9" w:rsidRPr="00394599" w:rsidRDefault="000F0AC9" w:rsidP="00394599">
      <w:pPr>
        <w:numPr>
          <w:ilvl w:val="0"/>
          <w:numId w:val="2"/>
        </w:numPr>
        <w:spacing w:before="100" w:beforeAutospacing="1" w:after="100" w:afterAutospacing="1" w:line="360" w:lineRule="auto"/>
        <w:ind w:firstLine="709"/>
        <w:jc w:val="both"/>
        <w:rPr>
          <w:rFonts w:ascii="Times New Roman" w:eastAsia="Times New Roman" w:hAnsi="Times New Roman" w:cs="Times New Roman"/>
          <w:sz w:val="24"/>
          <w:szCs w:val="24"/>
        </w:rPr>
      </w:pPr>
      <w:r w:rsidRPr="00394599">
        <w:rPr>
          <w:rFonts w:ascii="Times New Roman" w:eastAsia="Times New Roman" w:hAnsi="Times New Roman" w:cs="Times New Roman"/>
          <w:sz w:val="24"/>
          <w:szCs w:val="24"/>
        </w:rPr>
        <w:t>Достижение поставленных целей проекта, несмотря на сложности и препоны</w:t>
      </w:r>
    </w:p>
    <w:p w:rsidR="000F0AC9" w:rsidRPr="00394599" w:rsidRDefault="000F0AC9" w:rsidP="00394599">
      <w:pPr>
        <w:numPr>
          <w:ilvl w:val="0"/>
          <w:numId w:val="2"/>
        </w:numPr>
        <w:spacing w:before="100" w:beforeAutospacing="1" w:after="100" w:afterAutospacing="1" w:line="360" w:lineRule="auto"/>
        <w:ind w:firstLine="709"/>
        <w:jc w:val="both"/>
        <w:rPr>
          <w:rFonts w:ascii="Times New Roman" w:eastAsia="Times New Roman" w:hAnsi="Times New Roman" w:cs="Times New Roman"/>
          <w:sz w:val="24"/>
          <w:szCs w:val="24"/>
        </w:rPr>
      </w:pPr>
      <w:r w:rsidRPr="00394599">
        <w:rPr>
          <w:rFonts w:ascii="Times New Roman" w:eastAsia="Times New Roman" w:hAnsi="Times New Roman" w:cs="Times New Roman"/>
          <w:sz w:val="24"/>
          <w:szCs w:val="24"/>
        </w:rPr>
        <w:t>Инновационное развитие для повышения капитализации бизнеса</w:t>
      </w:r>
    </w:p>
    <w:p w:rsidR="000F0AC9" w:rsidRPr="00394599" w:rsidRDefault="000F0AC9" w:rsidP="00394599">
      <w:pPr>
        <w:numPr>
          <w:ilvl w:val="0"/>
          <w:numId w:val="2"/>
        </w:numPr>
        <w:spacing w:before="100" w:beforeAutospacing="1" w:after="100" w:afterAutospacing="1" w:line="360" w:lineRule="auto"/>
        <w:ind w:firstLine="709"/>
        <w:jc w:val="both"/>
        <w:rPr>
          <w:rFonts w:ascii="Times New Roman" w:eastAsia="Times New Roman" w:hAnsi="Times New Roman" w:cs="Times New Roman"/>
          <w:sz w:val="24"/>
          <w:szCs w:val="24"/>
        </w:rPr>
      </w:pPr>
      <w:r w:rsidRPr="00394599">
        <w:rPr>
          <w:rFonts w:ascii="Times New Roman" w:eastAsia="Times New Roman" w:hAnsi="Times New Roman" w:cs="Times New Roman"/>
          <w:sz w:val="24"/>
          <w:szCs w:val="24"/>
        </w:rPr>
        <w:t>Ведение переговоров</w:t>
      </w:r>
    </w:p>
    <w:p w:rsidR="000F0AC9" w:rsidRPr="00394599" w:rsidRDefault="000F0AC9" w:rsidP="00394599">
      <w:pPr>
        <w:numPr>
          <w:ilvl w:val="0"/>
          <w:numId w:val="2"/>
        </w:numPr>
        <w:spacing w:before="100" w:beforeAutospacing="1" w:after="100" w:afterAutospacing="1" w:line="360" w:lineRule="auto"/>
        <w:ind w:firstLine="709"/>
        <w:jc w:val="both"/>
        <w:rPr>
          <w:rFonts w:ascii="Times New Roman" w:eastAsia="Times New Roman" w:hAnsi="Times New Roman" w:cs="Times New Roman"/>
          <w:sz w:val="24"/>
          <w:szCs w:val="24"/>
        </w:rPr>
      </w:pPr>
      <w:r w:rsidRPr="00394599">
        <w:rPr>
          <w:rFonts w:ascii="Times New Roman" w:eastAsia="Times New Roman" w:hAnsi="Times New Roman" w:cs="Times New Roman"/>
          <w:sz w:val="24"/>
          <w:szCs w:val="24"/>
        </w:rPr>
        <w:t>Ситуационное планирование ресурсов</w:t>
      </w:r>
    </w:p>
    <w:p w:rsidR="000F0AC9" w:rsidRPr="00394599" w:rsidRDefault="000F0AC9" w:rsidP="00394599">
      <w:pPr>
        <w:spacing w:before="100" w:beforeAutospacing="1" w:after="100" w:afterAutospacing="1" w:line="360" w:lineRule="auto"/>
        <w:ind w:firstLine="709"/>
        <w:jc w:val="both"/>
        <w:rPr>
          <w:rFonts w:ascii="Times New Roman" w:eastAsia="Times New Roman" w:hAnsi="Times New Roman" w:cs="Times New Roman"/>
          <w:sz w:val="24"/>
          <w:szCs w:val="24"/>
        </w:rPr>
      </w:pPr>
      <w:r w:rsidRPr="00394599">
        <w:rPr>
          <w:rFonts w:ascii="Times New Roman" w:eastAsia="Times New Roman" w:hAnsi="Times New Roman" w:cs="Times New Roman"/>
          <w:i/>
          <w:iCs/>
          <w:sz w:val="24"/>
          <w:szCs w:val="24"/>
          <w:u w:val="single"/>
        </w:rPr>
        <w:lastRenderedPageBreak/>
        <w:t>Компетенции</w:t>
      </w:r>
      <w:r w:rsidRPr="00394599">
        <w:rPr>
          <w:rFonts w:ascii="Times New Roman" w:eastAsia="Times New Roman" w:hAnsi="Times New Roman" w:cs="Times New Roman"/>
          <w:i/>
          <w:iCs/>
          <w:sz w:val="24"/>
          <w:szCs w:val="24"/>
        </w:rPr>
        <w:t> – задачи предпринимательской деятельности.</w:t>
      </w:r>
    </w:p>
    <w:p w:rsidR="000F0AC9" w:rsidRPr="000F0AC9" w:rsidRDefault="000F0AC9" w:rsidP="000F0AC9">
      <w:pPr>
        <w:spacing w:before="100" w:beforeAutospacing="1" w:after="100" w:afterAutospacing="1" w:line="240" w:lineRule="auto"/>
        <w:rPr>
          <w:rFonts w:ascii="Times New Roman" w:eastAsia="Times New Roman" w:hAnsi="Times New Roman" w:cs="Times New Roman"/>
          <w:b/>
          <w:sz w:val="24"/>
          <w:szCs w:val="24"/>
        </w:rPr>
      </w:pPr>
      <w:r w:rsidRPr="000F0AC9">
        <w:rPr>
          <w:rFonts w:ascii="Times New Roman" w:eastAsia="Times New Roman" w:hAnsi="Times New Roman" w:cs="Times New Roman"/>
          <w:b/>
          <w:bCs/>
          <w:sz w:val="24"/>
          <w:szCs w:val="24"/>
          <w:u w:val="single"/>
        </w:rPr>
        <w:t>Модель компетентностей предпринимателя</w:t>
      </w:r>
    </w:p>
    <w:tbl>
      <w:tblPr>
        <w:tblW w:w="0" w:type="auto"/>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544"/>
        <w:gridCol w:w="2265"/>
        <w:gridCol w:w="3106"/>
        <w:gridCol w:w="2650"/>
      </w:tblGrid>
      <w:tr w:rsidR="000F0AC9" w:rsidRPr="00394599" w:rsidTr="000F0AC9">
        <w:trPr>
          <w:trHeight w:val="915"/>
        </w:trPr>
        <w:tc>
          <w:tcPr>
            <w:tcW w:w="0" w:type="auto"/>
            <w:tcBorders>
              <w:top w:val="single" w:sz="6" w:space="0" w:color="000000"/>
              <w:left w:val="single" w:sz="6" w:space="0" w:color="000000"/>
              <w:bottom w:val="single" w:sz="6" w:space="0" w:color="000000"/>
              <w:right w:val="single" w:sz="6" w:space="0" w:color="000000"/>
            </w:tcBorders>
            <w:hideMark/>
          </w:tcPr>
          <w:p w:rsidR="000F0AC9" w:rsidRPr="00394599" w:rsidRDefault="000F0AC9" w:rsidP="000F0AC9">
            <w:pPr>
              <w:spacing w:after="0" w:line="240" w:lineRule="auto"/>
              <w:jc w:val="center"/>
              <w:rPr>
                <w:rFonts w:ascii="Times New Roman" w:eastAsia="Times New Roman" w:hAnsi="Times New Roman" w:cs="Times New Roman"/>
                <w:sz w:val="20"/>
                <w:szCs w:val="20"/>
              </w:rPr>
            </w:pPr>
            <w:r w:rsidRPr="00394599">
              <w:rPr>
                <w:rFonts w:ascii="Times New Roman" w:eastAsia="Times New Roman" w:hAnsi="Times New Roman" w:cs="Times New Roman"/>
                <w:bCs/>
                <w:i/>
                <w:iCs/>
                <w:sz w:val="20"/>
                <w:szCs w:val="20"/>
              </w:rPr>
              <w:t>Мыслительный блок</w:t>
            </w:r>
          </w:p>
        </w:tc>
        <w:tc>
          <w:tcPr>
            <w:tcW w:w="0" w:type="auto"/>
            <w:tcBorders>
              <w:top w:val="single" w:sz="6" w:space="0" w:color="000000"/>
              <w:left w:val="single" w:sz="6" w:space="0" w:color="000000"/>
              <w:bottom w:val="single" w:sz="6" w:space="0" w:color="000000"/>
              <w:right w:val="single" w:sz="6" w:space="0" w:color="000000"/>
            </w:tcBorders>
            <w:hideMark/>
          </w:tcPr>
          <w:p w:rsidR="000F0AC9" w:rsidRPr="00394599" w:rsidRDefault="000F0AC9" w:rsidP="000F0AC9">
            <w:pPr>
              <w:spacing w:after="0" w:line="240" w:lineRule="auto"/>
              <w:rPr>
                <w:rFonts w:ascii="Times New Roman" w:eastAsia="Times New Roman" w:hAnsi="Times New Roman" w:cs="Times New Roman"/>
                <w:sz w:val="20"/>
                <w:szCs w:val="20"/>
              </w:rPr>
            </w:pPr>
            <w:proofErr w:type="spellStart"/>
            <w:r w:rsidRPr="00394599">
              <w:rPr>
                <w:rFonts w:ascii="Times New Roman" w:eastAsia="Times New Roman" w:hAnsi="Times New Roman" w:cs="Times New Roman"/>
                <w:bCs/>
                <w:sz w:val="20"/>
                <w:szCs w:val="20"/>
                <w:u w:val="single"/>
              </w:rPr>
              <w:t>Инновативность</w:t>
            </w:r>
            <w:proofErr w:type="spellEnd"/>
            <w:r w:rsidRPr="00394599">
              <w:rPr>
                <w:rFonts w:ascii="Times New Roman" w:eastAsia="Times New Roman" w:hAnsi="Times New Roman" w:cs="Times New Roman"/>
                <w:bCs/>
                <w:sz w:val="20"/>
                <w:szCs w:val="20"/>
                <w:u w:val="single"/>
              </w:rPr>
              <w:t xml:space="preserve"> (1)</w:t>
            </w:r>
          </w:p>
          <w:p w:rsidR="000F0AC9" w:rsidRPr="00394599" w:rsidRDefault="000F0AC9" w:rsidP="000F0AC9">
            <w:pPr>
              <w:numPr>
                <w:ilvl w:val="0"/>
                <w:numId w:val="3"/>
              </w:numPr>
              <w:spacing w:after="0" w:line="240" w:lineRule="auto"/>
              <w:rPr>
                <w:rFonts w:ascii="Times New Roman" w:eastAsia="Times New Roman" w:hAnsi="Times New Roman" w:cs="Times New Roman"/>
                <w:sz w:val="20"/>
                <w:szCs w:val="20"/>
              </w:rPr>
            </w:pPr>
            <w:proofErr w:type="spellStart"/>
            <w:r w:rsidRPr="00394599">
              <w:rPr>
                <w:rFonts w:ascii="Times New Roman" w:eastAsia="Times New Roman" w:hAnsi="Times New Roman" w:cs="Times New Roman"/>
                <w:sz w:val="20"/>
                <w:szCs w:val="20"/>
              </w:rPr>
              <w:t>Креативность</w:t>
            </w:r>
            <w:proofErr w:type="spellEnd"/>
          </w:p>
          <w:p w:rsidR="000F0AC9" w:rsidRPr="00394599" w:rsidRDefault="000F0AC9" w:rsidP="000F0AC9">
            <w:pPr>
              <w:numPr>
                <w:ilvl w:val="0"/>
                <w:numId w:val="3"/>
              </w:num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sz w:val="20"/>
                <w:szCs w:val="20"/>
              </w:rPr>
              <w:t>Интуиция</w:t>
            </w:r>
          </w:p>
          <w:p w:rsidR="000F0AC9" w:rsidRPr="00394599" w:rsidRDefault="000F0AC9" w:rsidP="000F0AC9">
            <w:pPr>
              <w:numPr>
                <w:ilvl w:val="0"/>
                <w:numId w:val="3"/>
              </w:numPr>
              <w:spacing w:after="0" w:line="240" w:lineRule="auto"/>
              <w:rPr>
                <w:rFonts w:ascii="Times New Roman" w:eastAsia="Times New Roman" w:hAnsi="Times New Roman" w:cs="Times New Roman"/>
                <w:sz w:val="20"/>
                <w:szCs w:val="20"/>
              </w:rPr>
            </w:pPr>
            <w:proofErr w:type="spellStart"/>
            <w:r w:rsidRPr="00394599">
              <w:rPr>
                <w:rFonts w:ascii="Times New Roman" w:eastAsia="Times New Roman" w:hAnsi="Times New Roman" w:cs="Times New Roman"/>
                <w:sz w:val="20"/>
                <w:szCs w:val="20"/>
              </w:rPr>
              <w:t>Аналитичность</w:t>
            </w:r>
            <w:proofErr w:type="spellEnd"/>
          </w:p>
          <w:p w:rsidR="000F0AC9" w:rsidRPr="00394599" w:rsidRDefault="000F0AC9" w:rsidP="000F0AC9">
            <w:pPr>
              <w:numPr>
                <w:ilvl w:val="0"/>
                <w:numId w:val="3"/>
              </w:num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sz w:val="20"/>
                <w:szCs w:val="20"/>
              </w:rPr>
              <w:t>Гибкость и динамичность мышления</w:t>
            </w:r>
          </w:p>
        </w:tc>
        <w:tc>
          <w:tcPr>
            <w:tcW w:w="0" w:type="auto"/>
            <w:tcBorders>
              <w:top w:val="single" w:sz="6" w:space="0" w:color="000000"/>
              <w:left w:val="single" w:sz="6" w:space="0" w:color="000000"/>
              <w:bottom w:val="single" w:sz="6" w:space="0" w:color="000000"/>
              <w:right w:val="single" w:sz="6" w:space="0" w:color="000000"/>
            </w:tcBorders>
            <w:hideMark/>
          </w:tcPr>
          <w:p w:rsidR="000F0AC9" w:rsidRPr="00394599" w:rsidRDefault="000F0AC9" w:rsidP="000F0AC9">
            <w:p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bCs/>
                <w:sz w:val="20"/>
                <w:szCs w:val="20"/>
                <w:u w:val="single"/>
              </w:rPr>
              <w:t>Проектное воображение (2)</w:t>
            </w:r>
          </w:p>
          <w:p w:rsidR="000F0AC9" w:rsidRPr="00394599" w:rsidRDefault="000F0AC9" w:rsidP="000F0AC9">
            <w:pPr>
              <w:numPr>
                <w:ilvl w:val="0"/>
                <w:numId w:val="4"/>
              </w:numPr>
              <w:spacing w:after="0" w:line="240" w:lineRule="auto"/>
              <w:rPr>
                <w:rFonts w:ascii="Times New Roman" w:eastAsia="Times New Roman" w:hAnsi="Times New Roman" w:cs="Times New Roman"/>
                <w:sz w:val="20"/>
                <w:szCs w:val="20"/>
              </w:rPr>
            </w:pPr>
            <w:proofErr w:type="spellStart"/>
            <w:r w:rsidRPr="00394599">
              <w:rPr>
                <w:rFonts w:ascii="Times New Roman" w:eastAsia="Times New Roman" w:hAnsi="Times New Roman" w:cs="Times New Roman"/>
                <w:sz w:val="20"/>
                <w:szCs w:val="20"/>
              </w:rPr>
              <w:t>Стратегичность</w:t>
            </w:r>
            <w:proofErr w:type="spellEnd"/>
          </w:p>
          <w:p w:rsidR="000F0AC9" w:rsidRPr="00394599" w:rsidRDefault="000F0AC9" w:rsidP="000F0AC9">
            <w:pPr>
              <w:numPr>
                <w:ilvl w:val="0"/>
                <w:numId w:val="4"/>
              </w:num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sz w:val="20"/>
                <w:szCs w:val="20"/>
              </w:rPr>
              <w:t>Предусмотрительность</w:t>
            </w:r>
          </w:p>
          <w:p w:rsidR="000F0AC9" w:rsidRPr="00394599" w:rsidRDefault="000F0AC9" w:rsidP="000F0AC9">
            <w:pPr>
              <w:numPr>
                <w:ilvl w:val="0"/>
                <w:numId w:val="4"/>
              </w:num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sz w:val="20"/>
                <w:szCs w:val="20"/>
              </w:rPr>
              <w:t>Проектирование</w:t>
            </w:r>
          </w:p>
        </w:tc>
        <w:tc>
          <w:tcPr>
            <w:tcW w:w="0" w:type="auto"/>
            <w:tcBorders>
              <w:top w:val="single" w:sz="6" w:space="0" w:color="000000"/>
              <w:left w:val="single" w:sz="6" w:space="0" w:color="000000"/>
              <w:bottom w:val="single" w:sz="6" w:space="0" w:color="000000"/>
              <w:right w:val="single" w:sz="6" w:space="0" w:color="000000"/>
            </w:tcBorders>
            <w:hideMark/>
          </w:tcPr>
          <w:p w:rsidR="000F0AC9" w:rsidRPr="00394599" w:rsidRDefault="000F0AC9" w:rsidP="000F0AC9">
            <w:p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bCs/>
                <w:sz w:val="20"/>
                <w:szCs w:val="20"/>
                <w:u w:val="single"/>
              </w:rPr>
              <w:t>Решительность в ситуации неопределенности (3)</w:t>
            </w:r>
          </w:p>
          <w:p w:rsidR="000F0AC9" w:rsidRPr="00394599" w:rsidRDefault="000F0AC9" w:rsidP="000F0AC9">
            <w:pPr>
              <w:numPr>
                <w:ilvl w:val="0"/>
                <w:numId w:val="5"/>
              </w:num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sz w:val="20"/>
                <w:szCs w:val="20"/>
              </w:rPr>
              <w:t>Толерантность к неопределенности</w:t>
            </w:r>
          </w:p>
          <w:p w:rsidR="000F0AC9" w:rsidRPr="00394599" w:rsidRDefault="000F0AC9" w:rsidP="000F0AC9">
            <w:pPr>
              <w:numPr>
                <w:ilvl w:val="0"/>
                <w:numId w:val="5"/>
              </w:numPr>
              <w:spacing w:after="0" w:line="240" w:lineRule="auto"/>
              <w:rPr>
                <w:rFonts w:ascii="Times New Roman" w:eastAsia="Times New Roman" w:hAnsi="Times New Roman" w:cs="Times New Roman"/>
                <w:sz w:val="20"/>
                <w:szCs w:val="20"/>
              </w:rPr>
            </w:pPr>
            <w:proofErr w:type="spellStart"/>
            <w:r w:rsidRPr="00394599">
              <w:rPr>
                <w:rFonts w:ascii="Times New Roman" w:eastAsia="Times New Roman" w:hAnsi="Times New Roman" w:cs="Times New Roman"/>
                <w:sz w:val="20"/>
                <w:szCs w:val="20"/>
              </w:rPr>
              <w:t>Рисковость</w:t>
            </w:r>
            <w:proofErr w:type="spellEnd"/>
            <w:r w:rsidRPr="00394599">
              <w:rPr>
                <w:rFonts w:ascii="Times New Roman" w:eastAsia="Times New Roman" w:hAnsi="Times New Roman" w:cs="Times New Roman"/>
                <w:sz w:val="20"/>
                <w:szCs w:val="20"/>
              </w:rPr>
              <w:t>, авантюрность</w:t>
            </w:r>
          </w:p>
          <w:p w:rsidR="000F0AC9" w:rsidRPr="00394599" w:rsidRDefault="000F0AC9" w:rsidP="000F0AC9">
            <w:pPr>
              <w:numPr>
                <w:ilvl w:val="0"/>
                <w:numId w:val="5"/>
              </w:num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sz w:val="20"/>
                <w:szCs w:val="20"/>
              </w:rPr>
              <w:t>Принятие решений</w:t>
            </w:r>
          </w:p>
        </w:tc>
      </w:tr>
      <w:tr w:rsidR="000F0AC9" w:rsidRPr="00394599" w:rsidTr="000F0AC9">
        <w:trPr>
          <w:trHeight w:val="930"/>
        </w:trPr>
        <w:tc>
          <w:tcPr>
            <w:tcW w:w="0" w:type="auto"/>
            <w:tcBorders>
              <w:top w:val="single" w:sz="6" w:space="0" w:color="000000"/>
              <w:left w:val="single" w:sz="6" w:space="0" w:color="000000"/>
              <w:bottom w:val="single" w:sz="6" w:space="0" w:color="000000"/>
              <w:right w:val="single" w:sz="6" w:space="0" w:color="000000"/>
            </w:tcBorders>
            <w:hideMark/>
          </w:tcPr>
          <w:p w:rsidR="000F0AC9" w:rsidRPr="00394599" w:rsidRDefault="000F0AC9" w:rsidP="000F0AC9">
            <w:pPr>
              <w:spacing w:after="0" w:line="240" w:lineRule="auto"/>
              <w:jc w:val="center"/>
              <w:rPr>
                <w:rFonts w:ascii="Times New Roman" w:eastAsia="Times New Roman" w:hAnsi="Times New Roman" w:cs="Times New Roman"/>
                <w:sz w:val="20"/>
                <w:szCs w:val="20"/>
              </w:rPr>
            </w:pPr>
            <w:r w:rsidRPr="00394599">
              <w:rPr>
                <w:rFonts w:ascii="Times New Roman" w:eastAsia="Times New Roman" w:hAnsi="Times New Roman" w:cs="Times New Roman"/>
                <w:bCs/>
                <w:i/>
                <w:iCs/>
                <w:sz w:val="20"/>
                <w:szCs w:val="20"/>
              </w:rPr>
              <w:t>Эмоционально-коммуникативный блок</w:t>
            </w:r>
          </w:p>
        </w:tc>
        <w:tc>
          <w:tcPr>
            <w:tcW w:w="0" w:type="auto"/>
            <w:tcBorders>
              <w:top w:val="single" w:sz="6" w:space="0" w:color="000000"/>
              <w:left w:val="single" w:sz="6" w:space="0" w:color="000000"/>
              <w:bottom w:val="single" w:sz="6" w:space="0" w:color="000000"/>
              <w:right w:val="single" w:sz="6" w:space="0" w:color="000000"/>
            </w:tcBorders>
            <w:hideMark/>
          </w:tcPr>
          <w:p w:rsidR="000F0AC9" w:rsidRPr="00394599" w:rsidRDefault="000F0AC9" w:rsidP="000F0AC9">
            <w:p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bCs/>
                <w:sz w:val="20"/>
                <w:szCs w:val="20"/>
                <w:u w:val="single"/>
              </w:rPr>
              <w:t>Ведение переговоров (4)</w:t>
            </w:r>
          </w:p>
        </w:tc>
        <w:tc>
          <w:tcPr>
            <w:tcW w:w="0" w:type="auto"/>
            <w:tcBorders>
              <w:top w:val="single" w:sz="6" w:space="0" w:color="000000"/>
              <w:left w:val="single" w:sz="6" w:space="0" w:color="000000"/>
              <w:bottom w:val="single" w:sz="6" w:space="0" w:color="000000"/>
              <w:right w:val="single" w:sz="6" w:space="0" w:color="000000"/>
            </w:tcBorders>
            <w:hideMark/>
          </w:tcPr>
          <w:p w:rsidR="000F0AC9" w:rsidRPr="00394599" w:rsidRDefault="000F0AC9" w:rsidP="000F0AC9">
            <w:p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bCs/>
                <w:sz w:val="20"/>
                <w:szCs w:val="20"/>
                <w:u w:val="single"/>
              </w:rPr>
              <w:t>Контактность (5)</w:t>
            </w:r>
          </w:p>
          <w:p w:rsidR="000F0AC9" w:rsidRPr="00394599" w:rsidRDefault="000F0AC9" w:rsidP="000F0AC9">
            <w:pPr>
              <w:numPr>
                <w:ilvl w:val="0"/>
                <w:numId w:val="6"/>
              </w:num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sz w:val="20"/>
                <w:szCs w:val="20"/>
              </w:rPr>
              <w:t>Коммуникабельность</w:t>
            </w:r>
          </w:p>
          <w:p w:rsidR="000F0AC9" w:rsidRPr="00394599" w:rsidRDefault="000F0AC9" w:rsidP="000F0AC9">
            <w:pPr>
              <w:numPr>
                <w:ilvl w:val="0"/>
                <w:numId w:val="6"/>
              </w:numPr>
              <w:spacing w:after="0" w:line="240" w:lineRule="auto"/>
              <w:rPr>
                <w:rFonts w:ascii="Times New Roman" w:eastAsia="Times New Roman" w:hAnsi="Times New Roman" w:cs="Times New Roman"/>
                <w:sz w:val="20"/>
                <w:szCs w:val="20"/>
              </w:rPr>
            </w:pPr>
            <w:proofErr w:type="spellStart"/>
            <w:r w:rsidRPr="00394599">
              <w:rPr>
                <w:rFonts w:ascii="Times New Roman" w:eastAsia="Times New Roman" w:hAnsi="Times New Roman" w:cs="Times New Roman"/>
                <w:sz w:val="20"/>
                <w:szCs w:val="20"/>
              </w:rPr>
              <w:t>Клиентоориентированность</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0F0AC9" w:rsidRPr="00394599" w:rsidRDefault="000F0AC9" w:rsidP="000F0AC9">
            <w:pPr>
              <w:spacing w:after="0" w:line="240" w:lineRule="auto"/>
              <w:rPr>
                <w:rFonts w:ascii="Times New Roman" w:eastAsia="Times New Roman" w:hAnsi="Times New Roman" w:cs="Times New Roman"/>
                <w:sz w:val="20"/>
                <w:szCs w:val="20"/>
              </w:rPr>
            </w:pPr>
            <w:proofErr w:type="spellStart"/>
            <w:r w:rsidRPr="00394599">
              <w:rPr>
                <w:rFonts w:ascii="Times New Roman" w:eastAsia="Times New Roman" w:hAnsi="Times New Roman" w:cs="Times New Roman"/>
                <w:bCs/>
                <w:sz w:val="20"/>
                <w:szCs w:val="20"/>
                <w:u w:val="single"/>
              </w:rPr>
              <w:t>Саморегуляция</w:t>
            </w:r>
            <w:proofErr w:type="spellEnd"/>
            <w:r w:rsidRPr="00394599">
              <w:rPr>
                <w:rFonts w:ascii="Times New Roman" w:eastAsia="Times New Roman" w:hAnsi="Times New Roman" w:cs="Times New Roman"/>
                <w:bCs/>
                <w:sz w:val="20"/>
                <w:szCs w:val="20"/>
                <w:u w:val="single"/>
              </w:rPr>
              <w:t xml:space="preserve"> (6)</w:t>
            </w:r>
          </w:p>
          <w:p w:rsidR="000F0AC9" w:rsidRPr="00394599" w:rsidRDefault="000F0AC9" w:rsidP="000F0AC9">
            <w:pPr>
              <w:numPr>
                <w:ilvl w:val="0"/>
                <w:numId w:val="7"/>
              </w:numPr>
              <w:spacing w:after="0" w:line="240" w:lineRule="auto"/>
              <w:rPr>
                <w:rFonts w:ascii="Times New Roman" w:eastAsia="Times New Roman" w:hAnsi="Times New Roman" w:cs="Times New Roman"/>
                <w:sz w:val="20"/>
                <w:szCs w:val="20"/>
              </w:rPr>
            </w:pPr>
            <w:proofErr w:type="spellStart"/>
            <w:r w:rsidRPr="00394599">
              <w:rPr>
                <w:rFonts w:ascii="Times New Roman" w:eastAsia="Times New Roman" w:hAnsi="Times New Roman" w:cs="Times New Roman"/>
                <w:sz w:val="20"/>
                <w:szCs w:val="20"/>
              </w:rPr>
              <w:t>Стрессоустойчивость</w:t>
            </w:r>
            <w:proofErr w:type="spellEnd"/>
          </w:p>
          <w:p w:rsidR="000F0AC9" w:rsidRPr="00394599" w:rsidRDefault="000F0AC9" w:rsidP="000F0AC9">
            <w:pPr>
              <w:numPr>
                <w:ilvl w:val="0"/>
                <w:numId w:val="7"/>
              </w:num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sz w:val="20"/>
                <w:szCs w:val="20"/>
              </w:rPr>
              <w:t>Работоспособность</w:t>
            </w:r>
          </w:p>
        </w:tc>
      </w:tr>
      <w:tr w:rsidR="000F0AC9" w:rsidRPr="00394599" w:rsidTr="000F0AC9">
        <w:trPr>
          <w:trHeight w:val="930"/>
        </w:trPr>
        <w:tc>
          <w:tcPr>
            <w:tcW w:w="0" w:type="auto"/>
            <w:tcBorders>
              <w:top w:val="single" w:sz="6" w:space="0" w:color="000000"/>
              <w:left w:val="single" w:sz="6" w:space="0" w:color="000000"/>
              <w:bottom w:val="single" w:sz="6" w:space="0" w:color="000000"/>
              <w:right w:val="single" w:sz="6" w:space="0" w:color="000000"/>
            </w:tcBorders>
            <w:hideMark/>
          </w:tcPr>
          <w:p w:rsidR="000F0AC9" w:rsidRPr="00394599" w:rsidRDefault="000F0AC9" w:rsidP="000F0AC9">
            <w:pPr>
              <w:spacing w:after="0" w:line="240" w:lineRule="auto"/>
              <w:jc w:val="center"/>
              <w:rPr>
                <w:rFonts w:ascii="Times New Roman" w:eastAsia="Times New Roman" w:hAnsi="Times New Roman" w:cs="Times New Roman"/>
                <w:sz w:val="20"/>
                <w:szCs w:val="20"/>
              </w:rPr>
            </w:pPr>
            <w:r w:rsidRPr="00394599">
              <w:rPr>
                <w:rFonts w:ascii="Times New Roman" w:eastAsia="Times New Roman" w:hAnsi="Times New Roman" w:cs="Times New Roman"/>
                <w:bCs/>
                <w:i/>
                <w:iCs/>
                <w:sz w:val="20"/>
                <w:szCs w:val="20"/>
              </w:rPr>
              <w:t>Организационный блок</w:t>
            </w:r>
          </w:p>
        </w:tc>
        <w:tc>
          <w:tcPr>
            <w:tcW w:w="0" w:type="auto"/>
            <w:tcBorders>
              <w:top w:val="single" w:sz="6" w:space="0" w:color="000000"/>
              <w:left w:val="single" w:sz="6" w:space="0" w:color="000000"/>
              <w:bottom w:val="single" w:sz="6" w:space="0" w:color="000000"/>
              <w:right w:val="single" w:sz="6" w:space="0" w:color="000000"/>
            </w:tcBorders>
            <w:hideMark/>
          </w:tcPr>
          <w:p w:rsidR="000F0AC9" w:rsidRPr="00394599" w:rsidRDefault="000F0AC9" w:rsidP="000F0AC9">
            <w:p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bCs/>
                <w:sz w:val="20"/>
                <w:szCs w:val="20"/>
                <w:u w:val="single"/>
              </w:rPr>
              <w:t>Ситуационное планирование (7)</w:t>
            </w:r>
          </w:p>
        </w:tc>
        <w:tc>
          <w:tcPr>
            <w:tcW w:w="0" w:type="auto"/>
            <w:tcBorders>
              <w:top w:val="single" w:sz="6" w:space="0" w:color="000000"/>
              <w:left w:val="single" w:sz="6" w:space="0" w:color="000000"/>
              <w:bottom w:val="single" w:sz="6" w:space="0" w:color="000000"/>
              <w:right w:val="single" w:sz="6" w:space="0" w:color="000000"/>
            </w:tcBorders>
            <w:hideMark/>
          </w:tcPr>
          <w:p w:rsidR="000F0AC9" w:rsidRPr="00394599" w:rsidRDefault="000F0AC9" w:rsidP="000F0AC9">
            <w:p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bCs/>
                <w:sz w:val="20"/>
                <w:szCs w:val="20"/>
                <w:u w:val="single"/>
              </w:rPr>
              <w:t>Лидерство</w:t>
            </w:r>
            <w:r w:rsidRPr="00394599">
              <w:rPr>
                <w:rFonts w:ascii="Times New Roman" w:eastAsia="Times New Roman" w:hAnsi="Times New Roman" w:cs="Times New Roman"/>
                <w:sz w:val="20"/>
                <w:szCs w:val="20"/>
              </w:rPr>
              <w:t> (управление командой) </w:t>
            </w:r>
            <w:r w:rsidRPr="00394599">
              <w:rPr>
                <w:rFonts w:ascii="Times New Roman" w:eastAsia="Times New Roman" w:hAnsi="Times New Roman" w:cs="Times New Roman"/>
                <w:bCs/>
                <w:sz w:val="20"/>
                <w:szCs w:val="20"/>
                <w:u w:val="single"/>
              </w:rPr>
              <w:t>(8)</w:t>
            </w:r>
          </w:p>
          <w:p w:rsidR="000F0AC9" w:rsidRPr="00394599" w:rsidRDefault="000F0AC9" w:rsidP="000F0AC9">
            <w:pPr>
              <w:numPr>
                <w:ilvl w:val="0"/>
                <w:numId w:val="8"/>
              </w:num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sz w:val="20"/>
                <w:szCs w:val="20"/>
              </w:rPr>
              <w:t>Эмоциональное лидерство (влиятельность и проницательность)</w:t>
            </w:r>
          </w:p>
          <w:p w:rsidR="000F0AC9" w:rsidRPr="00394599" w:rsidRDefault="000F0AC9" w:rsidP="000F0AC9">
            <w:pPr>
              <w:numPr>
                <w:ilvl w:val="0"/>
                <w:numId w:val="8"/>
              </w:num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sz w:val="20"/>
                <w:szCs w:val="20"/>
              </w:rPr>
              <w:t>Орг. лидерство</w:t>
            </w:r>
          </w:p>
        </w:tc>
        <w:tc>
          <w:tcPr>
            <w:tcW w:w="0" w:type="auto"/>
            <w:tcBorders>
              <w:top w:val="single" w:sz="6" w:space="0" w:color="000000"/>
              <w:left w:val="single" w:sz="6" w:space="0" w:color="000000"/>
              <w:bottom w:val="single" w:sz="6" w:space="0" w:color="000000"/>
              <w:right w:val="single" w:sz="6" w:space="0" w:color="000000"/>
            </w:tcBorders>
            <w:hideMark/>
          </w:tcPr>
          <w:p w:rsidR="000F0AC9" w:rsidRPr="00394599" w:rsidRDefault="000F0AC9" w:rsidP="000F0AC9">
            <w:p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bCs/>
                <w:sz w:val="20"/>
                <w:szCs w:val="20"/>
                <w:u w:val="single"/>
              </w:rPr>
              <w:t>Автономность (9)</w:t>
            </w:r>
          </w:p>
          <w:p w:rsidR="000F0AC9" w:rsidRPr="00394599" w:rsidRDefault="000F0AC9" w:rsidP="000F0AC9">
            <w:pPr>
              <w:numPr>
                <w:ilvl w:val="0"/>
                <w:numId w:val="9"/>
              </w:num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sz w:val="20"/>
                <w:szCs w:val="20"/>
              </w:rPr>
              <w:t>Самостоятельность, независимость</w:t>
            </w:r>
          </w:p>
          <w:p w:rsidR="000F0AC9" w:rsidRPr="00394599" w:rsidRDefault="000F0AC9" w:rsidP="000F0AC9">
            <w:pPr>
              <w:numPr>
                <w:ilvl w:val="0"/>
                <w:numId w:val="9"/>
              </w:num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sz w:val="20"/>
                <w:szCs w:val="20"/>
              </w:rPr>
              <w:t>Самоорганизация</w:t>
            </w:r>
          </w:p>
          <w:p w:rsidR="000F0AC9" w:rsidRPr="00394599" w:rsidRDefault="000F0AC9" w:rsidP="000F0AC9">
            <w:pPr>
              <w:numPr>
                <w:ilvl w:val="0"/>
                <w:numId w:val="9"/>
              </w:num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sz w:val="20"/>
                <w:szCs w:val="20"/>
              </w:rPr>
              <w:t>Ответственность</w:t>
            </w:r>
          </w:p>
        </w:tc>
      </w:tr>
      <w:tr w:rsidR="000F0AC9" w:rsidRPr="00394599" w:rsidTr="000F0AC9">
        <w:trPr>
          <w:trHeight w:val="915"/>
        </w:trPr>
        <w:tc>
          <w:tcPr>
            <w:tcW w:w="0" w:type="auto"/>
            <w:tcBorders>
              <w:top w:val="single" w:sz="6" w:space="0" w:color="000000"/>
              <w:left w:val="single" w:sz="6" w:space="0" w:color="000000"/>
              <w:bottom w:val="single" w:sz="6" w:space="0" w:color="000000"/>
              <w:right w:val="single" w:sz="6" w:space="0" w:color="000000"/>
            </w:tcBorders>
            <w:hideMark/>
          </w:tcPr>
          <w:p w:rsidR="000F0AC9" w:rsidRPr="00394599" w:rsidRDefault="000F0AC9" w:rsidP="000F0AC9">
            <w:pPr>
              <w:spacing w:after="0" w:line="240" w:lineRule="auto"/>
              <w:jc w:val="center"/>
              <w:rPr>
                <w:rFonts w:ascii="Times New Roman" w:eastAsia="Times New Roman" w:hAnsi="Times New Roman" w:cs="Times New Roman"/>
                <w:sz w:val="20"/>
                <w:szCs w:val="20"/>
              </w:rPr>
            </w:pPr>
            <w:r w:rsidRPr="00394599">
              <w:rPr>
                <w:rFonts w:ascii="Times New Roman" w:eastAsia="Times New Roman" w:hAnsi="Times New Roman" w:cs="Times New Roman"/>
                <w:bCs/>
                <w:i/>
                <w:iCs/>
                <w:sz w:val="20"/>
                <w:szCs w:val="20"/>
              </w:rPr>
              <w:t>Личностный блок</w:t>
            </w:r>
          </w:p>
        </w:tc>
        <w:tc>
          <w:tcPr>
            <w:tcW w:w="0" w:type="auto"/>
            <w:tcBorders>
              <w:top w:val="single" w:sz="6" w:space="0" w:color="000000"/>
              <w:left w:val="single" w:sz="6" w:space="0" w:color="000000"/>
              <w:bottom w:val="single" w:sz="6" w:space="0" w:color="000000"/>
              <w:right w:val="single" w:sz="6" w:space="0" w:color="000000"/>
            </w:tcBorders>
            <w:hideMark/>
          </w:tcPr>
          <w:p w:rsidR="000F0AC9" w:rsidRPr="00394599" w:rsidRDefault="000F0AC9" w:rsidP="000F0AC9">
            <w:p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bCs/>
                <w:sz w:val="20"/>
                <w:szCs w:val="20"/>
                <w:u w:val="single"/>
              </w:rPr>
              <w:t>Ориентация на изменение и развитие (10)</w:t>
            </w:r>
          </w:p>
          <w:p w:rsidR="000F0AC9" w:rsidRPr="00394599" w:rsidRDefault="000F0AC9" w:rsidP="000F0AC9">
            <w:pPr>
              <w:numPr>
                <w:ilvl w:val="0"/>
                <w:numId w:val="10"/>
              </w:num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sz w:val="20"/>
                <w:szCs w:val="20"/>
              </w:rPr>
              <w:t>Ориентация на развитие</w:t>
            </w:r>
          </w:p>
          <w:p w:rsidR="000F0AC9" w:rsidRPr="00394599" w:rsidRDefault="000F0AC9" w:rsidP="000F0AC9">
            <w:pPr>
              <w:numPr>
                <w:ilvl w:val="0"/>
                <w:numId w:val="10"/>
              </w:numPr>
              <w:spacing w:after="0" w:line="240" w:lineRule="auto"/>
              <w:rPr>
                <w:rFonts w:ascii="Times New Roman" w:eastAsia="Times New Roman" w:hAnsi="Times New Roman" w:cs="Times New Roman"/>
                <w:sz w:val="20"/>
                <w:szCs w:val="20"/>
              </w:rPr>
            </w:pPr>
            <w:proofErr w:type="spellStart"/>
            <w:r w:rsidRPr="00394599">
              <w:rPr>
                <w:rFonts w:ascii="Times New Roman" w:eastAsia="Times New Roman" w:hAnsi="Times New Roman" w:cs="Times New Roman"/>
                <w:sz w:val="20"/>
                <w:szCs w:val="20"/>
              </w:rPr>
              <w:t>Обучаемость</w:t>
            </w:r>
            <w:proofErr w:type="spellEnd"/>
          </w:p>
          <w:p w:rsidR="000F0AC9" w:rsidRPr="00394599" w:rsidRDefault="000F0AC9" w:rsidP="000F0AC9">
            <w:pPr>
              <w:numPr>
                <w:ilvl w:val="0"/>
                <w:numId w:val="10"/>
              </w:num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sz w:val="20"/>
                <w:szCs w:val="20"/>
              </w:rPr>
              <w:t>Адаптивность (гибкость поведения)</w:t>
            </w:r>
          </w:p>
          <w:p w:rsidR="000F0AC9" w:rsidRPr="00394599" w:rsidRDefault="000F0AC9" w:rsidP="000F0AC9">
            <w:pPr>
              <w:numPr>
                <w:ilvl w:val="0"/>
                <w:numId w:val="10"/>
              </w:numPr>
              <w:spacing w:after="0" w:line="240" w:lineRule="auto"/>
              <w:rPr>
                <w:rFonts w:ascii="Times New Roman" w:eastAsia="Times New Roman" w:hAnsi="Times New Roman" w:cs="Times New Roman"/>
                <w:sz w:val="20"/>
                <w:szCs w:val="20"/>
              </w:rPr>
            </w:pPr>
            <w:proofErr w:type="spellStart"/>
            <w:r w:rsidRPr="00394599">
              <w:rPr>
                <w:rFonts w:ascii="Times New Roman" w:eastAsia="Times New Roman" w:hAnsi="Times New Roman" w:cs="Times New Roman"/>
                <w:sz w:val="20"/>
                <w:szCs w:val="20"/>
              </w:rPr>
              <w:t>Рефлексивность</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0F0AC9" w:rsidRPr="00394599" w:rsidRDefault="000F0AC9" w:rsidP="000F0AC9">
            <w:p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bCs/>
                <w:sz w:val="20"/>
                <w:szCs w:val="20"/>
                <w:u w:val="single"/>
              </w:rPr>
              <w:t>Целеустремленность (11)</w:t>
            </w:r>
          </w:p>
          <w:p w:rsidR="000F0AC9" w:rsidRPr="00394599" w:rsidRDefault="000F0AC9" w:rsidP="000F0AC9">
            <w:pPr>
              <w:numPr>
                <w:ilvl w:val="0"/>
                <w:numId w:val="11"/>
              </w:num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sz w:val="20"/>
                <w:szCs w:val="20"/>
              </w:rPr>
              <w:t>Настойчивость</w:t>
            </w:r>
          </w:p>
          <w:p w:rsidR="000F0AC9" w:rsidRPr="00394599" w:rsidRDefault="000F0AC9" w:rsidP="000F0AC9">
            <w:pPr>
              <w:numPr>
                <w:ilvl w:val="0"/>
                <w:numId w:val="11"/>
              </w:num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sz w:val="20"/>
                <w:szCs w:val="20"/>
              </w:rPr>
              <w:t>Уверенность в себе</w:t>
            </w:r>
          </w:p>
          <w:p w:rsidR="000F0AC9" w:rsidRPr="00394599" w:rsidRDefault="000F0AC9" w:rsidP="000F0AC9">
            <w:pPr>
              <w:numPr>
                <w:ilvl w:val="0"/>
                <w:numId w:val="11"/>
              </w:num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sz w:val="20"/>
                <w:szCs w:val="20"/>
              </w:rPr>
              <w:t>Ориентация на результат</w:t>
            </w:r>
          </w:p>
          <w:p w:rsidR="000F0AC9" w:rsidRPr="00394599" w:rsidRDefault="000F0AC9" w:rsidP="000F0AC9">
            <w:pPr>
              <w:numPr>
                <w:ilvl w:val="0"/>
                <w:numId w:val="11"/>
              </w:num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sz w:val="20"/>
                <w:szCs w:val="20"/>
              </w:rPr>
              <w:t>Оптимизм</w:t>
            </w:r>
          </w:p>
          <w:p w:rsidR="000F0AC9" w:rsidRPr="00394599" w:rsidRDefault="000F0AC9" w:rsidP="000F0AC9">
            <w:pPr>
              <w:numPr>
                <w:ilvl w:val="0"/>
                <w:numId w:val="11"/>
              </w:numPr>
              <w:spacing w:after="0" w:line="240" w:lineRule="auto"/>
              <w:rPr>
                <w:rFonts w:ascii="Times New Roman" w:eastAsia="Times New Roman" w:hAnsi="Times New Roman" w:cs="Times New Roman"/>
                <w:sz w:val="20"/>
                <w:szCs w:val="20"/>
              </w:rPr>
            </w:pPr>
            <w:proofErr w:type="spellStart"/>
            <w:r w:rsidRPr="00394599">
              <w:rPr>
                <w:rFonts w:ascii="Times New Roman" w:eastAsia="Times New Roman" w:hAnsi="Times New Roman" w:cs="Times New Roman"/>
                <w:sz w:val="20"/>
                <w:szCs w:val="20"/>
              </w:rPr>
              <w:t>Перфекционизм</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0F0AC9" w:rsidRPr="00394599" w:rsidRDefault="000F0AC9" w:rsidP="000F0AC9">
            <w:p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bCs/>
                <w:sz w:val="20"/>
                <w:szCs w:val="20"/>
                <w:u w:val="single"/>
              </w:rPr>
              <w:t>Инициативность (12)</w:t>
            </w:r>
          </w:p>
          <w:p w:rsidR="000F0AC9" w:rsidRPr="00394599" w:rsidRDefault="000F0AC9" w:rsidP="000F0AC9">
            <w:pPr>
              <w:numPr>
                <w:ilvl w:val="0"/>
                <w:numId w:val="12"/>
              </w:numPr>
              <w:spacing w:after="0" w:line="240" w:lineRule="auto"/>
              <w:rPr>
                <w:rFonts w:ascii="Times New Roman" w:eastAsia="Times New Roman" w:hAnsi="Times New Roman" w:cs="Times New Roman"/>
                <w:sz w:val="20"/>
                <w:szCs w:val="20"/>
              </w:rPr>
            </w:pPr>
            <w:proofErr w:type="spellStart"/>
            <w:r w:rsidRPr="00394599">
              <w:rPr>
                <w:rFonts w:ascii="Times New Roman" w:eastAsia="Times New Roman" w:hAnsi="Times New Roman" w:cs="Times New Roman"/>
                <w:sz w:val="20"/>
                <w:szCs w:val="20"/>
              </w:rPr>
              <w:t>Проактивность</w:t>
            </w:r>
            <w:proofErr w:type="spellEnd"/>
          </w:p>
          <w:p w:rsidR="000F0AC9" w:rsidRPr="00394599" w:rsidRDefault="000F0AC9" w:rsidP="000F0AC9">
            <w:pPr>
              <w:numPr>
                <w:ilvl w:val="0"/>
                <w:numId w:val="12"/>
              </w:numPr>
              <w:spacing w:after="0" w:line="240" w:lineRule="auto"/>
              <w:rPr>
                <w:rFonts w:ascii="Times New Roman" w:eastAsia="Times New Roman" w:hAnsi="Times New Roman" w:cs="Times New Roman"/>
                <w:sz w:val="20"/>
                <w:szCs w:val="20"/>
              </w:rPr>
            </w:pPr>
            <w:proofErr w:type="spellStart"/>
            <w:r w:rsidRPr="00394599">
              <w:rPr>
                <w:rFonts w:ascii="Times New Roman" w:eastAsia="Times New Roman" w:hAnsi="Times New Roman" w:cs="Times New Roman"/>
                <w:sz w:val="20"/>
                <w:szCs w:val="20"/>
              </w:rPr>
              <w:t>Амбициозность</w:t>
            </w:r>
            <w:proofErr w:type="spellEnd"/>
          </w:p>
          <w:p w:rsidR="000F0AC9" w:rsidRPr="00394599" w:rsidRDefault="000F0AC9" w:rsidP="000F0AC9">
            <w:pPr>
              <w:numPr>
                <w:ilvl w:val="0"/>
                <w:numId w:val="12"/>
              </w:numPr>
              <w:spacing w:after="0" w:line="240" w:lineRule="auto"/>
              <w:rPr>
                <w:rFonts w:ascii="Times New Roman" w:eastAsia="Times New Roman" w:hAnsi="Times New Roman" w:cs="Times New Roman"/>
                <w:sz w:val="20"/>
                <w:szCs w:val="20"/>
              </w:rPr>
            </w:pPr>
            <w:r w:rsidRPr="00394599">
              <w:rPr>
                <w:rFonts w:ascii="Times New Roman" w:eastAsia="Times New Roman" w:hAnsi="Times New Roman" w:cs="Times New Roman"/>
                <w:sz w:val="20"/>
                <w:szCs w:val="20"/>
              </w:rPr>
              <w:t>Мотивация достижения</w:t>
            </w:r>
          </w:p>
          <w:p w:rsidR="000F0AC9" w:rsidRPr="00394599" w:rsidRDefault="000F0AC9" w:rsidP="000F0AC9">
            <w:pPr>
              <w:numPr>
                <w:ilvl w:val="0"/>
                <w:numId w:val="12"/>
              </w:numPr>
              <w:spacing w:after="0" w:line="240" w:lineRule="auto"/>
              <w:rPr>
                <w:rFonts w:ascii="Times New Roman" w:eastAsia="Times New Roman" w:hAnsi="Times New Roman" w:cs="Times New Roman"/>
                <w:sz w:val="20"/>
                <w:szCs w:val="20"/>
              </w:rPr>
            </w:pPr>
            <w:proofErr w:type="spellStart"/>
            <w:r w:rsidRPr="00394599">
              <w:rPr>
                <w:rFonts w:ascii="Times New Roman" w:eastAsia="Times New Roman" w:hAnsi="Times New Roman" w:cs="Times New Roman"/>
                <w:sz w:val="20"/>
                <w:szCs w:val="20"/>
              </w:rPr>
              <w:t>Конкурентность</w:t>
            </w:r>
            <w:proofErr w:type="spellEnd"/>
          </w:p>
        </w:tc>
      </w:tr>
    </w:tbl>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Сегодня в системе среднего профессионального образования практически во всех сферах деятельности наблюдается тенденция: талантливые высококвалифицированные специалисты являются главным конкурентным преимуществом, обеспечивая лидерство организации.</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Профессиональные знания, умения и практический опыт, формируемые в системе среднего профессионального образования, — лишь часть того человеческого и интеллектуального потенциала, который требуется современному специалисту в любой профессиональной сфере.</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Ориентация Федеральных государственных образовательных стандартов на результат обучения, сформулированный на языке компетенций, представляет собой личностно ориентированный подход. Он в большей мере соответствует общей цели образования — подготовке творческой личности, способной к активной социальной </w:t>
      </w:r>
      <w:r w:rsidRPr="000F0AC9">
        <w:rPr>
          <w:rFonts w:ascii="Times New Roman" w:eastAsia="Times New Roman" w:hAnsi="Times New Roman" w:cs="Times New Roman"/>
          <w:sz w:val="24"/>
          <w:szCs w:val="24"/>
        </w:rPr>
        <w:lastRenderedPageBreak/>
        <w:t>адаптации, самостоятельному жизненному выбору, самообразованию и самосовершенствованию на протяжении всей жизни.</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Для эффективного осуществления профессиональной деятельности сегодня необходимы следующие качества:</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 способность мыслить новым образом, генерировать инновационные </w:t>
      </w:r>
      <w:proofErr w:type="spellStart"/>
      <w:r w:rsidRPr="000F0AC9">
        <w:rPr>
          <w:rFonts w:ascii="Times New Roman" w:eastAsia="Times New Roman" w:hAnsi="Times New Roman" w:cs="Times New Roman"/>
          <w:sz w:val="24"/>
          <w:szCs w:val="24"/>
        </w:rPr>
        <w:t>бизнес-идеи</w:t>
      </w:r>
      <w:proofErr w:type="spellEnd"/>
      <w:r w:rsidRPr="000F0AC9">
        <w:rPr>
          <w:rFonts w:ascii="Times New Roman" w:eastAsia="Times New Roman" w:hAnsi="Times New Roman" w:cs="Times New Roman"/>
          <w:sz w:val="24"/>
          <w:szCs w:val="24"/>
        </w:rPr>
        <w:t>, превращая их в новые технологии с целью получения дохода;</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умение осуществлять поиск новых рыночных возможностей для бизнеса;</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способность работать быстрее, больше за пределами предписанных требований и в условиях неопределенности;</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способность оперативно оценивать перспективность новых рыночных возможностей для бизнеса, экономические и социальные условия осуществления предпринимательской деятельности;</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способность разрабатывать бизнес-планы создания и развития новых организаций, направлений деятельности, продуктов;</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способность к принятию решений, готовность принять на себя ответственность за последствия решений;</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способность формулировать цель, переключаться на альтернативную стратегию достижения цели;</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понимание сути проблемы и умение находить новаторское решение проблемы в стандартных и нестандартных ситуациях;</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способность налаживать связи, договариваться, осуществлять коммуникации с разными партнерами, заключать эффективные сделки;</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умение контролировать использование ресурсов, обеспечивать оптимальное распределение ресурсов между операциями и проектами.</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Иными словами, сегодня необходимо развивать предпринимательские компетенции.</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Одно из лучших определений предпринимательства дал американский ученый, профессор Р. </w:t>
      </w:r>
      <w:proofErr w:type="spellStart"/>
      <w:r w:rsidRPr="000F0AC9">
        <w:rPr>
          <w:rFonts w:ascii="Times New Roman" w:eastAsia="Times New Roman" w:hAnsi="Times New Roman" w:cs="Times New Roman"/>
          <w:sz w:val="24"/>
          <w:szCs w:val="24"/>
        </w:rPr>
        <w:t>Хизрич</w:t>
      </w:r>
      <w:proofErr w:type="spellEnd"/>
      <w:r w:rsidRPr="000F0AC9">
        <w:rPr>
          <w:rFonts w:ascii="Times New Roman" w:eastAsia="Times New Roman" w:hAnsi="Times New Roman" w:cs="Times New Roman"/>
          <w:sz w:val="24"/>
          <w:szCs w:val="24"/>
        </w:rPr>
        <w:t>: «предпринимательство — процесс создания чего-то нового, что обладает стоимостью, а предприниматель — человек, который затрачивает на это все необходимое время и силы, берет на себя весь финансовый, психологический и социальный риск, получая в награду деньги и удовлетворение достигнутым».</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Согласно современному российскому законодательству (статья 2 Гражданского кодекса РФ) предпринимательская деятельность (или предпринимательство) — это самостоятельная, осуществляемая на свой риск деятельность, направленная на систематическое получение прибыли от использования имущества — продажи товаров, </w:t>
      </w:r>
      <w:r w:rsidRPr="000F0AC9">
        <w:rPr>
          <w:rFonts w:ascii="Times New Roman" w:eastAsia="Times New Roman" w:hAnsi="Times New Roman" w:cs="Times New Roman"/>
          <w:sz w:val="24"/>
          <w:szCs w:val="24"/>
        </w:rPr>
        <w:lastRenderedPageBreak/>
        <w:t>выполнения работ или оказания услуг, лицами, зарегистрированными в этом качестве в установленном законом порядке.</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b/>
          <w:sz w:val="24"/>
          <w:szCs w:val="24"/>
        </w:rPr>
        <w:t>Предпринимательская компетентность выпускника техникума</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Предпринимательская компетентность выпускника техникума определяется как составляющая профессиональной компетентности, обеспечивающая направленность деятельности выпускника на достижение коммерческого результата в реализации технических, социальных и других проектов.</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Одним из главнейших факторов, обеспечивающих развитие предпринимательской компетентности, является инновационная деятельность образовательного учреждения, включающая в себя социальное партнерство, использование инновационных технологий обучения в образовательном процессе, включение студентов в проектную, научную, исследовательскую деятельность и т. д.</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Одним из направлений инновационной деятельности ГБПОУ КК ТГМТ, направленной на развитие предпринимательских компетенций студентов, является сотрудничество со студенческим </w:t>
      </w:r>
      <w:proofErr w:type="spellStart"/>
      <w:r w:rsidRPr="000F0AC9">
        <w:rPr>
          <w:rFonts w:ascii="Times New Roman" w:eastAsia="Times New Roman" w:hAnsi="Times New Roman" w:cs="Times New Roman"/>
          <w:sz w:val="24"/>
          <w:szCs w:val="24"/>
        </w:rPr>
        <w:t>бизнес-инкубатором</w:t>
      </w:r>
      <w:proofErr w:type="spellEnd"/>
      <w:r w:rsidRPr="000F0AC9">
        <w:rPr>
          <w:rFonts w:ascii="Times New Roman" w:eastAsia="Times New Roman" w:hAnsi="Times New Roman" w:cs="Times New Roman"/>
          <w:sz w:val="24"/>
          <w:szCs w:val="24"/>
        </w:rPr>
        <w:t>, созданным на базе техникума.</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Студенческий бизнес-инкубатор является методическим центром по разработке и внедрению новых образовательных технологий, таких как групповое проектное обучение, система кредитов, рейтинговая система обучения, дистанционное образование, которые реализуются при взаимодействии с </w:t>
      </w:r>
      <w:proofErr w:type="spellStart"/>
      <w:r w:rsidRPr="000F0AC9">
        <w:rPr>
          <w:rFonts w:ascii="Times New Roman" w:eastAsia="Times New Roman" w:hAnsi="Times New Roman" w:cs="Times New Roman"/>
          <w:sz w:val="24"/>
          <w:szCs w:val="24"/>
        </w:rPr>
        <w:t>подразделениямитехникума</w:t>
      </w:r>
      <w:proofErr w:type="spellEnd"/>
      <w:r w:rsidRPr="000F0AC9">
        <w:rPr>
          <w:rFonts w:ascii="Times New Roman" w:eastAsia="Times New Roman" w:hAnsi="Times New Roman" w:cs="Times New Roman"/>
          <w:sz w:val="24"/>
          <w:szCs w:val="24"/>
        </w:rPr>
        <w:t>, предприятиями научно-технической сферы.</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Для достижения поставленной цели студенческий бизнес-инкубатор решает следующие задачи:</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создание условий для коммерциализации научных разработок студентов, предоставление дополнительных возможностей студентам, направленных на создание продукции и технологий с целью генерации новой волны предпринимателей.</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Привлечение студентов и преподавателей к процессу создания, разработки и реализации продукции или технологий.</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Обучение студентов управлению малым инновационным предприятием.</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Для развития предпринимательских компетенций обучающихся студенческий бизнес инкубатор (СБИ) осуществляет консультационную помощь по следующим направлениям:</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 предоставление участникам СБИ комплексных консультационных и информационных услуг в форме дополнительного образования по вопросам законодательства Российской Федерации и международного права, предпринимательства, научно-технической экспертизы, инновационной деятельности, защите промышленной и </w:t>
      </w:r>
      <w:r w:rsidRPr="000F0AC9">
        <w:rPr>
          <w:rFonts w:ascii="Times New Roman" w:eastAsia="Times New Roman" w:hAnsi="Times New Roman" w:cs="Times New Roman"/>
          <w:sz w:val="24"/>
          <w:szCs w:val="24"/>
        </w:rPr>
        <w:lastRenderedPageBreak/>
        <w:t>интеллектуальной собственности, авторских прав и охраны коммерческой тайны, налогообложения, кредитования, инвестиций.</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Содействие созданию и развитию малых предприятий.</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Содействие формированию фондов поддержки предпринимательства.</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Содействие привлечению инвестиций для исследований и разработок, проектов и программ студентов, обеспечивающих внедрение инноваций.</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Подготовка к проведению в СБИ независимой экспертизы проектов и продукции, созданной студентами.</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Маркетинговая экспертно-исследовательская деятельность, подготовка экономических обзоров и разработка соответствующих рекомендаций; оказание маркетинговых услуг проектам, размещенным с СБИ.</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Разработка и апробация механизмов последующего взаимодействия СБИ с предпринимателями, успешно прошедшими подготовку в СБИ и реализовавшими свои проекты.</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Разработка модели формирования предпринимательской компетентности студентов базируется на единстве теоретической, практической, производственной и предпринимательской подготовки.</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Педагогами техникума был разработан интегративный курс «Предпринимательская деятельность» на основе интеграции учебных дисциплин «бизнес-планирование», «организация рекламно-информационной деятельности», «автоматизация предприятия», «инновационные технологии в профессиональной деятельности».</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Педагогами техникума в образовательном процессе, наряду с ИКТ-, </w:t>
      </w:r>
      <w:proofErr w:type="spellStart"/>
      <w:r w:rsidRPr="000F0AC9">
        <w:rPr>
          <w:rFonts w:ascii="Times New Roman" w:eastAsia="Times New Roman" w:hAnsi="Times New Roman" w:cs="Times New Roman"/>
          <w:sz w:val="24"/>
          <w:szCs w:val="24"/>
        </w:rPr>
        <w:t>мультимедиатехнологиями</w:t>
      </w:r>
      <w:proofErr w:type="spellEnd"/>
      <w:r w:rsidRPr="000F0AC9">
        <w:rPr>
          <w:rFonts w:ascii="Times New Roman" w:eastAsia="Times New Roman" w:hAnsi="Times New Roman" w:cs="Times New Roman"/>
          <w:sz w:val="24"/>
          <w:szCs w:val="24"/>
        </w:rPr>
        <w:t>, активно применяются дате-технологии.</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Game-технологии используют множество различных инструментов в зависимости от поставленной задачи: </w:t>
      </w:r>
      <w:proofErr w:type="spellStart"/>
      <w:r w:rsidRPr="000F0AC9">
        <w:rPr>
          <w:rFonts w:ascii="Times New Roman" w:eastAsia="Times New Roman" w:hAnsi="Times New Roman" w:cs="Times New Roman"/>
          <w:sz w:val="24"/>
          <w:szCs w:val="24"/>
        </w:rPr>
        <w:t>коучинг</w:t>
      </w:r>
      <w:proofErr w:type="spellEnd"/>
      <w:r w:rsidRPr="000F0AC9">
        <w:rPr>
          <w:rFonts w:ascii="Times New Roman" w:eastAsia="Times New Roman" w:hAnsi="Times New Roman" w:cs="Times New Roman"/>
          <w:sz w:val="24"/>
          <w:szCs w:val="24"/>
        </w:rPr>
        <w:t xml:space="preserve">, </w:t>
      </w:r>
      <w:proofErr w:type="spellStart"/>
      <w:r w:rsidRPr="000F0AC9">
        <w:rPr>
          <w:rFonts w:ascii="Times New Roman" w:eastAsia="Times New Roman" w:hAnsi="Times New Roman" w:cs="Times New Roman"/>
          <w:sz w:val="24"/>
          <w:szCs w:val="24"/>
        </w:rPr>
        <w:t>форсайт-сессии</w:t>
      </w:r>
      <w:proofErr w:type="spellEnd"/>
      <w:r w:rsidRPr="000F0AC9">
        <w:rPr>
          <w:rFonts w:ascii="Times New Roman" w:eastAsia="Times New Roman" w:hAnsi="Times New Roman" w:cs="Times New Roman"/>
          <w:sz w:val="24"/>
          <w:szCs w:val="24"/>
        </w:rPr>
        <w:t>, деловые игры, обучение действием, мини-тренинги и т. д. Все они объединяются единым сценарием и позволяют реализовать предпринимательские идеи наиболее эффективным способом.</w:t>
      </w:r>
    </w:p>
    <w:p w:rsidR="000F0AC9" w:rsidRPr="000F0AC9" w:rsidRDefault="000F0AC9" w:rsidP="00394599">
      <w:pPr>
        <w:pBdr>
          <w:bottom w:val="single" w:sz="6" w:space="0" w:color="AAAAAA"/>
        </w:pBdr>
        <w:spacing w:after="0" w:line="360" w:lineRule="auto"/>
        <w:ind w:firstLine="709"/>
        <w:jc w:val="both"/>
        <w:outlineLvl w:val="0"/>
        <w:rPr>
          <w:rFonts w:ascii="Times New Roman" w:eastAsia="Times New Roman" w:hAnsi="Times New Roman" w:cs="Times New Roman"/>
          <w:b/>
          <w:kern w:val="36"/>
          <w:sz w:val="24"/>
          <w:szCs w:val="24"/>
        </w:rPr>
      </w:pPr>
      <w:bookmarkStart w:id="6" w:name="_Toc514943131"/>
      <w:r w:rsidRPr="000F0AC9">
        <w:rPr>
          <w:rFonts w:ascii="Times New Roman" w:eastAsia="Times New Roman" w:hAnsi="Times New Roman" w:cs="Times New Roman"/>
          <w:b/>
          <w:kern w:val="36"/>
          <w:sz w:val="24"/>
          <w:szCs w:val="24"/>
        </w:rPr>
        <w:t xml:space="preserve">Методическое руководство по методике проведения </w:t>
      </w:r>
      <w:proofErr w:type="spellStart"/>
      <w:r w:rsidRPr="000F0AC9">
        <w:rPr>
          <w:rFonts w:ascii="Times New Roman" w:eastAsia="Times New Roman" w:hAnsi="Times New Roman" w:cs="Times New Roman"/>
          <w:b/>
          <w:kern w:val="36"/>
          <w:sz w:val="24"/>
          <w:szCs w:val="24"/>
        </w:rPr>
        <w:t>форсайт-сессии</w:t>
      </w:r>
      <w:proofErr w:type="spellEnd"/>
      <w:r w:rsidRPr="000F0AC9">
        <w:rPr>
          <w:rFonts w:ascii="Times New Roman" w:eastAsia="Times New Roman" w:hAnsi="Times New Roman" w:cs="Times New Roman"/>
          <w:b/>
          <w:kern w:val="36"/>
          <w:sz w:val="24"/>
          <w:szCs w:val="24"/>
        </w:rPr>
        <w:t xml:space="preserve"> для техникумовских  команд</w:t>
      </w:r>
      <w:bookmarkEnd w:id="6"/>
    </w:p>
    <w:p w:rsidR="000F0AC9" w:rsidRPr="000F0AC9" w:rsidRDefault="000F0AC9" w:rsidP="00394599">
      <w:pPr>
        <w:pBdr>
          <w:bottom w:val="single" w:sz="6" w:space="0" w:color="AAAAAA"/>
        </w:pBdr>
        <w:spacing w:after="0" w:line="360" w:lineRule="auto"/>
        <w:ind w:firstLine="709"/>
        <w:jc w:val="both"/>
        <w:outlineLvl w:val="0"/>
        <w:rPr>
          <w:rFonts w:ascii="Times New Roman" w:eastAsia="Times New Roman" w:hAnsi="Times New Roman" w:cs="Times New Roman"/>
          <w:b/>
          <w:kern w:val="36"/>
          <w:sz w:val="24"/>
          <w:szCs w:val="24"/>
        </w:rPr>
      </w:pPr>
      <w:bookmarkStart w:id="7" w:name="_Toc514943132"/>
      <w:r w:rsidRPr="000F0AC9">
        <w:rPr>
          <w:rFonts w:ascii="Times New Roman" w:eastAsia="Times New Roman" w:hAnsi="Times New Roman" w:cs="Times New Roman"/>
          <w:sz w:val="24"/>
          <w:szCs w:val="24"/>
        </w:rPr>
        <w:t xml:space="preserve">«Форсайт — это систематические попытки оценить долгосрочные перспективы науки, технологий, экономики и общества, чтобы определить стратегические направления исследований и новые технологии, способные принести наибольшие социально-экономические блага». Бен Мартин (SPRU, </w:t>
      </w:r>
      <w:proofErr w:type="spellStart"/>
      <w:r w:rsidRPr="000F0AC9">
        <w:rPr>
          <w:rFonts w:ascii="Times New Roman" w:eastAsia="Times New Roman" w:hAnsi="Times New Roman" w:cs="Times New Roman"/>
          <w:sz w:val="24"/>
          <w:szCs w:val="24"/>
        </w:rPr>
        <w:t>UniversityofSussex</w:t>
      </w:r>
      <w:proofErr w:type="spellEnd"/>
      <w:r w:rsidRPr="000F0AC9">
        <w:rPr>
          <w:rFonts w:ascii="Times New Roman" w:eastAsia="Times New Roman" w:hAnsi="Times New Roman" w:cs="Times New Roman"/>
          <w:sz w:val="24"/>
          <w:szCs w:val="24"/>
        </w:rPr>
        <w:t>)</w:t>
      </w:r>
      <w:bookmarkEnd w:id="7"/>
    </w:p>
    <w:p w:rsidR="000F0AC9" w:rsidRPr="000F0AC9" w:rsidRDefault="000F0AC9" w:rsidP="0039459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Форсайт – это технология, которая позволяет кругу лиц, которые участвуют в </w:t>
      </w:r>
      <w:proofErr w:type="spellStart"/>
      <w:r w:rsidRPr="000F0AC9">
        <w:rPr>
          <w:rFonts w:ascii="Times New Roman" w:eastAsia="Times New Roman" w:hAnsi="Times New Roman" w:cs="Times New Roman"/>
          <w:sz w:val="24"/>
          <w:szCs w:val="24"/>
        </w:rPr>
        <w:t>форсайте</w:t>
      </w:r>
      <w:proofErr w:type="spellEnd"/>
      <w:r w:rsidRPr="000F0AC9">
        <w:rPr>
          <w:rFonts w:ascii="Times New Roman" w:eastAsia="Times New Roman" w:hAnsi="Times New Roman" w:cs="Times New Roman"/>
          <w:sz w:val="24"/>
          <w:szCs w:val="24"/>
        </w:rPr>
        <w:t xml:space="preserve">, договориться по поводу образа будущего, своих действий по поводу этого </w:t>
      </w:r>
      <w:r w:rsidRPr="000F0AC9">
        <w:rPr>
          <w:rFonts w:ascii="Times New Roman" w:eastAsia="Times New Roman" w:hAnsi="Times New Roman" w:cs="Times New Roman"/>
          <w:sz w:val="24"/>
          <w:szCs w:val="24"/>
        </w:rPr>
        <w:lastRenderedPageBreak/>
        <w:t xml:space="preserve">будущего, и своего желаемого будущего. Основа методики: совместная работа участников на карте времени; работа не с текстами, а с образами и схемами. В отличие от традиционного прогнозирования, технология </w:t>
      </w:r>
      <w:proofErr w:type="spellStart"/>
      <w:r w:rsidRPr="000F0AC9">
        <w:rPr>
          <w:rFonts w:ascii="Times New Roman" w:eastAsia="Times New Roman" w:hAnsi="Times New Roman" w:cs="Times New Roman"/>
          <w:sz w:val="24"/>
          <w:szCs w:val="24"/>
        </w:rPr>
        <w:t>форсайта</w:t>
      </w:r>
      <w:proofErr w:type="spellEnd"/>
      <w:r w:rsidRPr="000F0AC9">
        <w:rPr>
          <w:rFonts w:ascii="Times New Roman" w:eastAsia="Times New Roman" w:hAnsi="Times New Roman" w:cs="Times New Roman"/>
          <w:sz w:val="24"/>
          <w:szCs w:val="24"/>
        </w:rPr>
        <w:t xml:space="preserve"> является </w:t>
      </w:r>
      <w:proofErr w:type="spellStart"/>
      <w:r w:rsidRPr="000F0AC9">
        <w:rPr>
          <w:rFonts w:ascii="Times New Roman" w:eastAsia="Times New Roman" w:hAnsi="Times New Roman" w:cs="Times New Roman"/>
          <w:sz w:val="24"/>
          <w:szCs w:val="24"/>
        </w:rPr>
        <w:t>проактивной</w:t>
      </w:r>
      <w:proofErr w:type="spellEnd"/>
      <w:r w:rsidRPr="000F0AC9">
        <w:rPr>
          <w:rFonts w:ascii="Times New Roman" w:eastAsia="Times New Roman" w:hAnsi="Times New Roman" w:cs="Times New Roman"/>
          <w:sz w:val="24"/>
          <w:szCs w:val="24"/>
        </w:rPr>
        <w:t xml:space="preserve"> по отношению к будущим событиям. Это означает, что авторы и участники </w:t>
      </w:r>
      <w:proofErr w:type="spellStart"/>
      <w:r w:rsidRPr="000F0AC9">
        <w:rPr>
          <w:rFonts w:ascii="Times New Roman" w:eastAsia="Times New Roman" w:hAnsi="Times New Roman" w:cs="Times New Roman"/>
          <w:sz w:val="24"/>
          <w:szCs w:val="24"/>
        </w:rPr>
        <w:t>форсайта</w:t>
      </w:r>
      <w:proofErr w:type="spellEnd"/>
      <w:r w:rsidRPr="000F0AC9">
        <w:rPr>
          <w:rFonts w:ascii="Times New Roman" w:eastAsia="Times New Roman" w:hAnsi="Times New Roman" w:cs="Times New Roman"/>
          <w:sz w:val="24"/>
          <w:szCs w:val="24"/>
        </w:rPr>
        <w:t xml:space="preserve"> не просто оценивают вероятности и риски возникновения тех или иных условий, а проектируют свою текущую деятельность таким образом, чтобы усилить положительные тренды и увеличить вероятность желаемых событий и погасить отрицательные, нежелательные тренды. Сама структура </w:t>
      </w:r>
      <w:proofErr w:type="spellStart"/>
      <w:r w:rsidRPr="000F0AC9">
        <w:rPr>
          <w:rFonts w:ascii="Times New Roman" w:eastAsia="Times New Roman" w:hAnsi="Times New Roman" w:cs="Times New Roman"/>
          <w:sz w:val="24"/>
          <w:szCs w:val="24"/>
        </w:rPr>
        <w:t>форсайта</w:t>
      </w:r>
      <w:proofErr w:type="spellEnd"/>
      <w:r w:rsidRPr="000F0AC9">
        <w:rPr>
          <w:rFonts w:ascii="Times New Roman" w:eastAsia="Times New Roman" w:hAnsi="Times New Roman" w:cs="Times New Roman"/>
          <w:sz w:val="24"/>
          <w:szCs w:val="24"/>
        </w:rPr>
        <w:t xml:space="preserve"> включает в себя обозначение проектов и событий, приводящих к избранной цели. При этом, в отличие от традиционных методов прогнозирования и планирования, результатом </w:t>
      </w:r>
      <w:proofErr w:type="spellStart"/>
      <w:r w:rsidRPr="000F0AC9">
        <w:rPr>
          <w:rFonts w:ascii="Times New Roman" w:eastAsia="Times New Roman" w:hAnsi="Times New Roman" w:cs="Times New Roman"/>
          <w:sz w:val="24"/>
          <w:szCs w:val="24"/>
        </w:rPr>
        <w:t>форсайт-сессии</w:t>
      </w:r>
      <w:proofErr w:type="spellEnd"/>
      <w:r w:rsidRPr="000F0AC9">
        <w:rPr>
          <w:rFonts w:ascii="Times New Roman" w:eastAsia="Times New Roman" w:hAnsi="Times New Roman" w:cs="Times New Roman"/>
          <w:sz w:val="24"/>
          <w:szCs w:val="24"/>
        </w:rPr>
        <w:t xml:space="preserve"> является карта будущего, т.е. визуально богатое пространство, позволяющее увидеть различные способы и пути достижения желаемого результата.</w:t>
      </w:r>
    </w:p>
    <w:p w:rsidR="000F0AC9" w:rsidRPr="000F0AC9" w:rsidRDefault="000F0AC9" w:rsidP="0039459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Базовые принципы </w:t>
      </w:r>
      <w:proofErr w:type="spellStart"/>
      <w:r w:rsidRPr="000F0AC9">
        <w:rPr>
          <w:rFonts w:ascii="Times New Roman" w:eastAsia="Times New Roman" w:hAnsi="Times New Roman" w:cs="Times New Roman"/>
          <w:sz w:val="24"/>
          <w:szCs w:val="24"/>
        </w:rPr>
        <w:t>форсайта</w:t>
      </w:r>
      <w:proofErr w:type="spellEnd"/>
      <w:r w:rsidRPr="000F0AC9">
        <w:rPr>
          <w:rFonts w:ascii="Times New Roman" w:eastAsia="Times New Roman" w:hAnsi="Times New Roman" w:cs="Times New Roman"/>
          <w:sz w:val="24"/>
          <w:szCs w:val="24"/>
        </w:rPr>
        <w:t>:</w:t>
      </w:r>
    </w:p>
    <w:p w:rsidR="000F0AC9" w:rsidRPr="000F0AC9" w:rsidRDefault="000F0AC9" w:rsidP="0039459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Будущее зависит от прилагаемых усилий, его можно создать; Будущее вариативно - оно не проистекает из прошлого, а зависит от решений участников и </w:t>
      </w:r>
      <w:proofErr w:type="spellStart"/>
      <w:r w:rsidRPr="000F0AC9">
        <w:rPr>
          <w:rFonts w:ascii="Times New Roman" w:eastAsia="Times New Roman" w:hAnsi="Times New Roman" w:cs="Times New Roman"/>
          <w:sz w:val="24"/>
          <w:szCs w:val="24"/>
        </w:rPr>
        <w:t>стейкхолдеров</w:t>
      </w:r>
      <w:proofErr w:type="spellEnd"/>
      <w:r w:rsidRPr="000F0AC9">
        <w:rPr>
          <w:rFonts w:ascii="Times New Roman" w:eastAsia="Times New Roman" w:hAnsi="Times New Roman" w:cs="Times New Roman"/>
          <w:sz w:val="24"/>
          <w:szCs w:val="24"/>
        </w:rPr>
        <w:t>; Есть области, по отношению к которым можно строить прогнозы, но в целом будущее нельзя предсказать достоверно, можно подготовиться или подготовить будущее таким, каким мы его хотим видеть. Форсайт-технология была создана за рубежом 30 лет назад и активно используется как в сфере бизнеса, так и в сфере государственного управления. В 2008 году в рамках движения «</w:t>
      </w:r>
      <w:proofErr w:type="spellStart"/>
      <w:r w:rsidRPr="000F0AC9">
        <w:rPr>
          <w:rFonts w:ascii="Times New Roman" w:eastAsia="Times New Roman" w:hAnsi="Times New Roman" w:cs="Times New Roman"/>
          <w:sz w:val="24"/>
          <w:szCs w:val="24"/>
        </w:rPr>
        <w:t>Метавер</w:t>
      </w:r>
      <w:proofErr w:type="spellEnd"/>
      <w:r w:rsidRPr="000F0AC9">
        <w:rPr>
          <w:rFonts w:ascii="Times New Roman" w:eastAsia="Times New Roman" w:hAnsi="Times New Roman" w:cs="Times New Roman"/>
          <w:sz w:val="24"/>
          <w:szCs w:val="24"/>
        </w:rPr>
        <w:t xml:space="preserve"> - Образование будущего», была разработана и апробирована методика быстрого проведения </w:t>
      </w:r>
      <w:proofErr w:type="spellStart"/>
      <w:r w:rsidRPr="000F0AC9">
        <w:rPr>
          <w:rFonts w:ascii="Times New Roman" w:eastAsia="Times New Roman" w:hAnsi="Times New Roman" w:cs="Times New Roman"/>
          <w:sz w:val="24"/>
          <w:szCs w:val="24"/>
        </w:rPr>
        <w:t>форсайт-проекта</w:t>
      </w:r>
      <w:proofErr w:type="spellEnd"/>
      <w:r w:rsidRPr="000F0AC9">
        <w:rPr>
          <w:rFonts w:ascii="Times New Roman" w:eastAsia="Times New Roman" w:hAnsi="Times New Roman" w:cs="Times New Roman"/>
          <w:sz w:val="24"/>
          <w:szCs w:val="24"/>
        </w:rPr>
        <w:t xml:space="preserve">, не требующая внушительных сумм бюджета. Это методика получила название </w:t>
      </w:r>
      <w:proofErr w:type="spellStart"/>
      <w:r w:rsidRPr="000F0AC9">
        <w:rPr>
          <w:rFonts w:ascii="Times New Roman" w:eastAsia="Times New Roman" w:hAnsi="Times New Roman" w:cs="Times New Roman"/>
          <w:sz w:val="24"/>
          <w:szCs w:val="24"/>
        </w:rPr>
        <w:t>RapidForesight</w:t>
      </w:r>
      <w:proofErr w:type="spellEnd"/>
      <w:r w:rsidRPr="000F0AC9">
        <w:rPr>
          <w:rFonts w:ascii="Times New Roman" w:eastAsia="Times New Roman" w:hAnsi="Times New Roman" w:cs="Times New Roman"/>
          <w:sz w:val="24"/>
          <w:szCs w:val="24"/>
        </w:rPr>
        <w:t xml:space="preserve"> или «</w:t>
      </w:r>
      <w:proofErr w:type="spellStart"/>
      <w:r w:rsidRPr="000F0AC9">
        <w:rPr>
          <w:rFonts w:ascii="Times New Roman" w:eastAsia="Times New Roman" w:hAnsi="Times New Roman" w:cs="Times New Roman"/>
          <w:sz w:val="24"/>
          <w:szCs w:val="24"/>
        </w:rPr>
        <w:t>скоростнойфорсайт</w:t>
      </w:r>
      <w:proofErr w:type="spellEnd"/>
      <w:r w:rsidRPr="000F0AC9">
        <w:rPr>
          <w:rFonts w:ascii="Times New Roman" w:eastAsia="Times New Roman" w:hAnsi="Times New Roman" w:cs="Times New Roman"/>
          <w:sz w:val="24"/>
          <w:szCs w:val="24"/>
        </w:rPr>
        <w:t xml:space="preserve">». Получение значимого и верифицированного результата в рамках этой методики занимает дни или даже часы. Кроме того, она является масштабируемой, позволяющей получать согласованное видение будущего как в масштабе одной проектной команды, так и в масштабе государств и межгосударственных организаций. Возможен даже личный </w:t>
      </w:r>
      <w:proofErr w:type="spellStart"/>
      <w:r w:rsidRPr="000F0AC9">
        <w:rPr>
          <w:rFonts w:ascii="Times New Roman" w:eastAsia="Times New Roman" w:hAnsi="Times New Roman" w:cs="Times New Roman"/>
          <w:sz w:val="24"/>
          <w:szCs w:val="24"/>
        </w:rPr>
        <w:t>форсайт</w:t>
      </w:r>
      <w:proofErr w:type="spellEnd"/>
      <w:r w:rsidRPr="000F0AC9">
        <w:rPr>
          <w:rFonts w:ascii="Times New Roman" w:eastAsia="Times New Roman" w:hAnsi="Times New Roman" w:cs="Times New Roman"/>
          <w:sz w:val="24"/>
          <w:szCs w:val="24"/>
        </w:rPr>
        <w:t xml:space="preserve"> – для планирования индивидуального будущего.</w:t>
      </w:r>
    </w:p>
    <w:p w:rsidR="000F0AC9" w:rsidRPr="000F0AC9" w:rsidRDefault="000F0AC9" w:rsidP="0039459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Основой RF-метода является выделение следующих элементов карты будущего:</w:t>
      </w:r>
    </w:p>
    <w:p w:rsidR="000F0AC9" w:rsidRPr="000F0AC9" w:rsidRDefault="000F0AC9" w:rsidP="00394599">
      <w:pPr>
        <w:spacing w:after="0" w:line="360" w:lineRule="auto"/>
        <w:ind w:firstLine="709"/>
        <w:jc w:val="both"/>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Тренды – существующие и зарождающиеся; Тренд = объективно наблюдаемый и измеряемый процесс, развивающийся в определенном направлении, Технологии – поддерживающие существующие тренды или запускающие новые; Форматы – технологии социального взаимодействия; Ключевые события, запускающие, переламывающие или изменяющие скорость роста тренда; Законопроекты и нормативные акты, </w:t>
      </w:r>
      <w:proofErr w:type="spellStart"/>
      <w:r w:rsidRPr="000F0AC9">
        <w:rPr>
          <w:rFonts w:ascii="Times New Roman" w:eastAsia="Times New Roman" w:hAnsi="Times New Roman" w:cs="Times New Roman"/>
          <w:sz w:val="24"/>
          <w:szCs w:val="24"/>
        </w:rPr>
        <w:t>легитимизирующие</w:t>
      </w:r>
      <w:proofErr w:type="spellEnd"/>
      <w:r w:rsidRPr="000F0AC9">
        <w:rPr>
          <w:rFonts w:ascii="Times New Roman" w:eastAsia="Times New Roman" w:hAnsi="Times New Roman" w:cs="Times New Roman"/>
          <w:sz w:val="24"/>
          <w:szCs w:val="24"/>
        </w:rPr>
        <w:t xml:space="preserve"> форматы; Угрозы, которые могут негативно повлиять на агентов (</w:t>
      </w:r>
      <w:proofErr w:type="spellStart"/>
      <w:r w:rsidRPr="000F0AC9">
        <w:rPr>
          <w:rFonts w:ascii="Times New Roman" w:eastAsia="Times New Roman" w:hAnsi="Times New Roman" w:cs="Times New Roman"/>
          <w:sz w:val="24"/>
          <w:szCs w:val="24"/>
        </w:rPr>
        <w:t>бизнес-организации</w:t>
      </w:r>
      <w:proofErr w:type="spellEnd"/>
      <w:r w:rsidRPr="000F0AC9">
        <w:rPr>
          <w:rFonts w:ascii="Times New Roman" w:eastAsia="Times New Roman" w:hAnsi="Times New Roman" w:cs="Times New Roman"/>
          <w:sz w:val="24"/>
          <w:szCs w:val="24"/>
        </w:rPr>
        <w:t xml:space="preserve">, образовательные учреждения, рынки и </w:t>
      </w:r>
      <w:proofErr w:type="spellStart"/>
      <w:r w:rsidRPr="000F0AC9">
        <w:rPr>
          <w:rFonts w:ascii="Times New Roman" w:eastAsia="Times New Roman" w:hAnsi="Times New Roman" w:cs="Times New Roman"/>
          <w:sz w:val="24"/>
          <w:szCs w:val="24"/>
        </w:rPr>
        <w:t>тд</w:t>
      </w:r>
      <w:proofErr w:type="spellEnd"/>
      <w:r w:rsidRPr="000F0AC9">
        <w:rPr>
          <w:rFonts w:ascii="Times New Roman" w:eastAsia="Times New Roman" w:hAnsi="Times New Roman" w:cs="Times New Roman"/>
          <w:sz w:val="24"/>
          <w:szCs w:val="24"/>
        </w:rPr>
        <w:t>).</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lastRenderedPageBreak/>
        <w:t xml:space="preserve">Использование </w:t>
      </w:r>
      <w:proofErr w:type="spellStart"/>
      <w:r w:rsidRPr="000F0AC9">
        <w:rPr>
          <w:rFonts w:ascii="Times New Roman" w:eastAsia="Times New Roman" w:hAnsi="Times New Roman" w:cs="Times New Roman"/>
          <w:sz w:val="24"/>
          <w:szCs w:val="24"/>
        </w:rPr>
        <w:t>дате-технологий</w:t>
      </w:r>
      <w:proofErr w:type="spellEnd"/>
      <w:r w:rsidRPr="000F0AC9">
        <w:rPr>
          <w:rFonts w:ascii="Times New Roman" w:eastAsia="Times New Roman" w:hAnsi="Times New Roman" w:cs="Times New Roman"/>
          <w:sz w:val="24"/>
          <w:szCs w:val="24"/>
        </w:rPr>
        <w:t xml:space="preserve"> позволяет получить опыт новых эффективных и позитивных результатов развития предпринимательских компетенций, помогает перейти на новый уровень принятия решений, раскрыть творческий и инновационный потенциал студентов, инициирует и мотивирует на выработку самостоятельных решений и их реализацию, активирует и интегрирует новые стратегии, модели поведения в предпринимательстве.</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Организация проектной деятельности студентов является одним из факторов развития предпринимательской компетентности. Такой опыт в ГБПОУ КК ТГМТ осуществляется через практическую реализацию студенческих проектов. С 2015 года в техникуме ежегодно проходит конкурс студенческих проектов </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Лучшие проекты проходят этап практической реализации. Реализация проектов дает возможность студентам приобрести навыки трудоустройства, управления организацией, планирования, прогнозирования, работы в команде.</w:t>
      </w:r>
    </w:p>
    <w:p w:rsidR="000F0AC9" w:rsidRPr="000F0AC9" w:rsidRDefault="000F0AC9" w:rsidP="00394599">
      <w:pPr>
        <w:spacing w:after="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Таким образом, важной составляющей в разработке модели формирования предпринимательской компетентности студентов является использование инновационных технологий и интегративных курсов в образовательном процессе, организация проектной деятельности студентов, привлечение студентов к самостоятельной предпринимательской деятельности в рамках создания малых студенческих предприятий, центров молодежного предпринимательства.</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p>
    <w:p w:rsidR="00DA5550" w:rsidRDefault="00DA5550" w:rsidP="00DA5550">
      <w:pPr>
        <w:pStyle w:val="1"/>
        <w:jc w:val="center"/>
        <w:rPr>
          <w:rFonts w:ascii="Times New Roman" w:eastAsia="Times New Roman" w:hAnsi="Times New Roman" w:cs="Times New Roman"/>
          <w:color w:val="auto"/>
          <w:sz w:val="24"/>
          <w:szCs w:val="24"/>
        </w:rPr>
      </w:pPr>
      <w:bookmarkStart w:id="8" w:name="_Toc514943133"/>
    </w:p>
    <w:p w:rsidR="00DA5550" w:rsidRDefault="00DA5550" w:rsidP="00DA5550">
      <w:pPr>
        <w:pStyle w:val="1"/>
        <w:jc w:val="center"/>
        <w:rPr>
          <w:rFonts w:ascii="Times New Roman" w:eastAsia="Times New Roman" w:hAnsi="Times New Roman" w:cs="Times New Roman"/>
          <w:color w:val="auto"/>
          <w:sz w:val="24"/>
          <w:szCs w:val="24"/>
        </w:rPr>
      </w:pPr>
    </w:p>
    <w:p w:rsidR="00DA5550" w:rsidRDefault="00DA5550" w:rsidP="00DA5550">
      <w:pPr>
        <w:pStyle w:val="1"/>
        <w:jc w:val="center"/>
        <w:rPr>
          <w:rFonts w:ascii="Times New Roman" w:eastAsia="Times New Roman" w:hAnsi="Times New Roman" w:cs="Times New Roman"/>
          <w:color w:val="auto"/>
          <w:sz w:val="24"/>
          <w:szCs w:val="24"/>
        </w:rPr>
      </w:pPr>
    </w:p>
    <w:p w:rsidR="000F0AC9" w:rsidRPr="00DA5550" w:rsidRDefault="00394599" w:rsidP="00DA5550">
      <w:pPr>
        <w:pStyle w:val="1"/>
        <w:jc w:val="center"/>
        <w:rPr>
          <w:rFonts w:ascii="Times New Roman" w:eastAsia="Times New Roman" w:hAnsi="Times New Roman" w:cs="Times New Roman"/>
          <w:color w:val="auto"/>
          <w:sz w:val="24"/>
          <w:szCs w:val="24"/>
        </w:rPr>
      </w:pPr>
      <w:r w:rsidRPr="00DA5550">
        <w:rPr>
          <w:rFonts w:ascii="Times New Roman" w:eastAsia="Times New Roman" w:hAnsi="Times New Roman" w:cs="Times New Roman"/>
          <w:color w:val="auto"/>
          <w:sz w:val="24"/>
          <w:szCs w:val="24"/>
        </w:rPr>
        <w:t>Список используемых источников</w:t>
      </w:r>
      <w:bookmarkEnd w:id="8"/>
    </w:p>
    <w:p w:rsidR="00394599" w:rsidRPr="00394599" w:rsidRDefault="00394599" w:rsidP="000F0AC9">
      <w:pPr>
        <w:spacing w:after="0" w:line="360" w:lineRule="auto"/>
        <w:ind w:firstLine="709"/>
        <w:jc w:val="both"/>
        <w:textAlignment w:val="top"/>
        <w:rPr>
          <w:rFonts w:ascii="Times New Roman" w:eastAsia="Times New Roman" w:hAnsi="Times New Roman" w:cs="Times New Roman"/>
          <w:b/>
          <w:sz w:val="24"/>
          <w:szCs w:val="24"/>
        </w:rPr>
      </w:pPr>
    </w:p>
    <w:p w:rsidR="000F0AC9" w:rsidRPr="000F0AC9" w:rsidRDefault="000F0AC9" w:rsidP="000F0AC9">
      <w:pPr>
        <w:spacing w:before="340" w:after="34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1. Беляева Т. В., Ласковая А. К., Широкова Г. В. (2016) Обучение пред- Литература </w:t>
      </w:r>
      <w:proofErr w:type="spellStart"/>
      <w:r w:rsidRPr="000F0AC9">
        <w:rPr>
          <w:rFonts w:ascii="Times New Roman" w:eastAsia="Times New Roman" w:hAnsi="Times New Roman" w:cs="Times New Roman"/>
          <w:sz w:val="24"/>
          <w:szCs w:val="24"/>
        </w:rPr>
        <w:t>принимательству</w:t>
      </w:r>
      <w:proofErr w:type="spellEnd"/>
      <w:r w:rsidRPr="000F0AC9">
        <w:rPr>
          <w:rFonts w:ascii="Times New Roman" w:eastAsia="Times New Roman" w:hAnsi="Times New Roman" w:cs="Times New Roman"/>
          <w:sz w:val="24"/>
          <w:szCs w:val="24"/>
        </w:rPr>
        <w:t xml:space="preserve"> и формирование предпринимательских намерений студентов: роль национальной культуры // Российский журнал менеджмента. № 1. С. 59-86.</w:t>
      </w:r>
    </w:p>
    <w:p w:rsidR="000F0AC9" w:rsidRPr="000F0AC9" w:rsidRDefault="000F0AC9" w:rsidP="000F0AC9">
      <w:pPr>
        <w:spacing w:before="340" w:after="34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lastRenderedPageBreak/>
        <w:t xml:space="preserve">2. Рубин Ю. Б. (2014) </w:t>
      </w:r>
      <w:proofErr w:type="spellStart"/>
      <w:r w:rsidRPr="000F0AC9">
        <w:rPr>
          <w:rFonts w:ascii="Times New Roman" w:eastAsia="Times New Roman" w:hAnsi="Times New Roman" w:cs="Times New Roman"/>
          <w:sz w:val="24"/>
          <w:szCs w:val="24"/>
        </w:rPr>
        <w:t>Компетентностный</w:t>
      </w:r>
      <w:proofErr w:type="spellEnd"/>
      <w:r w:rsidRPr="000F0AC9">
        <w:rPr>
          <w:rFonts w:ascii="Times New Roman" w:eastAsia="Times New Roman" w:hAnsi="Times New Roman" w:cs="Times New Roman"/>
          <w:sz w:val="24"/>
          <w:szCs w:val="24"/>
        </w:rPr>
        <w:t xml:space="preserve"> подход в обучении российской молодежи предпринимательству: сб. докладов Международной конференции «Формирование профессиональных предпринимательских компетенций молодежи в процессе обучения предпринимательству». М.: Синергия. С. 5-14.</w:t>
      </w:r>
    </w:p>
    <w:p w:rsidR="000F0AC9" w:rsidRPr="000F0AC9" w:rsidRDefault="000F0AC9" w:rsidP="000F0AC9">
      <w:pPr>
        <w:spacing w:before="340" w:after="34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3. Широкова Г. В. (2012) Обучение предпринимательству в России: факторы развития предпринимательского духа студентов // Бизнес-образование. № 1. С. 35-40.</w:t>
      </w:r>
    </w:p>
    <w:p w:rsidR="000F0AC9" w:rsidRPr="000F0AC9" w:rsidRDefault="000F0AC9" w:rsidP="000F0AC9">
      <w:pPr>
        <w:spacing w:before="340" w:after="340" w:line="360" w:lineRule="auto"/>
        <w:ind w:firstLine="709"/>
        <w:jc w:val="both"/>
        <w:textAlignment w:val="top"/>
        <w:rPr>
          <w:rFonts w:ascii="Times New Roman" w:eastAsia="Times New Roman" w:hAnsi="Times New Roman" w:cs="Times New Roman"/>
          <w:sz w:val="24"/>
          <w:szCs w:val="24"/>
        </w:rPr>
      </w:pPr>
      <w:r w:rsidRPr="000F0AC9">
        <w:rPr>
          <w:rFonts w:ascii="Times New Roman" w:eastAsia="Times New Roman" w:hAnsi="Times New Roman" w:cs="Times New Roman"/>
          <w:sz w:val="24"/>
          <w:szCs w:val="24"/>
        </w:rPr>
        <w:t xml:space="preserve">4. Широкова Г. В., </w:t>
      </w:r>
      <w:proofErr w:type="spellStart"/>
      <w:r w:rsidRPr="000F0AC9">
        <w:rPr>
          <w:rFonts w:ascii="Times New Roman" w:eastAsia="Times New Roman" w:hAnsi="Times New Roman" w:cs="Times New Roman"/>
          <w:sz w:val="24"/>
          <w:szCs w:val="24"/>
        </w:rPr>
        <w:t>Цуканова</w:t>
      </w:r>
      <w:proofErr w:type="spellEnd"/>
      <w:r w:rsidRPr="000F0AC9">
        <w:rPr>
          <w:rFonts w:ascii="Times New Roman" w:eastAsia="Times New Roman" w:hAnsi="Times New Roman" w:cs="Times New Roman"/>
          <w:sz w:val="24"/>
          <w:szCs w:val="24"/>
        </w:rPr>
        <w:t xml:space="preserve"> Т. В., </w:t>
      </w:r>
      <w:proofErr w:type="spellStart"/>
      <w:r w:rsidRPr="000F0AC9">
        <w:rPr>
          <w:rFonts w:ascii="Times New Roman" w:eastAsia="Times New Roman" w:hAnsi="Times New Roman" w:cs="Times New Roman"/>
          <w:sz w:val="24"/>
          <w:szCs w:val="24"/>
        </w:rPr>
        <w:t>Богатырева</w:t>
      </w:r>
      <w:proofErr w:type="spellEnd"/>
      <w:r w:rsidRPr="000F0AC9">
        <w:rPr>
          <w:rFonts w:ascii="Times New Roman" w:eastAsia="Times New Roman" w:hAnsi="Times New Roman" w:cs="Times New Roman"/>
          <w:sz w:val="24"/>
          <w:szCs w:val="24"/>
        </w:rPr>
        <w:t xml:space="preserve"> К. А. (2015) Университетская среда и предпринимательская активность студентов: роль </w:t>
      </w:r>
      <w:proofErr w:type="spellStart"/>
      <w:r w:rsidRPr="000F0AC9">
        <w:rPr>
          <w:rFonts w:ascii="Times New Roman" w:eastAsia="Times New Roman" w:hAnsi="Times New Roman" w:cs="Times New Roman"/>
          <w:sz w:val="24"/>
          <w:szCs w:val="24"/>
        </w:rPr>
        <w:t>бизнес-опыта</w:t>
      </w:r>
      <w:proofErr w:type="spellEnd"/>
      <w:r w:rsidRPr="000F0AC9">
        <w:rPr>
          <w:rFonts w:ascii="Times New Roman" w:eastAsia="Times New Roman" w:hAnsi="Times New Roman" w:cs="Times New Roman"/>
          <w:sz w:val="24"/>
          <w:szCs w:val="24"/>
        </w:rPr>
        <w:t xml:space="preserve"> и </w:t>
      </w:r>
      <w:proofErr w:type="spellStart"/>
      <w:r w:rsidRPr="000F0AC9">
        <w:rPr>
          <w:rFonts w:ascii="Times New Roman" w:eastAsia="Times New Roman" w:hAnsi="Times New Roman" w:cs="Times New Roman"/>
          <w:sz w:val="24"/>
          <w:szCs w:val="24"/>
        </w:rPr>
        <w:t>предпринимательскойсамоэффективности</w:t>
      </w:r>
      <w:proofErr w:type="spellEnd"/>
      <w:r w:rsidRPr="000F0AC9">
        <w:rPr>
          <w:rFonts w:ascii="Times New Roman" w:eastAsia="Times New Roman" w:hAnsi="Times New Roman" w:cs="Times New Roman"/>
          <w:sz w:val="24"/>
          <w:szCs w:val="24"/>
        </w:rPr>
        <w:t xml:space="preserve"> // Вопросы образования / </w:t>
      </w:r>
      <w:proofErr w:type="spellStart"/>
      <w:r w:rsidRPr="000F0AC9">
        <w:rPr>
          <w:rFonts w:ascii="Times New Roman" w:eastAsia="Times New Roman" w:hAnsi="Times New Roman" w:cs="Times New Roman"/>
          <w:sz w:val="24"/>
          <w:szCs w:val="24"/>
        </w:rPr>
        <w:t>EducationalStudiesMoscow</w:t>
      </w:r>
      <w:proofErr w:type="spellEnd"/>
      <w:r w:rsidRPr="000F0AC9">
        <w:rPr>
          <w:rFonts w:ascii="Times New Roman" w:eastAsia="Times New Roman" w:hAnsi="Times New Roman" w:cs="Times New Roman"/>
          <w:sz w:val="24"/>
          <w:szCs w:val="24"/>
        </w:rPr>
        <w:t xml:space="preserve">. № 3. С. 171-207. </w:t>
      </w: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p>
    <w:p w:rsidR="000F0AC9" w:rsidRPr="000F0AC9" w:rsidRDefault="000F0AC9" w:rsidP="000F0AC9">
      <w:pPr>
        <w:spacing w:after="0" w:line="360" w:lineRule="auto"/>
        <w:ind w:firstLine="709"/>
        <w:jc w:val="both"/>
        <w:textAlignment w:val="top"/>
        <w:rPr>
          <w:rFonts w:ascii="Times New Roman" w:eastAsia="Times New Roman" w:hAnsi="Times New Roman" w:cs="Times New Roman"/>
          <w:sz w:val="24"/>
          <w:szCs w:val="24"/>
        </w:rPr>
      </w:pPr>
      <w:bookmarkStart w:id="9" w:name="_GoBack"/>
      <w:bookmarkEnd w:id="9"/>
    </w:p>
    <w:p w:rsidR="000F0AC9" w:rsidRPr="000F0AC9" w:rsidRDefault="000F0AC9">
      <w:pPr>
        <w:rPr>
          <w:rFonts w:ascii="Times New Roman" w:hAnsi="Times New Roman" w:cs="Times New Roman"/>
          <w:sz w:val="24"/>
          <w:szCs w:val="24"/>
        </w:rPr>
      </w:pPr>
    </w:p>
    <w:sectPr w:rsidR="000F0AC9" w:rsidRPr="000F0AC9" w:rsidSect="000F0AC9">
      <w:foot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578115"/>
      <w:docPartObj>
        <w:docPartGallery w:val="Page Numbers (Bottom of Page)"/>
        <w:docPartUnique/>
      </w:docPartObj>
    </w:sdtPr>
    <w:sdtEndPr>
      <w:rPr>
        <w:rFonts w:ascii="Times New Roman" w:hAnsi="Times New Roman" w:cs="Times New Roman"/>
        <w:sz w:val="20"/>
        <w:szCs w:val="20"/>
      </w:rPr>
    </w:sdtEndPr>
    <w:sdtContent>
      <w:p w:rsidR="000F0AC9" w:rsidRPr="00AE1241" w:rsidRDefault="000F0AC9">
        <w:pPr>
          <w:pStyle w:val="a3"/>
          <w:jc w:val="center"/>
          <w:rPr>
            <w:rFonts w:ascii="Times New Roman" w:hAnsi="Times New Roman" w:cs="Times New Roman"/>
            <w:sz w:val="20"/>
            <w:szCs w:val="20"/>
          </w:rPr>
        </w:pPr>
        <w:r w:rsidRPr="00AE1241">
          <w:rPr>
            <w:rFonts w:ascii="Times New Roman" w:hAnsi="Times New Roman" w:cs="Times New Roman"/>
            <w:sz w:val="20"/>
            <w:szCs w:val="20"/>
          </w:rPr>
          <w:fldChar w:fldCharType="begin"/>
        </w:r>
        <w:r w:rsidRPr="00AE1241">
          <w:rPr>
            <w:rFonts w:ascii="Times New Roman" w:hAnsi="Times New Roman" w:cs="Times New Roman"/>
            <w:sz w:val="20"/>
            <w:szCs w:val="20"/>
          </w:rPr>
          <w:instrText xml:space="preserve"> PAGE   \* MERGEFORMAT </w:instrText>
        </w:r>
        <w:r w:rsidRPr="00AE1241">
          <w:rPr>
            <w:rFonts w:ascii="Times New Roman" w:hAnsi="Times New Roman" w:cs="Times New Roman"/>
            <w:sz w:val="20"/>
            <w:szCs w:val="20"/>
          </w:rPr>
          <w:fldChar w:fldCharType="separate"/>
        </w:r>
        <w:r w:rsidR="00DA5550">
          <w:rPr>
            <w:rFonts w:ascii="Times New Roman" w:hAnsi="Times New Roman" w:cs="Times New Roman"/>
            <w:noProof/>
            <w:sz w:val="20"/>
            <w:szCs w:val="20"/>
          </w:rPr>
          <w:t>43</w:t>
        </w:r>
        <w:r w:rsidRPr="00AE1241">
          <w:rPr>
            <w:rFonts w:ascii="Times New Roman" w:hAnsi="Times New Roman" w:cs="Times New Roman"/>
            <w:sz w:val="20"/>
            <w:szCs w:val="20"/>
          </w:rPr>
          <w:fldChar w:fldCharType="end"/>
        </w:r>
      </w:p>
    </w:sdtContent>
  </w:sdt>
  <w:p w:rsidR="000F0AC9" w:rsidRDefault="000F0AC9">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C23"/>
    <w:multiLevelType w:val="multilevel"/>
    <w:tmpl w:val="1BAA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17D67"/>
    <w:multiLevelType w:val="multilevel"/>
    <w:tmpl w:val="7BB44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75BE9"/>
    <w:multiLevelType w:val="multilevel"/>
    <w:tmpl w:val="94B467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07ECC"/>
    <w:multiLevelType w:val="multilevel"/>
    <w:tmpl w:val="43E4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052F0F"/>
    <w:multiLevelType w:val="multilevel"/>
    <w:tmpl w:val="1300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C73127"/>
    <w:multiLevelType w:val="multilevel"/>
    <w:tmpl w:val="BB3A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8A16D9"/>
    <w:multiLevelType w:val="multilevel"/>
    <w:tmpl w:val="6352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2162AF"/>
    <w:multiLevelType w:val="multilevel"/>
    <w:tmpl w:val="63D8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A613C0"/>
    <w:multiLevelType w:val="multilevel"/>
    <w:tmpl w:val="DE82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D94D3C"/>
    <w:multiLevelType w:val="multilevel"/>
    <w:tmpl w:val="8418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856404"/>
    <w:multiLevelType w:val="multilevel"/>
    <w:tmpl w:val="5D48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04FE7"/>
    <w:multiLevelType w:val="multilevel"/>
    <w:tmpl w:val="4EB2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1"/>
  </w:num>
  <w:num w:numId="4">
    <w:abstractNumId w:val="7"/>
  </w:num>
  <w:num w:numId="5">
    <w:abstractNumId w:val="3"/>
  </w:num>
  <w:num w:numId="6">
    <w:abstractNumId w:val="5"/>
  </w:num>
  <w:num w:numId="7">
    <w:abstractNumId w:val="8"/>
  </w:num>
  <w:num w:numId="8">
    <w:abstractNumId w:val="6"/>
  </w:num>
  <w:num w:numId="9">
    <w:abstractNumId w:val="0"/>
  </w:num>
  <w:num w:numId="10">
    <w:abstractNumId w:val="9"/>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0F0AC9"/>
    <w:rsid w:val="000F0AC9"/>
    <w:rsid w:val="00394599"/>
    <w:rsid w:val="004C7CD5"/>
    <w:rsid w:val="00897AD2"/>
    <w:rsid w:val="00DA5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7C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0AC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F0AC9"/>
  </w:style>
  <w:style w:type="table" w:styleId="a5">
    <w:name w:val="Table Grid"/>
    <w:basedOn w:val="a1"/>
    <w:uiPriority w:val="59"/>
    <w:rsid w:val="000F0A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4C7CD5"/>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4C7CD5"/>
    <w:pPr>
      <w:outlineLvl w:val="9"/>
    </w:pPr>
    <w:rPr>
      <w:lang w:eastAsia="en-US"/>
    </w:rPr>
  </w:style>
  <w:style w:type="paragraph" w:styleId="11">
    <w:name w:val="toc 1"/>
    <w:basedOn w:val="a"/>
    <w:next w:val="a"/>
    <w:autoRedefine/>
    <w:uiPriority w:val="39"/>
    <w:unhideWhenUsed/>
    <w:rsid w:val="004C7CD5"/>
    <w:pPr>
      <w:spacing w:after="100"/>
    </w:pPr>
  </w:style>
  <w:style w:type="character" w:styleId="a7">
    <w:name w:val="Hyperlink"/>
    <w:basedOn w:val="a0"/>
    <w:uiPriority w:val="99"/>
    <w:unhideWhenUsed/>
    <w:rsid w:val="004C7CD5"/>
    <w:rPr>
      <w:color w:val="0000FF" w:themeColor="hyperlink"/>
      <w:u w:val="single"/>
    </w:rPr>
  </w:style>
  <w:style w:type="paragraph" w:styleId="a8">
    <w:name w:val="Balloon Text"/>
    <w:basedOn w:val="a"/>
    <w:link w:val="a9"/>
    <w:uiPriority w:val="99"/>
    <w:semiHidden/>
    <w:unhideWhenUsed/>
    <w:rsid w:val="004C7C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7C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BE7C6-5928-41A9-8806-ED7B8569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44</Pages>
  <Words>14203</Words>
  <Characters>80963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Metod-Kab</dc:creator>
  <cp:keywords/>
  <dc:description/>
  <cp:lastModifiedBy>Metod-Kab</cp:lastModifiedBy>
  <cp:revision>2</cp:revision>
  <dcterms:created xsi:type="dcterms:W3CDTF">2018-05-24T13:22:00Z</dcterms:created>
  <dcterms:modified xsi:type="dcterms:W3CDTF">2018-05-24T13:40:00Z</dcterms:modified>
</cp:coreProperties>
</file>