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A2D1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14:paraId="389727B5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DB274B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7F283D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376448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0EF9DE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94A013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CDDE5B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D820CD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B6F26D9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План работы</w:t>
      </w:r>
    </w:p>
    <w:p w14:paraId="02322C86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="008C7C5C">
        <w:rPr>
          <w:rFonts w:ascii="Times New Roman" w:hAnsi="Times New Roman" w:cs="Times New Roman"/>
          <w:sz w:val="32"/>
          <w:szCs w:val="32"/>
        </w:rPr>
        <w:t>инновационной площадки (КИП-201</w:t>
      </w:r>
      <w:r w:rsidR="00822C04">
        <w:rPr>
          <w:rFonts w:ascii="Times New Roman" w:hAnsi="Times New Roman" w:cs="Times New Roman"/>
          <w:sz w:val="32"/>
          <w:szCs w:val="32"/>
        </w:rPr>
        <w:t>9</w:t>
      </w:r>
      <w:r w:rsidRPr="00FE3792">
        <w:rPr>
          <w:rFonts w:ascii="Times New Roman" w:hAnsi="Times New Roman" w:cs="Times New Roman"/>
          <w:sz w:val="32"/>
          <w:szCs w:val="32"/>
        </w:rPr>
        <w:t>)</w:t>
      </w:r>
    </w:p>
    <w:p w14:paraId="59E2D46A" w14:textId="09385D7D" w:rsidR="00583BE8" w:rsidRPr="00FE3792" w:rsidRDefault="008C7C5C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12410D" w:rsidRPr="00487FB6">
        <w:rPr>
          <w:rFonts w:ascii="Times New Roman" w:hAnsi="Times New Roman" w:cs="Times New Roman"/>
          <w:sz w:val="32"/>
          <w:szCs w:val="32"/>
        </w:rPr>
        <w:t>2</w:t>
      </w:r>
      <w:r w:rsidR="00782A84">
        <w:rPr>
          <w:rFonts w:ascii="Times New Roman" w:hAnsi="Times New Roman" w:cs="Times New Roman"/>
          <w:sz w:val="32"/>
          <w:szCs w:val="32"/>
        </w:rPr>
        <w:t>1</w:t>
      </w:r>
      <w:r w:rsidR="00583BE8" w:rsidRPr="00FE3792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6DFBC824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F39F18E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14:paraId="1CF4C4C2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7C5C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 94</w:t>
      </w:r>
      <w:r w:rsidRPr="00FE37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52CF6CD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792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14:paraId="59051CBE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2C920C" w14:textId="5FF3CC12" w:rsidR="005C4511" w:rsidRPr="005C4511" w:rsidRDefault="00583BE8" w:rsidP="003F09F4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5C4511">
        <w:rPr>
          <w:rFonts w:ascii="Times New Roman" w:hAnsi="Times New Roman" w:cs="Times New Roman"/>
          <w:sz w:val="28"/>
          <w:szCs w:val="28"/>
        </w:rPr>
        <w:t>по теме:</w:t>
      </w:r>
      <w:r w:rsidRPr="00FE3792">
        <w:rPr>
          <w:rFonts w:ascii="Times New Roman" w:hAnsi="Times New Roman" w:cs="Times New Roman"/>
          <w:sz w:val="32"/>
          <w:szCs w:val="32"/>
        </w:rPr>
        <w:t xml:space="preserve"> </w:t>
      </w:r>
      <w:r w:rsidR="005C4511" w:rsidRPr="005C4511">
        <w:rPr>
          <w:rFonts w:ascii="Times New Roman" w:hAnsi="Times New Roman"/>
          <w:b/>
          <w:bCs/>
          <w:kern w:val="24"/>
          <w:sz w:val="28"/>
          <w:szCs w:val="28"/>
        </w:rPr>
        <w:t xml:space="preserve">СИСТЕМА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 xml:space="preserve">РАЗВИТИЯ ДЕТЕЙ С </w:t>
      </w:r>
      <w:r w:rsidR="00CA0CFB">
        <w:rPr>
          <w:rFonts w:ascii="Times New Roman" w:hAnsi="Times New Roman"/>
          <w:b/>
          <w:bCs/>
          <w:kern w:val="24"/>
          <w:sz w:val="28"/>
          <w:szCs w:val="28"/>
        </w:rPr>
        <w:t xml:space="preserve">ОСОБЫМИ </w:t>
      </w:r>
      <w:r w:rsidR="00CA0CFB">
        <w:rPr>
          <w:rFonts w:ascii="Times New Roman" w:hAnsi="Times New Roman"/>
          <w:b/>
          <w:spacing w:val="3"/>
          <w:sz w:val="28"/>
          <w:szCs w:val="28"/>
        </w:rPr>
        <w:t>ОБРАЗОВАТЕЛЬНЫМИ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spacing w:val="3"/>
          <w:sz w:val="28"/>
          <w:szCs w:val="28"/>
        </w:rPr>
        <w:t>ПОТРЕБНОСТЯМИ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>СРЕДСТВАМИ ХУДОЖЕСТВЕННОГО ТВОРЧЕСТВА «ТРОЕ В ОДНОЙ ЛОДКЕ»</w:t>
      </w:r>
    </w:p>
    <w:p w14:paraId="2CEB94DA" w14:textId="77777777" w:rsidR="00583BE8" w:rsidRPr="00FE3792" w:rsidRDefault="00583BE8" w:rsidP="005C45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A3567" w14:textId="77777777" w:rsidR="00583BE8" w:rsidRPr="00FE3792" w:rsidRDefault="00583BE8" w:rsidP="00583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69F91D3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AA2A96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309BA7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4D0235F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309102" w14:textId="77777777" w:rsidR="0055146C" w:rsidRDefault="0012410D" w:rsidP="00D60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Краснодар </w:t>
      </w:r>
    </w:p>
    <w:p w14:paraId="5A73FEDD" w14:textId="2F05422C" w:rsidR="0055146C" w:rsidRDefault="0012410D" w:rsidP="005514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782A84">
        <w:rPr>
          <w:rFonts w:ascii="Times New Roman" w:hAnsi="Times New Roman" w:cs="Times New Roman"/>
          <w:sz w:val="32"/>
          <w:szCs w:val="32"/>
        </w:rPr>
        <w:t>1</w:t>
      </w:r>
      <w:r w:rsidR="0055146C">
        <w:rPr>
          <w:rFonts w:ascii="Times New Roman" w:hAnsi="Times New Roman" w:cs="Times New Roman"/>
          <w:sz w:val="32"/>
          <w:szCs w:val="32"/>
        </w:rPr>
        <w:br w:type="page"/>
      </w:r>
    </w:p>
    <w:p w14:paraId="510AD96E" w14:textId="13F1AE82" w:rsidR="00CA0CFB" w:rsidRDefault="00CA0CFB" w:rsidP="00D60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CF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Структура годового плана</w:t>
      </w:r>
    </w:p>
    <w:p w14:paraId="77C85C4F" w14:textId="77777777" w:rsidR="0055146C" w:rsidRPr="00CA0CFB" w:rsidRDefault="0055146C" w:rsidP="00D60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73"/>
        <w:gridCol w:w="5274"/>
      </w:tblGrid>
      <w:tr w:rsidR="00583BE8" w:rsidRPr="00FE3792" w14:paraId="10C1CF08" w14:textId="77777777" w:rsidTr="005321A4">
        <w:trPr>
          <w:trHeight w:val="1266"/>
        </w:trPr>
        <w:tc>
          <w:tcPr>
            <w:tcW w:w="709" w:type="dxa"/>
          </w:tcPr>
          <w:p w14:paraId="00E01C0F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0A11184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14:paraId="2E29B2EC" w14:textId="77777777"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муниципального образования город Краснодар «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94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BE8" w:rsidRPr="00FE3792" w14:paraId="2BC0D4D2" w14:textId="77777777" w:rsidTr="00713A56">
        <w:tc>
          <w:tcPr>
            <w:tcW w:w="709" w:type="dxa"/>
          </w:tcPr>
          <w:p w14:paraId="76302614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031D05B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14:paraId="0212F154" w14:textId="77777777"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</w:tr>
      <w:tr w:rsidR="00583BE8" w:rsidRPr="00FE3792" w14:paraId="1C3C9CF3" w14:textId="77777777" w:rsidTr="00713A56">
        <w:tc>
          <w:tcPr>
            <w:tcW w:w="709" w:type="dxa"/>
          </w:tcPr>
          <w:p w14:paraId="1FB143B3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E7EF87A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74" w:type="dxa"/>
          </w:tcPr>
          <w:p w14:paraId="180F40FB" w14:textId="77777777" w:rsidR="00583BE8" w:rsidRPr="005321A4" w:rsidRDefault="005C4511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350063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 xml:space="preserve"> г. Краснодар, ул.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им. Кондратенко Н.И., 2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, тел./факс: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(861)2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68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45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83BE8" w:rsidRPr="0012779B" w14:paraId="0CA46030" w14:textId="77777777" w:rsidTr="00713A56">
        <w:tc>
          <w:tcPr>
            <w:tcW w:w="709" w:type="dxa"/>
          </w:tcPr>
          <w:p w14:paraId="5C5DDFDB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861BCA3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53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74" w:type="dxa"/>
          </w:tcPr>
          <w:p w14:paraId="788E7827" w14:textId="77777777" w:rsidR="00583BE8" w:rsidRPr="005321A4" w:rsidRDefault="00583BE8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>:(861)268-45-69</w:t>
            </w:r>
            <w:r w:rsidR="005C4511" w:rsidRPr="005321A4">
              <w:rPr>
                <w:rFonts w:ascii="Times New Roman" w:hAnsi="Times New Roman"/>
                <w:sz w:val="24"/>
                <w:szCs w:val="24"/>
              </w:rPr>
              <w:t>,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Pr="005321A4"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AU"/>
              </w:rPr>
              <w:t>ds94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</w:tr>
      <w:tr w:rsidR="00583BE8" w:rsidRPr="00FE3792" w14:paraId="2AC0DDC2" w14:textId="77777777" w:rsidTr="00713A56">
        <w:tc>
          <w:tcPr>
            <w:tcW w:w="709" w:type="dxa"/>
          </w:tcPr>
          <w:p w14:paraId="190ADA32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14:paraId="506171F3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74" w:type="dxa"/>
          </w:tcPr>
          <w:p w14:paraId="455D638C" w14:textId="77777777"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Васильевна</w:t>
            </w:r>
          </w:p>
        </w:tc>
      </w:tr>
      <w:tr w:rsidR="00583BE8" w:rsidRPr="00FE3792" w14:paraId="6EFA60C3" w14:textId="77777777" w:rsidTr="005321A4">
        <w:trPr>
          <w:trHeight w:val="610"/>
        </w:trPr>
        <w:tc>
          <w:tcPr>
            <w:tcW w:w="709" w:type="dxa"/>
          </w:tcPr>
          <w:p w14:paraId="44082488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6E5312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14:paraId="2E758EF7" w14:textId="77777777"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Азлецкая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  <w:r w:rsidRPr="005321A4">
              <w:rPr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доцент.</w:t>
            </w:r>
            <w:r w:rsidRPr="005321A4">
              <w:rPr>
                <w:sz w:val="24"/>
                <w:szCs w:val="24"/>
              </w:rPr>
              <w:tab/>
            </w:r>
          </w:p>
        </w:tc>
      </w:tr>
      <w:tr w:rsidR="00583BE8" w:rsidRPr="00FE3792" w14:paraId="56C80D3B" w14:textId="77777777" w:rsidTr="00713A56">
        <w:tc>
          <w:tcPr>
            <w:tcW w:w="709" w:type="dxa"/>
          </w:tcPr>
          <w:p w14:paraId="165EFA2D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4B04206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14:paraId="08E1CA6F" w14:textId="1718EDFF" w:rsidR="00583BE8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Герасименко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заведующий </w:t>
            </w:r>
          </w:p>
          <w:p w14:paraId="591FA72A" w14:textId="73306324"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Терещенко 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– старший воспитатель</w:t>
            </w:r>
          </w:p>
          <w:p w14:paraId="2E5CE1DB" w14:textId="313D0066"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Куниченко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>О.А.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– учитель – логопед </w:t>
            </w:r>
          </w:p>
          <w:p w14:paraId="0C4515EF" w14:textId="6CF5E493" w:rsidR="00782A84" w:rsidRDefault="00782A8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 – педагог-психолог</w:t>
            </w:r>
          </w:p>
          <w:p w14:paraId="47788714" w14:textId="34E8F219" w:rsidR="0004548E" w:rsidRPr="005321A4" w:rsidRDefault="00F17EBE" w:rsidP="000454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A84">
              <w:rPr>
                <w:rFonts w:ascii="Times New Roman" w:hAnsi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sz w:val="24"/>
                <w:szCs w:val="24"/>
              </w:rPr>
              <w:t>–музыкальный руководитель</w:t>
            </w:r>
            <w:r w:rsidR="00782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48E">
              <w:rPr>
                <w:rFonts w:ascii="Times New Roman" w:hAnsi="Times New Roman"/>
                <w:sz w:val="24"/>
                <w:szCs w:val="24"/>
              </w:rPr>
              <w:t xml:space="preserve">Антонова Г.М. – воспитатель </w:t>
            </w:r>
          </w:p>
          <w:p w14:paraId="2D7A3006" w14:textId="75E2F389" w:rsidR="00782A84" w:rsidRPr="005321A4" w:rsidRDefault="00782A84" w:rsidP="00782A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Дашевец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Е.А. – воспитатель </w:t>
            </w:r>
          </w:p>
          <w:p w14:paraId="27A047F4" w14:textId="43911E1C" w:rsidR="00782A84" w:rsidRDefault="00782A84" w:rsidP="00782A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Гордиенко А.С. – воспитатель </w:t>
            </w:r>
          </w:p>
          <w:p w14:paraId="192D6D98" w14:textId="5011E21C" w:rsidR="00F17EBE" w:rsidRDefault="00782A8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 – воспитатель </w:t>
            </w:r>
          </w:p>
          <w:p w14:paraId="591C270F" w14:textId="7E88C6BF" w:rsidR="003706E4" w:rsidRDefault="003706E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 – воспитатель</w:t>
            </w:r>
          </w:p>
          <w:p w14:paraId="723BDA74" w14:textId="2396FB22" w:rsidR="003706E4" w:rsidRPr="005321A4" w:rsidRDefault="0044279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 Е</w:t>
            </w:r>
            <w:r w:rsidR="003706E4">
              <w:rPr>
                <w:rFonts w:ascii="Times New Roman" w:hAnsi="Times New Roman"/>
                <w:sz w:val="24"/>
                <w:szCs w:val="24"/>
              </w:rPr>
              <w:t xml:space="preserve">.В. – воспитатель </w:t>
            </w:r>
          </w:p>
          <w:p w14:paraId="42C4E8FA" w14:textId="77777777"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Филатьева М.С. – воспитатель </w:t>
            </w:r>
          </w:p>
          <w:p w14:paraId="172A8F4C" w14:textId="34430075" w:rsidR="00CC3DFE" w:rsidRPr="00CC3DFE" w:rsidRDefault="00CC3DFE" w:rsidP="00045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Швецова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–</w:t>
            </w:r>
            <w:r w:rsidR="00045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48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3BE8" w:rsidRPr="00FE3792" w14:paraId="69D6BA28" w14:textId="77777777" w:rsidTr="00713A56">
        <w:tc>
          <w:tcPr>
            <w:tcW w:w="709" w:type="dxa"/>
          </w:tcPr>
          <w:p w14:paraId="53B07A3B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4E158E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14:paraId="329DC68C" w14:textId="7DB954E3" w:rsidR="003706E4" w:rsidRPr="00CA0CFB" w:rsidRDefault="00A827C1" w:rsidP="002C10D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разработки</w:t>
            </w:r>
            <w:r w:rsidR="00CA0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специалистов и педагогов «Театрализованные праздники и развлечения».</w:t>
            </w:r>
          </w:p>
        </w:tc>
      </w:tr>
      <w:tr w:rsidR="00583BE8" w:rsidRPr="00FE3792" w14:paraId="6CEB96D7" w14:textId="77777777" w:rsidTr="00713A56">
        <w:tc>
          <w:tcPr>
            <w:tcW w:w="709" w:type="dxa"/>
          </w:tcPr>
          <w:p w14:paraId="6DB06D71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4636AE2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74" w:type="dxa"/>
          </w:tcPr>
          <w:p w14:paraId="15082A0F" w14:textId="77777777" w:rsidR="00713A56" w:rsidRPr="005321A4" w:rsidRDefault="00713A5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всех участников образовательной деятельности ДОО в коррекционно-развивающий процесс 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участников образовательного процесса:</w:t>
            </w:r>
          </w:p>
          <w:p w14:paraId="75423FA3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содержанием субъект-субъектных отношений должна является система деятельности, позволяющая каждому успешно взаимодействовать; </w:t>
            </w:r>
          </w:p>
          <w:p w14:paraId="09904748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контексте субъект-субъектных отношений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должны быть ориентированы на развитие образовательных потребностей, интересов и возможностей воспитанников с ОВЗ, позволяющих ему успешно адаптироваться и самореализовываться в образовательных ситуациях; </w:t>
            </w:r>
          </w:p>
          <w:p w14:paraId="7F0B3A64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субъект-субъектном контексте необходима организация условий для развития воспитанников с ОВЗ в плане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переструктурирования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содержания коррекционной деятельности таким образом, чтобы оно наряду с исправлением </w:t>
            </w:r>
            <w:r w:rsidRPr="005321A4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отклонений в развитии ребенка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, обеспечивало всестороннее развитие личности и системы ее деятельности; </w:t>
            </w:r>
          </w:p>
          <w:p w14:paraId="6CCC1918" w14:textId="77777777"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должна осуществляться на основе механизма, обеспечивающего постоянную включенность каждого участника образовательного процесса в систему отношений (в том числе коммуникативного характера).</w:t>
            </w:r>
          </w:p>
        </w:tc>
      </w:tr>
      <w:tr w:rsidR="00583BE8" w:rsidRPr="00FE3792" w14:paraId="2B46DCD0" w14:textId="77777777" w:rsidTr="00713A56">
        <w:tc>
          <w:tcPr>
            <w:tcW w:w="709" w:type="dxa"/>
          </w:tcPr>
          <w:p w14:paraId="2506B051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CA6D0CC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14:paraId="76A4CC84" w14:textId="77777777"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Создание системы</w:t>
            </w:r>
            <w:r w:rsidRPr="00532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 в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образовательной деятельности по коррекции нарушений развития детей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 ОВЗ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для максимального развития каждого ребёнка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всех участников образовательного процесса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 экспериментальное обоснование ее эффективности в реализации требований ФГОС ДО.</w:t>
            </w:r>
          </w:p>
        </w:tc>
      </w:tr>
      <w:tr w:rsidR="00583BE8" w:rsidRPr="00FE3792" w14:paraId="1E2A8DB0" w14:textId="77777777" w:rsidTr="00713A56">
        <w:tc>
          <w:tcPr>
            <w:tcW w:w="709" w:type="dxa"/>
          </w:tcPr>
          <w:p w14:paraId="5891F0F3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1D58EDD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74" w:type="dxa"/>
          </w:tcPr>
          <w:p w14:paraId="6E77946C" w14:textId="7759563B" w:rsidR="00442796" w:rsidRDefault="00442796" w:rsidP="00442796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1.Обобщить систему развития детей с особыми образовательными потребностями средствами художественного творчества.</w:t>
            </w:r>
          </w:p>
          <w:p w14:paraId="7C85EA97" w14:textId="77777777" w:rsidR="00442796" w:rsidRDefault="00442796" w:rsidP="00442796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 Повышение уровня профессиональных</w:t>
            </w:r>
            <w:r w:rsidRPr="007868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компетенций участников образовательных отношений ДОО и психолого-педагогических компетенций родителей воспитанников с ТНР.</w:t>
            </w:r>
          </w:p>
          <w:p w14:paraId="3885B0B2" w14:textId="77777777" w:rsidR="00442796" w:rsidRDefault="00442796" w:rsidP="00442796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  <w:r>
              <w:t xml:space="preserve"> 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Разработать, апробировать и опубликовать </w:t>
            </w:r>
            <w:r w:rsidRPr="00F36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методические 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азработки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специалистов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 педагогов 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27B4D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праздники и развлечения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».</w:t>
            </w:r>
          </w:p>
          <w:p w14:paraId="7BD870A8" w14:textId="77777777" w:rsidR="00442796" w:rsidRPr="00307CB6" w:rsidRDefault="00442796" w:rsidP="004427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Диссеминировать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муниципалитетов ДОО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8A1A96" w14:textId="3966CEA0" w:rsidR="00583BE8" w:rsidRPr="002C10D8" w:rsidRDefault="00442796" w:rsidP="00442796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.Провести анализ и обобщить результаты инновационной деятельности.</w:t>
            </w:r>
          </w:p>
        </w:tc>
      </w:tr>
      <w:tr w:rsidR="00583BE8" w:rsidRPr="00FE3792" w14:paraId="601C89D1" w14:textId="77777777" w:rsidTr="00713A56">
        <w:tc>
          <w:tcPr>
            <w:tcW w:w="709" w:type="dxa"/>
          </w:tcPr>
          <w:p w14:paraId="618A69D1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60A5F6B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инновационной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274" w:type="dxa"/>
          </w:tcPr>
          <w:p w14:paraId="26FB37A2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14:paraId="0E91F854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Федеральный закон № 273-ФЗ «Об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РФ» (от 29.2012); </w:t>
            </w:r>
          </w:p>
          <w:p w14:paraId="10F06405" w14:textId="77777777" w:rsidR="00713A56" w:rsidRPr="005321A4" w:rsidRDefault="00392252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3A56" w:rsidRPr="005321A4">
                <w:rPr>
                  <w:rFonts w:ascii="Times New Roman" w:hAnsi="Times New Roman"/>
                  <w:sz w:val="24"/>
                  <w:szCs w:val="24"/>
                </w:rPr>
                <w:t>«О мерах по реализации государственной политики в области образования и науки</w:t>
              </w:r>
            </w:hyperlink>
            <w:r w:rsidR="00713A56" w:rsidRPr="005321A4">
              <w:rPr>
                <w:rFonts w:ascii="Times New Roman" w:hAnsi="Times New Roman"/>
                <w:sz w:val="24"/>
                <w:szCs w:val="24"/>
              </w:rPr>
              <w:t>» (Указ Президента РФ от 7 мая 2012 г. №599);</w:t>
            </w:r>
          </w:p>
          <w:p w14:paraId="7139BB73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от 17.10.2013 года № 1155);</w:t>
            </w:r>
          </w:p>
          <w:p w14:paraId="4ED92E5A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Приказ Минобрнауки России от 30.08.2013 №1014 «Об утверждении Порядка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организации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осуществления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образовательной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деятельности по основным общеобразовательным программам –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образовательным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программам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дошкольного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образования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(Зарегистрировано в Минюсте России 26.09.2013 №30038); </w:t>
            </w:r>
          </w:p>
          <w:p w14:paraId="7CD40B08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01-07-95 №677 «Об утверждении типового положения о дошкольном образовательном учреждении»;</w:t>
            </w:r>
          </w:p>
          <w:p w14:paraId="6DB83807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Семейный Кодекс РФ 29.12.1995 N 223-ФЗ. В редакции Федеральных законов 2018 г.:</w:t>
            </w:r>
          </w:p>
          <w:p w14:paraId="4F4A43C7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2770-КЗ «Об образовании в Краснодарском крае» (от 16.06.2013); </w:t>
            </w:r>
          </w:p>
          <w:p w14:paraId="6F16FE09" w14:textId="77777777" w:rsidR="00583BE8" w:rsidRPr="005321A4" w:rsidRDefault="00713A56" w:rsidP="005321A4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9.Устав МБДОУ МО г. Краснодар «Детский сад комбинированного вида № 94»</w:t>
            </w:r>
          </w:p>
        </w:tc>
      </w:tr>
      <w:tr w:rsidR="00583BE8" w:rsidRPr="00FE3792" w14:paraId="4C069ACD" w14:textId="77777777" w:rsidTr="00713A56">
        <w:tc>
          <w:tcPr>
            <w:tcW w:w="709" w:type="dxa"/>
          </w:tcPr>
          <w:p w14:paraId="41DFFC27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8D94D38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14:paraId="53742A25" w14:textId="26ED3CF5" w:rsidR="005321A4" w:rsidRPr="0012410D" w:rsidRDefault="0012410D" w:rsidP="0012410D">
            <w:p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1A4" w:rsidRPr="0012410D">
              <w:rPr>
                <w:rFonts w:ascii="Times New Roman" w:hAnsi="Times New Roman"/>
                <w:sz w:val="24"/>
                <w:szCs w:val="24"/>
              </w:rPr>
              <w:t>Реализация программы открывает для педагога новое направление в развитии дошкольника, углубляя работу по коррекции воспитанников с ОВЗ; раскрывает для других педагогов новый положительный опыт по данной теме.</w:t>
            </w:r>
          </w:p>
          <w:p w14:paraId="2A81AE40" w14:textId="77777777" w:rsidR="00583BE8" w:rsidRPr="005321A4" w:rsidRDefault="005321A4" w:rsidP="00EF3A13">
            <w:pPr>
              <w:pStyle w:val="a8"/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>Работа над реализацией программы проекта позволит раздвинуть рамки традиционных контактов с родителями, которые могут внести свой вклад в образовательную работу, разнообразить образовательную деятельность с детьми с ОВЗ.</w:t>
            </w:r>
          </w:p>
        </w:tc>
      </w:tr>
      <w:tr w:rsidR="00583BE8" w:rsidRPr="00FE3792" w14:paraId="2958ACA5" w14:textId="77777777" w:rsidTr="00713A56">
        <w:tc>
          <w:tcPr>
            <w:tcW w:w="709" w:type="dxa"/>
          </w:tcPr>
          <w:p w14:paraId="346D843D" w14:textId="77777777" w:rsidR="00583BE8" w:rsidRPr="005321A4" w:rsidRDefault="0012410D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14:paraId="6876E2DD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274" w:type="dxa"/>
          </w:tcPr>
          <w:p w14:paraId="4C80DF32" w14:textId="764847A3" w:rsidR="00307CB6" w:rsidRDefault="00307CB6" w:rsidP="005321A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Процесс коррекции речи ребенка очень сложный и зачастую скучный для малыша, так как предполагает многократное повторение одного и того же материала с учителем-логопедом. Он на протяжении длительного времени прилагает много усилий, помогая дошкольнику исправить его речь и произношение. Необычные техники рисования помогают малышу, так как отрабатывают речевой материал в процессе выполнения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творческих заданий. Педагог дополнительного образования и воспитатели вносят свою лепту в этот процесс на своих занятиях, помогая тем самым родителям воспитанников овладеть нетрадиционными техниками изображения. Система развития детей с особыми образовательными потребностями средствами художественного творчества «Трое в одной лодке» как раз и заключается в тесном взаимодействии учителя-логопеда, воспитателя, ребенка и родителей. Нас трое, мы все оказываемся в одной лодке каждый в свое время: ребенок, учитель-логопед, воспитатель, педагог дополнительного образования по изобразительной деятельности и родители воспитанников, для того чтобы наши дети умели красиво и грамотно говорить. </w:t>
            </w:r>
          </w:p>
          <w:p w14:paraId="365300F6" w14:textId="4DF120BD" w:rsidR="00583BE8" w:rsidRPr="005321A4" w:rsidRDefault="005321A4" w:rsidP="00EF3A1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Предложенные критерии оценки эффективности и результатов проектной деятельности являются авторскими.</w:t>
            </w:r>
          </w:p>
        </w:tc>
      </w:tr>
      <w:tr w:rsidR="00583BE8" w:rsidRPr="00FE3792" w14:paraId="660194F0" w14:textId="77777777" w:rsidTr="00713A56">
        <w:tc>
          <w:tcPr>
            <w:tcW w:w="709" w:type="dxa"/>
          </w:tcPr>
          <w:p w14:paraId="49E3F029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88133E7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14:paraId="1FB10B0C" w14:textId="3681DB7C" w:rsidR="00583BE8" w:rsidRPr="005321A4" w:rsidRDefault="006A0EE0" w:rsidP="00EF3A13">
            <w:pPr>
              <w:pStyle w:val="a9"/>
              <w:spacing w:before="0" w:beforeAutospacing="0" w:after="0" w:afterAutospacing="0"/>
              <w:jc w:val="both"/>
            </w:pPr>
            <w:r>
              <w:t xml:space="preserve">  </w:t>
            </w:r>
            <w:r w:rsidR="005321A4" w:rsidRPr="005321A4">
              <w:t xml:space="preserve">Практическая значимость проекта заключается в возможности применения её результатов в повседневной практике любой дошкольной образовательной организации, </w:t>
            </w:r>
            <w:r w:rsidR="005321A4" w:rsidRPr="005321A4">
              <w:rPr>
                <w:spacing w:val="8"/>
              </w:rPr>
              <w:t>возможности использования в рамках любой образовательной программы.</w:t>
            </w:r>
          </w:p>
        </w:tc>
      </w:tr>
      <w:tr w:rsidR="00583BE8" w:rsidRPr="00FE3792" w14:paraId="5E46C325" w14:textId="77777777" w:rsidTr="00713A56">
        <w:tc>
          <w:tcPr>
            <w:tcW w:w="709" w:type="dxa"/>
          </w:tcPr>
          <w:p w14:paraId="65BBA343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A7326A4" w14:textId="34B96303" w:rsidR="00583BE8" w:rsidRPr="005321A4" w:rsidRDefault="00583BE8" w:rsidP="00240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0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</w:t>
            </w:r>
            <w:r w:rsidR="0012410D" w:rsidRPr="006A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7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E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14:paraId="74904485" w14:textId="77777777" w:rsidR="0055146C" w:rsidRDefault="0055146C" w:rsidP="0055146C">
            <w:pPr>
              <w:pStyle w:val="a8"/>
              <w:numPr>
                <w:ilvl w:val="0"/>
                <w:numId w:val="16"/>
              </w:numPr>
              <w:tabs>
                <w:tab w:val="left" w:pos="378"/>
              </w:tabs>
              <w:ind w:left="34" w:firstLine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Обобщить работу по апробации системы развития детей с особыми образовательными потребностями средствами художественного творчества.</w:t>
            </w:r>
          </w:p>
          <w:p w14:paraId="086ACD83" w14:textId="353B0847" w:rsidR="002408F5" w:rsidRPr="002408F5" w:rsidRDefault="002408F5" w:rsidP="0055146C">
            <w:pPr>
              <w:pStyle w:val="a8"/>
              <w:numPr>
                <w:ilvl w:val="0"/>
                <w:numId w:val="16"/>
              </w:numPr>
              <w:tabs>
                <w:tab w:val="left" w:pos="378"/>
              </w:tabs>
              <w:ind w:left="34" w:firstLine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408F5">
              <w:rPr>
                <w:rFonts w:ascii="Times New Roman" w:hAnsi="Times New Roman" w:cs="Times New Roman"/>
                <w:sz w:val="24"/>
                <w:szCs w:val="32"/>
              </w:rPr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по теме проекта.</w:t>
            </w:r>
          </w:p>
          <w:p w14:paraId="5DA1A18B" w14:textId="77777777" w:rsidR="0055146C" w:rsidRDefault="0055146C" w:rsidP="0055146C">
            <w:pPr>
              <w:pStyle w:val="a8"/>
              <w:numPr>
                <w:ilvl w:val="0"/>
                <w:numId w:val="16"/>
              </w:numPr>
              <w:tabs>
                <w:tab w:val="left" w:pos="378"/>
              </w:tabs>
              <w:ind w:left="34" w:firstLine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Разработать, апробировать и опубликовать </w:t>
            </w:r>
            <w:r w:rsidRPr="00F36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методические 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азработки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специалистов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 педагогов, работающих с детьми с ТНР 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27B4D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праздники и развлечения</w:t>
            </w:r>
            <w:r w:rsidRPr="00D27B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».</w:t>
            </w:r>
          </w:p>
          <w:p w14:paraId="7F7BB11A" w14:textId="77777777" w:rsidR="002408F5" w:rsidRDefault="0055146C" w:rsidP="0055146C">
            <w:pPr>
              <w:pStyle w:val="a8"/>
              <w:numPr>
                <w:ilvl w:val="0"/>
                <w:numId w:val="16"/>
              </w:numPr>
              <w:tabs>
                <w:tab w:val="left" w:pos="378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Диссеминировать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муниципалитетов ДОО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DB8C9" w14:textId="47463F63" w:rsidR="009F027B" w:rsidRPr="002408F5" w:rsidRDefault="0055146C" w:rsidP="0055146C">
            <w:pPr>
              <w:pStyle w:val="a8"/>
              <w:numPr>
                <w:ilvl w:val="0"/>
                <w:numId w:val="16"/>
              </w:numPr>
              <w:tabs>
                <w:tab w:val="left" w:pos="378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F5">
              <w:rPr>
                <w:rFonts w:ascii="Times New Roman" w:hAnsi="Times New Roman" w:cs="Times New Roman"/>
                <w:sz w:val="24"/>
                <w:szCs w:val="24"/>
              </w:rPr>
              <w:t>Провести анализ и обобщить результаты инновационной деятельности.</w:t>
            </w:r>
          </w:p>
        </w:tc>
      </w:tr>
    </w:tbl>
    <w:p w14:paraId="5BB95142" w14:textId="77777777" w:rsidR="00EC139D" w:rsidRPr="00FE3792" w:rsidRDefault="00EC139D">
      <w:pPr>
        <w:rPr>
          <w:rFonts w:ascii="Times New Roman" w:hAnsi="Times New Roman" w:cs="Times New Roman"/>
          <w:sz w:val="28"/>
          <w:szCs w:val="28"/>
        </w:rPr>
      </w:pPr>
      <w:r w:rsidRPr="00FE3792">
        <w:rPr>
          <w:rFonts w:ascii="Times New Roman" w:hAnsi="Times New Roman" w:cs="Times New Roman"/>
          <w:sz w:val="28"/>
          <w:szCs w:val="28"/>
        </w:rPr>
        <w:br w:type="page"/>
      </w:r>
    </w:p>
    <w:p w14:paraId="07131774" w14:textId="2D648D5E" w:rsidR="00E30255" w:rsidRDefault="00E30255" w:rsidP="00E3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краево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инновационной площадки на 2021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14:paraId="0277618F" w14:textId="77777777" w:rsidR="00E30255" w:rsidRPr="00392B0B" w:rsidRDefault="00E30255" w:rsidP="00E3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E30255" w:rsidRPr="00392B0B" w14:paraId="6C337342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38E66911" w14:textId="77777777" w:rsidR="00E30255" w:rsidRPr="00392B0B" w:rsidRDefault="00E30255" w:rsidP="00BF1D4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14:paraId="7A597AE8" w14:textId="77777777" w:rsidR="00E30255" w:rsidRPr="00392B0B" w:rsidRDefault="00E30255" w:rsidP="00BF1D4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14:paraId="55CCFCEF" w14:textId="77777777" w:rsidR="00E30255" w:rsidRPr="00392B0B" w:rsidRDefault="00E30255" w:rsidP="00BF1D4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14:paraId="341030F8" w14:textId="77777777" w:rsidR="00E30255" w:rsidRPr="00392B0B" w:rsidRDefault="00E30255" w:rsidP="00BF1D4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E30255" w:rsidRPr="00392B0B" w14:paraId="10A94D97" w14:textId="77777777" w:rsidTr="006C1B90">
        <w:tc>
          <w:tcPr>
            <w:tcW w:w="9778" w:type="dxa"/>
            <w:gridSpan w:val="5"/>
          </w:tcPr>
          <w:p w14:paraId="0CD98AAA" w14:textId="77777777" w:rsidR="00E30255" w:rsidRPr="00392B0B" w:rsidRDefault="00E30255" w:rsidP="00BF1D4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270DA8" w:rsidRPr="00392B0B" w14:paraId="34D04D04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5A661F7C" w14:textId="1BCE6D5D" w:rsidR="00270DA8" w:rsidRDefault="00003886" w:rsidP="00270DA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14:paraId="1AD2ABF8" w14:textId="3E672E9F" w:rsidR="00270DA8" w:rsidRPr="00687C46" w:rsidRDefault="002408F5" w:rsidP="0027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E3792">
              <w:rPr>
                <w:sz w:val="24"/>
                <w:szCs w:val="24"/>
              </w:rPr>
              <w:t>ониторинг эффективности инновационной деятельности.</w:t>
            </w:r>
          </w:p>
        </w:tc>
        <w:tc>
          <w:tcPr>
            <w:tcW w:w="1701" w:type="dxa"/>
          </w:tcPr>
          <w:p w14:paraId="1F1C0D5B" w14:textId="04BEA2AB" w:rsidR="00270DA8" w:rsidRDefault="002408F5" w:rsidP="002408F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Апрель-май </w:t>
            </w:r>
            <w:r w:rsidR="00270DA8">
              <w:rPr>
                <w:sz w:val="24"/>
                <w:szCs w:val="32"/>
              </w:rPr>
              <w:t xml:space="preserve"> </w:t>
            </w:r>
          </w:p>
        </w:tc>
        <w:tc>
          <w:tcPr>
            <w:tcW w:w="3396" w:type="dxa"/>
          </w:tcPr>
          <w:p w14:paraId="123921BF" w14:textId="7E750F01" w:rsidR="00270DA8" w:rsidRDefault="00270DA8" w:rsidP="00270DA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270DA8" w:rsidRPr="00392B0B" w14:paraId="7B435979" w14:textId="77777777" w:rsidTr="006C1B90">
        <w:tc>
          <w:tcPr>
            <w:tcW w:w="9778" w:type="dxa"/>
            <w:gridSpan w:val="5"/>
          </w:tcPr>
          <w:p w14:paraId="3DEE5518" w14:textId="77777777" w:rsidR="00270DA8" w:rsidRPr="00392B0B" w:rsidRDefault="00270DA8" w:rsidP="00270DA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55146C" w:rsidRPr="00392B0B" w14:paraId="4C4512BB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61CC7C67" w14:textId="787111C4" w:rsidR="0055146C" w:rsidRPr="00392B0B" w:rsidRDefault="0055146C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14:paraId="7CCD6896" w14:textId="65203AC7" w:rsidR="0055146C" w:rsidRPr="006C1B90" w:rsidRDefault="0055146C" w:rsidP="006C1B9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>
              <w:rPr>
                <w:kern w:val="24"/>
                <w:sz w:val="24"/>
                <w:szCs w:val="24"/>
              </w:rPr>
              <w:t>системы развития детей с особыми образовательными потребностями средствами художественного творчества</w:t>
            </w:r>
          </w:p>
        </w:tc>
        <w:tc>
          <w:tcPr>
            <w:tcW w:w="1701" w:type="dxa"/>
          </w:tcPr>
          <w:p w14:paraId="7432EF7B" w14:textId="34E5F22A" w:rsidR="0055146C" w:rsidRPr="00392B0B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55146C">
              <w:rPr>
                <w:sz w:val="24"/>
                <w:szCs w:val="32"/>
              </w:rPr>
              <w:t>арт-май</w:t>
            </w:r>
          </w:p>
        </w:tc>
        <w:tc>
          <w:tcPr>
            <w:tcW w:w="3396" w:type="dxa"/>
          </w:tcPr>
          <w:p w14:paraId="48A064BA" w14:textId="1DDD5C3D" w:rsidR="0055146C" w:rsidRPr="00392B0B" w:rsidRDefault="0055146C" w:rsidP="009A3E0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Обоснование продуктов инновационной деятельности</w:t>
            </w:r>
          </w:p>
        </w:tc>
      </w:tr>
      <w:tr w:rsidR="00CB2882" w:rsidRPr="00392B0B" w14:paraId="56D0F78D" w14:textId="77777777" w:rsidTr="006C1B90">
        <w:tc>
          <w:tcPr>
            <w:tcW w:w="9778" w:type="dxa"/>
            <w:gridSpan w:val="5"/>
          </w:tcPr>
          <w:p w14:paraId="10EC5DA3" w14:textId="77777777" w:rsidR="00CB2882" w:rsidRPr="00392B0B" w:rsidRDefault="00CB2882" w:rsidP="009A3E0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CB2882" w:rsidRPr="00392B0B" w14:paraId="7E097E7A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07716963" w14:textId="3540DE7A" w:rsidR="00CB2882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14:paraId="24E4BB41" w14:textId="15137AF1" w:rsidR="00CB2882" w:rsidRPr="00625C8C" w:rsidRDefault="00894515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Реализация</w:t>
            </w:r>
            <w:r w:rsidRPr="00FE3792">
              <w:rPr>
                <w:sz w:val="24"/>
                <w:szCs w:val="24"/>
              </w:rPr>
              <w:t xml:space="preserve"> программы</w:t>
            </w:r>
            <w:r w:rsidR="002408F5" w:rsidRPr="00FE3792">
              <w:rPr>
                <w:sz w:val="24"/>
                <w:szCs w:val="24"/>
              </w:rPr>
              <w:t xml:space="preserve"> дополнительного образования для детей дошкольного возраста </w:t>
            </w:r>
            <w:r w:rsidR="002408F5" w:rsidRPr="005321A4">
              <w:rPr>
                <w:sz w:val="24"/>
                <w:szCs w:val="24"/>
                <w:shd w:val="clear" w:color="auto" w:fill="FFFFFF"/>
              </w:rPr>
              <w:t>«Мастерская речи»</w:t>
            </w:r>
          </w:p>
        </w:tc>
        <w:tc>
          <w:tcPr>
            <w:tcW w:w="1701" w:type="dxa"/>
          </w:tcPr>
          <w:p w14:paraId="75F0809B" w14:textId="1BABD7CF" w:rsidR="00CB2882" w:rsidRPr="00625C8C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14:paraId="2682ABE7" w14:textId="5340BFCE" w:rsidR="00CB2882" w:rsidRPr="00625C8C" w:rsidRDefault="002408F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Мониторинг развития речи воспитанников</w:t>
            </w:r>
          </w:p>
        </w:tc>
      </w:tr>
      <w:tr w:rsidR="0055146C" w:rsidRPr="00392B0B" w14:paraId="2ABED22A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09DB3E89" w14:textId="14A3CC0F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69" w:type="dxa"/>
          </w:tcPr>
          <w:p w14:paraId="3AFACA3D" w14:textId="42F5B734" w:rsidR="0055146C" w:rsidRPr="00625C8C" w:rsidRDefault="002408F5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</w:t>
            </w:r>
            <w:r w:rsidRPr="002408F5">
              <w:rPr>
                <w:sz w:val="24"/>
                <w:szCs w:val="24"/>
              </w:rPr>
              <w:t>онсультации по реализации рекомендаций для родителей «Необычное семейное рисование»</w:t>
            </w:r>
          </w:p>
        </w:tc>
        <w:tc>
          <w:tcPr>
            <w:tcW w:w="1701" w:type="dxa"/>
          </w:tcPr>
          <w:p w14:paraId="422D500A" w14:textId="2428C266" w:rsidR="0055146C" w:rsidRPr="00625C8C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Январь-июнь</w:t>
            </w:r>
          </w:p>
        </w:tc>
        <w:tc>
          <w:tcPr>
            <w:tcW w:w="3396" w:type="dxa"/>
          </w:tcPr>
          <w:p w14:paraId="5F646D37" w14:textId="15D0EEE2" w:rsidR="0055146C" w:rsidRPr="00625C8C" w:rsidRDefault="002408F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Отзывы родителей воспитанников</w:t>
            </w:r>
          </w:p>
        </w:tc>
      </w:tr>
      <w:tr w:rsidR="0055146C" w:rsidRPr="00392B0B" w14:paraId="1CB47830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55490413" w14:textId="6AD817D7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969" w:type="dxa"/>
          </w:tcPr>
          <w:p w14:paraId="6D2E3C8B" w14:textId="2162A998" w:rsidR="0055146C" w:rsidRPr="00625C8C" w:rsidRDefault="0055146C" w:rsidP="0055146C">
            <w:pPr>
              <w:rPr>
                <w:sz w:val="24"/>
                <w:szCs w:val="32"/>
              </w:rPr>
            </w:pPr>
            <w:r>
              <w:rPr>
                <w:kern w:val="24"/>
                <w:sz w:val="24"/>
                <w:szCs w:val="24"/>
              </w:rPr>
              <w:t>А</w:t>
            </w:r>
            <w:r w:rsidRPr="00D27B4D">
              <w:rPr>
                <w:kern w:val="24"/>
                <w:sz w:val="24"/>
                <w:szCs w:val="24"/>
              </w:rPr>
              <w:t>проб</w:t>
            </w:r>
            <w:r>
              <w:rPr>
                <w:kern w:val="24"/>
                <w:sz w:val="24"/>
                <w:szCs w:val="24"/>
              </w:rPr>
              <w:t>ация</w:t>
            </w:r>
            <w:r w:rsidRPr="00D27B4D">
              <w:rPr>
                <w:kern w:val="24"/>
                <w:sz w:val="24"/>
                <w:szCs w:val="24"/>
              </w:rPr>
              <w:t xml:space="preserve"> </w:t>
            </w:r>
            <w:r w:rsidRPr="00F369E2">
              <w:rPr>
                <w:kern w:val="24"/>
                <w:sz w:val="24"/>
                <w:szCs w:val="24"/>
              </w:rPr>
              <w:t>методически</w:t>
            </w:r>
            <w:r>
              <w:rPr>
                <w:kern w:val="24"/>
                <w:sz w:val="24"/>
                <w:szCs w:val="24"/>
              </w:rPr>
              <w:t xml:space="preserve">х </w:t>
            </w:r>
            <w:r w:rsidRPr="00F369E2">
              <w:rPr>
                <w:kern w:val="24"/>
                <w:sz w:val="24"/>
                <w:szCs w:val="24"/>
              </w:rPr>
              <w:t>р</w:t>
            </w:r>
            <w:r>
              <w:rPr>
                <w:kern w:val="24"/>
                <w:sz w:val="24"/>
                <w:szCs w:val="24"/>
              </w:rPr>
              <w:t>азработок</w:t>
            </w:r>
            <w:r w:rsidRPr="00D27B4D">
              <w:rPr>
                <w:kern w:val="24"/>
                <w:sz w:val="24"/>
                <w:szCs w:val="24"/>
              </w:rPr>
              <w:t xml:space="preserve"> для специалистов </w:t>
            </w:r>
            <w:r>
              <w:rPr>
                <w:kern w:val="24"/>
                <w:sz w:val="24"/>
                <w:szCs w:val="24"/>
              </w:rPr>
              <w:t xml:space="preserve">и педагогов, работающих с детьми с ТНР </w:t>
            </w:r>
            <w:r w:rsidRPr="00D27B4D">
              <w:rPr>
                <w:kern w:val="24"/>
                <w:sz w:val="24"/>
                <w:szCs w:val="24"/>
              </w:rPr>
              <w:t>«</w:t>
            </w:r>
            <w:r w:rsidRPr="00D27B4D">
              <w:rPr>
                <w:sz w:val="24"/>
                <w:szCs w:val="24"/>
              </w:rPr>
              <w:t>Театрализованные праздники и развлечения</w:t>
            </w:r>
            <w:r w:rsidRPr="00D27B4D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1D59310" w14:textId="58F2F874" w:rsidR="0055146C" w:rsidRPr="00625C8C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Февраль-май</w:t>
            </w:r>
          </w:p>
        </w:tc>
        <w:tc>
          <w:tcPr>
            <w:tcW w:w="3396" w:type="dxa"/>
          </w:tcPr>
          <w:p w14:paraId="19779C50" w14:textId="74CCE58D" w:rsidR="0055146C" w:rsidRPr="00625C8C" w:rsidRDefault="002408F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Конспекты образовательной деятельности</w:t>
            </w:r>
          </w:p>
        </w:tc>
      </w:tr>
      <w:tr w:rsidR="00CB2882" w:rsidRPr="00392B0B" w14:paraId="3CFA080C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6B5F4F6B" w14:textId="7F177C60" w:rsidR="00CB2882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969" w:type="dxa"/>
          </w:tcPr>
          <w:p w14:paraId="42769D6E" w14:textId="168BC89A" w:rsidR="00CB2882" w:rsidRDefault="00CB2882" w:rsidP="009A3E09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Проведение семинара</w:t>
            </w:r>
            <w:r>
              <w:rPr>
                <w:sz w:val="24"/>
                <w:szCs w:val="32"/>
              </w:rPr>
              <w:t>-практикума по формированию художественно-эстетической культуры дошкольников в совместной работе специалистов ДОО</w:t>
            </w:r>
          </w:p>
        </w:tc>
        <w:tc>
          <w:tcPr>
            <w:tcW w:w="1701" w:type="dxa"/>
          </w:tcPr>
          <w:p w14:paraId="5B8259DA" w14:textId="0B9B7053" w:rsidR="00CB2882" w:rsidRDefault="00CB2882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Апрель </w:t>
            </w:r>
          </w:p>
        </w:tc>
        <w:tc>
          <w:tcPr>
            <w:tcW w:w="3396" w:type="dxa"/>
          </w:tcPr>
          <w:p w14:paraId="32BDF8AE" w14:textId="6530D25A" w:rsidR="00CB2882" w:rsidRPr="00FE3792" w:rsidRDefault="00CB2882" w:rsidP="009A3E0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486380" w:rsidRPr="00392B0B" w14:paraId="496CB885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4F3A91BC" w14:textId="430B7705" w:rsidR="00486380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969" w:type="dxa"/>
          </w:tcPr>
          <w:p w14:paraId="14F5A940" w14:textId="01F4287C" w:rsidR="00486380" w:rsidRPr="00625C8C" w:rsidRDefault="00486380" w:rsidP="009A3E0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Форум </w:t>
            </w:r>
            <w:r w:rsidRPr="00486380">
              <w:rPr>
                <w:sz w:val="24"/>
                <w:szCs w:val="24"/>
              </w:rPr>
              <w:t>«Модернизация коррекционно-развивающей среды для детей с особыми образовательными потребностями»</w:t>
            </w:r>
          </w:p>
        </w:tc>
        <w:tc>
          <w:tcPr>
            <w:tcW w:w="1701" w:type="dxa"/>
          </w:tcPr>
          <w:p w14:paraId="2F6AA876" w14:textId="68E841D9" w:rsidR="00486380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</w:p>
        </w:tc>
        <w:tc>
          <w:tcPr>
            <w:tcW w:w="3396" w:type="dxa"/>
          </w:tcPr>
          <w:p w14:paraId="29CD70CA" w14:textId="10549477" w:rsidR="00486380" w:rsidRPr="00625C8C" w:rsidRDefault="00486380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форума</w:t>
            </w:r>
          </w:p>
        </w:tc>
      </w:tr>
      <w:tr w:rsidR="0055146C" w:rsidRPr="00392B0B" w14:paraId="1A8D09C4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30CB00B8" w14:textId="29E1D64E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969" w:type="dxa"/>
          </w:tcPr>
          <w:p w14:paraId="76E751B5" w14:textId="07519F30" w:rsidR="0055146C" w:rsidRPr="00625C8C" w:rsidRDefault="0055146C" w:rsidP="009A3E09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Проведение семинара</w:t>
            </w:r>
            <w:r>
              <w:rPr>
                <w:sz w:val="24"/>
                <w:szCs w:val="32"/>
              </w:rPr>
              <w:t>-практикума для специалистов и педагогов ДОО</w:t>
            </w:r>
            <w:r w:rsidRPr="00625C8C">
              <w:rPr>
                <w:sz w:val="24"/>
                <w:szCs w:val="32"/>
              </w:rPr>
              <w:t xml:space="preserve"> по </w:t>
            </w:r>
            <w:r>
              <w:rPr>
                <w:sz w:val="24"/>
                <w:szCs w:val="32"/>
              </w:rPr>
              <w:t xml:space="preserve">театрализованной деятельности </w:t>
            </w:r>
          </w:p>
        </w:tc>
        <w:tc>
          <w:tcPr>
            <w:tcW w:w="1701" w:type="dxa"/>
          </w:tcPr>
          <w:p w14:paraId="233675CE" w14:textId="25174890" w:rsidR="0055146C" w:rsidRDefault="0055146C" w:rsidP="0055146C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</w:p>
        </w:tc>
        <w:tc>
          <w:tcPr>
            <w:tcW w:w="3396" w:type="dxa"/>
          </w:tcPr>
          <w:p w14:paraId="7B522CC9" w14:textId="055EE8D8" w:rsidR="0055146C" w:rsidRPr="00625C8C" w:rsidRDefault="0055146C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55146C" w:rsidRPr="00392B0B" w14:paraId="272E9B46" w14:textId="77777777" w:rsidTr="006C1B90">
        <w:tc>
          <w:tcPr>
            <w:tcW w:w="9778" w:type="dxa"/>
            <w:gridSpan w:val="5"/>
          </w:tcPr>
          <w:p w14:paraId="65FFF388" w14:textId="77777777" w:rsidR="0055146C" w:rsidRPr="00392B0B" w:rsidRDefault="0055146C" w:rsidP="009A3E0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55146C" w:rsidRPr="00392B0B" w14:paraId="0FE5E9E5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0B54A28F" w14:textId="57E73FDB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969" w:type="dxa"/>
          </w:tcPr>
          <w:p w14:paraId="48ECFA60" w14:textId="3A8A5C58" w:rsidR="0055146C" w:rsidRPr="006C1B90" w:rsidRDefault="0055146C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Педагогический час «Работа специалистов ДОО в проектной деятельности»</w:t>
            </w:r>
          </w:p>
        </w:tc>
        <w:tc>
          <w:tcPr>
            <w:tcW w:w="1701" w:type="dxa"/>
          </w:tcPr>
          <w:p w14:paraId="464E1814" w14:textId="690567F2" w:rsidR="0055146C" w:rsidRPr="00392B0B" w:rsidRDefault="0055146C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396" w:type="dxa"/>
          </w:tcPr>
          <w:p w14:paraId="3CFEA3FD" w14:textId="0F718FCD" w:rsidR="0055146C" w:rsidRPr="00392B0B" w:rsidRDefault="0055146C" w:rsidP="009A3E09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Материалы </w:t>
            </w:r>
            <w:r>
              <w:rPr>
                <w:sz w:val="24"/>
                <w:szCs w:val="32"/>
              </w:rPr>
              <w:t>педагогического часа</w:t>
            </w:r>
          </w:p>
        </w:tc>
      </w:tr>
      <w:tr w:rsidR="0055146C" w:rsidRPr="00392B0B" w14:paraId="615230FC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177F8689" w14:textId="5D85298A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2A1377">
              <w:rPr>
                <w:sz w:val="24"/>
                <w:szCs w:val="32"/>
              </w:rPr>
              <w:t>0</w:t>
            </w:r>
          </w:p>
        </w:tc>
        <w:tc>
          <w:tcPr>
            <w:tcW w:w="3969" w:type="dxa"/>
          </w:tcPr>
          <w:p w14:paraId="12590678" w14:textId="50B3845E" w:rsidR="0055146C" w:rsidRDefault="0055146C" w:rsidP="0055146C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</w:t>
            </w:r>
            <w:r>
              <w:rPr>
                <w:sz w:val="24"/>
                <w:szCs w:val="32"/>
              </w:rPr>
              <w:t xml:space="preserve">овышение квалификации педагогов </w:t>
            </w:r>
          </w:p>
        </w:tc>
        <w:tc>
          <w:tcPr>
            <w:tcW w:w="1701" w:type="dxa"/>
          </w:tcPr>
          <w:p w14:paraId="7C59F51E" w14:textId="0C7F2702" w:rsidR="0055146C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221D83B3" w14:textId="050829A2" w:rsidR="0055146C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Сертификаты курсов повышения квалификации</w:t>
            </w:r>
          </w:p>
        </w:tc>
      </w:tr>
      <w:tr w:rsidR="0055146C" w:rsidRPr="00392B0B" w14:paraId="1831CEF5" w14:textId="77777777" w:rsidTr="006C1B90">
        <w:trPr>
          <w:gridAfter w:val="1"/>
          <w:wAfter w:w="8" w:type="dxa"/>
        </w:trPr>
        <w:tc>
          <w:tcPr>
            <w:tcW w:w="704" w:type="dxa"/>
          </w:tcPr>
          <w:p w14:paraId="01F753F1" w14:textId="48A04B90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2A1377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14:paraId="085C066B" w14:textId="1BF39518" w:rsidR="0055146C" w:rsidRDefault="0055146C" w:rsidP="0055146C">
            <w:pPr>
              <w:rPr>
                <w:sz w:val="24"/>
                <w:szCs w:val="32"/>
              </w:rPr>
            </w:pPr>
            <w:r>
              <w:rPr>
                <w:kern w:val="24"/>
                <w:sz w:val="24"/>
                <w:szCs w:val="24"/>
              </w:rPr>
              <w:t>М</w:t>
            </w:r>
            <w:r w:rsidRPr="00F369E2">
              <w:rPr>
                <w:kern w:val="24"/>
                <w:sz w:val="24"/>
                <w:szCs w:val="24"/>
              </w:rPr>
              <w:t>етодические р</w:t>
            </w:r>
            <w:r>
              <w:rPr>
                <w:kern w:val="24"/>
                <w:sz w:val="24"/>
                <w:szCs w:val="24"/>
              </w:rPr>
              <w:t>азработка</w:t>
            </w:r>
            <w:r w:rsidRPr="00D27B4D">
              <w:rPr>
                <w:kern w:val="24"/>
                <w:sz w:val="24"/>
                <w:szCs w:val="24"/>
              </w:rPr>
              <w:t xml:space="preserve"> для специалистов </w:t>
            </w:r>
            <w:r>
              <w:rPr>
                <w:kern w:val="24"/>
                <w:sz w:val="24"/>
                <w:szCs w:val="24"/>
              </w:rPr>
              <w:t xml:space="preserve">и педагогов, работающих с детьми с ТНР </w:t>
            </w:r>
            <w:r w:rsidRPr="00D27B4D">
              <w:rPr>
                <w:kern w:val="24"/>
                <w:sz w:val="24"/>
                <w:szCs w:val="24"/>
              </w:rPr>
              <w:t>«</w:t>
            </w:r>
            <w:r w:rsidRPr="00D27B4D">
              <w:rPr>
                <w:sz w:val="24"/>
                <w:szCs w:val="24"/>
              </w:rPr>
              <w:t>Театрализованные праздники и развлечения</w:t>
            </w:r>
            <w:r w:rsidRPr="00D27B4D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D6EDD63" w14:textId="02B3C3DD" w:rsidR="0055146C" w:rsidRPr="008C6DFB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312FF75F" w14:textId="17D99615" w:rsidR="0055146C" w:rsidRPr="008C6DFB" w:rsidRDefault="0055146C" w:rsidP="0055146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</w:t>
            </w:r>
          </w:p>
        </w:tc>
      </w:tr>
      <w:tr w:rsidR="0055146C" w:rsidRPr="00392B0B" w14:paraId="04E31C3B" w14:textId="77777777" w:rsidTr="006C1B90">
        <w:tc>
          <w:tcPr>
            <w:tcW w:w="9778" w:type="dxa"/>
            <w:gridSpan w:val="5"/>
          </w:tcPr>
          <w:p w14:paraId="024AA686" w14:textId="77777777" w:rsidR="0055146C" w:rsidRPr="00392B0B" w:rsidRDefault="0055146C" w:rsidP="005A486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55146C" w:rsidRPr="00392B0B" w14:paraId="47295122" w14:textId="77777777" w:rsidTr="006C1B90">
        <w:trPr>
          <w:gridAfter w:val="1"/>
          <w:wAfter w:w="8" w:type="dxa"/>
          <w:trHeight w:val="1402"/>
        </w:trPr>
        <w:tc>
          <w:tcPr>
            <w:tcW w:w="704" w:type="dxa"/>
          </w:tcPr>
          <w:p w14:paraId="097B6722" w14:textId="6692F47A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13</w:t>
            </w:r>
          </w:p>
        </w:tc>
        <w:tc>
          <w:tcPr>
            <w:tcW w:w="3969" w:type="dxa"/>
          </w:tcPr>
          <w:p w14:paraId="794B74EA" w14:textId="1AF9B514" w:rsidR="0055146C" w:rsidRPr="00392B0B" w:rsidRDefault="0055146C" w:rsidP="005E427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</w:tc>
        <w:tc>
          <w:tcPr>
            <w:tcW w:w="1701" w:type="dxa"/>
          </w:tcPr>
          <w:p w14:paraId="23DCDB40" w14:textId="2DA4CF7F" w:rsidR="0055146C" w:rsidRPr="002408F5" w:rsidRDefault="0055146C" w:rsidP="005A4863">
            <w:pPr>
              <w:jc w:val="center"/>
              <w:rPr>
                <w:sz w:val="24"/>
                <w:szCs w:val="32"/>
              </w:rPr>
            </w:pPr>
            <w:r w:rsidRPr="002408F5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429AC94C" w14:textId="26B903E5" w:rsidR="0055146C" w:rsidRPr="00392B0B" w:rsidRDefault="0055146C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мероприятий </w:t>
            </w:r>
          </w:p>
        </w:tc>
      </w:tr>
      <w:tr w:rsidR="0055146C" w:rsidRPr="00392B0B" w14:paraId="04BDA859" w14:textId="77777777" w:rsidTr="005E4276">
        <w:trPr>
          <w:gridAfter w:val="1"/>
          <w:wAfter w:w="8" w:type="dxa"/>
          <w:trHeight w:val="986"/>
        </w:trPr>
        <w:tc>
          <w:tcPr>
            <w:tcW w:w="704" w:type="dxa"/>
          </w:tcPr>
          <w:p w14:paraId="798986D2" w14:textId="2EB9D00D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969" w:type="dxa"/>
          </w:tcPr>
          <w:p w14:paraId="2C0623B8" w14:textId="1F4A97D4" w:rsidR="0055146C" w:rsidRDefault="0055146C" w:rsidP="005A486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видеоконференциях и мастер- классах педагогов г. Краснодара и Краснодарского края</w:t>
            </w:r>
          </w:p>
        </w:tc>
        <w:tc>
          <w:tcPr>
            <w:tcW w:w="1701" w:type="dxa"/>
          </w:tcPr>
          <w:p w14:paraId="02952662" w14:textId="0BAF51FF" w:rsidR="0055146C" w:rsidRPr="002408F5" w:rsidRDefault="0055146C" w:rsidP="005A4863">
            <w:pPr>
              <w:jc w:val="center"/>
              <w:rPr>
                <w:sz w:val="24"/>
                <w:szCs w:val="32"/>
              </w:rPr>
            </w:pPr>
            <w:r w:rsidRPr="002408F5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2EEE3D97" w14:textId="5FE95D08" w:rsidR="0055146C" w:rsidRPr="000578BA" w:rsidRDefault="0055146C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</w:t>
            </w:r>
          </w:p>
        </w:tc>
      </w:tr>
      <w:tr w:rsidR="0055146C" w:rsidRPr="00392B0B" w14:paraId="23CAFA5B" w14:textId="77777777" w:rsidTr="006C1B90">
        <w:trPr>
          <w:gridAfter w:val="1"/>
          <w:wAfter w:w="8" w:type="dxa"/>
          <w:trHeight w:val="1402"/>
        </w:trPr>
        <w:tc>
          <w:tcPr>
            <w:tcW w:w="704" w:type="dxa"/>
          </w:tcPr>
          <w:p w14:paraId="0BA0CEAA" w14:textId="296F537F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3969" w:type="dxa"/>
          </w:tcPr>
          <w:p w14:paraId="332502B6" w14:textId="119B6169" w:rsidR="0055146C" w:rsidRDefault="0055146C" w:rsidP="002408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Публикация результатов инновационной деятельности в материалах краевой и федеральной научно</w:t>
            </w:r>
            <w:r w:rsidR="002408F5">
              <w:rPr>
                <w:sz w:val="24"/>
                <w:szCs w:val="32"/>
              </w:rPr>
              <w:t>-</w:t>
            </w:r>
            <w:r>
              <w:rPr>
                <w:sz w:val="24"/>
                <w:szCs w:val="32"/>
              </w:rPr>
              <w:t>практической периодики.</w:t>
            </w:r>
          </w:p>
        </w:tc>
        <w:tc>
          <w:tcPr>
            <w:tcW w:w="1701" w:type="dxa"/>
          </w:tcPr>
          <w:p w14:paraId="6F9E44D4" w14:textId="77777777" w:rsidR="002408F5" w:rsidRPr="002408F5" w:rsidRDefault="0055146C" w:rsidP="002408F5">
            <w:pPr>
              <w:jc w:val="center"/>
              <w:rPr>
                <w:sz w:val="24"/>
                <w:szCs w:val="32"/>
              </w:rPr>
            </w:pPr>
            <w:r w:rsidRPr="002408F5">
              <w:rPr>
                <w:sz w:val="24"/>
                <w:szCs w:val="32"/>
              </w:rPr>
              <w:t>В течение года</w:t>
            </w:r>
          </w:p>
          <w:p w14:paraId="2DE5C760" w14:textId="2A82E49C" w:rsidR="0055146C" w:rsidRPr="002408F5" w:rsidRDefault="0055146C" w:rsidP="002408F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14:paraId="631E7DBF" w14:textId="7A8DEE34" w:rsidR="0055146C" w:rsidRPr="000578BA" w:rsidRDefault="0055146C" w:rsidP="00003886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</w:p>
        </w:tc>
      </w:tr>
      <w:tr w:rsidR="00486380" w:rsidRPr="00392B0B" w14:paraId="5B7D62FE" w14:textId="77777777" w:rsidTr="006C1B90">
        <w:trPr>
          <w:gridAfter w:val="1"/>
          <w:wAfter w:w="8" w:type="dxa"/>
          <w:trHeight w:val="1402"/>
        </w:trPr>
        <w:tc>
          <w:tcPr>
            <w:tcW w:w="704" w:type="dxa"/>
          </w:tcPr>
          <w:p w14:paraId="2E6B9897" w14:textId="2EE301A2" w:rsidR="00486380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  <w:tc>
          <w:tcPr>
            <w:tcW w:w="3969" w:type="dxa"/>
          </w:tcPr>
          <w:p w14:paraId="70C9B072" w14:textId="4EFFCA07" w:rsidR="00486380" w:rsidRDefault="00486380" w:rsidP="0048638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Издание </w:t>
            </w:r>
            <w:r>
              <w:rPr>
                <w:kern w:val="24"/>
                <w:sz w:val="24"/>
                <w:szCs w:val="24"/>
              </w:rPr>
              <w:t>м</w:t>
            </w:r>
            <w:r w:rsidRPr="00F369E2">
              <w:rPr>
                <w:kern w:val="24"/>
                <w:sz w:val="24"/>
                <w:szCs w:val="24"/>
              </w:rPr>
              <w:t>етодическ</w:t>
            </w:r>
            <w:r>
              <w:rPr>
                <w:kern w:val="24"/>
                <w:sz w:val="24"/>
                <w:szCs w:val="24"/>
              </w:rPr>
              <w:t>ого</w:t>
            </w:r>
            <w:r w:rsidRPr="00F369E2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пособия </w:t>
            </w:r>
            <w:r w:rsidRPr="00D27B4D">
              <w:rPr>
                <w:kern w:val="24"/>
                <w:sz w:val="24"/>
                <w:szCs w:val="24"/>
              </w:rPr>
              <w:t xml:space="preserve">для специалистов </w:t>
            </w:r>
            <w:r>
              <w:rPr>
                <w:kern w:val="24"/>
                <w:sz w:val="24"/>
                <w:szCs w:val="24"/>
              </w:rPr>
              <w:t xml:space="preserve">и педагогов, работающих с детьми с ТНР </w:t>
            </w:r>
            <w:r w:rsidRPr="00D27B4D">
              <w:rPr>
                <w:kern w:val="24"/>
                <w:sz w:val="24"/>
                <w:szCs w:val="24"/>
              </w:rPr>
              <w:t>«</w:t>
            </w:r>
            <w:r w:rsidRPr="00D27B4D">
              <w:rPr>
                <w:sz w:val="24"/>
                <w:szCs w:val="24"/>
              </w:rPr>
              <w:t>Театрализованные праздники и развлечения</w:t>
            </w:r>
            <w:r w:rsidRPr="00D27B4D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482EC38" w14:textId="158BC1A1" w:rsidR="00486380" w:rsidRPr="002408F5" w:rsidRDefault="00486380" w:rsidP="002408F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</w:t>
            </w:r>
          </w:p>
        </w:tc>
        <w:tc>
          <w:tcPr>
            <w:tcW w:w="3396" w:type="dxa"/>
          </w:tcPr>
          <w:p w14:paraId="2DACDBEA" w14:textId="056CAD4C" w:rsidR="00486380" w:rsidRPr="000578BA" w:rsidRDefault="00486380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</w:t>
            </w:r>
          </w:p>
        </w:tc>
      </w:tr>
    </w:tbl>
    <w:p w14:paraId="0681D2E0" w14:textId="77777777" w:rsidR="00A67D2B" w:rsidRDefault="00A67D2B" w:rsidP="00E30255">
      <w:pPr>
        <w:rPr>
          <w:rFonts w:ascii="Times New Roman" w:hAnsi="Times New Roman" w:cs="Times New Roman"/>
          <w:b/>
          <w:sz w:val="28"/>
          <w:szCs w:val="28"/>
        </w:rPr>
      </w:pPr>
    </w:p>
    <w:p w14:paraId="4B9C22E8" w14:textId="77777777" w:rsidR="00726D58" w:rsidRDefault="00726D58" w:rsidP="00941203"/>
    <w:sectPr w:rsidR="00726D58" w:rsidSect="00713A56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4A9F" w14:textId="77777777" w:rsidR="00392252" w:rsidRDefault="00392252">
      <w:pPr>
        <w:spacing w:after="0" w:line="240" w:lineRule="auto"/>
      </w:pPr>
      <w:r>
        <w:separator/>
      </w:r>
    </w:p>
  </w:endnote>
  <w:endnote w:type="continuationSeparator" w:id="0">
    <w:p w14:paraId="6E747425" w14:textId="77777777" w:rsidR="00392252" w:rsidRDefault="003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790268"/>
      <w:docPartObj>
        <w:docPartGallery w:val="Page Numbers (Bottom of Page)"/>
        <w:docPartUnique/>
      </w:docPartObj>
    </w:sdtPr>
    <w:sdtEndPr/>
    <w:sdtContent>
      <w:p w14:paraId="69B97923" w14:textId="77777777" w:rsidR="00737FD6" w:rsidRDefault="001134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692F46" w14:textId="77777777" w:rsidR="00737FD6" w:rsidRDefault="00737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6ABA" w14:textId="77777777" w:rsidR="00392252" w:rsidRDefault="00392252">
      <w:pPr>
        <w:spacing w:after="0" w:line="240" w:lineRule="auto"/>
      </w:pPr>
      <w:r>
        <w:separator/>
      </w:r>
    </w:p>
  </w:footnote>
  <w:footnote w:type="continuationSeparator" w:id="0">
    <w:p w14:paraId="4DE83E1C" w14:textId="77777777" w:rsidR="00392252" w:rsidRDefault="0039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D6F"/>
    <w:multiLevelType w:val="hybridMultilevel"/>
    <w:tmpl w:val="86420EE8"/>
    <w:lvl w:ilvl="0" w:tplc="5AD87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C16B0"/>
    <w:multiLevelType w:val="hybridMultilevel"/>
    <w:tmpl w:val="34F04934"/>
    <w:lvl w:ilvl="0" w:tplc="47B08A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3E2996"/>
    <w:multiLevelType w:val="hybridMultilevel"/>
    <w:tmpl w:val="62049550"/>
    <w:lvl w:ilvl="0" w:tplc="A48E5E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C3D2CBB"/>
    <w:multiLevelType w:val="hybridMultilevel"/>
    <w:tmpl w:val="606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411C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CD4865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550"/>
    <w:multiLevelType w:val="hybridMultilevel"/>
    <w:tmpl w:val="2B92C350"/>
    <w:lvl w:ilvl="0" w:tplc="2592D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22E9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BE8"/>
    <w:rsid w:val="00003886"/>
    <w:rsid w:val="000169DB"/>
    <w:rsid w:val="00024DEF"/>
    <w:rsid w:val="0004548E"/>
    <w:rsid w:val="00066F91"/>
    <w:rsid w:val="00071C20"/>
    <w:rsid w:val="000B2A9C"/>
    <w:rsid w:val="000C181B"/>
    <w:rsid w:val="000C5069"/>
    <w:rsid w:val="000C750A"/>
    <w:rsid w:val="00112626"/>
    <w:rsid w:val="00113433"/>
    <w:rsid w:val="0012410D"/>
    <w:rsid w:val="0012779B"/>
    <w:rsid w:val="00141F0D"/>
    <w:rsid w:val="00196851"/>
    <w:rsid w:val="001A0120"/>
    <w:rsid w:val="001A6CA5"/>
    <w:rsid w:val="001D679A"/>
    <w:rsid w:val="001F28B0"/>
    <w:rsid w:val="0022596B"/>
    <w:rsid w:val="00236031"/>
    <w:rsid w:val="002408F5"/>
    <w:rsid w:val="00250974"/>
    <w:rsid w:val="00270DA8"/>
    <w:rsid w:val="002A1377"/>
    <w:rsid w:val="002B0A3D"/>
    <w:rsid w:val="002C10D8"/>
    <w:rsid w:val="002E708E"/>
    <w:rsid w:val="002F3EA5"/>
    <w:rsid w:val="00307CB6"/>
    <w:rsid w:val="003417F8"/>
    <w:rsid w:val="00343B51"/>
    <w:rsid w:val="00345B70"/>
    <w:rsid w:val="0035718A"/>
    <w:rsid w:val="00367CAD"/>
    <w:rsid w:val="003706E4"/>
    <w:rsid w:val="00392252"/>
    <w:rsid w:val="003E34E0"/>
    <w:rsid w:val="003E42BE"/>
    <w:rsid w:val="003F09F4"/>
    <w:rsid w:val="004249F4"/>
    <w:rsid w:val="00431214"/>
    <w:rsid w:val="00442796"/>
    <w:rsid w:val="00486380"/>
    <w:rsid w:val="00487FB6"/>
    <w:rsid w:val="00495EBF"/>
    <w:rsid w:val="00497D2D"/>
    <w:rsid w:val="004A59CB"/>
    <w:rsid w:val="004E1D47"/>
    <w:rsid w:val="005321A4"/>
    <w:rsid w:val="00533DF5"/>
    <w:rsid w:val="00534BF4"/>
    <w:rsid w:val="00536532"/>
    <w:rsid w:val="0054623D"/>
    <w:rsid w:val="0055146C"/>
    <w:rsid w:val="00554FCB"/>
    <w:rsid w:val="00581BC0"/>
    <w:rsid w:val="00583BE8"/>
    <w:rsid w:val="00594862"/>
    <w:rsid w:val="005A03B7"/>
    <w:rsid w:val="005A4863"/>
    <w:rsid w:val="005C4511"/>
    <w:rsid w:val="005E4276"/>
    <w:rsid w:val="00620D0C"/>
    <w:rsid w:val="0063381E"/>
    <w:rsid w:val="006428ED"/>
    <w:rsid w:val="00651CBB"/>
    <w:rsid w:val="006840FF"/>
    <w:rsid w:val="006A0EE0"/>
    <w:rsid w:val="006C1B90"/>
    <w:rsid w:val="00713A56"/>
    <w:rsid w:val="00726D58"/>
    <w:rsid w:val="00737FD6"/>
    <w:rsid w:val="00782A84"/>
    <w:rsid w:val="00786819"/>
    <w:rsid w:val="0079009E"/>
    <w:rsid w:val="007E4492"/>
    <w:rsid w:val="00805EFE"/>
    <w:rsid w:val="00822125"/>
    <w:rsid w:val="00822C04"/>
    <w:rsid w:val="00842CD4"/>
    <w:rsid w:val="008618B7"/>
    <w:rsid w:val="008620A7"/>
    <w:rsid w:val="00894515"/>
    <w:rsid w:val="008A47A3"/>
    <w:rsid w:val="008C7C5C"/>
    <w:rsid w:val="00941203"/>
    <w:rsid w:val="009A3E09"/>
    <w:rsid w:val="009F027B"/>
    <w:rsid w:val="00A33FD7"/>
    <w:rsid w:val="00A43548"/>
    <w:rsid w:val="00A53F2D"/>
    <w:rsid w:val="00A67D2B"/>
    <w:rsid w:val="00A80591"/>
    <w:rsid w:val="00A827C1"/>
    <w:rsid w:val="00A94FDD"/>
    <w:rsid w:val="00AA0562"/>
    <w:rsid w:val="00AE7445"/>
    <w:rsid w:val="00B20CE8"/>
    <w:rsid w:val="00B47ECA"/>
    <w:rsid w:val="00B63927"/>
    <w:rsid w:val="00BD16C9"/>
    <w:rsid w:val="00BD785F"/>
    <w:rsid w:val="00BE663E"/>
    <w:rsid w:val="00BF5E0E"/>
    <w:rsid w:val="00CA0CFB"/>
    <w:rsid w:val="00CA5377"/>
    <w:rsid w:val="00CA7346"/>
    <w:rsid w:val="00CB2882"/>
    <w:rsid w:val="00CC0053"/>
    <w:rsid w:val="00CC3DFE"/>
    <w:rsid w:val="00D27B4D"/>
    <w:rsid w:val="00D556F5"/>
    <w:rsid w:val="00D60EE6"/>
    <w:rsid w:val="00D948ED"/>
    <w:rsid w:val="00E30255"/>
    <w:rsid w:val="00E52186"/>
    <w:rsid w:val="00E60D92"/>
    <w:rsid w:val="00EC139D"/>
    <w:rsid w:val="00EF3A13"/>
    <w:rsid w:val="00F17EBE"/>
    <w:rsid w:val="00F369E2"/>
    <w:rsid w:val="00F41800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15AD"/>
  <w15:docId w15:val="{7F91C18D-5431-48E7-804B-B5AB6EE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3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3B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3BE8"/>
    <w:rPr>
      <w:rFonts w:eastAsiaTheme="minorHAnsi"/>
      <w:lang w:eastAsia="en-US"/>
    </w:rPr>
  </w:style>
  <w:style w:type="paragraph" w:styleId="a8">
    <w:name w:val="No Spacing"/>
    <w:uiPriority w:val="1"/>
    <w:qFormat/>
    <w:rsid w:val="00583BE8"/>
    <w:pPr>
      <w:spacing w:after="0" w:line="240" w:lineRule="auto"/>
    </w:pPr>
  </w:style>
  <w:style w:type="character" w:customStyle="1" w:styleId="hl">
    <w:name w:val="hl"/>
    <w:basedOn w:val="a0"/>
    <w:rsid w:val="00583BE8"/>
  </w:style>
  <w:style w:type="paragraph" w:styleId="a9">
    <w:name w:val="Normal (Web)"/>
    <w:basedOn w:val="a"/>
    <w:unhideWhenUsed/>
    <w:rsid w:val="005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13A56"/>
    <w:rPr>
      <w:rFonts w:eastAsiaTheme="minorHAnsi"/>
      <w:lang w:eastAsia="en-US"/>
    </w:rPr>
  </w:style>
  <w:style w:type="character" w:customStyle="1" w:styleId="blk">
    <w:name w:val="blk"/>
    <w:basedOn w:val="a0"/>
    <w:rsid w:val="00713A56"/>
  </w:style>
  <w:style w:type="character" w:customStyle="1" w:styleId="b">
    <w:name w:val="b"/>
    <w:basedOn w:val="a0"/>
    <w:rsid w:val="00713A56"/>
  </w:style>
  <w:style w:type="character" w:styleId="aa">
    <w:name w:val="Strong"/>
    <w:basedOn w:val="a0"/>
    <w:uiPriority w:val="22"/>
    <w:qFormat/>
    <w:rsid w:val="005321A4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A6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1C8B-E09D-427C-A1EF-2752BBD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21</cp:revision>
  <cp:lastPrinted>2019-01-29T09:51:00Z</cp:lastPrinted>
  <dcterms:created xsi:type="dcterms:W3CDTF">2020-12-17T12:03:00Z</dcterms:created>
  <dcterms:modified xsi:type="dcterms:W3CDTF">2021-01-18T07:05:00Z</dcterms:modified>
</cp:coreProperties>
</file>