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B8" w:rsidRDefault="005233B8" w:rsidP="005233B8">
      <w:pPr>
        <w:autoSpaceDE w:val="0"/>
        <w:autoSpaceDN w:val="0"/>
        <w:adjustRightInd w:val="0"/>
        <w:ind w:left="40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Оргкомитет краевого конкурса</w:t>
      </w:r>
    </w:p>
    <w:p w:rsidR="005233B8" w:rsidRDefault="005233B8" w:rsidP="005233B8">
      <w:pPr>
        <w:autoSpaceDE w:val="0"/>
        <w:autoSpaceDN w:val="0"/>
        <w:adjustRightInd w:val="0"/>
        <w:ind w:left="40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«Учитель года Кубани – 2014» </w:t>
      </w: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33B8" w:rsidRDefault="005233B8" w:rsidP="005233B8">
      <w:pPr>
        <w:tabs>
          <w:tab w:val="left" w:pos="20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исх. от 06.05.2014 № 429</w:t>
      </w: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</w:t>
      </w:r>
    </w:p>
    <w:p w:rsidR="005233B8" w:rsidRDefault="005233B8" w:rsidP="005233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Управление образования администрации муниципального образования Новопокровский район</w:t>
      </w:r>
      <w:r>
        <w:rPr>
          <w:color w:val="000000"/>
          <w:sz w:val="28"/>
          <w:szCs w:val="28"/>
        </w:rPr>
        <w:t>______________________________________________</w:t>
      </w: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  <w:vertAlign w:val="superscript"/>
        </w:rPr>
        <w:t>(наименование органа управления)</w:t>
      </w: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Выдвигает  </w:t>
      </w:r>
      <w:r>
        <w:rPr>
          <w:color w:val="000000"/>
          <w:sz w:val="28"/>
          <w:szCs w:val="28"/>
          <w:u w:val="single"/>
        </w:rPr>
        <w:t>Щербина Веру Александровну _____________________________</w:t>
      </w:r>
    </w:p>
    <w:p w:rsidR="005233B8" w:rsidRDefault="005233B8" w:rsidP="005233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  <w:vertAlign w:val="superscript"/>
        </w:rPr>
        <w:t xml:space="preserve"> (фамилия, имя, отчество участника конкурса) </w:t>
      </w: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учителя начальных классов,__________________________________________  </w:t>
      </w: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муниципального бюджетного общеобразовательного учреждения средней общеобразовательной школы № 5___________________________________  ________________________________________________________________</w:t>
      </w:r>
      <w:r>
        <w:rPr>
          <w:color w:val="000000"/>
          <w:sz w:val="28"/>
          <w:szCs w:val="28"/>
        </w:rPr>
        <w:t xml:space="preserve"> ________________________________________________________________ </w:t>
      </w: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vertAlign w:val="superscript"/>
        </w:rPr>
      </w:pPr>
      <w:r>
        <w:rPr>
          <w:color w:val="000000"/>
          <w:position w:val="10"/>
          <w:sz w:val="28"/>
          <w:szCs w:val="28"/>
          <w:vertAlign w:val="superscript"/>
        </w:rPr>
        <w:t xml:space="preserve">(занимаемая должность и место работы участника конкурса) </w:t>
      </w:r>
    </w:p>
    <w:p w:rsidR="005233B8" w:rsidRDefault="005233B8" w:rsidP="005233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краевом конкурсе </w:t>
      </w:r>
      <w:r>
        <w:rPr>
          <w:b/>
          <w:color w:val="000000"/>
          <w:sz w:val="28"/>
          <w:szCs w:val="28"/>
        </w:rPr>
        <w:t>«Учитель года Кубани – 2014»                   (номинация – «Учитель года Кубани по кубановедению»).</w:t>
      </w: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образования                                          К.В.Степыкин</w:t>
      </w: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33B8" w:rsidRDefault="005233B8" w:rsidP="005233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87C3F" w:rsidRDefault="00C87C3F"/>
    <w:sectPr w:rsidR="00C87C3F" w:rsidSect="00C8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33B8"/>
    <w:rsid w:val="00035277"/>
    <w:rsid w:val="003B63CB"/>
    <w:rsid w:val="005233B8"/>
    <w:rsid w:val="00C8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2014-05-08T07:05:00Z</dcterms:created>
  <dcterms:modified xsi:type="dcterms:W3CDTF">2014-05-08T07:07:00Z</dcterms:modified>
</cp:coreProperties>
</file>