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 гимназия №8 г. Сочи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t xml:space="preserve">Годовой отчёт 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краевой инновационной площадки (КИП-2015)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 теме:</w:t>
      </w:r>
      <w:r w:rsidRPr="00E33C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14AE" w:rsidRPr="00E33CAC">
        <w:rPr>
          <w:rFonts w:ascii="Times New Roman" w:hAnsi="Times New Roman" w:cs="Times New Roman"/>
          <w:b/>
          <w:sz w:val="28"/>
          <w:szCs w:val="28"/>
        </w:rPr>
        <w:t>Управление качеством математического образования на основной ступени массовой школы в условиях ФГОС в части достижения учебных результатов.</w:t>
      </w: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Декабрь 2016 г.</w:t>
      </w:r>
    </w:p>
    <w:tbl>
      <w:tblPr>
        <w:tblStyle w:val="a4"/>
        <w:tblW w:w="9464" w:type="dxa"/>
        <w:tblLook w:val="04A0"/>
      </w:tblPr>
      <w:tblGrid>
        <w:gridCol w:w="786"/>
        <w:gridCol w:w="3322"/>
        <w:gridCol w:w="5356"/>
      </w:tblGrid>
      <w:tr w:rsidR="0016479F" w:rsidRPr="00E33CAC" w:rsidTr="0016479F">
        <w:trPr>
          <w:trHeight w:val="217"/>
        </w:trPr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гимназия №8 г.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354000, Краснодарский край, г. Сочи, </w:t>
            </w:r>
          </w:p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ул. Парковая, д.19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Никитин Игорь Владиславович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16479F" w:rsidRPr="00E33CAC" w:rsidRDefault="00F32B26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ефон/факс, 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 (862) 2-64-34-45</w:t>
            </w:r>
          </w:p>
          <w:p w:rsidR="0016479F" w:rsidRPr="00E33CAC" w:rsidRDefault="00802BFC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356" w:type="dxa"/>
          </w:tcPr>
          <w:p w:rsidR="0016479F" w:rsidRPr="00E33CAC" w:rsidRDefault="00802BFC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сайте, посвящённый проекту</w:t>
            </w:r>
          </w:p>
        </w:tc>
        <w:tc>
          <w:tcPr>
            <w:tcW w:w="5356" w:type="dxa"/>
          </w:tcPr>
          <w:p w:rsidR="00493A76" w:rsidRDefault="00802BFC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95AED" w:rsidRPr="00DD37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http://www.gs8.ru/about/kip/</w:t>
              </w:r>
            </w:hyperlink>
          </w:p>
          <w:p w:rsidR="00A95AED" w:rsidRPr="00A95AED" w:rsidRDefault="00A95AE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16479F" w:rsidRPr="00E33CAC" w:rsidRDefault="00FA66E2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организации в сфере образования, имевшиеся ранее и действующие на данный момент</w:t>
            </w:r>
          </w:p>
        </w:tc>
        <w:tc>
          <w:tcPr>
            <w:tcW w:w="5356" w:type="dxa"/>
          </w:tcPr>
          <w:p w:rsidR="0016479F" w:rsidRPr="00E33CAC" w:rsidRDefault="00FA66E2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Пилотная площадка по внедрению в образовательный процесс электронных учебников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и иного электронного образовательного контента</w:t>
            </w:r>
            <w:r w:rsidR="00282983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(2014г.)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Краевая инновационная площадка (КИП-2015) по теме «Управление качеством математического образования на основной ступени массовой школы в условиях ФГОС в части достижения учебных результатов»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площадка в рамках проекта Синергия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«Комплексная информатизация системы </w:t>
            </w: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образования» (2016)</w:t>
            </w:r>
          </w:p>
          <w:p w:rsidR="000F5BCE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в рамках ФЦП «Русский язык» (2016г.)</w:t>
            </w:r>
          </w:p>
          <w:p w:rsidR="000F4FCA" w:rsidRPr="00E33CAC" w:rsidRDefault="006B0F2C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Базовая школа  Национального исследовательского университета «Высшая школа экономики» (НИУ ВШЭ) (с 2016г.)</w:t>
            </w:r>
          </w:p>
        </w:tc>
      </w:tr>
      <w:tr w:rsidR="006E7DF1" w:rsidRPr="00E33CAC" w:rsidTr="0016479F">
        <w:tc>
          <w:tcPr>
            <w:tcW w:w="786" w:type="dxa"/>
          </w:tcPr>
          <w:p w:rsidR="006E7DF1" w:rsidRPr="00E33CAC" w:rsidRDefault="0019177D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2" w:type="dxa"/>
          </w:tcPr>
          <w:p w:rsidR="006E7DF1" w:rsidRPr="00E33CAC" w:rsidRDefault="0019177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научный консультант, научные рецензенты отчета</w:t>
            </w:r>
          </w:p>
        </w:tc>
        <w:tc>
          <w:tcPr>
            <w:tcW w:w="5356" w:type="dxa"/>
          </w:tcPr>
          <w:p w:rsidR="006E7DF1" w:rsidRPr="00E33CAC" w:rsidRDefault="0019177D" w:rsidP="0041735C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E33CAC" w:rsidRPr="00E33CAC" w:rsidRDefault="00E33CAC" w:rsidP="0041735C">
      <w:pPr>
        <w:spacing w:before="24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>дним из важнейших направлений российской образовательной политики является «обеспечение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Одной из основных задач Государственной программы Российской Федерации «Развитие образования» на 2013 - 2020 годы, утверждённой Постановлением Правительства РФ от 15.04.14 № 295, является решение проблемы управления качеством образования, которое «невозможно без внедрения системы оценки качества образования, её стандартизации, а так же без построения эффективной методической работы и роста профессионализма педагогов».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В последние 10 лет наряду с проблемой управления качеством образования наиболее острым стал вопрос о качестве математического образования. </w:t>
      </w:r>
      <w:proofErr w:type="gramStart"/>
      <w:r w:rsidRPr="00E33CAC">
        <w:rPr>
          <w:rFonts w:ascii="Times New Roman" w:eastAsia="TimesNewRomanPSMT" w:hAnsi="Times New Roman" w:cs="Times New Roman"/>
          <w:sz w:val="28"/>
          <w:szCs w:val="28"/>
        </w:rPr>
        <w:t xml:space="preserve">Стратегическая </w:t>
      </w:r>
      <w:r w:rsidRPr="00E33CA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цель государственной политики </w:t>
      </w:r>
      <w:r w:rsidRPr="00E33CAC">
        <w:rPr>
          <w:rFonts w:ascii="Times New Roman" w:eastAsia="TimesNewRomanPSMT" w:hAnsi="Times New Roman" w:cs="Times New Roman"/>
          <w:sz w:val="28"/>
          <w:szCs w:val="28"/>
        </w:rPr>
        <w:t>в области образования, в частности математического, –  повышение его качества в рамках соответствия требованиям инновационного развития  экономики, современным потребностям общества и каждого гражданина, поскольку  ориентированность на знания и использование новых технологий, активное стремление расширить жизненный горизонт, установка на рациональное использование собственного времени и проектирование будущего, активная научно-профессиональная позиция – таковы требования к личности человека нового времени, инновационному человеку.</w:t>
      </w:r>
      <w:proofErr w:type="gramEnd"/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«</w:t>
      </w:r>
      <w:r w:rsidRPr="00E33CAC">
        <w:rPr>
          <w:rFonts w:ascii="Times New Roman" w:hAnsi="Times New Roman" w:cs="Times New Roman"/>
          <w:spacing w:val="3"/>
          <w:sz w:val="28"/>
          <w:szCs w:val="28"/>
        </w:rPr>
        <w:t xml:space="preserve">Качественное математическое образование необходимо каждому для его успешной жизни в современном обществе... </w:t>
      </w:r>
      <w:r w:rsidRPr="00E33CAC">
        <w:rPr>
          <w:rFonts w:ascii="Times New Roman" w:hAnsi="Times New Roman" w:cs="Times New Roman"/>
          <w:sz w:val="28"/>
          <w:szCs w:val="28"/>
        </w:rPr>
        <w:t xml:space="preserve">Без высокого уровня математического образования невозможны выполнение поставленной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>задачи по созданию инновационной экономики, реализация долгосрочных целей и задач социально-экономического развития Российской Федерации…»</w:t>
      </w:r>
      <w:r w:rsidRPr="00E33CA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33CAC">
        <w:rPr>
          <w:rFonts w:ascii="Times New Roman" w:hAnsi="Times New Roman" w:cs="Times New Roman"/>
          <w:sz w:val="28"/>
          <w:szCs w:val="28"/>
        </w:rPr>
        <w:t xml:space="preserve">(Председатель правительства РФ Д. Медведев). </w:t>
      </w:r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Приоритеты, поставленные правительством государства и руководителями региона, отражены в Концепции развития математического образования в Российской Федерации,  в Концепции  математического образования в Краснодарском крае. 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Среди основных задач, отражённых в </w:t>
      </w:r>
      <w:r w:rsidRPr="00E33CAC">
        <w:rPr>
          <w:rFonts w:ascii="Times New Roman" w:hAnsi="Times New Roman" w:cs="Times New Roman"/>
          <w:bCs/>
          <w:iCs/>
          <w:sz w:val="28"/>
          <w:szCs w:val="28"/>
        </w:rPr>
        <w:t>Концепции развития математического образования в Российской Федерации (распоряжение правительства РФ</w:t>
      </w:r>
      <w:r w:rsidRPr="00E33CAC">
        <w:rPr>
          <w:rFonts w:ascii="Times New Roman" w:hAnsi="Times New Roman" w:cs="Times New Roman"/>
          <w:sz w:val="28"/>
          <w:szCs w:val="28"/>
        </w:rPr>
        <w:t xml:space="preserve"> от 24 декабря </w:t>
      </w:r>
      <w:smartTag w:uri="urn:schemas-microsoft-com:office:smarttags" w:element="metricconverter">
        <w:smartTagPr>
          <w:attr w:name="ProductID" w:val="2013 г"/>
        </w:smartTagPr>
        <w:r w:rsidRPr="00E33CA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33CAC">
        <w:rPr>
          <w:rFonts w:ascii="Times New Roman" w:hAnsi="Times New Roman" w:cs="Times New Roman"/>
          <w:sz w:val="28"/>
          <w:szCs w:val="28"/>
        </w:rPr>
        <w:t>.  №  2506-р) стоят такие задачи, которые соответствуют содержанию нашего проекта: «обеспечение отсутствия пробелов в базовых знаниях для каждого обучающегося, предоставление учителям инструментов диагностики (в том числе автоматизированной) и преодоления индивидуальных трудностей; повышение качества работы преподавателей математики,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образовательным технологиям, создание и реализация ими собственных педагогических подходов и авторских программ».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Задачи отчётного периода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34"/>
          <w:tab w:val="left" w:pos="446"/>
        </w:tabs>
        <w:spacing w:before="240" w:after="0" w:line="360" w:lineRule="auto"/>
        <w:ind w:left="34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мониторинговых материалов по математике.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методических разработок по работе с типичными ошибками учащихся.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Проведение комплекса исследований и замеров, позволяющего получить объективную оценку результативности проекта.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Разработка методического пособия (описание модели, контрольные задания, структура мониторинга).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Переход в части мониторинга и использования новых форм методической работы в режим систематического функционирования.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Апробация модели в других предметных областях.</w:t>
      </w:r>
    </w:p>
    <w:p w:rsidR="0041735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szCs w:val="28"/>
        </w:rPr>
      </w:pPr>
      <w:r w:rsidRPr="00E33CAC">
        <w:rPr>
          <w:rFonts w:cs="Times New Roman"/>
          <w:bCs/>
          <w:szCs w:val="28"/>
        </w:rPr>
        <w:t>Апробация полученного опыта в других образовательных учреждениях.</w:t>
      </w:r>
      <w:r w:rsidRPr="00E33CAC">
        <w:rPr>
          <w:rFonts w:cs="Times New Roman"/>
          <w:szCs w:val="28"/>
        </w:rPr>
        <w:t xml:space="preserve"> </w:t>
      </w:r>
    </w:p>
    <w:p w:rsidR="0041735C" w:rsidRDefault="0041735C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отчётный период</w:t>
      </w:r>
    </w:p>
    <w:p w:rsidR="003672BF" w:rsidRDefault="003672B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Основным содержанием инновационной деятельности в отчётном периоде являются виды работ, связанные с мониторингом учебных достижений учащихся по математике и русскому языку, с организацией методического взаимодействия педагогов посредством кураторской методики (авт. К.Д. Ушаков) и реализацией «Положения о системе повышения квалификации педагогических и иных работников МОАУ гимназии №8 г. Сочи»</w:t>
      </w:r>
      <w:r w:rsidR="00E079AD">
        <w:rPr>
          <w:rFonts w:cs="Times New Roman"/>
          <w:szCs w:val="28"/>
        </w:rPr>
        <w:t>, с диссеминацией опыта и организацией сетевого взаимодействия по направления проектной деятельности.</w:t>
      </w:r>
      <w:proofErr w:type="gramEnd"/>
    </w:p>
    <w:p w:rsidR="00E33CAC" w:rsidRPr="00E33CAC" w:rsidRDefault="003672B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33CAC" w:rsidRPr="00E33CAC">
        <w:rPr>
          <w:rFonts w:cs="Times New Roman"/>
          <w:szCs w:val="28"/>
        </w:rPr>
        <w:t xml:space="preserve">В ходе реализации проекта в отчётном периоде в образовательный процесс 5 – 7 классов внедрена и апробирована модель системы управления качеством математического образования, состоящая из двух модулей: системы оценки качества образования и системы методического взаимодействия педагогов.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Проектная работа в части мониторинга учебных достижений, предполагающая проведение диагностических работ и их анализ, прошла апробацию в других предметных областях (русский язык) и перешла в режим систематического функционирования.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Диагностические работы проводятся  один раз в полтора месяца в соответствии с утверждённым графиком. Пропущенные уроки компенсируются учителями-предметниками за счёт организации дополнительных занятий во внеурочное время.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В начале учебного года составляется стартовая диагностическая работа для определения уровня остаточных знаний (устоявшихся учебных навыков), выявления проблемных зон по программе предмета за прошлый учебный год. Составление и проверку диагностических работ осуществляют учителя-предметники.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lastRenderedPageBreak/>
        <w:t>По итогам  проверки заполняется диагностическая карта, проводится анализ результатов работ, в ходе которого выделяются дидактические единицы с низкими показателями (определяются те задания, в которых было допущено максимальное количество ошибок по классу и параллели).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Каждая следующая работа составляется на основе результатов предыдущей. Работа строго структурирована, состоит из двух частей. Часть</w:t>
      </w:r>
      <w:proofErr w:type="gramStart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А</w:t>
      </w:r>
      <w:proofErr w:type="gramEnd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содержит задания, отражающие типичные ошибки, допущенные учащимися в предыдущей работе. Часть</w:t>
      </w:r>
      <w:proofErr w:type="gramStart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proofErr w:type="gramEnd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 включает задания, соответствующие изученному программному материалу за определённый (прошедший) период. </w:t>
      </w:r>
      <w:r w:rsidR="009026E4">
        <w:rPr>
          <w:rFonts w:ascii="Times New Roman" w:hAnsi="Times New Roman" w:cs="Times New Roman"/>
          <w:kern w:val="24"/>
          <w:sz w:val="28"/>
          <w:szCs w:val="28"/>
        </w:rPr>
        <w:t>Результаты ч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>асти</w:t>
      </w:r>
      <w:proofErr w:type="gramStart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А</w:t>
      </w:r>
      <w:proofErr w:type="gramEnd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демонстрируют работу учителя и ученика по устранению пробелов из проблемных зон, выявленных по результатам предыдущей диагностической работы.  Результаты Части</w:t>
      </w:r>
      <w:proofErr w:type="gramStart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proofErr w:type="gramEnd"/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показывают уровень усвоения нового учебного материала по предмету и новые проблемные зоны, на основании которых учитель может провести корректировку своей работы. 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Получив результаты диагностики, каждый учитель-предметник проводит работу над ошибками, допущенными в ней, корректирует план работы с учащимися.  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Педагогам-составител</w:t>
      </w:r>
      <w:r w:rsidR="006A5792">
        <w:rPr>
          <w:rFonts w:ascii="Times New Roman" w:hAnsi="Times New Roman" w:cs="Times New Roman"/>
          <w:kern w:val="24"/>
          <w:sz w:val="28"/>
          <w:szCs w:val="28"/>
        </w:rPr>
        <w:t>ям диагностических работ, а так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>же педагогу, занимающемуся электронной обработкой результатов</w:t>
      </w:r>
      <w:r w:rsidR="006A5792"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 установлена ежемесячная  доплата за счёт </w:t>
      </w:r>
      <w:proofErr w:type="gramStart"/>
      <w:r w:rsidRPr="00E33CAC">
        <w:rPr>
          <w:rFonts w:ascii="Times New Roman" w:hAnsi="Times New Roman" w:cs="Times New Roman"/>
          <w:kern w:val="24"/>
          <w:sz w:val="28"/>
          <w:szCs w:val="28"/>
        </w:rPr>
        <w:t>средств стимулирующей части фонда оплаты труда</w:t>
      </w:r>
      <w:proofErr w:type="gramEnd"/>
      <w:r w:rsidRPr="00E33CAC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В результате деятельности в рамках первого модуля  модели управления качеством образования формируется банк мониторинговых </w:t>
      </w:r>
      <w:proofErr w:type="gramStart"/>
      <w:r w:rsidR="006A5792">
        <w:rPr>
          <w:rFonts w:cs="Times New Roman"/>
          <w:szCs w:val="28"/>
        </w:rPr>
        <w:t>материалов</w:t>
      </w:r>
      <w:proofErr w:type="gramEnd"/>
      <w:r w:rsidRPr="00E33CAC">
        <w:rPr>
          <w:rFonts w:cs="Times New Roman"/>
          <w:szCs w:val="28"/>
        </w:rPr>
        <w:t xml:space="preserve"> как по математике,</w:t>
      </w:r>
      <w:r w:rsidR="006A5792">
        <w:rPr>
          <w:rFonts w:cs="Times New Roman"/>
          <w:szCs w:val="28"/>
        </w:rPr>
        <w:t xml:space="preserve"> так и по русскому языку, а так</w:t>
      </w:r>
      <w:r w:rsidRPr="00E33CAC">
        <w:rPr>
          <w:rFonts w:cs="Times New Roman"/>
          <w:szCs w:val="28"/>
        </w:rPr>
        <w:t xml:space="preserve">же банк методических разработок по работе с типичными ошибками учащихся, проведены и запланированы на 2017 г.  семинары и конференции городского, регионального и межрегионального уровней,  к </w:t>
      </w:r>
      <w:r w:rsidRPr="00E33CAC">
        <w:rPr>
          <w:rFonts w:cs="Times New Roman"/>
          <w:szCs w:val="28"/>
          <w:lang w:val="en-US"/>
        </w:rPr>
        <w:t>XXII</w:t>
      </w:r>
      <w:r w:rsidRPr="00E33CAC">
        <w:rPr>
          <w:rFonts w:cs="Times New Roman"/>
          <w:szCs w:val="28"/>
        </w:rPr>
        <w:t xml:space="preserve"> социально-педагогическому фестивалю «Образование 2016» в г. Сочи </w:t>
      </w:r>
      <w:r w:rsidR="006A5792">
        <w:rPr>
          <w:rFonts w:cs="Times New Roman"/>
          <w:szCs w:val="28"/>
        </w:rPr>
        <w:lastRenderedPageBreak/>
        <w:t>с</w:t>
      </w:r>
      <w:r w:rsidR="008B7594">
        <w:rPr>
          <w:rFonts w:cs="Times New Roman"/>
          <w:szCs w:val="28"/>
        </w:rPr>
        <w:t xml:space="preserve">оздан макет </w:t>
      </w:r>
      <w:r w:rsidRPr="00E33CAC">
        <w:rPr>
          <w:rFonts w:cs="Times New Roman"/>
          <w:szCs w:val="28"/>
        </w:rPr>
        <w:t>информационн</w:t>
      </w:r>
      <w:r w:rsidR="008B7594">
        <w:rPr>
          <w:rFonts w:cs="Times New Roman"/>
          <w:szCs w:val="28"/>
        </w:rPr>
        <w:t>ого</w:t>
      </w:r>
      <w:r w:rsidRPr="00E33CAC">
        <w:rPr>
          <w:rFonts w:cs="Times New Roman"/>
          <w:szCs w:val="28"/>
        </w:rPr>
        <w:t xml:space="preserve"> </w:t>
      </w:r>
      <w:proofErr w:type="gramStart"/>
      <w:r w:rsidRPr="00E33CAC">
        <w:rPr>
          <w:rFonts w:cs="Times New Roman"/>
          <w:szCs w:val="28"/>
        </w:rPr>
        <w:t>баннер</w:t>
      </w:r>
      <w:r w:rsidR="008B7594">
        <w:rPr>
          <w:rFonts w:cs="Times New Roman"/>
          <w:szCs w:val="28"/>
        </w:rPr>
        <w:t>а</w:t>
      </w:r>
      <w:r w:rsidRPr="00E33CAC">
        <w:rPr>
          <w:rFonts w:cs="Times New Roman"/>
          <w:szCs w:val="28"/>
        </w:rPr>
        <w:t xml:space="preserve"> об инновационной деятельности гимназии в рамках КИП-2015, подготовлена брошюра (пособие) с диагностическими материалами по математике, опубликована статья</w:t>
      </w:r>
      <w:r w:rsidR="001E787F">
        <w:rPr>
          <w:rFonts w:cs="Times New Roman"/>
          <w:szCs w:val="28"/>
        </w:rPr>
        <w:t xml:space="preserve"> </w:t>
      </w:r>
      <w:r w:rsidR="001E787F" w:rsidRPr="00E33CAC">
        <w:rPr>
          <w:rFonts w:cs="Times New Roman"/>
          <w:szCs w:val="28"/>
        </w:rPr>
        <w:t xml:space="preserve">о системе проведения и структуре диагностических работ в других предметных областях (русский язык) </w:t>
      </w:r>
      <w:r w:rsidRPr="00E33CAC">
        <w:rPr>
          <w:rFonts w:cs="Times New Roman"/>
          <w:szCs w:val="28"/>
        </w:rPr>
        <w:t xml:space="preserve"> в сборнике «Русский язык» на сайте Института развития образования Краснодарского края (</w:t>
      </w:r>
      <w:hyperlink r:id="rId11" w:history="1">
        <w:r w:rsidRPr="00E33CAC">
          <w:rPr>
            <w:rStyle w:val="a5"/>
            <w:rFonts w:cs="Times New Roman"/>
            <w:szCs w:val="28"/>
          </w:rPr>
          <w:t>http://xn--o1acki1c.xn--23-vlcyj.xn--p1ai/</w:t>
        </w:r>
        <w:proofErr w:type="spellStart"/>
        <w:r w:rsidRPr="00E33CAC">
          <w:rPr>
            <w:rStyle w:val="a5"/>
            <w:rFonts w:cs="Times New Roman"/>
            <w:szCs w:val="28"/>
          </w:rPr>
          <w:t>wp-content</w:t>
        </w:r>
        <w:proofErr w:type="spellEnd"/>
        <w:r w:rsidRPr="00E33CAC">
          <w:rPr>
            <w:rStyle w:val="a5"/>
            <w:rFonts w:cs="Times New Roman"/>
            <w:szCs w:val="28"/>
          </w:rPr>
          <w:t>/</w:t>
        </w:r>
        <w:proofErr w:type="spellStart"/>
        <w:r w:rsidRPr="00E33CAC">
          <w:rPr>
            <w:rStyle w:val="a5"/>
            <w:rFonts w:cs="Times New Roman"/>
            <w:szCs w:val="28"/>
          </w:rPr>
          <w:t>uploads</w:t>
        </w:r>
        <w:proofErr w:type="spellEnd"/>
        <w:r w:rsidRPr="00E33CAC">
          <w:rPr>
            <w:rStyle w:val="a5"/>
            <w:rFonts w:cs="Times New Roman"/>
            <w:szCs w:val="28"/>
          </w:rPr>
          <w:t>/2016/08/sochi-8.pdf</w:t>
        </w:r>
      </w:hyperlink>
      <w:r w:rsidRPr="00E33CAC">
        <w:rPr>
          <w:rFonts w:cs="Times New Roman"/>
          <w:szCs w:val="28"/>
        </w:rPr>
        <w:t>).</w:t>
      </w:r>
      <w:proofErr w:type="gramEnd"/>
    </w:p>
    <w:p w:rsidR="00E33CAC" w:rsidRPr="00E33CAC" w:rsidRDefault="001E787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настоящее время </w:t>
      </w:r>
      <w:r w:rsidRPr="00E33CAC">
        <w:rPr>
          <w:rFonts w:cs="Times New Roman"/>
          <w:szCs w:val="28"/>
        </w:rPr>
        <w:t xml:space="preserve">проходит апробацию </w:t>
      </w:r>
      <w:r>
        <w:rPr>
          <w:rFonts w:cs="Times New Roman"/>
          <w:szCs w:val="28"/>
        </w:rPr>
        <w:t>п</w:t>
      </w:r>
      <w:r w:rsidR="00E33CAC" w:rsidRPr="00E33CAC">
        <w:rPr>
          <w:rFonts w:cs="Times New Roman"/>
          <w:szCs w:val="28"/>
        </w:rPr>
        <w:t xml:space="preserve">роектная деятельность в части организации методического взаимодействия. 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kern w:val="24"/>
          <w:szCs w:val="28"/>
        </w:rPr>
      </w:pPr>
      <w:r w:rsidRPr="00E33CAC">
        <w:rPr>
          <w:rFonts w:cs="Times New Roman"/>
          <w:szCs w:val="28"/>
        </w:rPr>
        <w:t xml:space="preserve">По результатам «Анализа социального капитала» нашей образовательной организации мы пришли к решению об использовании кураторской методики для построения системы методического взаимодействия педагогов. Гимназия включилась в прохождение </w:t>
      </w:r>
      <w:r w:rsidRPr="00E33CAC">
        <w:rPr>
          <w:rFonts w:cs="Times New Roman"/>
          <w:kern w:val="24"/>
          <w:szCs w:val="28"/>
        </w:rPr>
        <w:t xml:space="preserve">практического курса «Управленческие 100-дневки», который обеспечивается </w:t>
      </w:r>
      <w:r w:rsidRPr="00E33CAC">
        <w:rPr>
          <w:rFonts w:cs="Times New Roman"/>
          <w:bCs/>
          <w:kern w:val="24"/>
          <w:szCs w:val="28"/>
        </w:rPr>
        <w:t>регулярной поддержкой</w:t>
      </w:r>
      <w:r w:rsidRPr="00E33CAC">
        <w:rPr>
          <w:rFonts w:cs="Times New Roman"/>
          <w:b/>
          <w:bCs/>
          <w:kern w:val="24"/>
          <w:szCs w:val="28"/>
        </w:rPr>
        <w:t> </w:t>
      </w:r>
      <w:r w:rsidRPr="00E33CAC">
        <w:rPr>
          <w:rFonts w:cs="Times New Roman"/>
          <w:kern w:val="24"/>
          <w:szCs w:val="28"/>
        </w:rPr>
        <w:t>Константина Михайловича Ушакова — главного редактора журнала «Директор школы», доктора педагогических наук</w:t>
      </w:r>
      <w:r w:rsidR="00551F55">
        <w:rPr>
          <w:rFonts w:cs="Times New Roman"/>
          <w:kern w:val="24"/>
          <w:szCs w:val="28"/>
        </w:rPr>
        <w:t>,</w:t>
      </w:r>
      <w:r w:rsidRPr="00E33CAC">
        <w:rPr>
          <w:rFonts w:cs="Times New Roman"/>
          <w:kern w:val="24"/>
          <w:szCs w:val="28"/>
        </w:rPr>
        <w:t xml:space="preserve"> профессора, глубоко занимающегося проблемами развития организации</w:t>
      </w:r>
      <w:r w:rsidR="00551F55">
        <w:rPr>
          <w:rFonts w:cs="Times New Roman"/>
          <w:kern w:val="24"/>
          <w:szCs w:val="28"/>
        </w:rPr>
        <w:t xml:space="preserve"> и</w:t>
      </w:r>
      <w:r w:rsidRPr="00E33CAC">
        <w:rPr>
          <w:rFonts w:cs="Times New Roman"/>
          <w:kern w:val="24"/>
          <w:szCs w:val="28"/>
        </w:rPr>
        <w:t xml:space="preserve"> управления человеческими ресурсами школы.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kern w:val="24"/>
          <w:szCs w:val="28"/>
        </w:rPr>
        <w:t>Кураторская методика</w:t>
      </w:r>
      <w:r w:rsidR="00551F55">
        <w:rPr>
          <w:rFonts w:cs="Times New Roman"/>
          <w:kern w:val="24"/>
          <w:szCs w:val="28"/>
        </w:rPr>
        <w:t xml:space="preserve"> является </w:t>
      </w:r>
      <w:r w:rsidRPr="00E33CAC">
        <w:rPr>
          <w:rFonts w:cs="Times New Roman"/>
          <w:kern w:val="24"/>
          <w:szCs w:val="28"/>
        </w:rPr>
        <w:t>одн</w:t>
      </w:r>
      <w:r w:rsidR="00551F55">
        <w:rPr>
          <w:rFonts w:cs="Times New Roman"/>
          <w:kern w:val="24"/>
          <w:szCs w:val="28"/>
        </w:rPr>
        <w:t>ой</w:t>
      </w:r>
      <w:r w:rsidRPr="00E33CAC">
        <w:rPr>
          <w:rFonts w:cs="Times New Roman"/>
          <w:kern w:val="24"/>
          <w:szCs w:val="28"/>
        </w:rPr>
        <w:t xml:space="preserve"> из наиболее </w:t>
      </w:r>
      <w:proofErr w:type="gramStart"/>
      <w:r w:rsidRPr="00E33CAC">
        <w:rPr>
          <w:rFonts w:cs="Times New Roman"/>
          <w:kern w:val="24"/>
          <w:szCs w:val="28"/>
        </w:rPr>
        <w:t>простых</w:t>
      </w:r>
      <w:proofErr w:type="gramEnd"/>
      <w:r w:rsidRPr="00E33CAC">
        <w:rPr>
          <w:rFonts w:cs="Times New Roman"/>
          <w:kern w:val="24"/>
          <w:szCs w:val="28"/>
        </w:rPr>
        <w:t xml:space="preserve"> в реализации. Она позволяет относительно легко преодолеть сопротивление коллектива к изменениям и быстро начать реальные улучшения в школе.</w:t>
      </w:r>
      <w:r w:rsidRPr="00E33CAC">
        <w:rPr>
          <w:rFonts w:cs="Times New Roman"/>
          <w:szCs w:val="28"/>
        </w:rPr>
        <w:t xml:space="preserve">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В ходе прохождения курса </w:t>
      </w:r>
      <w:r w:rsidR="00551F55" w:rsidRPr="00E33CAC">
        <w:rPr>
          <w:rFonts w:cs="Times New Roman"/>
          <w:szCs w:val="28"/>
        </w:rPr>
        <w:t xml:space="preserve">с согласия учителей </w:t>
      </w:r>
      <w:r w:rsidRPr="00E33CAC">
        <w:rPr>
          <w:rFonts w:cs="Times New Roman"/>
          <w:szCs w:val="28"/>
        </w:rPr>
        <w:t>среди учащихся гимназии был проведён тест «Что я делаю на уроке». Это позволило сделать вывод о деятельности учителя на уроках и определить стратегию его методической работы.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С помощью полученных результатов вышеназванного теста и «Анализа социального капитала» нами были сформированы две рабочие </w:t>
      </w:r>
      <w:r w:rsidRPr="00E33CAC">
        <w:rPr>
          <w:rFonts w:cs="Times New Roman"/>
          <w:szCs w:val="28"/>
        </w:rPr>
        <w:lastRenderedPageBreak/>
        <w:t>группы, в кажд</w:t>
      </w:r>
      <w:r w:rsidR="004F00B3">
        <w:rPr>
          <w:rFonts w:cs="Times New Roman"/>
          <w:szCs w:val="28"/>
        </w:rPr>
        <w:t>ую из которых входят один</w:t>
      </w:r>
      <w:r w:rsidRPr="00E33CAC">
        <w:rPr>
          <w:rFonts w:cs="Times New Roman"/>
          <w:szCs w:val="28"/>
        </w:rPr>
        <w:t xml:space="preserve"> по одному педагог-куратор и два учителя-предметника, равных по статусу.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Роль куратора заключается в организации обсуждения дв</w:t>
      </w:r>
      <w:r w:rsidR="004F00B3">
        <w:rPr>
          <w:rFonts w:cs="Times New Roman"/>
          <w:szCs w:val="28"/>
        </w:rPr>
        <w:t>умя</w:t>
      </w:r>
      <w:r w:rsidRPr="00E33CAC">
        <w:rPr>
          <w:rFonts w:cs="Times New Roman"/>
          <w:szCs w:val="28"/>
        </w:rPr>
        <w:t xml:space="preserve"> учител</w:t>
      </w:r>
      <w:r w:rsidR="004F00B3">
        <w:rPr>
          <w:rFonts w:cs="Times New Roman"/>
          <w:szCs w:val="28"/>
        </w:rPr>
        <w:t>ями используемых форм и методов работы</w:t>
      </w:r>
      <w:r w:rsidRPr="00E33CAC">
        <w:rPr>
          <w:rFonts w:cs="Times New Roman"/>
          <w:szCs w:val="28"/>
        </w:rPr>
        <w:t>,</w:t>
      </w:r>
      <w:r w:rsidR="004F00B3">
        <w:rPr>
          <w:rFonts w:cs="Times New Roman"/>
          <w:szCs w:val="28"/>
        </w:rPr>
        <w:t xml:space="preserve"> в</w:t>
      </w:r>
      <w:r w:rsidRPr="00E33CAC">
        <w:rPr>
          <w:rFonts w:cs="Times New Roman"/>
          <w:szCs w:val="28"/>
        </w:rPr>
        <w:t xml:space="preserve"> обеспечении их психологической безопасности. Основным приоритетом куратора является постановка задач перед участниками взаимодействий.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В кураторской методике важно, чтобы учителя, между которыми должно возникнуть взаимодействие, не играли роль ментора или ученика, при </w:t>
      </w:r>
      <w:proofErr w:type="spellStart"/>
      <w:r w:rsidRPr="00E33CAC">
        <w:rPr>
          <w:rFonts w:cs="Times New Roman"/>
          <w:szCs w:val="28"/>
        </w:rPr>
        <w:t>взаимопосещении</w:t>
      </w:r>
      <w:proofErr w:type="spellEnd"/>
      <w:r w:rsidRPr="00E33CAC">
        <w:rPr>
          <w:rFonts w:cs="Times New Roman"/>
          <w:szCs w:val="28"/>
        </w:rPr>
        <w:t xml:space="preserve"> учебных занятий смотрели  не на методику донесения конкретных тем в математике или в другом предмете, а на взаимодействие учитель-ученик.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Работа педагога-куратора </w:t>
      </w:r>
      <w:r w:rsidR="004F00B3">
        <w:rPr>
          <w:rFonts w:cs="Times New Roman"/>
          <w:szCs w:val="28"/>
        </w:rPr>
        <w:t xml:space="preserve">осуществляется за счёт </w:t>
      </w:r>
      <w:proofErr w:type="gramStart"/>
      <w:r w:rsidR="004F00B3">
        <w:rPr>
          <w:rFonts w:cs="Times New Roman"/>
          <w:szCs w:val="28"/>
        </w:rPr>
        <w:t>средств</w:t>
      </w:r>
      <w:r w:rsidRPr="00E33CAC">
        <w:rPr>
          <w:rFonts w:cs="Times New Roman"/>
          <w:szCs w:val="28"/>
        </w:rPr>
        <w:t xml:space="preserve"> </w:t>
      </w:r>
      <w:r w:rsidRPr="00E33CAC">
        <w:rPr>
          <w:rFonts w:cs="Times New Roman"/>
          <w:kern w:val="24"/>
          <w:szCs w:val="28"/>
        </w:rPr>
        <w:t>стимулирующей части фонда оплаты труда</w:t>
      </w:r>
      <w:proofErr w:type="gramEnd"/>
      <w:r w:rsidRPr="00E33CAC">
        <w:rPr>
          <w:rFonts w:cs="Times New Roman"/>
          <w:kern w:val="24"/>
          <w:szCs w:val="28"/>
        </w:rPr>
        <w:t>.</w:t>
      </w:r>
    </w:p>
    <w:p w:rsid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Благодаря этой методике мы надеемся на усложнение структуры профессионального взаимодействия учителей, изменение содержания работы учителя и заместителя директора в части управления </w:t>
      </w:r>
      <w:proofErr w:type="spellStart"/>
      <w:r w:rsidRPr="00E33CAC">
        <w:rPr>
          <w:rFonts w:cs="Times New Roman"/>
          <w:szCs w:val="28"/>
        </w:rPr>
        <w:t>антропопрактикой</w:t>
      </w:r>
      <w:proofErr w:type="spellEnd"/>
      <w:r w:rsidRPr="00E33CAC">
        <w:rPr>
          <w:rFonts w:cs="Times New Roman"/>
          <w:szCs w:val="28"/>
        </w:rPr>
        <w:t>, изменение уровня качества учебных результатов учащихся 5 – 7 классов по математике.</w:t>
      </w:r>
    </w:p>
    <w:p w:rsidR="003672BF" w:rsidRPr="00E33CAC" w:rsidRDefault="003672B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2015-2016 </w:t>
      </w:r>
      <w:proofErr w:type="spellStart"/>
      <w:r>
        <w:rPr>
          <w:rFonts w:cs="Times New Roman"/>
          <w:szCs w:val="28"/>
        </w:rPr>
        <w:t>уч.г</w:t>
      </w:r>
      <w:proofErr w:type="spellEnd"/>
      <w:r>
        <w:rPr>
          <w:rFonts w:cs="Times New Roman"/>
          <w:szCs w:val="28"/>
        </w:rPr>
        <w:t xml:space="preserve">. </w:t>
      </w:r>
      <w:r w:rsidR="00D77393">
        <w:rPr>
          <w:rFonts w:cs="Times New Roman"/>
          <w:szCs w:val="28"/>
        </w:rPr>
        <w:t xml:space="preserve">особое внимание уделялось повышению квалификации педагогических работников. </w:t>
      </w:r>
      <w:proofErr w:type="gramStart"/>
      <w:r w:rsidR="00D77393">
        <w:rPr>
          <w:rFonts w:cs="Times New Roman"/>
          <w:szCs w:val="28"/>
        </w:rPr>
        <w:t xml:space="preserve">В связи с эти были внесены значительные изменения в «Положение </w:t>
      </w:r>
      <w:r>
        <w:rPr>
          <w:rFonts w:cs="Times New Roman"/>
          <w:szCs w:val="28"/>
        </w:rPr>
        <w:t xml:space="preserve"> </w:t>
      </w:r>
      <w:r w:rsidR="00D77393">
        <w:rPr>
          <w:rFonts w:cs="Times New Roman"/>
          <w:szCs w:val="28"/>
        </w:rPr>
        <w:t>о системе повышения квалификации педагогических и иных работников МОАУ гимназии №8 г. Сочи», в котором более широко представлены формы и виды повышения квалификации, чётко определён</w:t>
      </w:r>
      <w:r w:rsidR="005139D8">
        <w:rPr>
          <w:rFonts w:cs="Times New Roman"/>
          <w:szCs w:val="28"/>
        </w:rPr>
        <w:t>ы</w:t>
      </w:r>
      <w:r w:rsidR="00D77393">
        <w:rPr>
          <w:rFonts w:cs="Times New Roman"/>
          <w:szCs w:val="28"/>
        </w:rPr>
        <w:t xml:space="preserve"> порядок организации повышения квалификации</w:t>
      </w:r>
      <w:r w:rsidR="005139D8">
        <w:rPr>
          <w:rFonts w:cs="Times New Roman"/>
          <w:szCs w:val="28"/>
        </w:rPr>
        <w:t xml:space="preserve"> и</w:t>
      </w:r>
      <w:r w:rsidR="00D77393">
        <w:rPr>
          <w:rFonts w:cs="Times New Roman"/>
          <w:szCs w:val="28"/>
        </w:rPr>
        <w:t xml:space="preserve"> форма «Индивидуального плана работы учителя» по повышению квалификации на учебный период.</w:t>
      </w:r>
      <w:proofErr w:type="gramEnd"/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По направлению </w:t>
      </w:r>
      <w:r w:rsidR="00D77393">
        <w:rPr>
          <w:rFonts w:cs="Times New Roman"/>
          <w:szCs w:val="28"/>
        </w:rPr>
        <w:t xml:space="preserve">организации методического взаимодействия </w:t>
      </w:r>
      <w:r w:rsidRPr="00E33CAC">
        <w:rPr>
          <w:rFonts w:cs="Times New Roman"/>
          <w:szCs w:val="28"/>
        </w:rPr>
        <w:t>на 2017 г. запланированы семинары для образовательных учреждений города с целью построения сетевого взаимодействия.</w:t>
      </w:r>
    </w:p>
    <w:p w:rsidR="00E33CAC" w:rsidRPr="00096054" w:rsidRDefault="00E33CAC" w:rsidP="00096054">
      <w:pPr>
        <w:pStyle w:val="a3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054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proofErr w:type="spellEnd"/>
    </w:p>
    <w:p w:rsidR="00E33CAC" w:rsidRPr="00E33CAC" w:rsidRDefault="00E33CAC" w:rsidP="0041735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 xml:space="preserve"> нашего проекта носит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модификационный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 xml:space="preserve"> характер. Она заключается, прежде всего, в структуре диагностических работ, в  системе их проведения и особенностях разработки, а так же в организации методического взаимодействия администрации и педагогов.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Мы считаем, что методическая работа в традиционной форме часто не является ответом на реальные затруднения учителя. Нельзя в полной мере отследить, происходит профессиональная рефлексия деятельности учителя или нет. 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Проектируемая система неизбежно приведет к усложнению реальной структуры организации, что положительно скажется на профессиональном взаимодействии учителей, повышению качества организации образовательного процесса. Профессиональное общение из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спонтанного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перейдет к си</w:t>
      </w:r>
      <w:r w:rsidR="00186D07">
        <w:rPr>
          <w:rFonts w:ascii="Times New Roman" w:hAnsi="Times New Roman" w:cs="Times New Roman"/>
          <w:sz w:val="28"/>
          <w:szCs w:val="28"/>
        </w:rPr>
        <w:t>стемному</w:t>
      </w:r>
      <w:r w:rsidRPr="00E33CAC">
        <w:rPr>
          <w:rFonts w:ascii="Times New Roman" w:hAnsi="Times New Roman" w:cs="Times New Roman"/>
          <w:sz w:val="28"/>
          <w:szCs w:val="28"/>
        </w:rPr>
        <w:t xml:space="preserve"> и, как следствие, </w:t>
      </w:r>
      <w:r w:rsidR="00186D07">
        <w:rPr>
          <w:rFonts w:ascii="Times New Roman" w:hAnsi="Times New Roman" w:cs="Times New Roman"/>
          <w:sz w:val="28"/>
          <w:szCs w:val="28"/>
        </w:rPr>
        <w:t xml:space="preserve">приведёт </w:t>
      </w:r>
      <w:r w:rsidRPr="00E33CAC">
        <w:rPr>
          <w:rFonts w:ascii="Times New Roman" w:hAnsi="Times New Roman" w:cs="Times New Roman"/>
          <w:sz w:val="28"/>
          <w:szCs w:val="28"/>
        </w:rPr>
        <w:t>к повышению квалификации учителей.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«Управление качеством математического образования на основной ступени массовой школы в условиях ФГОС в части достижения учебных результатов» содержит критерии и показатели эффективности инновационной деятельности.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 основным критериям эффективности инновационной деятельности отнесены: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полнота разработанных правовых документов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разработанности учебно-методического и научно-методического обеспечения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</w:t>
      </w:r>
      <w:r w:rsidR="00DC70A7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качество образования обучающихся;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деятельности, на рост профессиональных компетенций педагогических работников;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информационное сопровождение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потенциала для получения статусов в сфере образования.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Эффективность инновационной деятельности в гимназии оценивается с помощью количественных и качественных показателей. К ним относятся: 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нормативно-правовой базы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наличие учебно-методических материалов, разработанных и апробированных в ходе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 xml:space="preserve"> учащихся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уровень  качества обучения математике</w:t>
      </w:r>
      <w:r w:rsidR="00306697">
        <w:rPr>
          <w:rFonts w:ascii="Times New Roman" w:hAnsi="Times New Roman" w:cs="Times New Roman"/>
          <w:sz w:val="28"/>
          <w:szCs w:val="28"/>
        </w:rPr>
        <w:t xml:space="preserve"> </w:t>
      </w:r>
      <w:r w:rsidRPr="00E33CAC">
        <w:rPr>
          <w:rFonts w:ascii="Times New Roman" w:hAnsi="Times New Roman" w:cs="Times New Roman"/>
          <w:sz w:val="28"/>
          <w:szCs w:val="28"/>
        </w:rPr>
        <w:t xml:space="preserve">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и (или) призёров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>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 среди обучающихся в 5-7 классах;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среднего звена, посещающих кружки математической, технической направленности;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вовлечённости педагогических кадров в инновационную деятельность;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уровня квалификация учителей математики;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профессиональной активности педагогического состава;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количество проведённых мероприятий на базе образовательного учреждения по теме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информации об инновационной деятельности на сайте образовательного учреждения;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участие в сетевом взаимодействии с образовательными организациями по направлению деятельности инновационной площадки.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Рефлексия осуществляется путём промежуточного и итогового обобщения опыта, что является основой для его диссеминации.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E33CAC" w:rsidRPr="00E33CAC" w:rsidRDefault="00E33CAC" w:rsidP="00B000B7">
      <w:pPr>
        <w:pStyle w:val="a3"/>
        <w:tabs>
          <w:tab w:val="left" w:pos="0"/>
          <w:tab w:val="left" w:pos="252"/>
        </w:tabs>
        <w:spacing w:before="240"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 «Управление качеством математического образования на основной ступени массовой школы в условиях ФГОС в части достижения учебных результатов» обеспечен нормативно-правовой документацией по проблеме инновационной деятельности: Уставом Муниципального автономного учреждения гимназии №8 г. Сочи, Положением об инновационной деятельности в гимназии, Положением «О системе оценки качества образования в муниципальном общеобразовательном автономном учреждении гимназии № 8», Приказом министерства образования и науки Краснодарского края №6663 от 11.12.2015  «О присвоении статуса краевых инновационных площадок». Для организации сетевого взаимодействия с образовательными организациями города, края разработано Соглашение о сотрудничестве.</w:t>
      </w:r>
    </w:p>
    <w:p w:rsidR="00E33CAC" w:rsidRPr="00E33CAC" w:rsidRDefault="00E33CAC" w:rsidP="0041735C">
      <w:pPr>
        <w:pStyle w:val="a6"/>
        <w:tabs>
          <w:tab w:val="left" w:pos="0"/>
          <w:tab w:val="left" w:pos="43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В ходе реализации проекта формируется я банк  мониторинговых материалов (диагностических работ)  по математике и по русскому языку для 5-7 классов, разработанных и апробированных в ходе инновационной деятельности. Также  формируется банк </w:t>
      </w:r>
      <w:r w:rsidRPr="00E33CAC">
        <w:rPr>
          <w:rFonts w:cs="Times New Roman"/>
          <w:bCs/>
          <w:szCs w:val="28"/>
        </w:rPr>
        <w:t>методических разработок по ликвидации пробелов в предметных знаниях и работе с типичными ошибками учащихся.</w:t>
      </w:r>
    </w:p>
    <w:p w:rsidR="00E33CAC" w:rsidRPr="00E33CAC" w:rsidRDefault="00E33CAC" w:rsidP="0041735C">
      <w:pPr>
        <w:pStyle w:val="a3"/>
        <w:tabs>
          <w:tab w:val="left" w:pos="0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 на качество образования обучающихся можно проследить по показателям, представленным в таблице:</w:t>
      </w:r>
    </w:p>
    <w:tbl>
      <w:tblPr>
        <w:tblStyle w:val="a4"/>
        <w:tblW w:w="5000" w:type="pct"/>
        <w:tblLook w:val="04A0"/>
      </w:tblPr>
      <w:tblGrid>
        <w:gridCol w:w="1386"/>
        <w:gridCol w:w="1986"/>
        <w:gridCol w:w="423"/>
        <w:gridCol w:w="1558"/>
        <w:gridCol w:w="527"/>
        <w:gridCol w:w="1458"/>
        <w:gridCol w:w="247"/>
        <w:gridCol w:w="1701"/>
      </w:tblGrid>
      <w:tr w:rsidR="00E33CAC" w:rsidRPr="00E33CAC" w:rsidTr="003672BF">
        <w:tc>
          <w:tcPr>
            <w:tcW w:w="746" w:type="pct"/>
            <w:vMerge w:val="restar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4" w:type="pct"/>
            <w:gridSpan w:val="7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3CAC" w:rsidRPr="00E33CAC" w:rsidTr="003672BF">
        <w:tc>
          <w:tcPr>
            <w:tcW w:w="746" w:type="pct"/>
            <w:vMerge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уровень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99,1%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99,2%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Показатель: уровень  качества обучения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65,9%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67,3%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83,1%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61,7%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48,9%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46,4%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numPr>
                <w:ilvl w:val="0"/>
                <w:numId w:val="8"/>
              </w:numPr>
              <w:tabs>
                <w:tab w:val="left" w:pos="105"/>
                <w:tab w:val="left" w:pos="252"/>
              </w:tabs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2 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Показатель: количество победителей и (или) призёров городского,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4.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2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-3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 Призёры – 6.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-5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–2.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–1.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, посещающих кружки математической, технической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математической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ИКТ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технической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E33CAC" w:rsidRPr="00E33CAC" w:rsidRDefault="00840CA8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bookmarkStart w:id="0" w:name="_GoBack"/>
            <w:bookmarkEnd w:id="0"/>
          </w:p>
        </w:tc>
      </w:tr>
    </w:tbl>
    <w:p w:rsidR="007B3F4F" w:rsidRDefault="007B3F4F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привела к росту профессиональных компетенций педагогических работников. Все педагоги кафедр математики и русского языка (21 человек) вовлечены в инновационную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 Из </w:t>
      </w:r>
      <w:r w:rsidR="00C967B3">
        <w:rPr>
          <w:rFonts w:ascii="Times New Roman" w:hAnsi="Times New Roman" w:cs="Times New Roman"/>
          <w:sz w:val="28"/>
          <w:szCs w:val="28"/>
        </w:rPr>
        <w:t>7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учителей математики, имевших в 2015 году соответствие занимаемой должности, в 2016 году трое повысили свою квалификационную категорию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до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перв</w:t>
      </w:r>
      <w:r w:rsidR="00C967B3">
        <w:rPr>
          <w:rFonts w:ascii="Times New Roman" w:hAnsi="Times New Roman" w:cs="Times New Roman"/>
          <w:sz w:val="28"/>
          <w:szCs w:val="28"/>
        </w:rPr>
        <w:t>ой.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 базе гимназии за отчётный период проведены следующие мероприятия: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городской семинар «Мониторинг учебных достижений учащихся по математике как элемент системы управления качеством образования»;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региональный семинар «</w:t>
      </w:r>
      <w:r w:rsidR="00B1511F">
        <w:rPr>
          <w:rFonts w:ascii="Times New Roman" w:hAnsi="Times New Roman" w:cs="Times New Roman"/>
          <w:sz w:val="28"/>
          <w:szCs w:val="28"/>
        </w:rPr>
        <w:t xml:space="preserve">Инновации в образовательном процессе: </w:t>
      </w:r>
      <w:proofErr w:type="spellStart"/>
      <w:r w:rsidR="00B1511F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B1511F">
        <w:rPr>
          <w:rFonts w:ascii="Times New Roman" w:hAnsi="Times New Roman" w:cs="Times New Roman"/>
          <w:sz w:val="28"/>
          <w:szCs w:val="28"/>
        </w:rPr>
        <w:t xml:space="preserve"> система оценивания образовательных достижений учащихся, разработка модели управления качеством образования в части достижения учебных результатов</w:t>
      </w:r>
      <w:r w:rsidRPr="00E33CAC">
        <w:rPr>
          <w:rFonts w:ascii="Times New Roman" w:hAnsi="Times New Roman" w:cs="Times New Roman"/>
          <w:sz w:val="28"/>
          <w:szCs w:val="28"/>
        </w:rPr>
        <w:t>»;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межрегиональный научно-практический семинар «Критериальная система оценивания образовательных достижений обучающихся: анализ первого этапа совместной работы, представление имеющегося опыта и перспективы дальнейшей работы»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по мониторингу учебных достижений учащихся и использованию модели управления качеством образования в других предметных областях  на курсах повышения квалификации учителей русского языка в рамках реализации Федерального целевого проекта «Русский язык»;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краевой инновационной площадки в ходе панорамной дискуссии «Инновационная деятельность образовательных учреждений – ресурс развит</w:t>
      </w:r>
      <w:r w:rsidR="00F52FB5">
        <w:rPr>
          <w:rFonts w:ascii="Times New Roman" w:hAnsi="Times New Roman" w:cs="Times New Roman"/>
          <w:sz w:val="28"/>
          <w:szCs w:val="28"/>
        </w:rPr>
        <w:t xml:space="preserve">ия системы образования </w:t>
      </w:r>
      <w:proofErr w:type="gramStart"/>
      <w:r w:rsidR="00F52F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FB5">
        <w:rPr>
          <w:rFonts w:ascii="Times New Roman" w:hAnsi="Times New Roman" w:cs="Times New Roman"/>
          <w:sz w:val="28"/>
          <w:szCs w:val="28"/>
        </w:rPr>
        <w:t>. Сочи»;</w:t>
      </w:r>
    </w:p>
    <w:p w:rsidR="004B17FA" w:rsidRDefault="00F52FB5" w:rsidP="004B17FA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ознакомительный семинар для работников Департамента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Краснодара «Особенности организации образовательного процесса».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В ходе вышеуказанных мероприятий более 30 педагогов гимназии провели </w:t>
      </w:r>
      <w:r w:rsidR="004B17FA">
        <w:rPr>
          <w:rFonts w:ascii="Times New Roman" w:hAnsi="Times New Roman" w:cs="Times New Roman"/>
          <w:sz w:val="28"/>
          <w:szCs w:val="28"/>
        </w:rPr>
        <w:t xml:space="preserve">открытые уроки и мастер-классы, заключены </w:t>
      </w:r>
      <w:r w:rsidR="004B17FA" w:rsidRPr="004B17FA">
        <w:rPr>
          <w:rFonts w:ascii="Times New Roman" w:hAnsi="Times New Roman" w:cs="Times New Roman"/>
          <w:sz w:val="28"/>
          <w:szCs w:val="28"/>
        </w:rPr>
        <w:t>Соглашени</w:t>
      </w:r>
      <w:r w:rsidR="004B17FA">
        <w:rPr>
          <w:rFonts w:ascii="Times New Roman" w:hAnsi="Times New Roman" w:cs="Times New Roman"/>
          <w:sz w:val="28"/>
          <w:szCs w:val="28"/>
        </w:rPr>
        <w:t>я</w:t>
      </w:r>
      <w:r w:rsidR="004B17FA" w:rsidRPr="004B17FA">
        <w:rPr>
          <w:rFonts w:ascii="Times New Roman" w:hAnsi="Times New Roman" w:cs="Times New Roman"/>
          <w:sz w:val="28"/>
          <w:szCs w:val="28"/>
        </w:rPr>
        <w:t xml:space="preserve"> о сотрудничестве со школами  города (МОБУ СОШ №82, МОБУ СОШ №99)</w:t>
      </w:r>
    </w:p>
    <w:p w:rsidR="00E33CAC" w:rsidRPr="00E33CAC" w:rsidRDefault="00E33CAC" w:rsidP="00B000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Осуществляемая в гимназии инновационная деятельность отражена на официальном сайте образовательной организации МОАУ гимназии №8 г. Сочи (</w:t>
      </w:r>
      <w:hyperlink r:id="rId12" w:history="1">
        <w:r w:rsidRPr="00E33CAC">
          <w:rPr>
            <w:rStyle w:val="a5"/>
            <w:rFonts w:ascii="Times New Roman" w:hAnsi="Times New Roman" w:cs="Times New Roman"/>
            <w:sz w:val="28"/>
            <w:szCs w:val="28"/>
          </w:rPr>
          <w:t>http://www.gs8.ru/about/kip/</w:t>
        </w:r>
      </w:hyperlink>
      <w:r w:rsidRPr="00E33CAC">
        <w:rPr>
          <w:rFonts w:ascii="Times New Roman" w:hAnsi="Times New Roman" w:cs="Times New Roman"/>
          <w:sz w:val="28"/>
          <w:szCs w:val="28"/>
        </w:rPr>
        <w:t>).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Одной из задач </w:t>
      </w:r>
      <w:r w:rsidRPr="00E33CAC">
        <w:rPr>
          <w:rFonts w:cs="Times New Roman"/>
          <w:szCs w:val="28"/>
          <w:lang w:val="en-US"/>
        </w:rPr>
        <w:t>III</w:t>
      </w:r>
      <w:r w:rsidRPr="00E33CAC">
        <w:rPr>
          <w:rFonts w:cs="Times New Roman"/>
          <w:szCs w:val="28"/>
        </w:rPr>
        <w:t xml:space="preserve"> этапа реализации проекта является а</w:t>
      </w:r>
      <w:r w:rsidRPr="00E33CAC">
        <w:rPr>
          <w:rFonts w:cs="Times New Roman"/>
          <w:bCs/>
          <w:szCs w:val="28"/>
        </w:rPr>
        <w:t xml:space="preserve">пробация полученного опыта в других образовательных учреждениях. </w:t>
      </w:r>
      <w:proofErr w:type="gramStart"/>
      <w:r w:rsidRPr="00E33CAC">
        <w:rPr>
          <w:rFonts w:cs="Times New Roman"/>
          <w:bCs/>
          <w:szCs w:val="28"/>
          <w:lang w:val="en-US"/>
        </w:rPr>
        <w:t>C</w:t>
      </w:r>
      <w:r w:rsidR="007B3F4F">
        <w:rPr>
          <w:rFonts w:cs="Times New Roman"/>
          <w:bCs/>
          <w:szCs w:val="28"/>
        </w:rPr>
        <w:t xml:space="preserve"> этой целью </w:t>
      </w:r>
      <w:r w:rsidRPr="00E33CAC">
        <w:rPr>
          <w:rFonts w:cs="Times New Roman"/>
          <w:bCs/>
          <w:szCs w:val="28"/>
        </w:rPr>
        <w:t xml:space="preserve">как самостоятельно, так и с поддержкой Управления по образованию и науке администрации </w:t>
      </w:r>
      <w:r w:rsidR="007B3F4F">
        <w:rPr>
          <w:rFonts w:cs="Times New Roman"/>
          <w:bCs/>
          <w:szCs w:val="28"/>
        </w:rPr>
        <w:t>города Сочи Краснодарского края нами был проведён</w:t>
      </w:r>
      <w:r w:rsidRPr="00E33CAC">
        <w:rPr>
          <w:rFonts w:cs="Times New Roman"/>
          <w:bCs/>
          <w:szCs w:val="28"/>
        </w:rPr>
        <w:t xml:space="preserve"> ряд </w:t>
      </w:r>
      <w:r w:rsidR="007B3F4F">
        <w:rPr>
          <w:rFonts w:cs="Times New Roman"/>
          <w:bCs/>
          <w:szCs w:val="28"/>
        </w:rPr>
        <w:t>мероприятий.</w:t>
      </w:r>
      <w:proofErr w:type="gramEnd"/>
      <w:r w:rsidR="007B3F4F">
        <w:rPr>
          <w:rFonts w:cs="Times New Roman"/>
          <w:bCs/>
          <w:szCs w:val="28"/>
        </w:rPr>
        <w:t xml:space="preserve"> Это и выступления руководителя</w:t>
      </w:r>
      <w:r w:rsidRPr="00E33CAC">
        <w:rPr>
          <w:rFonts w:cs="Times New Roman"/>
          <w:bCs/>
          <w:szCs w:val="28"/>
        </w:rPr>
        <w:t xml:space="preserve"> гимназии на совещаниях директоров образовательных организаций, </w:t>
      </w:r>
      <w:r w:rsidR="007B3F4F">
        <w:rPr>
          <w:rFonts w:cs="Times New Roman"/>
          <w:bCs/>
          <w:szCs w:val="28"/>
        </w:rPr>
        <w:t xml:space="preserve">его участие </w:t>
      </w:r>
      <w:r w:rsidRPr="00E33CAC">
        <w:rPr>
          <w:rFonts w:cs="Times New Roman"/>
          <w:bCs/>
          <w:szCs w:val="28"/>
        </w:rPr>
        <w:t xml:space="preserve">в панорамной дискуссии в рамках ежегодного августовского педагогического фестиваля (2016г.), неоднократные выступления </w:t>
      </w:r>
      <w:r w:rsidR="007B3F4F">
        <w:rPr>
          <w:rFonts w:cs="Times New Roman"/>
          <w:bCs/>
          <w:szCs w:val="28"/>
        </w:rPr>
        <w:t>членов администрации и</w:t>
      </w:r>
      <w:r w:rsidRPr="00E33CAC">
        <w:rPr>
          <w:rFonts w:cs="Times New Roman"/>
          <w:bCs/>
          <w:szCs w:val="28"/>
        </w:rPr>
        <w:t xml:space="preserve"> педагогов, принимающих участие в реализации инновационного проекта, в городских, региональных и межрегиональных конференциях и семинарах на</w:t>
      </w:r>
      <w:r w:rsidR="007B3F4F">
        <w:rPr>
          <w:rFonts w:cs="Times New Roman"/>
          <w:bCs/>
          <w:szCs w:val="28"/>
        </w:rPr>
        <w:t xml:space="preserve"> базе МОАУ гимназии №8 г. Сочи.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В ходе работы по организации сетевого взаимодействия нами было разработано и предложено образовательным организациям города и края Соглашение о сотрудничестве по направлению деятельности инновационной площадки.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Участникам мероприятий мы предлагаем кураторскую поддержку, консультативную помощь в организации и проведении мероприятий, связанных с деятельностью проекта.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Такое сетевое взаимодействие предполагает информационный обмен, эффективное использование ресурсного потенциала. 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33CA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33CAC" w:rsidRPr="00E33CAC" w:rsidRDefault="00E33CAC" w:rsidP="00EC7976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 рамках реализации проекта была разработана  модель управления качеством образования. Одной из составных частей модели (модуль 1)</w:t>
      </w:r>
      <w:r w:rsidR="00EC7976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апробирован</w:t>
      </w:r>
      <w:r w:rsidR="00EC7976">
        <w:rPr>
          <w:rFonts w:ascii="Times New Roman" w:hAnsi="Times New Roman" w:cs="Times New Roman"/>
          <w:sz w:val="28"/>
          <w:szCs w:val="28"/>
        </w:rPr>
        <w:t>ной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предмете «математика» в 5-7 классах</w:t>
      </w:r>
      <w:r w:rsidR="00EC7976">
        <w:rPr>
          <w:rFonts w:ascii="Times New Roman" w:hAnsi="Times New Roman" w:cs="Times New Roman"/>
          <w:sz w:val="28"/>
          <w:szCs w:val="28"/>
        </w:rPr>
        <w:t xml:space="preserve"> и</w:t>
      </w:r>
      <w:r w:rsidRPr="00E33CAC">
        <w:rPr>
          <w:rFonts w:ascii="Times New Roman" w:hAnsi="Times New Roman" w:cs="Times New Roman"/>
          <w:sz w:val="28"/>
          <w:szCs w:val="28"/>
        </w:rPr>
        <w:t xml:space="preserve"> в результате успешного функционирования трансформир</w:t>
      </w:r>
      <w:r w:rsidR="00EC7976">
        <w:rPr>
          <w:rFonts w:ascii="Times New Roman" w:hAnsi="Times New Roman" w:cs="Times New Roman"/>
          <w:sz w:val="28"/>
          <w:szCs w:val="28"/>
        </w:rPr>
        <w:t>ованной на предмет «русский язык»,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EC7976" w:rsidRPr="00E33CAC">
        <w:rPr>
          <w:rFonts w:ascii="Times New Roman" w:hAnsi="Times New Roman" w:cs="Times New Roman"/>
          <w:sz w:val="28"/>
          <w:szCs w:val="28"/>
        </w:rPr>
        <w:t>является мониторинг учебных достижений учащихся</w:t>
      </w:r>
      <w:r w:rsidR="00EC7976">
        <w:rPr>
          <w:rFonts w:ascii="Times New Roman" w:hAnsi="Times New Roman" w:cs="Times New Roman"/>
          <w:sz w:val="28"/>
          <w:szCs w:val="28"/>
        </w:rPr>
        <w:t>.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Проектная работа в части мониторинга учебных достижений перешла в режим систематического функционирования. Работы пров</w:t>
      </w:r>
      <w:r w:rsidR="009B7B5F">
        <w:rPr>
          <w:rFonts w:ascii="Times New Roman" w:hAnsi="Times New Roman" w:cs="Times New Roman"/>
          <w:sz w:val="28"/>
          <w:szCs w:val="28"/>
        </w:rPr>
        <w:t>одятся по утвержденному графику</w:t>
      </w:r>
      <w:r w:rsidRPr="00E33CAC">
        <w:rPr>
          <w:rFonts w:ascii="Times New Roman" w:hAnsi="Times New Roman" w:cs="Times New Roman"/>
          <w:sz w:val="28"/>
          <w:szCs w:val="28"/>
        </w:rPr>
        <w:t xml:space="preserve"> с интервалом в 1,5 месяца.</w:t>
      </w:r>
    </w:p>
    <w:p w:rsidR="009B7B5F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>Трансляция инновационного опыта была реализована чере</w:t>
      </w:r>
      <w:r w:rsidR="009B7B5F">
        <w:rPr>
          <w:rFonts w:cs="Times New Roman"/>
          <w:szCs w:val="28"/>
        </w:rPr>
        <w:t xml:space="preserve">з обучающие и </w:t>
      </w:r>
      <w:proofErr w:type="spellStart"/>
      <w:r w:rsidR="009B7B5F">
        <w:rPr>
          <w:rFonts w:cs="Times New Roman"/>
          <w:szCs w:val="28"/>
        </w:rPr>
        <w:t>диссеминационные</w:t>
      </w:r>
      <w:proofErr w:type="spellEnd"/>
      <w:r w:rsidR="009B7B5F"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>семинары и конференции</w:t>
      </w:r>
      <w:r w:rsidR="009B7B5F">
        <w:rPr>
          <w:rFonts w:cs="Times New Roman"/>
          <w:szCs w:val="28"/>
        </w:rPr>
        <w:t xml:space="preserve"> на муниципальном, региональном</w:t>
      </w:r>
      <w:r w:rsidRPr="00E33CAC">
        <w:rPr>
          <w:rFonts w:cs="Times New Roman"/>
          <w:szCs w:val="28"/>
        </w:rPr>
        <w:t xml:space="preserve"> и межрегиональном уровне, которые проходили на </w:t>
      </w:r>
      <w:r w:rsidR="009B7B5F">
        <w:rPr>
          <w:rFonts w:cs="Times New Roman"/>
          <w:szCs w:val="28"/>
        </w:rPr>
        <w:t xml:space="preserve">базе МОАУ гимназия №8. </w:t>
      </w:r>
      <w:r w:rsidRPr="00E33CAC">
        <w:rPr>
          <w:rFonts w:cs="Times New Roman"/>
          <w:szCs w:val="28"/>
        </w:rPr>
        <w:t xml:space="preserve">В ходе проведения семинаров был представлен опыт работы по мониторингу учебных достижений в предметной области «математика». Образовательным учреждениям города предложена возможность использования созданной модели в их учебных заведениях, </w:t>
      </w:r>
      <w:r w:rsidRPr="00E33CAC">
        <w:rPr>
          <w:rFonts w:cs="Times New Roman"/>
          <w:bCs/>
          <w:szCs w:val="28"/>
        </w:rPr>
        <w:t>кураторская поддержка, консультативная помощь в организации и проведении мероприятий, связанных с мониторинговой деятельностью.</w:t>
      </w:r>
    </w:p>
    <w:p w:rsidR="00E33CAC" w:rsidRPr="00E33CAC" w:rsidRDefault="009B7B5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практического курса </w:t>
      </w:r>
      <w:r w:rsidR="00E33CAC" w:rsidRPr="00E33CAC">
        <w:rPr>
          <w:rFonts w:cs="Times New Roman"/>
          <w:szCs w:val="28"/>
        </w:rPr>
        <w:t>«Управленческие 100-дневки» при методи</w:t>
      </w:r>
      <w:r>
        <w:rPr>
          <w:rFonts w:cs="Times New Roman"/>
          <w:szCs w:val="28"/>
        </w:rPr>
        <w:t xml:space="preserve">ческой поддержке К.М. Ушакова, </w:t>
      </w:r>
      <w:r w:rsidR="00E33CAC" w:rsidRPr="00E33CAC">
        <w:rPr>
          <w:rFonts w:cs="Times New Roman"/>
          <w:szCs w:val="28"/>
        </w:rPr>
        <w:t xml:space="preserve">главного редактора журнала «Директор школы», с  декабря 2016 года в гимназии </w:t>
      </w:r>
      <w:r>
        <w:rPr>
          <w:rFonts w:cs="Times New Roman"/>
          <w:szCs w:val="28"/>
        </w:rPr>
        <w:t xml:space="preserve">апробируется вторая </w:t>
      </w:r>
      <w:r w:rsidR="00E33CAC" w:rsidRPr="00E33CAC">
        <w:rPr>
          <w:rFonts w:cs="Times New Roman"/>
          <w:szCs w:val="28"/>
        </w:rPr>
        <w:t xml:space="preserve">часть модели (модуль 2) с использованием кураторской методики.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С целью распространения опыта по методическому взаимодействию педагогов на 2017 год запланированы семинары для работников образовательных учреждений города.</w:t>
      </w:r>
    </w:p>
    <w:sectPr w:rsidR="00E33CAC" w:rsidRPr="00E33CAC" w:rsidSect="00E33CAC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E5" w:rsidRDefault="003B08E5" w:rsidP="00E33CAC">
      <w:pPr>
        <w:spacing w:line="240" w:lineRule="auto"/>
      </w:pPr>
      <w:r>
        <w:separator/>
      </w:r>
    </w:p>
  </w:endnote>
  <w:endnote w:type="continuationSeparator" w:id="0">
    <w:p w:rsidR="003B08E5" w:rsidRDefault="003B08E5" w:rsidP="00E33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92675"/>
      <w:docPartObj>
        <w:docPartGallery w:val="Page Numbers (Bottom of Page)"/>
        <w:docPartUnique/>
      </w:docPartObj>
    </w:sdtPr>
    <w:sdtContent>
      <w:p w:rsidR="003672BF" w:rsidRDefault="003672BF">
        <w:pPr>
          <w:pStyle w:val="aa"/>
          <w:jc w:val="center"/>
        </w:pPr>
        <w:fldSimple w:instr=" PAGE   \* MERGEFORMAT ">
          <w:r w:rsidR="004B17FA">
            <w:rPr>
              <w:noProof/>
            </w:rPr>
            <w:t>18</w:t>
          </w:r>
        </w:fldSimple>
      </w:p>
    </w:sdtContent>
  </w:sdt>
  <w:p w:rsidR="003672BF" w:rsidRDefault="003672BF" w:rsidP="000C4D0D">
    <w:pPr>
      <w:pStyle w:val="aa"/>
      <w:tabs>
        <w:tab w:val="clear" w:pos="4677"/>
        <w:tab w:val="clear" w:pos="9355"/>
        <w:tab w:val="left" w:pos="78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E5" w:rsidRDefault="003B08E5" w:rsidP="00E33CAC">
      <w:pPr>
        <w:spacing w:line="240" w:lineRule="auto"/>
      </w:pPr>
      <w:r>
        <w:separator/>
      </w:r>
    </w:p>
  </w:footnote>
  <w:footnote w:type="continuationSeparator" w:id="0">
    <w:p w:rsidR="003B08E5" w:rsidRDefault="003B08E5" w:rsidP="00E33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1B0F"/>
    <w:multiLevelType w:val="hybridMultilevel"/>
    <w:tmpl w:val="BD7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6CBC"/>
    <w:multiLevelType w:val="hybridMultilevel"/>
    <w:tmpl w:val="642EC6B4"/>
    <w:lvl w:ilvl="0" w:tplc="2532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0B19"/>
    <w:multiLevelType w:val="hybridMultilevel"/>
    <w:tmpl w:val="E09AF812"/>
    <w:lvl w:ilvl="0" w:tplc="EAFE95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C273E14"/>
    <w:multiLevelType w:val="hybridMultilevel"/>
    <w:tmpl w:val="617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301AC"/>
    <w:multiLevelType w:val="hybridMultilevel"/>
    <w:tmpl w:val="A718D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1B1F"/>
    <w:multiLevelType w:val="hybridMultilevel"/>
    <w:tmpl w:val="DD049EF8"/>
    <w:lvl w:ilvl="0" w:tplc="37065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008B"/>
    <w:multiLevelType w:val="hybridMultilevel"/>
    <w:tmpl w:val="F42A924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FBC2500"/>
    <w:multiLevelType w:val="hybridMultilevel"/>
    <w:tmpl w:val="3C5AB8E8"/>
    <w:lvl w:ilvl="0" w:tplc="EAFE9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9F"/>
    <w:rsid w:val="00012A0A"/>
    <w:rsid w:val="000914AE"/>
    <w:rsid w:val="00096054"/>
    <w:rsid w:val="000C4D0D"/>
    <w:rsid w:val="000F4FCA"/>
    <w:rsid w:val="000F5BCE"/>
    <w:rsid w:val="001569A2"/>
    <w:rsid w:val="00161831"/>
    <w:rsid w:val="0016479F"/>
    <w:rsid w:val="00171C6F"/>
    <w:rsid w:val="0017512F"/>
    <w:rsid w:val="00186D07"/>
    <w:rsid w:val="0019177D"/>
    <w:rsid w:val="001C2100"/>
    <w:rsid w:val="001E787F"/>
    <w:rsid w:val="00282983"/>
    <w:rsid w:val="002F707E"/>
    <w:rsid w:val="00306697"/>
    <w:rsid w:val="00360E2A"/>
    <w:rsid w:val="003672BF"/>
    <w:rsid w:val="003B08E5"/>
    <w:rsid w:val="003B3E90"/>
    <w:rsid w:val="003D3F20"/>
    <w:rsid w:val="0041735C"/>
    <w:rsid w:val="0048401B"/>
    <w:rsid w:val="00493A76"/>
    <w:rsid w:val="004B17FA"/>
    <w:rsid w:val="004F00B3"/>
    <w:rsid w:val="005139D8"/>
    <w:rsid w:val="00551F55"/>
    <w:rsid w:val="005B1C82"/>
    <w:rsid w:val="005C7344"/>
    <w:rsid w:val="00621B0F"/>
    <w:rsid w:val="006A5792"/>
    <w:rsid w:val="006B0F2C"/>
    <w:rsid w:val="006E12DB"/>
    <w:rsid w:val="006E7DF1"/>
    <w:rsid w:val="006F185E"/>
    <w:rsid w:val="00756229"/>
    <w:rsid w:val="0075705B"/>
    <w:rsid w:val="007648F7"/>
    <w:rsid w:val="00767890"/>
    <w:rsid w:val="007B3F4F"/>
    <w:rsid w:val="007F6A61"/>
    <w:rsid w:val="00802BFC"/>
    <w:rsid w:val="00840CA8"/>
    <w:rsid w:val="00841FB9"/>
    <w:rsid w:val="00890BAF"/>
    <w:rsid w:val="008B7594"/>
    <w:rsid w:val="009026E4"/>
    <w:rsid w:val="00922873"/>
    <w:rsid w:val="00984C97"/>
    <w:rsid w:val="009B7B5F"/>
    <w:rsid w:val="00A601F9"/>
    <w:rsid w:val="00A95AED"/>
    <w:rsid w:val="00A9657F"/>
    <w:rsid w:val="00AA2D54"/>
    <w:rsid w:val="00AC7293"/>
    <w:rsid w:val="00AF37BA"/>
    <w:rsid w:val="00B000B7"/>
    <w:rsid w:val="00B1511F"/>
    <w:rsid w:val="00BC400C"/>
    <w:rsid w:val="00C967B3"/>
    <w:rsid w:val="00CB04D6"/>
    <w:rsid w:val="00D77393"/>
    <w:rsid w:val="00DC70A7"/>
    <w:rsid w:val="00DD5397"/>
    <w:rsid w:val="00DD7475"/>
    <w:rsid w:val="00DF577C"/>
    <w:rsid w:val="00E079AD"/>
    <w:rsid w:val="00E33CAC"/>
    <w:rsid w:val="00E34FFA"/>
    <w:rsid w:val="00E37C3F"/>
    <w:rsid w:val="00EC7976"/>
    <w:rsid w:val="00F12576"/>
    <w:rsid w:val="00F13709"/>
    <w:rsid w:val="00F24B86"/>
    <w:rsid w:val="00F32B26"/>
    <w:rsid w:val="00F52FB5"/>
    <w:rsid w:val="00F71655"/>
    <w:rsid w:val="00FA66E2"/>
    <w:rsid w:val="00FF4410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59"/>
    <w:rsid w:val="001647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8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8.ru/about/kip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o1acki1c.xn--23-vlcyj.xn--p1ai/wp-content/uploads/2016/08/sochi-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8.ru/about/k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1C4C-48CA-4238-A216-871E57B7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20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KochkonyanMR</dc:creator>
  <cp:lastModifiedBy>KochkonyanMR</cp:lastModifiedBy>
  <cp:revision>34</cp:revision>
  <cp:lastPrinted>2016-12-09T14:07:00Z</cp:lastPrinted>
  <dcterms:created xsi:type="dcterms:W3CDTF">2016-12-30T08:41:00Z</dcterms:created>
  <dcterms:modified xsi:type="dcterms:W3CDTF">2017-02-02T14:39:00Z</dcterms:modified>
</cp:coreProperties>
</file>