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56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961"/>
        <w:gridCol w:w="9497"/>
      </w:tblGrid>
      <w:tr w:rsidR="00255AB7" w:rsidRPr="00614EDC" w:rsidTr="00614EDC">
        <w:trPr>
          <w:trHeight w:val="416"/>
        </w:trPr>
        <w:tc>
          <w:tcPr>
            <w:tcW w:w="1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7" w:rsidRPr="00E7467C" w:rsidRDefault="00255AB7" w:rsidP="00614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67C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инновационного проекта</w:t>
            </w:r>
          </w:p>
        </w:tc>
      </w:tr>
      <w:tr w:rsidR="005E0373" w:rsidRPr="00614EDC" w:rsidTr="00614EDC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73" w:rsidRPr="00614EDC" w:rsidRDefault="005E0373" w:rsidP="00614ED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73" w:rsidRPr="00614EDC" w:rsidRDefault="00F16F88" w:rsidP="00614ED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73" w:rsidRPr="00614EDC" w:rsidRDefault="00440B29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Муниципальные модели системы оценки качества образования</w:t>
            </w:r>
          </w:p>
        </w:tc>
      </w:tr>
      <w:tr w:rsidR="00F16F88" w:rsidRPr="00614EDC" w:rsidTr="00614EDC">
        <w:trPr>
          <w:trHeight w:val="8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CD45E9" w:rsidP="00196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«Модель </w:t>
            </w:r>
            <w:r w:rsidRPr="00614EDC">
              <w:rPr>
                <w:rStyle w:val="3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14EDC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сетевой организации у</w:t>
            </w:r>
            <w:r w:rsidR="00196724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правления качеством образования</w:t>
            </w:r>
            <w:bookmarkStart w:id="0" w:name="_GoBack"/>
            <w:bookmarkEnd w:id="0"/>
            <w:r w:rsidRPr="00614EDC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16F88" w:rsidRPr="00614EDC" w:rsidTr="00614EDC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440B29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Давыденко Светлана Викторовна, директор МБУ «ЦРО» МО </w:t>
            </w:r>
            <w:proofErr w:type="spellStart"/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Вьюнова</w:t>
            </w:r>
            <w:proofErr w:type="spellEnd"/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 начальник МБУ «ЦРО» МО </w:t>
            </w:r>
            <w:proofErr w:type="spellStart"/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16F88" w:rsidRPr="00614EDC" w:rsidTr="00614EDC">
        <w:trPr>
          <w:trHeight w:val="6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Кара Алла Петровна, кандидат исторических наук, </w:t>
            </w:r>
            <w:r w:rsidR="00CD45E9"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АФ </w:t>
            </w: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ГБОУ ИРО КК, «Почетный работник общего образования РФ»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Цели внедрения инновационного продукта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pStyle w:val="Default"/>
              <w:jc w:val="both"/>
            </w:pPr>
            <w:r w:rsidRPr="00614EDC">
              <w:t xml:space="preserve"> Создать и апробировать </w:t>
            </w:r>
            <w:r w:rsidR="00C53B20" w:rsidRPr="00614EDC">
              <w:t xml:space="preserve"> универсальную </w:t>
            </w:r>
            <w:r w:rsidRPr="00614EDC">
              <w:t xml:space="preserve">модель  </w:t>
            </w:r>
            <w:r w:rsidR="00CD45E9" w:rsidRPr="00614EDC">
              <w:rPr>
                <w:rStyle w:val="a7"/>
                <w:shd w:val="clear" w:color="auto" w:fill="FFFFFF"/>
              </w:rPr>
              <w:t xml:space="preserve"> </w:t>
            </w:r>
            <w:r w:rsidR="00CD45E9" w:rsidRPr="00614EDC">
              <w:rPr>
                <w:rStyle w:val="a7"/>
                <w:b w:val="0"/>
                <w:shd w:val="clear" w:color="auto" w:fill="FFFFFF"/>
              </w:rPr>
              <w:t xml:space="preserve">сетевой организации управления качеством образования, способствующей развитию образовательной среды в муниципальном образовании на основе принципов взаимодействия и адресности, </w:t>
            </w:r>
            <w:proofErr w:type="gramStart"/>
            <w:r w:rsidRPr="00614EDC">
              <w:t>использовав</w:t>
            </w:r>
            <w:proofErr w:type="gramEnd"/>
            <w:r w:rsidRPr="00614EDC">
              <w:t xml:space="preserve"> ресурсы как</w:t>
            </w:r>
            <w:r w:rsidR="00CD45E9" w:rsidRPr="00614EDC">
              <w:t xml:space="preserve"> </w:t>
            </w:r>
            <w:proofErr w:type="spellStart"/>
            <w:r w:rsidR="00CD45E9" w:rsidRPr="00614EDC">
              <w:t>внутримуниципальные</w:t>
            </w:r>
            <w:proofErr w:type="spellEnd"/>
            <w:r w:rsidR="00C53B20" w:rsidRPr="00614EDC">
              <w:t>, так и внешние</w:t>
            </w:r>
            <w:r w:rsidRPr="00614EDC">
              <w:t>.</w:t>
            </w:r>
          </w:p>
          <w:p w:rsidR="00F16F88" w:rsidRPr="00614EDC" w:rsidRDefault="00F16F88" w:rsidP="00614EDC">
            <w:pPr>
              <w:pStyle w:val="Default"/>
              <w:jc w:val="both"/>
            </w:pPr>
            <w:r w:rsidRPr="00614EDC">
              <w:t>В каждом из направлений, представляющих механиз</w:t>
            </w:r>
            <w:r w:rsidR="00C53B20" w:rsidRPr="00614EDC">
              <w:t xml:space="preserve">м реализации проекта, определить </w:t>
            </w:r>
            <w:r w:rsidRPr="00614EDC">
              <w:t xml:space="preserve"> приоритетн</w:t>
            </w:r>
            <w:r w:rsidR="00C53B20" w:rsidRPr="00614EDC">
              <w:t xml:space="preserve">ые формы работы, а так же сделать </w:t>
            </w:r>
            <w:r w:rsidRPr="00614EDC">
              <w:t xml:space="preserve"> акцент на  формирование </w:t>
            </w:r>
            <w:r w:rsidR="00CD45E9" w:rsidRPr="00614EDC">
              <w:t xml:space="preserve">  </w:t>
            </w:r>
            <w:r w:rsidRPr="00614EDC">
              <w:t xml:space="preserve">конкретных </w:t>
            </w:r>
            <w:r w:rsidR="00C53B20" w:rsidRPr="00614EDC">
              <w:t>компетенций</w:t>
            </w:r>
            <w:r w:rsidR="00CD45E9" w:rsidRPr="00614EDC">
              <w:t xml:space="preserve"> у специалистов, курирующих каждое из направлений</w:t>
            </w:r>
            <w:r w:rsidR="00C53B20" w:rsidRPr="00614EDC">
              <w:t>.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Разработка модели </w:t>
            </w:r>
            <w:r w:rsidR="00CD45E9" w:rsidRPr="00614EDC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сетевой организации управления качеством образования, способствующей развитию образовательной среды</w:t>
            </w: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, применимой в </w:t>
            </w:r>
            <w:r w:rsidR="00CD45E9" w:rsidRPr="00614EDC">
              <w:rPr>
                <w:rFonts w:ascii="Times New Roman" w:hAnsi="Times New Roman" w:cs="Times New Roman"/>
                <w:sz w:val="24"/>
                <w:szCs w:val="24"/>
              </w:rPr>
              <w:t>системе образования</w:t>
            </w:r>
            <w:r w:rsidR="00440B29" w:rsidRPr="00614E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  как </w:t>
            </w:r>
            <w:r w:rsidR="00CD45E9"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сельской местности, так и городской </w:t>
            </w:r>
          </w:p>
          <w:p w:rsidR="00F16F88" w:rsidRPr="00614EDC" w:rsidRDefault="00F16F88" w:rsidP="00614EDC">
            <w:pPr>
              <w:tabs>
                <w:tab w:val="left" w:pos="175"/>
                <w:tab w:val="left" w:pos="320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45E9"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D45E9" w:rsidRPr="00614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азработка и внедрение </w:t>
            </w:r>
            <w:r w:rsidR="00CD45E9" w:rsidRPr="00614E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системы управления качеством образования</w:t>
            </w:r>
            <w:r w:rsidR="00CD45E9" w:rsidRPr="00614EDC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способствующей развитию его образовательной среды, обеспечивающей удовлетворение образовательных потребностей личности, общества и государства</w:t>
            </w: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рамках, обозначенных проектом.</w:t>
            </w:r>
          </w:p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3. Практическая проверка и корректировка системы</w:t>
            </w:r>
            <w:r w:rsidR="00511FC3" w:rsidRPr="00614EDC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управления качеством образования</w:t>
            </w:r>
            <w:r w:rsidR="00511FC3"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через  реализацию различных ме</w:t>
            </w:r>
            <w:r w:rsidR="00511FC3" w:rsidRPr="00614EDC">
              <w:rPr>
                <w:rFonts w:ascii="Times New Roman" w:hAnsi="Times New Roman" w:cs="Times New Roman"/>
                <w:sz w:val="24"/>
                <w:szCs w:val="24"/>
              </w:rPr>
              <w:t>роприятий по данному направлению</w:t>
            </w: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1FC3"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практики внедрения системы </w:t>
            </w:r>
            <w:r w:rsidR="00511FC3" w:rsidRPr="00614EDC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управления качеством образования способствующей развитию образовательной среды в муниципальном образовании на основе принципов взаимодействия и адресности</w:t>
            </w:r>
            <w:r w:rsidR="00C53B20" w:rsidRPr="00614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FC3" w:rsidRPr="00614EDC" w:rsidRDefault="00511FC3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14ED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D45E9" w:rsidRPr="00614EDC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профессиональной компетенции педагогических кадров как необходимого условия обеспечения современного качества образования;</w:t>
            </w:r>
          </w:p>
          <w:p w:rsidR="00CD45E9" w:rsidRPr="00614EDC" w:rsidRDefault="00511FC3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14ED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CD45E9" w:rsidRPr="00614EDC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и развитие потребности общественности в участии в управл</w:t>
            </w:r>
            <w:r w:rsidRPr="00614EDC">
              <w:rPr>
                <w:rFonts w:ascii="Times New Roman" w:eastAsia="Times New Roman" w:hAnsi="Times New Roman" w:cs="Times New Roman"/>
                <w:sz w:val="24"/>
                <w:szCs w:val="24"/>
              </w:rPr>
              <w:t>ении  качеством образования</w:t>
            </w:r>
            <w:r w:rsidR="00CD45E9" w:rsidRPr="00614EDC">
              <w:rPr>
                <w:rFonts w:ascii="Times New Roman" w:eastAsia="Times New Roman" w:hAnsi="Times New Roman" w:cs="Times New Roman"/>
                <w:sz w:val="24"/>
                <w:szCs w:val="24"/>
              </w:rPr>
              <w:t>, активное вовлечение органов самоуправления в управление качеством образования;</w:t>
            </w:r>
          </w:p>
          <w:p w:rsidR="00CD45E9" w:rsidRPr="00614EDC" w:rsidRDefault="00511FC3" w:rsidP="0061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eastAsia="Times New Roman" w:hAnsi="Times New Roman" w:cs="Times New Roman"/>
                <w:sz w:val="24"/>
                <w:szCs w:val="24"/>
              </w:rPr>
              <w:t>6. С</w:t>
            </w:r>
            <w:r w:rsidR="00CD45E9" w:rsidRPr="00614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оздание сетевой организации управления качеством образования на основе </w:t>
            </w:r>
            <w:r w:rsidR="00CD45E9" w:rsidRPr="00614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принципов взаимодействия, социального партнерства, ад</w:t>
            </w:r>
            <w:r w:rsidRPr="00614EDC">
              <w:rPr>
                <w:rFonts w:ascii="Times New Roman" w:eastAsia="Times New Roman" w:hAnsi="Times New Roman" w:cs="Times New Roman"/>
                <w:sz w:val="24"/>
                <w:szCs w:val="24"/>
              </w:rPr>
              <w:t>ресности информационных потоков.</w:t>
            </w:r>
          </w:p>
          <w:p w:rsidR="00CD45E9" w:rsidRPr="00614EDC" w:rsidRDefault="00511FC3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7. Представление результатов инновационного опыта по разработке, реализации и внедрению  универсальной </w:t>
            </w:r>
            <w:r w:rsidRPr="00614EDC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модели системы управления качеством образования,  способствующей развитию образовательной среды в муниципальном образовании на основе принципов взаимодействия и адресности.</w:t>
            </w: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идея предполагаемого инновационного продукта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идеей  проекта является </w:t>
            </w:r>
            <w:r w:rsidRPr="00614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</w:t>
            </w:r>
            <w:r w:rsidR="00C53B20" w:rsidRPr="00614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универсальной </w:t>
            </w:r>
            <w:r w:rsidRPr="00614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практико-ориентированной модели </w:t>
            </w:r>
            <w:r w:rsidR="00511FC3" w:rsidRPr="00614EDC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11FC3" w:rsidRPr="00614EDC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сетевой организации управления качеством образования, способствующей развитию образовательной среды в муниципальном образовании на основе принципов взаимодействия и адресности.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- Федеральный закон  от 29 декабря 2012 г. № 273-ФЗ «Об образовании в Российской Федерации»;</w:t>
            </w:r>
          </w:p>
          <w:p w:rsidR="00511FC3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-   Государственная  программа Российской Федерации «Развитие образования» на 2013-2020 годы,  утвержденная  распоряжением Правительства Российской Федер</w:t>
            </w:r>
            <w:r w:rsidR="00511FC3"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ации  от 15 мая 2013 г. № 792-р; </w:t>
            </w: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- Федеральная Целевая программа развития образования на 2016-2020 годы, утвержденная Постановлением Правительства РФ от 23 мая 2015 г. № 497;</w:t>
            </w:r>
          </w:p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- Федеральный государственный образовательный стандарт основного общего образования, утвержденный  приказом Министерства образования и науки Российской Федерации от 17.12.2010  № 1897;</w:t>
            </w:r>
          </w:p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- Закон Краснодарского края «Об образовании в Краснодарском крае» </w:t>
            </w:r>
          </w:p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от 16 июля 2013 г. N 2770-КЗ (принят  Законодательным Собранием Краснодарского края </w:t>
            </w:r>
            <w:r w:rsidR="00511FC3"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10 июля 2013 г.); 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Обоснование  значимости проекта для решения задач государственной политики в сфере образования и развития системы образования Краснодарского края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 проекта обусловлена  выполнением социального  заказа  государства на </w:t>
            </w:r>
            <w:r w:rsidR="00511FC3"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образования, </w:t>
            </w: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  необходимость  совершенствовать  и развивать  успешно зарекомендовавшие себя формы и методы работы по </w:t>
            </w:r>
            <w:r w:rsidR="00045E30"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методическому сопровождению   образования </w:t>
            </w: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динамично меняющейся ситуации, апробировать  и внедрять  современные методи</w:t>
            </w:r>
            <w:r w:rsidR="00045E30" w:rsidRPr="00614EDC">
              <w:rPr>
                <w:rFonts w:ascii="Times New Roman" w:hAnsi="Times New Roman" w:cs="Times New Roman"/>
                <w:sz w:val="24"/>
                <w:szCs w:val="24"/>
              </w:rPr>
              <w:t>ки и технологии в деятельности  по управлению качеством образования, так как п</w:t>
            </w: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еред </w:t>
            </w:r>
            <w:r w:rsidR="00045E30"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образования   не только муниципального образования </w:t>
            </w:r>
            <w:proofErr w:type="spellStart"/>
            <w:r w:rsidR="00045E30" w:rsidRPr="00614EDC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="00045E30"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 район, но и Краснодарского края в</w:t>
            </w:r>
            <w:proofErr w:type="gramEnd"/>
            <w:r w:rsidR="00045E30"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45E30" w:rsidRPr="00614EDC">
              <w:rPr>
                <w:rFonts w:ascii="Times New Roman" w:hAnsi="Times New Roman" w:cs="Times New Roman"/>
                <w:sz w:val="24"/>
                <w:szCs w:val="24"/>
              </w:rPr>
              <w:t>целом</w:t>
            </w:r>
            <w:proofErr w:type="gramEnd"/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 остро встала проблема </w:t>
            </w:r>
            <w:r w:rsidR="00045E30" w:rsidRPr="00614EDC">
              <w:rPr>
                <w:rFonts w:ascii="Times New Roman" w:hAnsi="Times New Roman" w:cs="Times New Roman"/>
                <w:sz w:val="24"/>
                <w:szCs w:val="24"/>
              </w:rPr>
              <w:t>повышения качества образования в образовательных организациях разного уровня системы образования.</w:t>
            </w:r>
          </w:p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направлен на решение задач региональной политики в сфере образования. В </w:t>
            </w:r>
            <w:r w:rsidRPr="00614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Законе Краснодарского края «Об образовании в Краснодарском крае»  от 16 июля 2013 г. N 2770-КЗ (принят  Законодательным Собранием Краснодарского края 10 июля 2013 г.) подчеркивается, что образовательная деятельность в Краснодарском крае  направлена на </w:t>
            </w:r>
            <w:r w:rsidR="00045E30" w:rsidRPr="00614EDC">
              <w:rPr>
                <w:rFonts w:ascii="Times New Roman" w:hAnsi="Times New Roman" w:cs="Times New Roman"/>
                <w:sz w:val="24"/>
                <w:szCs w:val="24"/>
              </w:rPr>
              <w:t>повышение ее эффективности и качества.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pStyle w:val="Default"/>
              <w:jc w:val="both"/>
            </w:pPr>
            <w:r w:rsidRPr="00614EDC">
              <w:t xml:space="preserve">Новизна проекта состоит  в </w:t>
            </w:r>
            <w:r w:rsidR="00045E30" w:rsidRPr="00614EDC">
              <w:t>системном</w:t>
            </w:r>
            <w:r w:rsidRPr="00614EDC">
              <w:t xml:space="preserve">  подходе в реализации </w:t>
            </w:r>
            <w:r w:rsidR="00045E30" w:rsidRPr="00614EDC">
              <w:t xml:space="preserve">модели </w:t>
            </w:r>
            <w:r w:rsidR="00045E30" w:rsidRPr="00614EDC">
              <w:rPr>
                <w:rStyle w:val="a7"/>
                <w:b w:val="0"/>
                <w:shd w:val="clear" w:color="auto" w:fill="FFFFFF"/>
              </w:rPr>
              <w:t xml:space="preserve"> управления качеством образования, способствующей развитию образовательной среды в муниципальном образовании на основе принципов взаимодействия и адресности, </w:t>
            </w:r>
            <w:r w:rsidR="00045E30" w:rsidRPr="00614EDC">
              <w:t xml:space="preserve">используя  ресурсы как </w:t>
            </w:r>
            <w:proofErr w:type="spellStart"/>
            <w:r w:rsidR="00045E30" w:rsidRPr="00614EDC">
              <w:t>внутримуниципальные</w:t>
            </w:r>
            <w:proofErr w:type="spellEnd"/>
            <w:r w:rsidR="00045E30" w:rsidRPr="00614EDC">
              <w:t>, так и внешние.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практику </w:t>
            </w:r>
            <w:r w:rsidR="00045E30" w:rsidRPr="00614EDC">
              <w:rPr>
                <w:rFonts w:ascii="Times New Roman" w:hAnsi="Times New Roman" w:cs="Times New Roman"/>
                <w:sz w:val="24"/>
                <w:szCs w:val="24"/>
              </w:rPr>
              <w:t>работы территориальных методических служб и управлений образованием</w:t>
            </w: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инновационных продуктов, полученных в ходе реализации проекта,   направленных  на </w:t>
            </w:r>
            <w:r w:rsidR="00764590" w:rsidRPr="00614ED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образования.</w:t>
            </w:r>
          </w:p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 возможности социального партнерства с </w:t>
            </w:r>
            <w:r w:rsidR="00764590"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территориальными методическим службами и управлениями образованием </w:t>
            </w: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 края.</w:t>
            </w:r>
            <w:proofErr w:type="gramEnd"/>
          </w:p>
          <w:p w:rsidR="00764590" w:rsidRPr="00614EDC" w:rsidRDefault="00764590" w:rsidP="0061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Достижение качества образования </w:t>
            </w:r>
            <w:proofErr w:type="gramStart"/>
            <w:r w:rsidRPr="0061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1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ОО, удовлетворяющее социальным запросам.</w:t>
            </w:r>
          </w:p>
          <w:p w:rsidR="00764590" w:rsidRPr="00614EDC" w:rsidRDefault="00764590" w:rsidP="006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Привлечение в отрасль высококвалифицированных кадров, а также молодых специалистов.</w:t>
            </w:r>
          </w:p>
          <w:p w:rsidR="00764590" w:rsidRPr="00614EDC" w:rsidRDefault="00764590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работы с педагогическими работниками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инновации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Поэтапно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AD300B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2019-2021</w:t>
            </w:r>
            <w:r w:rsidR="00F16F88"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1.  Создание  нормативно - правовой основы, регламентирующей деятельность участников проекта (комплекс локальных актов).</w:t>
            </w:r>
          </w:p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стартовой диагностики  готовности  </w:t>
            </w:r>
            <w:r w:rsidR="00764590"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ЦРО </w:t>
            </w: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  к  инновационной деятельности.</w:t>
            </w:r>
          </w:p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4590"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. Реализация плана мероприятий </w:t>
            </w: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(дорожной карты). </w:t>
            </w:r>
          </w:p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4. Создание банка программ и методических разработок по данному направлению.</w:t>
            </w:r>
          </w:p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 работы </w:t>
            </w:r>
            <w:r w:rsidR="00764590" w:rsidRPr="00614EDC">
              <w:rPr>
                <w:rFonts w:ascii="Times New Roman" w:hAnsi="Times New Roman" w:cs="Times New Roman"/>
                <w:sz w:val="24"/>
                <w:szCs w:val="24"/>
              </w:rPr>
              <w:t>по стажировке специалистов ТМС других муниципальных образований</w:t>
            </w: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6. Координация  работы по организации сетевого взаимодействия с социальными партнерами  в рамках инновационной деятельности, выступая в качест</w:t>
            </w:r>
            <w:r w:rsidR="00764590" w:rsidRPr="00614EDC">
              <w:rPr>
                <w:rFonts w:ascii="Times New Roman" w:hAnsi="Times New Roman" w:cs="Times New Roman"/>
                <w:sz w:val="24"/>
                <w:szCs w:val="24"/>
              </w:rPr>
              <w:t>ве площадки по обмену опытом</w:t>
            </w: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Подготовительный (поисково-аналитический)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AD300B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DF573A"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6F88"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t>-  сентябрь-декабрь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Обосновать организационно-педагогические условия системы работы </w:t>
            </w:r>
            <w:r w:rsidR="00764590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повышению </w:t>
            </w:r>
            <w:r w:rsidR="00764590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качества образования с учетом уже проделанной работы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Подготовить аналитическую справку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t>11.2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pStyle w:val="a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Теоретико-моделирующий этап</w:t>
            </w: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="00DF573A"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300B"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t>- май 2020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D67ADA" w:rsidP="00614EDC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Изучить теоретические аспекты технологии </w:t>
            </w:r>
            <w:r w:rsidR="00764590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качеством образования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6F88" w:rsidRPr="00614EDC" w:rsidRDefault="00D67ADA" w:rsidP="00614EDC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Определить имеющиеся проблемы, мешающие большей эффективности </w:t>
            </w:r>
          </w:p>
          <w:p w:rsidR="00F16F88" w:rsidRPr="00614EDC" w:rsidRDefault="00D67ADA" w:rsidP="00614EDC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 методическое и психолого-педагогическое сопровождение инновационной деятельности творческой группы педагогов.</w:t>
            </w:r>
          </w:p>
          <w:p w:rsidR="00F16F88" w:rsidRPr="00614EDC" w:rsidRDefault="00D67ADA" w:rsidP="00614EDC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Проанализировать влияние системы  работы </w:t>
            </w:r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территориальной методической службы на 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образования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          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11.2.3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D67ADA" w:rsidP="00614EDC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 детального плана мероприятий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сетевой организации работы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6F88" w:rsidRPr="00614EDC" w:rsidRDefault="00D67ADA" w:rsidP="00614EDC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критериев эффективности   и результативности инновации.</w:t>
            </w:r>
          </w:p>
          <w:p w:rsidR="00F16F88" w:rsidRPr="00614EDC" w:rsidRDefault="00D67ADA" w:rsidP="00614EDC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 диагностического инструментария.</w:t>
            </w:r>
          </w:p>
          <w:p w:rsidR="00F16F88" w:rsidRPr="00614EDC" w:rsidRDefault="00D67ADA" w:rsidP="00614EDC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комплекса компенсирующих методик и техник, нейтрализующих возможные отрицательные тенденции в ходе реализации проекта.  </w:t>
            </w:r>
          </w:p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t>11.3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(формирующий этап)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="00DF573A"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300B"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t>- декабрь 2020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D67ADA" w:rsidP="00614EDC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 программы</w:t>
            </w:r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планы мероприятий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реализации идей инновации.</w:t>
            </w:r>
          </w:p>
          <w:p w:rsidR="00F16F88" w:rsidRPr="00614EDC" w:rsidRDefault="00D67ADA" w:rsidP="00614EDC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Обосновать собственную </w:t>
            </w:r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модель управления качеством образования </w:t>
            </w:r>
            <w:proofErr w:type="gramStart"/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</w:t>
            </w:r>
            <w:r w:rsidR="00440B29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палитете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6F88" w:rsidRPr="00614EDC" w:rsidRDefault="00D67ADA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Описать опыт работы педагогов, участвующих в  инновационной деятельности.</w:t>
            </w:r>
          </w:p>
          <w:p w:rsidR="00F16F88" w:rsidRPr="00614EDC" w:rsidRDefault="00D67ADA" w:rsidP="00614EDC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Описать основные характеристики</w:t>
            </w:r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системного подхода в рамках реализации  инновационного проекта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6F88" w:rsidRPr="00614EDC" w:rsidRDefault="00D67ADA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Описать </w:t>
            </w:r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эффективные 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авторские методики </w:t>
            </w:r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повышения качества образования в образовательных организациях муниципального образования </w:t>
            </w:r>
            <w:proofErr w:type="spellStart"/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Новокубанский</w:t>
            </w:r>
            <w:proofErr w:type="spellEnd"/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11.3.3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5D4831" w:rsidP="00614EDC">
            <w:pPr>
              <w:pStyle w:val="aa"/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9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универсальной 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модели</w:t>
            </w:r>
            <w:r w:rsidR="00F16F88" w:rsidRPr="00614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1C7C38" w:rsidRPr="00614EDC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сетевой организации управления качеством образования, способствующей развитию образовательной среды в муниципальном образовании на основе принципов взаимодействия и адресности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t>11.4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Корректирующе</w:t>
            </w:r>
            <w:proofErr w:type="spellEnd"/>
            <w:r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t>-обобщающий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Январь</w:t>
            </w:r>
            <w:r w:rsidR="00DF573A"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300B" w:rsidRPr="00614EDC">
              <w:rPr>
                <w:rFonts w:ascii="Times New Roman" w:hAnsi="Times New Roman" w:cs="Times New Roman"/>
                <w:b/>
                <w:sz w:val="24"/>
                <w:szCs w:val="24"/>
              </w:rPr>
              <w:t>- июнь  2021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11.4.2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D67ADA" w:rsidP="00614EDC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работу по мониторингу и обобщению инновационного опыта.</w:t>
            </w:r>
          </w:p>
          <w:p w:rsidR="00F16F88" w:rsidRPr="00614EDC" w:rsidRDefault="00D67ADA" w:rsidP="00614EDC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F16F8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творческую группу по разработке методического пособия.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11.4.3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1.Обобщить опыт по </w:t>
            </w:r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повышению качества образования </w:t>
            </w:r>
            <w:proofErr w:type="gramStart"/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Новокубанском</w:t>
            </w:r>
            <w:proofErr w:type="gramEnd"/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</w:t>
            </w:r>
          </w:p>
          <w:p w:rsidR="00F16F88" w:rsidRPr="00614EDC" w:rsidRDefault="00F16F88" w:rsidP="00614EDC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2.Подготовить методическое пособие для </w:t>
            </w:r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специалистов  территориальных  методических служб, </w:t>
            </w: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директоров </w:t>
            </w:r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образовательных организаций </w:t>
            </w: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повышению качества образования </w:t>
            </w:r>
            <w:r w:rsidR="001C7C38" w:rsidRPr="00614EDC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на основе принципов взаимодействия и адресности</w:t>
            </w: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6F88" w:rsidRPr="00614EDC" w:rsidRDefault="00F16F88" w:rsidP="00614EDC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Разработать рекомендации по созданию комплексного методического, технологического и психолого-педагогического сопровождения инновационной работы по </w:t>
            </w:r>
            <w:r w:rsidR="001C7C3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 проекта</w:t>
            </w: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16F88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88" w:rsidRPr="00614EDC" w:rsidRDefault="00F16F88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межсетевого взаимодействия в </w:t>
            </w:r>
            <w:r w:rsidR="00EB33E7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муниципальных образованиях края </w:t>
            </w: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будут  более эффективно использованы возможности </w:t>
            </w:r>
            <w:r w:rsidR="00EB33E7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каждой территориальной методической службы и управлений образованием с учетом местных условий в целях повышения качества образования с учетом результатов деятельности ИП</w:t>
            </w:r>
          </w:p>
        </w:tc>
      </w:tr>
      <w:tr w:rsidR="008740E4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4" w:rsidRPr="00614EDC" w:rsidRDefault="008740E4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4" w:rsidRPr="00614EDC" w:rsidRDefault="008740E4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Предложения по распространению и внедрению инновационного продукта в практику образовательных организаций края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4" w:rsidRPr="00614EDC" w:rsidRDefault="008740E4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Полученные в ходе инновационной деятельности результаты, система  работы и критерии оценки, наработки рекомендательного характера и обобщение опыта могут быть использованы  в практической деятельности </w:t>
            </w:r>
            <w:r w:rsidR="00EB33E7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территориальных методических служб, управлений образованием, </w:t>
            </w: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учреждений края.</w:t>
            </w:r>
          </w:p>
        </w:tc>
      </w:tr>
      <w:tr w:rsidR="008740E4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4" w:rsidRPr="00614EDC" w:rsidRDefault="008740E4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4" w:rsidRPr="00614EDC" w:rsidRDefault="008740E4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Перечень научных и (или) учебно-методических разработок по теме инновационного продукта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57" w:rsidRPr="00614EDC" w:rsidRDefault="00700C57" w:rsidP="0061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4E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Тюнникова</w:t>
            </w:r>
            <w:proofErr w:type="spellEnd"/>
            <w:r w:rsidRPr="00614E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М. А. </w:t>
            </w:r>
            <w:r w:rsidRPr="00614E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Описание опыта работы муниципального образования </w:t>
            </w:r>
            <w:proofErr w:type="spellStart"/>
            <w:r w:rsidRPr="00614E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Новокубанский</w:t>
            </w:r>
            <w:proofErr w:type="spellEnd"/>
            <w:r w:rsidRPr="00614E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район по повышению качества образования в школах с низкими результатами и школах, функционирующих в неблагоприятных социальных условиях</w:t>
            </w:r>
            <w:r w:rsidRPr="00614E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Методический сборник по обобщению опыта реализации Мероприятия п. 3.21– Краснодар: ГБОУ ИРО Краснодарского края. 2018. – 204 с.</w:t>
            </w:r>
          </w:p>
          <w:p w:rsidR="00700C57" w:rsidRPr="00614EDC" w:rsidRDefault="00700C57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7CA5" w:rsidRPr="00614EDC" w:rsidRDefault="0054603A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Педагогами </w:t>
            </w:r>
            <w:r w:rsidR="002B1ABF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образовательных учреждений </w:t>
            </w:r>
            <w:r w:rsidR="00436A96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опубликован ряд работ с обобщением педагогического опыта на официальных сайтах школы, МБУ «ЦРО» </w:t>
            </w:r>
            <w:r w:rsidR="00293D4F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  <w:proofErr w:type="spellStart"/>
            <w:r w:rsidR="00293D4F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Новокубанский</w:t>
            </w:r>
            <w:proofErr w:type="spellEnd"/>
            <w:r w:rsidR="00293D4F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436A96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</w:t>
            </w:r>
            <w:r w:rsidR="00E93F5B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личных сайтах. </w:t>
            </w:r>
          </w:p>
          <w:p w:rsidR="00C97CA5" w:rsidRPr="00614EDC" w:rsidRDefault="00E93F5B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Транслировали</w:t>
            </w:r>
            <w:r w:rsidR="00436A96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опыт </w:t>
            </w:r>
            <w:r w:rsidR="00C97CA5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r w:rsidR="00F66D87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района </w:t>
            </w:r>
            <w:r w:rsidR="00436A96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следующих мероприятий:</w:t>
            </w:r>
            <w:r w:rsidR="0022603D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97CA5" w:rsidRPr="00614EDC" w:rsidRDefault="00C97CA5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4 мая 2017 года на муниципальном модельном семинаре по теме «Моделирование муниципальной программы поддержки школ и школьной программы перехода в эффективный режим функционирования и развития»,</w:t>
            </w:r>
          </w:p>
          <w:p w:rsidR="00EB33E7" w:rsidRPr="00614EDC" w:rsidRDefault="00E93F5B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12.12.2018г. на</w:t>
            </w:r>
            <w:r w:rsidRPr="00614EDC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межрегиональном семинаре</w:t>
            </w:r>
            <w:r w:rsidRPr="00614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614EDC">
              <w:rPr>
                <w:rStyle w:val="23"/>
                <w:rFonts w:eastAsiaTheme="minorEastAsia"/>
                <w:b w:val="0"/>
                <w:sz w:val="24"/>
                <w:szCs w:val="24"/>
              </w:rPr>
              <w:t xml:space="preserve">«Распространение и внедрение моделей и </w:t>
            </w:r>
            <w:r w:rsidRPr="00614EDC">
              <w:rPr>
                <w:rStyle w:val="23"/>
                <w:rFonts w:eastAsiaTheme="minorEastAsia"/>
                <w:b w:val="0"/>
                <w:sz w:val="24"/>
                <w:szCs w:val="24"/>
              </w:rPr>
              <w:lastRenderedPageBreak/>
              <w:t>механизмов поддержки школ с низкими результатами и школ, функционирующих в неблагоприятных социальных условиях» на базе ГБОУ ИРО КК.</w:t>
            </w:r>
          </w:p>
        </w:tc>
      </w:tr>
      <w:tr w:rsidR="008740E4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4" w:rsidRPr="00614EDC" w:rsidRDefault="008740E4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4" w:rsidRPr="00614EDC" w:rsidRDefault="008740E4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Статус инновационной площадки (при наличии)</w:t>
            </w:r>
          </w:p>
          <w:p w:rsidR="008740E4" w:rsidRPr="00614EDC" w:rsidRDefault="008740E4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(да/нет, тема)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4" w:rsidRPr="00614EDC" w:rsidRDefault="008740E4" w:rsidP="00614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740E4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4" w:rsidRPr="00614EDC" w:rsidRDefault="008740E4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4" w:rsidRPr="00614EDC" w:rsidRDefault="008740E4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4" w:rsidRPr="00614EDC" w:rsidRDefault="008740E4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40E4" w:rsidRPr="00614EDC" w:rsidTr="00614EDC">
        <w:trPr>
          <w:trHeight w:val="3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4" w:rsidRPr="00614EDC" w:rsidRDefault="00B042F6" w:rsidP="0061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4" w:rsidRPr="00614EDC" w:rsidRDefault="008740E4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Материальное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4" w:rsidRPr="00614EDC" w:rsidRDefault="00B618B6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реализации </w:t>
            </w:r>
            <w:r w:rsidR="00E54643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инновационным проектом  в МБУ «ЦРО» </w:t>
            </w:r>
            <w:r w:rsidR="008740E4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есть </w:t>
            </w:r>
            <w:r w:rsidR="00E54643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</w:t>
            </w:r>
            <w:r w:rsidR="008A064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технические ресурсы,</w:t>
            </w:r>
            <w:r w:rsidR="005D4831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40E4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4643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740E4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меется доступ к информационным ресурсам через сеть Интернет, сайт организации, электронная почта. </w:t>
            </w:r>
          </w:p>
        </w:tc>
      </w:tr>
      <w:tr w:rsidR="008740E4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4" w:rsidRPr="00614EDC" w:rsidRDefault="00B042F6" w:rsidP="0061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4" w:rsidRPr="00614EDC" w:rsidRDefault="008740E4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31" w:rsidRPr="00614EDC" w:rsidRDefault="005D4831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Научно-методическое  руководство проектом осуществляют сотрудники ГБОУ ИРО КК (</w:t>
            </w:r>
            <w:proofErr w:type="spellStart"/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Армавирский</w:t>
            </w:r>
            <w:proofErr w:type="spellEnd"/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филиал).</w:t>
            </w:r>
          </w:p>
          <w:p w:rsidR="00B618B6" w:rsidRPr="00614EDC" w:rsidRDefault="00B618B6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18CC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«ЦР</w:t>
            </w: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F18CC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40E4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располагает штатом  специалистов  в количестве</w:t>
            </w:r>
            <w:r w:rsidR="007F18CC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50DB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человек</w:t>
            </w:r>
            <w:r w:rsidR="008A0648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2 начальника отделов, 17 -специалисты 1 категории.</w:t>
            </w:r>
          </w:p>
        </w:tc>
      </w:tr>
      <w:tr w:rsidR="008740E4" w:rsidRPr="00614EDC" w:rsidTr="00614E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4" w:rsidRPr="00614EDC" w:rsidRDefault="00B042F6" w:rsidP="0061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4" w:rsidRPr="00614EDC" w:rsidRDefault="008740E4" w:rsidP="0061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4" w:rsidRPr="00614EDC" w:rsidRDefault="005D4831" w:rsidP="00614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 план мероприятий (дорожная карта) на </w:t>
            </w:r>
            <w:r w:rsidR="00AD300B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2019-2021 </w:t>
            </w:r>
            <w:r w:rsidR="008740E4" w:rsidRPr="006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</w:tbl>
    <w:p w:rsidR="00711912" w:rsidRPr="00711912" w:rsidRDefault="00711912" w:rsidP="007119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11912">
        <w:rPr>
          <w:rFonts w:ascii="Times New Roman" w:eastAsia="Times New Roman" w:hAnsi="Times New Roman" w:cs="Times New Roman"/>
          <w:sz w:val="20"/>
          <w:szCs w:val="28"/>
        </w:rPr>
        <w:t>Представляя материалы на конкурс, гарантируем, что авторы инновационного проекта/программы:</w:t>
      </w:r>
    </w:p>
    <w:p w:rsidR="00711912" w:rsidRPr="00711912" w:rsidRDefault="00711912" w:rsidP="00711912">
      <w:pPr>
        <w:widowControl w:val="0"/>
        <w:numPr>
          <w:ilvl w:val="0"/>
          <w:numId w:val="16"/>
        </w:numPr>
        <w:tabs>
          <w:tab w:val="left" w:pos="10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11912">
        <w:rPr>
          <w:rFonts w:ascii="Times New Roman" w:eastAsia="Times New Roman" w:hAnsi="Times New Roman" w:cs="Times New Roman"/>
          <w:sz w:val="20"/>
          <w:szCs w:val="28"/>
        </w:rPr>
        <w:t>согласны с условиями участия в данном конкурсе;</w:t>
      </w:r>
    </w:p>
    <w:p w:rsidR="00711912" w:rsidRPr="00711912" w:rsidRDefault="00711912" w:rsidP="00711912">
      <w:pPr>
        <w:widowControl w:val="0"/>
        <w:numPr>
          <w:ilvl w:val="0"/>
          <w:numId w:val="16"/>
        </w:numPr>
        <w:tabs>
          <w:tab w:val="left" w:pos="10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11912">
        <w:rPr>
          <w:rFonts w:ascii="Times New Roman" w:eastAsia="Times New Roman" w:hAnsi="Times New Roman" w:cs="Times New Roman"/>
          <w:sz w:val="20"/>
          <w:szCs w:val="28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711912" w:rsidRPr="00711912" w:rsidRDefault="00711912" w:rsidP="00711912">
      <w:pPr>
        <w:widowControl w:val="0"/>
        <w:numPr>
          <w:ilvl w:val="0"/>
          <w:numId w:val="16"/>
        </w:numPr>
        <w:tabs>
          <w:tab w:val="left" w:pos="10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11912">
        <w:rPr>
          <w:rFonts w:ascii="Times New Roman" w:eastAsia="Times New Roman" w:hAnsi="Times New Roman" w:cs="Times New Roman"/>
          <w:sz w:val="20"/>
          <w:szCs w:val="28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:rsidR="00711912" w:rsidRDefault="00711912" w:rsidP="00711912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912" w:rsidRPr="00711912" w:rsidRDefault="00711912" w:rsidP="00711912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11912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711912">
        <w:rPr>
          <w:rFonts w:ascii="Times New Roman" w:eastAsia="Times New Roman" w:hAnsi="Times New Roman" w:cs="Times New Roman"/>
          <w:sz w:val="28"/>
          <w:szCs w:val="28"/>
        </w:rPr>
        <w:tab/>
      </w:r>
      <w:r w:rsidRPr="0071191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1191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71191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Давыденко С.В.</w:t>
      </w:r>
    </w:p>
    <w:p w:rsidR="00711912" w:rsidRPr="00711912" w:rsidRDefault="00711912" w:rsidP="00711912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</w:rPr>
      </w:pPr>
      <w:r w:rsidRPr="00711912">
        <w:rPr>
          <w:rFonts w:ascii="Times New Roman" w:eastAsia="Times New Roman" w:hAnsi="Times New Roman" w:cs="Times New Roman"/>
          <w:i/>
          <w:sz w:val="20"/>
          <w:szCs w:val="28"/>
        </w:rPr>
        <w:t>(подпись руководителя)</w:t>
      </w:r>
      <w:r w:rsidRPr="00711912">
        <w:rPr>
          <w:rFonts w:ascii="Times New Roman" w:eastAsia="Times New Roman" w:hAnsi="Times New Roman" w:cs="Times New Roman"/>
          <w:i/>
          <w:sz w:val="20"/>
          <w:szCs w:val="28"/>
        </w:rPr>
        <w:tab/>
      </w:r>
      <w:r w:rsidRPr="00711912">
        <w:rPr>
          <w:rFonts w:ascii="Times New Roman" w:eastAsia="Times New Roman" w:hAnsi="Times New Roman" w:cs="Times New Roman"/>
          <w:i/>
          <w:sz w:val="20"/>
          <w:szCs w:val="28"/>
        </w:rPr>
        <w:tab/>
      </w:r>
      <w:r w:rsidRPr="00711912">
        <w:rPr>
          <w:rFonts w:ascii="Times New Roman" w:eastAsia="Times New Roman" w:hAnsi="Times New Roman" w:cs="Times New Roman"/>
          <w:i/>
          <w:sz w:val="20"/>
          <w:szCs w:val="28"/>
        </w:rPr>
        <w:tab/>
      </w:r>
      <w:r w:rsidRPr="00711912">
        <w:rPr>
          <w:rFonts w:ascii="Times New Roman" w:eastAsia="Times New Roman" w:hAnsi="Times New Roman" w:cs="Times New Roman"/>
          <w:i/>
          <w:sz w:val="20"/>
          <w:szCs w:val="28"/>
        </w:rPr>
        <w:tab/>
      </w:r>
      <w:r w:rsidRPr="00711912">
        <w:rPr>
          <w:rFonts w:ascii="Times New Roman" w:eastAsia="Times New Roman" w:hAnsi="Times New Roman" w:cs="Times New Roman"/>
          <w:i/>
          <w:sz w:val="20"/>
          <w:szCs w:val="28"/>
        </w:rPr>
        <w:tab/>
      </w:r>
      <w:r>
        <w:rPr>
          <w:rFonts w:ascii="Times New Roman" w:eastAsia="Times New Roman" w:hAnsi="Times New Roman" w:cs="Times New Roman"/>
          <w:i/>
          <w:sz w:val="20"/>
          <w:szCs w:val="28"/>
        </w:rPr>
        <w:t xml:space="preserve">              </w:t>
      </w:r>
      <w:r w:rsidRPr="00711912">
        <w:rPr>
          <w:rFonts w:ascii="Times New Roman" w:eastAsia="Times New Roman" w:hAnsi="Times New Roman" w:cs="Times New Roman"/>
          <w:i/>
          <w:sz w:val="20"/>
          <w:szCs w:val="28"/>
        </w:rPr>
        <w:t xml:space="preserve">(расшифровка </w:t>
      </w:r>
      <w:r w:rsidRPr="00711912">
        <w:rPr>
          <w:rFonts w:ascii="Times New Roman" w:eastAsia="Times New Roman" w:hAnsi="Times New Roman" w:cs="Times New Roman"/>
          <w:i/>
          <w:sz w:val="20"/>
          <w:szCs w:val="28"/>
        </w:rPr>
        <w:tab/>
        <w:t>подписи)</w:t>
      </w:r>
    </w:p>
    <w:p w:rsidR="00711912" w:rsidRDefault="00711912" w:rsidP="00711912">
      <w:pPr>
        <w:widowControl w:val="0"/>
        <w:tabs>
          <w:tab w:val="righ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912">
        <w:rPr>
          <w:rFonts w:ascii="Times New Roman" w:eastAsia="Times New Roman" w:hAnsi="Times New Roman" w:cs="Times New Roman"/>
          <w:sz w:val="28"/>
          <w:szCs w:val="28"/>
        </w:rPr>
        <w:t>М.П.</w:t>
      </w:r>
      <w:r w:rsidRPr="00711912">
        <w:rPr>
          <w:rFonts w:ascii="Times New Roman" w:eastAsia="Times New Roman" w:hAnsi="Times New Roman" w:cs="Times New Roman"/>
          <w:sz w:val="28"/>
          <w:szCs w:val="28"/>
        </w:rPr>
        <w:tab/>
      </w:r>
      <w:r w:rsidRPr="00711912">
        <w:rPr>
          <w:rFonts w:ascii="Times New Roman" w:eastAsia="Times New Roman" w:hAnsi="Times New Roman" w:cs="Times New Roman"/>
          <w:sz w:val="28"/>
          <w:szCs w:val="28"/>
        </w:rPr>
        <w:tab/>
      </w:r>
      <w:r w:rsidRPr="00711912">
        <w:rPr>
          <w:rFonts w:ascii="Times New Roman" w:eastAsia="Times New Roman" w:hAnsi="Times New Roman" w:cs="Times New Roman"/>
          <w:sz w:val="28"/>
          <w:szCs w:val="28"/>
        </w:rPr>
        <w:tab/>
      </w:r>
      <w:r w:rsidRPr="00711912">
        <w:rPr>
          <w:rFonts w:ascii="Times New Roman" w:eastAsia="Times New Roman" w:hAnsi="Times New Roman" w:cs="Times New Roman"/>
          <w:sz w:val="28"/>
          <w:szCs w:val="28"/>
        </w:rPr>
        <w:tab/>
      </w:r>
      <w:r w:rsidRPr="00711912">
        <w:rPr>
          <w:rFonts w:ascii="Times New Roman" w:eastAsia="Times New Roman" w:hAnsi="Times New Roman" w:cs="Times New Roman"/>
          <w:sz w:val="28"/>
          <w:szCs w:val="28"/>
        </w:rPr>
        <w:tab/>
      </w:r>
      <w:r w:rsidRPr="00711912">
        <w:rPr>
          <w:rFonts w:ascii="Times New Roman" w:eastAsia="Times New Roman" w:hAnsi="Times New Roman" w:cs="Times New Roman"/>
          <w:sz w:val="28"/>
          <w:szCs w:val="28"/>
        </w:rPr>
        <w:tab/>
      </w:r>
      <w:r w:rsidRPr="00711912">
        <w:rPr>
          <w:rFonts w:ascii="Times New Roman" w:eastAsia="Times New Roman" w:hAnsi="Times New Roman" w:cs="Times New Roman"/>
          <w:sz w:val="28"/>
          <w:szCs w:val="28"/>
        </w:rPr>
        <w:tab/>
      </w:r>
      <w:r w:rsidRPr="00711912">
        <w:rPr>
          <w:rFonts w:ascii="Times New Roman" w:eastAsia="Times New Roman" w:hAnsi="Times New Roman" w:cs="Times New Roman"/>
          <w:sz w:val="28"/>
          <w:szCs w:val="28"/>
        </w:rPr>
        <w:tab/>
      </w:r>
      <w:r w:rsidRPr="00711912">
        <w:rPr>
          <w:rFonts w:ascii="Times New Roman" w:eastAsia="Times New Roman" w:hAnsi="Times New Roman" w:cs="Times New Roman"/>
          <w:sz w:val="28"/>
          <w:szCs w:val="28"/>
        </w:rPr>
        <w:tab/>
      </w:r>
      <w:r w:rsidRPr="0071191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</w:p>
    <w:p w:rsidR="00711912" w:rsidRPr="00711912" w:rsidRDefault="00711912" w:rsidP="00711912">
      <w:pPr>
        <w:widowControl w:val="0"/>
        <w:tabs>
          <w:tab w:val="righ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</w:t>
      </w:r>
      <w:r w:rsidRPr="0071191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711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711912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55AB7" w:rsidRPr="00614EDC" w:rsidRDefault="00255AB7" w:rsidP="003D77E0">
      <w:pPr>
        <w:spacing w:after="0"/>
        <w:ind w:left="-993"/>
        <w:jc w:val="right"/>
        <w:rPr>
          <w:rFonts w:ascii="Times New Roman" w:hAnsi="Times New Roman" w:cs="Times New Roman"/>
          <w:sz w:val="24"/>
          <w:szCs w:val="24"/>
        </w:rPr>
      </w:pPr>
    </w:p>
    <w:sectPr w:rsidR="00255AB7" w:rsidRPr="00614EDC" w:rsidSect="00614E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83F"/>
    <w:multiLevelType w:val="hybridMultilevel"/>
    <w:tmpl w:val="A37C3AE8"/>
    <w:lvl w:ilvl="0" w:tplc="2B6AF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C7D2E"/>
    <w:multiLevelType w:val="hybridMultilevel"/>
    <w:tmpl w:val="62D282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D09ED"/>
    <w:multiLevelType w:val="hybridMultilevel"/>
    <w:tmpl w:val="93B29D42"/>
    <w:lvl w:ilvl="0" w:tplc="DDD61A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0795B"/>
    <w:multiLevelType w:val="hybridMultilevel"/>
    <w:tmpl w:val="680CF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2F6AE0"/>
    <w:multiLevelType w:val="hybridMultilevel"/>
    <w:tmpl w:val="F97CD4E0"/>
    <w:lvl w:ilvl="0" w:tplc="2B96707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30AC01B8"/>
    <w:multiLevelType w:val="hybridMultilevel"/>
    <w:tmpl w:val="A37C3AE8"/>
    <w:lvl w:ilvl="0" w:tplc="2B6AF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AA656E"/>
    <w:multiLevelType w:val="multilevel"/>
    <w:tmpl w:val="FF02973A"/>
    <w:lvl w:ilvl="0">
      <w:start w:val="1"/>
      <w:numFmt w:val="bullet"/>
      <w:lvlText w:val="-"/>
      <w:lvlJc w:val="left"/>
      <w:pPr>
        <w:ind w:left="495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4950" w:firstLine="0"/>
      </w:pPr>
    </w:lvl>
    <w:lvl w:ilvl="2">
      <w:numFmt w:val="decimal"/>
      <w:lvlText w:val=""/>
      <w:lvlJc w:val="left"/>
      <w:pPr>
        <w:ind w:left="4950" w:firstLine="0"/>
      </w:pPr>
    </w:lvl>
    <w:lvl w:ilvl="3">
      <w:numFmt w:val="decimal"/>
      <w:lvlText w:val=""/>
      <w:lvlJc w:val="left"/>
      <w:pPr>
        <w:ind w:left="4950" w:firstLine="0"/>
      </w:pPr>
    </w:lvl>
    <w:lvl w:ilvl="4">
      <w:numFmt w:val="decimal"/>
      <w:lvlText w:val=""/>
      <w:lvlJc w:val="left"/>
      <w:pPr>
        <w:ind w:left="4950" w:firstLine="0"/>
      </w:pPr>
    </w:lvl>
    <w:lvl w:ilvl="5">
      <w:numFmt w:val="decimal"/>
      <w:lvlText w:val=""/>
      <w:lvlJc w:val="left"/>
      <w:pPr>
        <w:ind w:left="4950" w:firstLine="0"/>
      </w:pPr>
    </w:lvl>
    <w:lvl w:ilvl="6">
      <w:numFmt w:val="decimal"/>
      <w:lvlText w:val=""/>
      <w:lvlJc w:val="left"/>
      <w:pPr>
        <w:ind w:left="4950" w:firstLine="0"/>
      </w:pPr>
    </w:lvl>
    <w:lvl w:ilvl="7">
      <w:numFmt w:val="decimal"/>
      <w:lvlText w:val=""/>
      <w:lvlJc w:val="left"/>
      <w:pPr>
        <w:ind w:left="4950" w:firstLine="0"/>
      </w:pPr>
    </w:lvl>
    <w:lvl w:ilvl="8">
      <w:numFmt w:val="decimal"/>
      <w:lvlText w:val=""/>
      <w:lvlJc w:val="left"/>
      <w:pPr>
        <w:ind w:left="4950" w:firstLine="0"/>
      </w:pPr>
    </w:lvl>
  </w:abstractNum>
  <w:abstractNum w:abstractNumId="7">
    <w:nsid w:val="44315B97"/>
    <w:multiLevelType w:val="hybridMultilevel"/>
    <w:tmpl w:val="081A20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7B7CA0"/>
    <w:multiLevelType w:val="hybridMultilevel"/>
    <w:tmpl w:val="057E1FFE"/>
    <w:lvl w:ilvl="0" w:tplc="BB7E77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632DE"/>
    <w:multiLevelType w:val="hybridMultilevel"/>
    <w:tmpl w:val="20A8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B3051"/>
    <w:multiLevelType w:val="hybridMultilevel"/>
    <w:tmpl w:val="A37C3AE8"/>
    <w:lvl w:ilvl="0" w:tplc="2B6AF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B9666C"/>
    <w:multiLevelType w:val="hybridMultilevel"/>
    <w:tmpl w:val="A37C3AE8"/>
    <w:lvl w:ilvl="0" w:tplc="2B6AF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45193E"/>
    <w:multiLevelType w:val="hybridMultilevel"/>
    <w:tmpl w:val="A37C3AE8"/>
    <w:lvl w:ilvl="0" w:tplc="2B6AF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30413B"/>
    <w:multiLevelType w:val="hybridMultilevel"/>
    <w:tmpl w:val="A37C3AE8"/>
    <w:lvl w:ilvl="0" w:tplc="2B6AF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651B83"/>
    <w:multiLevelType w:val="hybridMultilevel"/>
    <w:tmpl w:val="A37C3AE8"/>
    <w:lvl w:ilvl="0" w:tplc="2B6AF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3"/>
  </w:num>
  <w:num w:numId="5">
    <w:abstractNumId w:val="7"/>
  </w:num>
  <w:num w:numId="6">
    <w:abstractNumId w:val="10"/>
  </w:num>
  <w:num w:numId="7">
    <w:abstractNumId w:val="4"/>
  </w:num>
  <w:num w:numId="8">
    <w:abstractNumId w:val="11"/>
  </w:num>
  <w:num w:numId="9">
    <w:abstractNumId w:val="14"/>
  </w:num>
  <w:num w:numId="10">
    <w:abstractNumId w:val="12"/>
  </w:num>
  <w:num w:numId="11">
    <w:abstractNumId w:val="2"/>
  </w:num>
  <w:num w:numId="12">
    <w:abstractNumId w:val="0"/>
  </w:num>
  <w:num w:numId="13">
    <w:abstractNumId w:val="5"/>
  </w:num>
  <w:num w:numId="14">
    <w:abstractNumId w:val="9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F34"/>
    <w:rsid w:val="00031AD7"/>
    <w:rsid w:val="00045E30"/>
    <w:rsid w:val="000A7D5E"/>
    <w:rsid w:val="000E53AC"/>
    <w:rsid w:val="00144281"/>
    <w:rsid w:val="00196724"/>
    <w:rsid w:val="001C7C38"/>
    <w:rsid w:val="0022603D"/>
    <w:rsid w:val="002366E8"/>
    <w:rsid w:val="00255AB7"/>
    <w:rsid w:val="00293D4F"/>
    <w:rsid w:val="002B1ABF"/>
    <w:rsid w:val="002C4560"/>
    <w:rsid w:val="00373ACB"/>
    <w:rsid w:val="0037748E"/>
    <w:rsid w:val="003B2262"/>
    <w:rsid w:val="003D77E0"/>
    <w:rsid w:val="003F3555"/>
    <w:rsid w:val="00436A96"/>
    <w:rsid w:val="00440B29"/>
    <w:rsid w:val="00441496"/>
    <w:rsid w:val="00496012"/>
    <w:rsid w:val="004B4882"/>
    <w:rsid w:val="00511FC3"/>
    <w:rsid w:val="00523F34"/>
    <w:rsid w:val="00532500"/>
    <w:rsid w:val="0054603A"/>
    <w:rsid w:val="00547B41"/>
    <w:rsid w:val="005D00CB"/>
    <w:rsid w:val="005D4831"/>
    <w:rsid w:val="005E0373"/>
    <w:rsid w:val="00614EDC"/>
    <w:rsid w:val="00684049"/>
    <w:rsid w:val="00685703"/>
    <w:rsid w:val="00693901"/>
    <w:rsid w:val="006D1217"/>
    <w:rsid w:val="00700C57"/>
    <w:rsid w:val="00711912"/>
    <w:rsid w:val="0071525C"/>
    <w:rsid w:val="00764590"/>
    <w:rsid w:val="007F18CC"/>
    <w:rsid w:val="008740E4"/>
    <w:rsid w:val="008A0648"/>
    <w:rsid w:val="00A46491"/>
    <w:rsid w:val="00AD300B"/>
    <w:rsid w:val="00B042F6"/>
    <w:rsid w:val="00B35FB1"/>
    <w:rsid w:val="00B618B6"/>
    <w:rsid w:val="00B6386D"/>
    <w:rsid w:val="00B850DB"/>
    <w:rsid w:val="00BC0D31"/>
    <w:rsid w:val="00C47405"/>
    <w:rsid w:val="00C53B20"/>
    <w:rsid w:val="00C97CA5"/>
    <w:rsid w:val="00CC7B9B"/>
    <w:rsid w:val="00CD45E9"/>
    <w:rsid w:val="00D171D0"/>
    <w:rsid w:val="00D67ADA"/>
    <w:rsid w:val="00DD5799"/>
    <w:rsid w:val="00DF573A"/>
    <w:rsid w:val="00E0249E"/>
    <w:rsid w:val="00E54643"/>
    <w:rsid w:val="00E7467C"/>
    <w:rsid w:val="00E83740"/>
    <w:rsid w:val="00E93F5B"/>
    <w:rsid w:val="00EB33E7"/>
    <w:rsid w:val="00EC70B0"/>
    <w:rsid w:val="00F16F88"/>
    <w:rsid w:val="00F56E87"/>
    <w:rsid w:val="00F6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34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B488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88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488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488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488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488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488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488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488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8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48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488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B48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B488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B488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B488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B488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B488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B488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B488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B488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B488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B4882"/>
    <w:rPr>
      <w:b/>
      <w:bCs/>
    </w:rPr>
  </w:style>
  <w:style w:type="character" w:styleId="a8">
    <w:name w:val="Emphasis"/>
    <w:uiPriority w:val="20"/>
    <w:qFormat/>
    <w:rsid w:val="004B488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4B488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B48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488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B488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B488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B4882"/>
    <w:rPr>
      <w:b/>
      <w:bCs/>
      <w:i/>
      <w:iCs/>
    </w:rPr>
  </w:style>
  <w:style w:type="character" w:styleId="ad">
    <w:name w:val="Subtle Emphasis"/>
    <w:uiPriority w:val="19"/>
    <w:qFormat/>
    <w:rsid w:val="004B4882"/>
    <w:rPr>
      <w:i/>
      <w:iCs/>
    </w:rPr>
  </w:style>
  <w:style w:type="character" w:styleId="ae">
    <w:name w:val="Intense Emphasis"/>
    <w:uiPriority w:val="21"/>
    <w:qFormat/>
    <w:rsid w:val="004B4882"/>
    <w:rPr>
      <w:b/>
      <w:bCs/>
    </w:rPr>
  </w:style>
  <w:style w:type="character" w:styleId="af">
    <w:name w:val="Subtle Reference"/>
    <w:uiPriority w:val="31"/>
    <w:qFormat/>
    <w:rsid w:val="004B4882"/>
    <w:rPr>
      <w:smallCaps/>
    </w:rPr>
  </w:style>
  <w:style w:type="character" w:styleId="af0">
    <w:name w:val="Intense Reference"/>
    <w:uiPriority w:val="32"/>
    <w:qFormat/>
    <w:rsid w:val="004B4882"/>
    <w:rPr>
      <w:smallCaps/>
      <w:spacing w:val="5"/>
      <w:u w:val="single"/>
    </w:rPr>
  </w:style>
  <w:style w:type="character" w:styleId="af1">
    <w:name w:val="Book Title"/>
    <w:uiPriority w:val="33"/>
    <w:qFormat/>
    <w:rsid w:val="004B488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B4882"/>
    <w:pPr>
      <w:outlineLvl w:val="9"/>
    </w:pPr>
  </w:style>
  <w:style w:type="paragraph" w:customStyle="1" w:styleId="Default">
    <w:name w:val="Default"/>
    <w:rsid w:val="00523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3D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D77E0"/>
    <w:rPr>
      <w:rFonts w:ascii="Tahoma" w:hAnsi="Tahoma" w:cs="Tahoma"/>
      <w:sz w:val="16"/>
      <w:szCs w:val="16"/>
      <w:lang w:val="ru-RU" w:bidi="ar-SA"/>
    </w:rPr>
  </w:style>
  <w:style w:type="character" w:customStyle="1" w:styleId="23">
    <w:name w:val="Основной текст (2) + Полужирный"/>
    <w:basedOn w:val="a0"/>
    <w:rsid w:val="00E93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6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47</cp:revision>
  <dcterms:created xsi:type="dcterms:W3CDTF">2018-05-12T04:09:00Z</dcterms:created>
  <dcterms:modified xsi:type="dcterms:W3CDTF">2019-10-04T08:16:00Z</dcterms:modified>
</cp:coreProperties>
</file>