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8E" w:rsidRDefault="00D8668E" w:rsidP="00D8668E">
      <w:pPr>
        <w:ind w:left="4536"/>
        <w:rPr>
          <w:sz w:val="28"/>
          <w:szCs w:val="28"/>
        </w:rPr>
      </w:pPr>
    </w:p>
    <w:tbl>
      <w:tblPr>
        <w:tblpPr w:leftFromText="180" w:rightFromText="180" w:vertAnchor="text" w:horzAnchor="page" w:tblpX="1138" w:tblpY="-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0"/>
      </w:tblGrid>
      <w:tr w:rsidR="0055055D" w:rsidRPr="00A0435F" w:rsidTr="00E957AC">
        <w:trPr>
          <w:trHeight w:val="3664"/>
        </w:trPr>
        <w:tc>
          <w:tcPr>
            <w:tcW w:w="2770" w:type="dxa"/>
          </w:tcPr>
          <w:p w:rsidR="0055055D" w:rsidRDefault="0055055D">
            <w:r w:rsidRPr="003B5A6D">
              <w:rPr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-3175</wp:posOffset>
                  </wp:positionV>
                  <wp:extent cx="1602740" cy="2409825"/>
                  <wp:effectExtent l="19050" t="0" r="0" b="0"/>
                  <wp:wrapSquare wrapText="bothSides"/>
                  <wp:docPr id="1" name="Рисунок 1" descr="E:\4х6\4х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4х6\4х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2409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957AC" w:rsidRDefault="00E957AC" w:rsidP="00E957AC">
      <w:pPr>
        <w:pStyle w:val="Default"/>
        <w:jc w:val="center"/>
        <w:rPr>
          <w:b/>
          <w:sz w:val="28"/>
          <w:szCs w:val="28"/>
        </w:rPr>
      </w:pPr>
      <w:r w:rsidRPr="005C2FD2">
        <w:rPr>
          <w:b/>
          <w:sz w:val="28"/>
          <w:szCs w:val="28"/>
        </w:rPr>
        <w:t xml:space="preserve">Информационная карта участника краевого конкурса «Учитель года Кубани – </w:t>
      </w:r>
      <w:r>
        <w:rPr>
          <w:b/>
          <w:sz w:val="28"/>
          <w:szCs w:val="28"/>
        </w:rPr>
        <w:t>2014</w:t>
      </w:r>
      <w:r w:rsidRPr="005C2FD2">
        <w:rPr>
          <w:b/>
          <w:sz w:val="28"/>
          <w:szCs w:val="28"/>
        </w:rPr>
        <w:t>»</w:t>
      </w:r>
    </w:p>
    <w:p w:rsidR="00E957AC" w:rsidRPr="00C01E96" w:rsidRDefault="00E957AC" w:rsidP="00E957AC">
      <w:pPr>
        <w:pStyle w:val="Default"/>
        <w:jc w:val="center"/>
        <w:rPr>
          <w:sz w:val="28"/>
          <w:szCs w:val="28"/>
        </w:rPr>
      </w:pPr>
      <w:r w:rsidRPr="00C01E96">
        <w:rPr>
          <w:sz w:val="28"/>
          <w:szCs w:val="28"/>
        </w:rPr>
        <w:t>(номинация – «Учитель года Кубани по кубановедению»)</w:t>
      </w:r>
    </w:p>
    <w:p w:rsidR="00D8668E" w:rsidRDefault="00D8668E" w:rsidP="00D8668E">
      <w:pPr>
        <w:pStyle w:val="Default"/>
        <w:ind w:left="2977"/>
        <w:rPr>
          <w:sz w:val="18"/>
          <w:szCs w:val="18"/>
        </w:rPr>
      </w:pPr>
    </w:p>
    <w:p w:rsidR="00FC07A4" w:rsidRPr="00E957AC" w:rsidRDefault="00FC07A4" w:rsidP="00E957AC">
      <w:pPr>
        <w:ind w:left="2410"/>
        <w:jc w:val="center"/>
        <w:rPr>
          <w:color w:val="000000"/>
          <w:sz w:val="28"/>
          <w:szCs w:val="28"/>
          <w:u w:val="single"/>
        </w:rPr>
      </w:pPr>
      <w:r w:rsidRPr="00E957AC">
        <w:rPr>
          <w:color w:val="000000"/>
          <w:sz w:val="28"/>
          <w:szCs w:val="28"/>
          <w:u w:val="single"/>
        </w:rPr>
        <w:t xml:space="preserve">Хилько </w:t>
      </w:r>
    </w:p>
    <w:p w:rsidR="00D8668E" w:rsidRPr="00E957AC" w:rsidRDefault="00FC07A4" w:rsidP="00E957AC">
      <w:pPr>
        <w:ind w:left="2410"/>
        <w:jc w:val="center"/>
        <w:rPr>
          <w:sz w:val="28"/>
          <w:szCs w:val="28"/>
          <w:u w:val="single"/>
        </w:rPr>
      </w:pPr>
      <w:r w:rsidRPr="00E957AC">
        <w:rPr>
          <w:color w:val="000000"/>
          <w:sz w:val="28"/>
          <w:szCs w:val="28"/>
          <w:u w:val="single"/>
        </w:rPr>
        <w:t>Наталья Григорьевна</w:t>
      </w:r>
    </w:p>
    <w:p w:rsidR="00D8668E" w:rsidRDefault="00D8668E" w:rsidP="00D8668E">
      <w:pPr>
        <w:ind w:left="4536"/>
        <w:jc w:val="center"/>
        <w:rPr>
          <w:sz w:val="18"/>
          <w:szCs w:val="18"/>
        </w:rPr>
      </w:pPr>
    </w:p>
    <w:p w:rsidR="00D8668E" w:rsidRDefault="00D8668E" w:rsidP="00D8668E">
      <w:pPr>
        <w:ind w:left="4536"/>
        <w:jc w:val="center"/>
        <w:rPr>
          <w:sz w:val="18"/>
          <w:szCs w:val="18"/>
        </w:rPr>
      </w:pPr>
    </w:p>
    <w:p w:rsidR="00D8668E" w:rsidRDefault="00D8668E" w:rsidP="00D8668E">
      <w:pPr>
        <w:ind w:left="4536"/>
        <w:jc w:val="center"/>
        <w:rPr>
          <w:sz w:val="18"/>
          <w:szCs w:val="18"/>
        </w:rPr>
      </w:pPr>
    </w:p>
    <w:p w:rsidR="00D8668E" w:rsidRDefault="00D8668E" w:rsidP="00D8668E">
      <w:pPr>
        <w:ind w:left="4536"/>
        <w:jc w:val="center"/>
        <w:rPr>
          <w:sz w:val="18"/>
          <w:szCs w:val="18"/>
        </w:rPr>
      </w:pPr>
    </w:p>
    <w:tbl>
      <w:tblPr>
        <w:tblW w:w="10260" w:type="dxa"/>
        <w:tblInd w:w="-6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5580"/>
        <w:gridCol w:w="47"/>
        <w:gridCol w:w="4633"/>
      </w:tblGrid>
      <w:tr w:rsidR="00D8668E">
        <w:trPr>
          <w:trHeight w:val="183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Pr="00A46DCD" w:rsidRDefault="00D8668E" w:rsidP="00821479">
            <w:pPr>
              <w:pStyle w:val="Default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 сведения</w:t>
            </w:r>
          </w:p>
        </w:tc>
      </w:tr>
      <w:tr w:rsidR="00D8668E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образование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Pr="00FC07A4" w:rsidRDefault="00FC07A4" w:rsidP="00FC07A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Брюховецкий район</w:t>
            </w:r>
          </w:p>
        </w:tc>
      </w:tr>
      <w:tr w:rsidR="00D8668E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Населенный пункт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FC07A4" w:rsidP="00FC07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Брюховецкая</w:t>
            </w:r>
          </w:p>
        </w:tc>
      </w:tr>
      <w:tr w:rsidR="00D8668E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FC07A4" w:rsidP="00FC07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16.06.71</w:t>
            </w:r>
          </w:p>
        </w:tc>
      </w:tr>
      <w:tr w:rsidR="00D8668E">
        <w:trPr>
          <w:trHeight w:val="44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рождения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FC07A4" w:rsidP="00FC07A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Брюховецкая</w:t>
            </w:r>
          </w:p>
        </w:tc>
      </w:tr>
      <w:tr w:rsidR="00D8668E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личного сайта, страницы на сайте образовательного учреждения, блога и т. д., где можно познакомиться с участником и публикуемыми им материалами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74D7F" w:rsidRPr="00D74D7F" w:rsidRDefault="00A953B2" w:rsidP="00D74D7F">
            <w:pPr>
              <w:rPr>
                <w:sz w:val="28"/>
                <w:szCs w:val="28"/>
                <w:lang w:val="en-US"/>
              </w:rPr>
            </w:pPr>
            <w:hyperlink r:id="rId9" w:history="1">
              <w:r w:rsidR="00D74D7F" w:rsidRPr="00D74D7F">
                <w:rPr>
                  <w:rStyle w:val="ab"/>
                  <w:sz w:val="28"/>
                  <w:szCs w:val="28"/>
                  <w:lang w:val="en-US"/>
                </w:rPr>
                <w:t>http://hi</w:t>
              </w:r>
              <w:bookmarkStart w:id="0" w:name="_GoBack"/>
              <w:bookmarkEnd w:id="0"/>
              <w:r w:rsidR="00D74D7F" w:rsidRPr="00D74D7F">
                <w:rPr>
                  <w:rStyle w:val="ab"/>
                  <w:sz w:val="28"/>
                  <w:szCs w:val="28"/>
                  <w:lang w:val="en-US"/>
                </w:rPr>
                <w:t>lko.ucoz.ru</w:t>
              </w:r>
            </w:hyperlink>
          </w:p>
          <w:p w:rsidR="00D8668E" w:rsidRPr="00D74D7F" w:rsidRDefault="00D8668E" w:rsidP="00821479">
            <w:pPr>
              <w:pStyle w:val="Default"/>
              <w:rPr>
                <w:sz w:val="28"/>
                <w:szCs w:val="28"/>
                <w:lang w:val="en-US"/>
              </w:rPr>
            </w:pPr>
          </w:p>
        </w:tc>
      </w:tr>
      <w:tr w:rsidR="00D8668E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школьного сайта в Интернете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Pr="00D74D7F" w:rsidRDefault="00A953B2" w:rsidP="00D74D7F">
            <w:pPr>
              <w:pStyle w:val="Default"/>
              <w:rPr>
                <w:color w:val="auto"/>
                <w:sz w:val="28"/>
                <w:szCs w:val="28"/>
              </w:rPr>
            </w:pPr>
            <w:hyperlink r:id="rId10" w:history="1">
              <w:r w:rsidR="00D74D7F" w:rsidRPr="00D5634B">
                <w:rPr>
                  <w:rStyle w:val="ab"/>
                  <w:sz w:val="28"/>
                  <w:szCs w:val="28"/>
                </w:rPr>
                <w:t>2</w:t>
              </w:r>
              <w:r w:rsidR="00D74D7F" w:rsidRPr="00D5634B">
                <w:rPr>
                  <w:rStyle w:val="ab"/>
                  <w:sz w:val="28"/>
                  <w:szCs w:val="28"/>
                  <w:lang w:val="en-US"/>
                </w:rPr>
                <w:t>bru.ru</w:t>
              </w:r>
            </w:hyperlink>
            <w:r w:rsidR="00D74D7F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8668E">
        <w:trPr>
          <w:trHeight w:val="350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Работа</w:t>
            </w:r>
          </w:p>
        </w:tc>
      </w:tr>
      <w:tr w:rsidR="00D8668E">
        <w:trPr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(наименование образовательного учреждения в соответствии с уставом)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Pr="00AC2337" w:rsidRDefault="00FC07A4" w:rsidP="00821479">
            <w:pPr>
              <w:pStyle w:val="Default"/>
              <w:rPr>
                <w:sz w:val="28"/>
                <w:szCs w:val="28"/>
              </w:rPr>
            </w:pPr>
            <w:r w:rsidRPr="00AC2337">
              <w:rPr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№ 2 ст. Брюховецкой муниципального  образования Брюховецкий район  </w:t>
            </w:r>
          </w:p>
        </w:tc>
      </w:tr>
      <w:tr w:rsidR="00D8668E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Занимаемая должность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Pr="00FC07A4" w:rsidRDefault="00FD766D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D8668E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Преподаваемые предметы </w:t>
            </w:r>
          </w:p>
        </w:tc>
        <w:tc>
          <w:tcPr>
            <w:tcW w:w="4633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FD766D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кубановедение, ОПК</w:t>
            </w:r>
          </w:p>
        </w:tc>
      </w:tr>
      <w:tr w:rsidR="00D8668E">
        <w:trPr>
          <w:trHeight w:val="688"/>
        </w:trPr>
        <w:tc>
          <w:tcPr>
            <w:tcW w:w="5627" w:type="dxa"/>
            <w:gridSpan w:val="2"/>
            <w:tcBorders>
              <w:top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Классное руководство в настоящее</w:t>
            </w:r>
          </w:p>
          <w:p w:rsidR="00D8668E" w:rsidRDefault="00D8668E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время, в каком классе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8E" w:rsidRDefault="00FD766D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668E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трудовой педагогический стаж (полных лет на момент заполнения анкеты)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8E" w:rsidRDefault="00FD766D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AC23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года</w:t>
            </w:r>
          </w:p>
        </w:tc>
      </w:tr>
      <w:tr w:rsidR="00D8668E">
        <w:trPr>
          <w:trHeight w:val="43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8E" w:rsidRDefault="00FD766D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D8668E">
        <w:trPr>
          <w:trHeight w:val="35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Почетные звания и награды (наименования и даты получения)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8E" w:rsidRDefault="00FD766D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8668E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Преподавательская деятельность по совместительству (место работы и занимаемая должность)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rPr>
                <w:i/>
                <w:iCs/>
                <w:sz w:val="28"/>
                <w:szCs w:val="28"/>
              </w:rPr>
            </w:pPr>
          </w:p>
        </w:tc>
      </w:tr>
      <w:tr w:rsidR="00D8668E">
        <w:trPr>
          <w:trHeight w:val="399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 Образование</w:t>
            </w:r>
          </w:p>
        </w:tc>
      </w:tr>
      <w:tr w:rsidR="00D8668E">
        <w:trPr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и год окончания учреждения профессионального образования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8E" w:rsidRDefault="00FD766D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Ленинградское педагогическое училище,1990 г.</w:t>
            </w:r>
          </w:p>
          <w:p w:rsidR="00FD766D" w:rsidRDefault="00FD766D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КубГУ, 2000 г.</w:t>
            </w:r>
          </w:p>
        </w:tc>
      </w:tr>
      <w:tr w:rsidR="00D8668E">
        <w:trPr>
          <w:trHeight w:val="42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D8668E" w:rsidRDefault="00D8668E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Специальность, квалификация по диплому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68E" w:rsidRDefault="00AC2337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D766D">
              <w:rPr>
                <w:sz w:val="28"/>
                <w:szCs w:val="28"/>
              </w:rPr>
              <w:t>читель начальных классов</w:t>
            </w:r>
            <w:r>
              <w:rPr>
                <w:sz w:val="28"/>
                <w:szCs w:val="28"/>
              </w:rPr>
              <w:t>.</w:t>
            </w:r>
          </w:p>
          <w:p w:rsidR="00FD766D" w:rsidRDefault="00AC2337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FD766D">
              <w:rPr>
                <w:sz w:val="28"/>
                <w:szCs w:val="28"/>
              </w:rPr>
              <w:t>читель географии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C2337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 w:rsidP="005869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Курсы повышения квалификации в ККИДППО:</w:t>
            </w:r>
          </w:p>
          <w:p w:rsidR="00AC2337" w:rsidRDefault="00AC2337" w:rsidP="005869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«Содержательные и технологические основы преподавания кубановедения», 108 ч. (17.09.2012-03.10.2012);</w:t>
            </w:r>
          </w:p>
          <w:p w:rsidR="00AC2337" w:rsidRDefault="00AC2337" w:rsidP="005869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«Комплексный учебный предмет основы религиозных культур и светской этики (ОРКСЭ) – инновационный проект Российского образования», 72 ч. (20.06.2012-10.07.2012);</w:t>
            </w:r>
          </w:p>
          <w:p w:rsidR="00AC2337" w:rsidRDefault="00AC2337" w:rsidP="005869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Особенности преподавания географии в условиях перехода на стандарт второго поколения», 72 ч. (02.02.2011-28.04.2011).</w:t>
            </w:r>
          </w:p>
        </w:tc>
      </w:tr>
      <w:tr w:rsidR="00AC2337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Знание иностранных языков (укажите уровень владения)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Pr="00FD766D" w:rsidRDefault="00AC2337" w:rsidP="00821479">
            <w:pPr>
              <w:pStyle w:val="Default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Немецкий язык в рамках школьной программы</w:t>
            </w:r>
          </w:p>
        </w:tc>
      </w:tr>
      <w:tr w:rsidR="00AC2337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2337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Название диссертационной работы (работ)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C2337">
        <w:trPr>
          <w:trHeight w:val="351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Основные публикации (в т.ч. брошюры, книги)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AC2337">
        <w:trPr>
          <w:trHeight w:val="351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Pr="0031401C" w:rsidRDefault="00AC2337" w:rsidP="00821479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31401C">
              <w:rPr>
                <w:iCs/>
                <w:sz w:val="28"/>
                <w:szCs w:val="28"/>
              </w:rPr>
              <w:t>4. Общественная деятельность</w:t>
            </w:r>
          </w:p>
        </w:tc>
      </w:tr>
      <w:tr w:rsidR="00AC2337">
        <w:trPr>
          <w:trHeight w:val="75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2337">
        <w:trPr>
          <w:trHeight w:val="349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деятельности управляющего (школьного) совета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C2337">
        <w:trPr>
          <w:trHeight w:val="477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Семья</w:t>
            </w:r>
          </w:p>
        </w:tc>
      </w:tr>
      <w:tr w:rsidR="00AC2337">
        <w:trPr>
          <w:trHeight w:val="592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Семейное положение (фамилия, имя, отчество и профессия супруга)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 w:rsidP="00AC2337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Замужем (С.Н. Хилько, частный предприниматель) </w:t>
            </w:r>
          </w:p>
        </w:tc>
      </w:tr>
      <w:tr w:rsidR="00AC2337">
        <w:trPr>
          <w:trHeight w:val="1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Pr="0031401C" w:rsidRDefault="00AC2337" w:rsidP="00821479">
            <w:pPr>
              <w:pStyle w:val="Default"/>
              <w:rPr>
                <w:i/>
                <w:sz w:val="28"/>
                <w:szCs w:val="28"/>
              </w:rPr>
            </w:pPr>
            <w:r w:rsidRPr="0031401C">
              <w:rPr>
                <w:i/>
                <w:sz w:val="28"/>
                <w:szCs w:val="28"/>
              </w:rPr>
              <w:t>Дети (имена и возраст)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Pr="0031401C" w:rsidRDefault="00AC2337" w:rsidP="00821479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Алина, 22 года</w:t>
            </w:r>
          </w:p>
        </w:tc>
      </w:tr>
      <w:tr w:rsidR="00AC2337">
        <w:trPr>
          <w:trHeight w:val="385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Pr="0031401C" w:rsidRDefault="00AC2337" w:rsidP="00821479">
            <w:pPr>
              <w:pStyle w:val="Default"/>
              <w:jc w:val="center"/>
              <w:rPr>
                <w:iCs/>
                <w:sz w:val="28"/>
                <w:szCs w:val="28"/>
              </w:rPr>
            </w:pPr>
            <w:r w:rsidRPr="0031401C">
              <w:rPr>
                <w:iCs/>
                <w:sz w:val="28"/>
                <w:szCs w:val="28"/>
              </w:rPr>
              <w:t>6. Досуг</w:t>
            </w:r>
          </w:p>
        </w:tc>
      </w:tr>
      <w:tr w:rsidR="00AC2337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Хобби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Ландшафтный дизайн</w:t>
            </w:r>
          </w:p>
        </w:tc>
      </w:tr>
      <w:tr w:rsidR="00AC2337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Спортивные увлечения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 w:rsidP="00586988">
            <w:pPr>
              <w:pStyle w:val="Default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Туризм </w:t>
            </w:r>
          </w:p>
        </w:tc>
      </w:tr>
      <w:tr w:rsidR="00AC2337">
        <w:trPr>
          <w:trHeight w:val="60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Pr="0031401C" w:rsidRDefault="00AC2337" w:rsidP="00821479">
            <w:pPr>
              <w:pStyle w:val="Default"/>
              <w:rPr>
                <w:i/>
                <w:sz w:val="28"/>
                <w:szCs w:val="28"/>
              </w:rPr>
            </w:pPr>
            <w:r w:rsidRPr="0031401C">
              <w:rPr>
                <w:i/>
                <w:sz w:val="28"/>
                <w:szCs w:val="28"/>
              </w:rPr>
              <w:t>Сценические таланты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Pr="0031401C" w:rsidRDefault="00AC2337" w:rsidP="00586988">
            <w:pPr>
              <w:pStyle w:val="Defaul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КВНщица</w:t>
            </w:r>
          </w:p>
        </w:tc>
      </w:tr>
      <w:tr w:rsidR="00AC2337">
        <w:trPr>
          <w:trHeight w:val="417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Pr="0031401C" w:rsidRDefault="00AC2337" w:rsidP="00821479">
            <w:pPr>
              <w:pStyle w:val="Default"/>
              <w:jc w:val="center"/>
              <w:rPr>
                <w:sz w:val="28"/>
                <w:szCs w:val="28"/>
              </w:rPr>
            </w:pPr>
            <w:r w:rsidRPr="0031401C">
              <w:rPr>
                <w:sz w:val="28"/>
                <w:szCs w:val="28"/>
              </w:rPr>
              <w:lastRenderedPageBreak/>
              <w:t>7. Контакты</w:t>
            </w:r>
          </w:p>
        </w:tc>
      </w:tr>
      <w:tr w:rsidR="00AC2337">
        <w:trPr>
          <w:trHeight w:val="183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телефон с междугородним кодом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8-918-348-3942</w:t>
            </w:r>
          </w:p>
        </w:tc>
      </w:tr>
      <w:tr w:rsidR="00AC2337">
        <w:trPr>
          <w:trHeight w:val="38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электронная почта 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Pr="00662E4C" w:rsidRDefault="00A953B2" w:rsidP="00586988">
            <w:pPr>
              <w:jc w:val="both"/>
              <w:rPr>
                <w:i/>
                <w:iCs/>
                <w:sz w:val="28"/>
                <w:szCs w:val="28"/>
              </w:rPr>
            </w:pPr>
            <w:hyperlink r:id="rId11" w:history="1">
              <w:r w:rsidR="00AC2337" w:rsidRPr="00662E4C">
                <w:rPr>
                  <w:rStyle w:val="ab"/>
                  <w:color w:val="auto"/>
                  <w:sz w:val="28"/>
                  <w:szCs w:val="28"/>
                  <w:u w:val="none"/>
                  <w:lang w:val="en-US"/>
                </w:rPr>
                <w:t>school2@bru.kubannet.ru</w:t>
              </w:r>
            </w:hyperlink>
          </w:p>
        </w:tc>
      </w:tr>
      <w:tr w:rsidR="00AC2337">
        <w:trPr>
          <w:trHeight w:val="405"/>
        </w:trPr>
        <w:tc>
          <w:tcPr>
            <w:tcW w:w="5627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Личная электронная почта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Pr="00FD766D" w:rsidRDefault="00AC2337" w:rsidP="00821479">
            <w:pPr>
              <w:pStyle w:val="Default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rz6ata@mail.ru</w:t>
            </w:r>
          </w:p>
        </w:tc>
      </w:tr>
      <w:tr w:rsidR="00AC2337">
        <w:trPr>
          <w:trHeight w:val="408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Профессиональные ценности</w:t>
            </w:r>
          </w:p>
        </w:tc>
      </w:tr>
      <w:tr w:rsidR="00AC2337">
        <w:trPr>
          <w:trHeight w:val="386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Pr="00D74D7F" w:rsidRDefault="00AC2337" w:rsidP="00821479">
            <w:pPr>
              <w:pStyle w:val="Default"/>
              <w:rPr>
                <w:sz w:val="28"/>
                <w:szCs w:val="28"/>
              </w:rPr>
            </w:pPr>
            <w:r w:rsidRPr="00D74D7F">
              <w:rPr>
                <w:sz w:val="28"/>
                <w:szCs w:val="28"/>
              </w:rPr>
              <w:t xml:space="preserve">Педагогическое кредо участника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Pr="00D74D7F" w:rsidRDefault="00FF17FE" w:rsidP="00D74D7F">
            <w:pPr>
              <w:pStyle w:val="Default"/>
              <w:rPr>
                <w:sz w:val="28"/>
                <w:szCs w:val="28"/>
              </w:rPr>
            </w:pPr>
            <w:r w:rsidRPr="00D74D7F">
              <w:rPr>
                <w:bCs/>
                <w:sz w:val="28"/>
                <w:szCs w:val="28"/>
              </w:rPr>
              <w:t>У</w:t>
            </w:r>
            <w:r w:rsidR="00D74D7F" w:rsidRPr="00D74D7F">
              <w:rPr>
                <w:bCs/>
                <w:sz w:val="28"/>
                <w:szCs w:val="28"/>
              </w:rPr>
              <w:t>читель</w:t>
            </w:r>
            <w:r w:rsidRPr="00D74D7F">
              <w:rPr>
                <w:sz w:val="28"/>
                <w:szCs w:val="28"/>
              </w:rPr>
              <w:t xml:space="preserve">, </w:t>
            </w:r>
            <w:r w:rsidR="00D74D7F" w:rsidRPr="00D74D7F">
              <w:rPr>
                <w:sz w:val="28"/>
                <w:szCs w:val="28"/>
              </w:rPr>
              <w:t>научи ученика</w:t>
            </w:r>
            <w:r w:rsidRPr="00D74D7F">
              <w:rPr>
                <w:sz w:val="28"/>
                <w:szCs w:val="28"/>
              </w:rPr>
              <w:t xml:space="preserve">, </w:t>
            </w:r>
            <w:r w:rsidR="00D74D7F" w:rsidRPr="00D74D7F">
              <w:rPr>
                <w:sz w:val="28"/>
                <w:szCs w:val="28"/>
              </w:rPr>
              <w:t>чтоб было</w:t>
            </w:r>
            <w:r w:rsidRPr="00D74D7F">
              <w:rPr>
                <w:sz w:val="28"/>
                <w:szCs w:val="28"/>
              </w:rPr>
              <w:t xml:space="preserve">, </w:t>
            </w:r>
            <w:r w:rsidR="00D74D7F" w:rsidRPr="00D74D7F">
              <w:rPr>
                <w:sz w:val="28"/>
                <w:szCs w:val="28"/>
              </w:rPr>
              <w:t>у</w:t>
            </w:r>
            <w:r w:rsidRPr="00D74D7F">
              <w:rPr>
                <w:sz w:val="28"/>
                <w:szCs w:val="28"/>
              </w:rPr>
              <w:t xml:space="preserve"> </w:t>
            </w:r>
            <w:r w:rsidR="00D74D7F" w:rsidRPr="00D74D7F">
              <w:rPr>
                <w:sz w:val="28"/>
                <w:szCs w:val="28"/>
              </w:rPr>
              <w:t>кого учиться</w:t>
            </w:r>
          </w:p>
        </w:tc>
      </w:tr>
      <w:tr w:rsidR="00AC2337">
        <w:trPr>
          <w:trHeight w:val="392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Почему нравится работать в школе 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Pr="00662E4C" w:rsidRDefault="00AC2337" w:rsidP="00586988">
            <w:pPr>
              <w:pStyle w:val="Default"/>
              <w:jc w:val="both"/>
              <w:rPr>
                <w:sz w:val="28"/>
                <w:szCs w:val="28"/>
              </w:rPr>
            </w:pPr>
            <w:r w:rsidRPr="00662E4C">
              <w:rPr>
                <w:sz w:val="28"/>
                <w:szCs w:val="28"/>
              </w:rPr>
              <w:t>Темп и ритм школьной жизни не дают стареть</w:t>
            </w:r>
          </w:p>
        </w:tc>
      </w:tr>
      <w:tr w:rsidR="00AC2337">
        <w:trPr>
          <w:trHeight w:val="121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Pr="00662E4C" w:rsidRDefault="00AC2337" w:rsidP="00586988">
            <w:pPr>
              <w:pStyle w:val="Default"/>
              <w:rPr>
                <w:sz w:val="28"/>
                <w:szCs w:val="28"/>
              </w:rPr>
            </w:pPr>
            <w:r w:rsidRPr="00662E4C">
              <w:rPr>
                <w:iCs/>
                <w:sz w:val="28"/>
                <w:szCs w:val="28"/>
              </w:rPr>
              <w:t>Любовь к детям, к истории Кубани,  компетентность, творчество</w:t>
            </w:r>
          </w:p>
        </w:tc>
      </w:tr>
      <w:tr w:rsidR="00AC2337">
        <w:trPr>
          <w:trHeight w:val="181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FF17F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чем, по мнению участника, состоит основная миссия победителя конкурса «Учитель года Кубани по кубановедению – 2014»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Pr="00662E4C" w:rsidRDefault="00AC2337" w:rsidP="00586988">
            <w:pPr>
              <w:pStyle w:val="Default"/>
              <w:jc w:val="both"/>
              <w:rPr>
                <w:sz w:val="28"/>
                <w:szCs w:val="28"/>
              </w:rPr>
            </w:pPr>
            <w:r w:rsidRPr="00662E4C">
              <w:rPr>
                <w:sz w:val="28"/>
                <w:szCs w:val="28"/>
              </w:rPr>
              <w:t>Популяризация профессии учитель кубановедения</w:t>
            </w:r>
          </w:p>
        </w:tc>
      </w:tr>
      <w:tr w:rsidR="00AC2337">
        <w:trPr>
          <w:trHeight w:val="60"/>
        </w:trPr>
        <w:tc>
          <w:tcPr>
            <w:tcW w:w="10260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Приложения</w:t>
            </w:r>
          </w:p>
        </w:tc>
      </w:tr>
      <w:tr w:rsidR="00AC2337">
        <w:trPr>
          <w:trHeight w:val="60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для проведения открытого урока (класс, перечень необходимого оборудования)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AC2337" w:rsidP="0058698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класс, мультимедийный проектор, магнитная доска</w:t>
            </w:r>
          </w:p>
        </w:tc>
      </w:tr>
      <w:tr w:rsidR="00AC2337">
        <w:trPr>
          <w:trHeight w:val="1070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C2337" w:rsidRDefault="00AC2337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Подборка цветных фотографий в электронном виде: </w:t>
            </w:r>
          </w:p>
          <w:p w:rsidR="00AC2337" w:rsidRDefault="00AC2337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1. Портретная – 1 шт.; </w:t>
            </w:r>
          </w:p>
          <w:p w:rsidR="00AC2337" w:rsidRDefault="00AC2337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 Жанровая (с учебного занятия, </w:t>
            </w:r>
          </w:p>
          <w:p w:rsidR="00AC2337" w:rsidRDefault="00AC2337" w:rsidP="00821479">
            <w:pPr>
              <w:pStyle w:val="Default"/>
              <w:ind w:lef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внеклассного мероприятия, педагогического совещания и т. п.) – 5шт.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37" w:rsidRDefault="00105936" w:rsidP="00105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AC2337">
              <w:rPr>
                <w:sz w:val="28"/>
                <w:szCs w:val="28"/>
              </w:rPr>
              <w:t xml:space="preserve">а компакт-диске в формате </w:t>
            </w:r>
            <w:r w:rsidR="00AC2337">
              <w:rPr>
                <w:i/>
                <w:iCs/>
                <w:sz w:val="28"/>
                <w:szCs w:val="28"/>
              </w:rPr>
              <w:t xml:space="preserve">JPEG </w:t>
            </w:r>
            <w:r w:rsidR="00AC2337">
              <w:rPr>
                <w:sz w:val="28"/>
                <w:szCs w:val="28"/>
              </w:rPr>
              <w:t>(«*.</w:t>
            </w:r>
            <w:r w:rsidR="00AC2337">
              <w:rPr>
                <w:i/>
                <w:iCs/>
                <w:sz w:val="28"/>
                <w:szCs w:val="28"/>
              </w:rPr>
              <w:t>jpg</w:t>
            </w:r>
            <w:r w:rsidR="00AC2337">
              <w:rPr>
                <w:sz w:val="28"/>
                <w:szCs w:val="28"/>
              </w:rPr>
              <w:t xml:space="preserve">») </w:t>
            </w:r>
            <w:r>
              <w:rPr>
                <w:sz w:val="28"/>
                <w:szCs w:val="28"/>
              </w:rPr>
              <w:t>представлены фотографии:</w:t>
            </w:r>
          </w:p>
          <w:p w:rsidR="00105936" w:rsidRDefault="00105936" w:rsidP="0010593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Портретная – 1 шт.; </w:t>
            </w:r>
          </w:p>
          <w:p w:rsidR="00105936" w:rsidRDefault="00105936" w:rsidP="0010593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Жанровая – 5шт.</w:t>
            </w:r>
          </w:p>
        </w:tc>
      </w:tr>
      <w:tr w:rsidR="00C42B9E">
        <w:trPr>
          <w:trHeight w:val="666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B9E" w:rsidRDefault="00C42B9E" w:rsidP="00821479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Интересные сведения об участнике, не раскрытые предыдущими разделами (не более 500 слов)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E" w:rsidRPr="00D74D7F" w:rsidRDefault="00C42B9E" w:rsidP="00586988">
            <w:pPr>
              <w:pStyle w:val="Default"/>
              <w:jc w:val="both"/>
              <w:rPr>
                <w:sz w:val="28"/>
                <w:szCs w:val="28"/>
              </w:rPr>
            </w:pPr>
            <w:r w:rsidRPr="00D74D7F">
              <w:rPr>
                <w:sz w:val="28"/>
                <w:szCs w:val="28"/>
              </w:rPr>
              <w:t>Победитель муниципального этапа регионального конкурса «Мастер воспитания – 2010».</w:t>
            </w:r>
          </w:p>
          <w:p w:rsidR="00C42B9E" w:rsidRPr="00D74D7F" w:rsidRDefault="00C42B9E" w:rsidP="00586988">
            <w:pPr>
              <w:pStyle w:val="Default"/>
              <w:jc w:val="both"/>
              <w:rPr>
                <w:sz w:val="28"/>
                <w:szCs w:val="28"/>
              </w:rPr>
            </w:pPr>
            <w:r w:rsidRPr="00D74D7F">
              <w:rPr>
                <w:sz w:val="28"/>
                <w:szCs w:val="28"/>
              </w:rPr>
              <w:t>Кабинет кубановедения Н.Г. Хилько победитель муниципального этапа (2011 г. и 2013 г.) и призёр зонального этапа регионального конкурса кабинетов кубановедения 2011 г.</w:t>
            </w:r>
          </w:p>
          <w:p w:rsidR="00C42B9E" w:rsidRPr="00D74D7F" w:rsidRDefault="00C42B9E" w:rsidP="00C42B9E">
            <w:pPr>
              <w:pStyle w:val="Default"/>
              <w:jc w:val="both"/>
              <w:rPr>
                <w:sz w:val="28"/>
                <w:szCs w:val="28"/>
              </w:rPr>
            </w:pPr>
            <w:r w:rsidRPr="00D74D7F">
              <w:rPr>
                <w:sz w:val="28"/>
                <w:szCs w:val="28"/>
              </w:rPr>
              <w:t xml:space="preserve">С 2008 г. по 2014 г. подготовила </w:t>
            </w:r>
            <w:r w:rsidR="00D74D7F" w:rsidRPr="00D74D7F">
              <w:rPr>
                <w:sz w:val="28"/>
                <w:szCs w:val="28"/>
              </w:rPr>
              <w:t>52</w:t>
            </w:r>
            <w:r w:rsidRPr="00D74D7F">
              <w:rPr>
                <w:sz w:val="28"/>
                <w:szCs w:val="28"/>
              </w:rPr>
              <w:t xml:space="preserve"> победител</w:t>
            </w:r>
            <w:r w:rsidR="00D74D7F" w:rsidRPr="00D74D7F">
              <w:rPr>
                <w:sz w:val="28"/>
                <w:szCs w:val="28"/>
              </w:rPr>
              <w:t>я</w:t>
            </w:r>
            <w:r w:rsidRPr="00D74D7F">
              <w:rPr>
                <w:sz w:val="28"/>
                <w:szCs w:val="28"/>
              </w:rPr>
              <w:t xml:space="preserve"> и призёр</w:t>
            </w:r>
            <w:r w:rsidR="00D74D7F" w:rsidRPr="00D74D7F">
              <w:rPr>
                <w:sz w:val="28"/>
                <w:szCs w:val="28"/>
              </w:rPr>
              <w:t>а</w:t>
            </w:r>
            <w:r w:rsidRPr="00D74D7F">
              <w:rPr>
                <w:sz w:val="28"/>
                <w:szCs w:val="28"/>
              </w:rPr>
              <w:t xml:space="preserve"> муниципального этапа, </w:t>
            </w:r>
            <w:r w:rsidR="00D74D7F" w:rsidRPr="00D74D7F">
              <w:rPr>
                <w:sz w:val="28"/>
                <w:szCs w:val="28"/>
              </w:rPr>
              <w:t>35</w:t>
            </w:r>
            <w:r w:rsidRPr="00D74D7F">
              <w:rPr>
                <w:sz w:val="28"/>
                <w:szCs w:val="28"/>
              </w:rPr>
              <w:t xml:space="preserve"> победителей и призёров зонального этапа и 1</w:t>
            </w:r>
            <w:r w:rsidR="00D74D7F" w:rsidRPr="00D74D7F">
              <w:rPr>
                <w:sz w:val="28"/>
                <w:szCs w:val="28"/>
              </w:rPr>
              <w:t>8</w:t>
            </w:r>
            <w:r w:rsidRPr="00D74D7F">
              <w:rPr>
                <w:sz w:val="28"/>
                <w:szCs w:val="28"/>
              </w:rPr>
              <w:t xml:space="preserve"> победителей и призёров региональной олимпиады по кубановедению.</w:t>
            </w:r>
          </w:p>
          <w:p w:rsidR="00C42B9E" w:rsidRPr="00D74D7F" w:rsidRDefault="00FF17FE" w:rsidP="00D74D7F">
            <w:pPr>
              <w:pStyle w:val="Default"/>
              <w:jc w:val="both"/>
              <w:rPr>
                <w:sz w:val="28"/>
                <w:szCs w:val="28"/>
              </w:rPr>
            </w:pPr>
            <w:r w:rsidRPr="00D74D7F">
              <w:rPr>
                <w:sz w:val="28"/>
                <w:szCs w:val="28"/>
              </w:rPr>
              <w:t xml:space="preserve">Учащиеся </w:t>
            </w:r>
            <w:r w:rsidR="00D74D7F">
              <w:rPr>
                <w:sz w:val="28"/>
                <w:szCs w:val="28"/>
              </w:rPr>
              <w:t xml:space="preserve">Н. </w:t>
            </w:r>
            <w:r w:rsidR="00C42B9E" w:rsidRPr="00D74D7F">
              <w:rPr>
                <w:sz w:val="28"/>
                <w:szCs w:val="28"/>
              </w:rPr>
              <w:t xml:space="preserve">Пхакина </w:t>
            </w:r>
            <w:r w:rsidRPr="00D74D7F">
              <w:rPr>
                <w:sz w:val="28"/>
                <w:szCs w:val="28"/>
              </w:rPr>
              <w:t>(в 20</w:t>
            </w:r>
            <w:r w:rsidR="00D74D7F">
              <w:rPr>
                <w:sz w:val="28"/>
                <w:szCs w:val="28"/>
              </w:rPr>
              <w:t>09</w:t>
            </w:r>
            <w:r w:rsidRPr="00D74D7F">
              <w:rPr>
                <w:sz w:val="28"/>
                <w:szCs w:val="28"/>
              </w:rPr>
              <w:t xml:space="preserve"> г.) </w:t>
            </w:r>
            <w:r w:rsidR="00C42B9E" w:rsidRPr="00D74D7F">
              <w:rPr>
                <w:sz w:val="28"/>
                <w:szCs w:val="28"/>
              </w:rPr>
              <w:t xml:space="preserve">и </w:t>
            </w:r>
            <w:r w:rsidR="00C42B9E" w:rsidRPr="00D74D7F">
              <w:rPr>
                <w:sz w:val="28"/>
                <w:szCs w:val="28"/>
              </w:rPr>
              <w:lastRenderedPageBreak/>
              <w:t>Н</w:t>
            </w:r>
            <w:r w:rsidR="00D74D7F">
              <w:rPr>
                <w:sz w:val="28"/>
                <w:szCs w:val="28"/>
              </w:rPr>
              <w:t xml:space="preserve">. </w:t>
            </w:r>
            <w:r w:rsidR="00C42B9E" w:rsidRPr="00D74D7F">
              <w:rPr>
                <w:sz w:val="28"/>
                <w:szCs w:val="28"/>
              </w:rPr>
              <w:t>Серебрякова</w:t>
            </w:r>
            <w:r w:rsidRPr="00D74D7F">
              <w:rPr>
                <w:sz w:val="28"/>
                <w:szCs w:val="28"/>
              </w:rPr>
              <w:t xml:space="preserve"> (в 2014 г.)</w:t>
            </w:r>
            <w:r w:rsidR="00C42B9E" w:rsidRPr="00D74D7F">
              <w:rPr>
                <w:sz w:val="28"/>
                <w:szCs w:val="28"/>
              </w:rPr>
              <w:t xml:space="preserve"> </w:t>
            </w:r>
            <w:r w:rsidRPr="00D74D7F">
              <w:rPr>
                <w:sz w:val="28"/>
                <w:szCs w:val="28"/>
              </w:rPr>
              <w:t xml:space="preserve">удостоены премии государственной поддержки талантливой молодёжи в рамках </w:t>
            </w:r>
            <w:r w:rsidR="00D74D7F">
              <w:rPr>
                <w:sz w:val="28"/>
                <w:szCs w:val="28"/>
              </w:rPr>
              <w:t>ПНПО</w:t>
            </w:r>
            <w:r w:rsidRPr="00D74D7F">
              <w:rPr>
                <w:sz w:val="28"/>
                <w:szCs w:val="28"/>
              </w:rPr>
              <w:t>, как набравшие наибольшее количество баллов среди участников региональной олимпиады по кубановедению.</w:t>
            </w:r>
          </w:p>
        </w:tc>
      </w:tr>
      <w:tr w:rsidR="00C42B9E">
        <w:trPr>
          <w:trHeight w:val="1380"/>
        </w:trPr>
        <w:tc>
          <w:tcPr>
            <w:tcW w:w="5580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2B9E" w:rsidRDefault="00C42B9E" w:rsidP="0082147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lastRenderedPageBreak/>
              <w:t>Не публиковавшиеся ранее авторские статьи и разработки участника, которые хотел бы публиковать в средствах массовой информации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9E" w:rsidRPr="00D74D7F" w:rsidRDefault="00C42B9E" w:rsidP="00821479">
            <w:pPr>
              <w:pStyle w:val="Default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D8668E" w:rsidRDefault="00D8668E" w:rsidP="00D8668E">
      <w:pPr>
        <w:pStyle w:val="Default"/>
        <w:jc w:val="both"/>
        <w:rPr>
          <w:color w:val="auto"/>
          <w:sz w:val="18"/>
          <w:szCs w:val="18"/>
        </w:rPr>
      </w:pPr>
    </w:p>
    <w:p w:rsidR="00D8668E" w:rsidRDefault="00D8668E" w:rsidP="00D8668E">
      <w:pPr>
        <w:pStyle w:val="Default"/>
        <w:jc w:val="both"/>
        <w:rPr>
          <w:color w:val="auto"/>
          <w:sz w:val="18"/>
          <w:szCs w:val="18"/>
        </w:rPr>
      </w:pPr>
    </w:p>
    <w:p w:rsidR="00D8668E" w:rsidRDefault="00D8668E" w:rsidP="0010593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 сведений, представленных в информационной карте, </w:t>
      </w:r>
    </w:p>
    <w:p w:rsidR="00D8668E" w:rsidRDefault="00D8668E" w:rsidP="00D8668E">
      <w:pPr>
        <w:jc w:val="both"/>
        <w:rPr>
          <w:sz w:val="28"/>
          <w:szCs w:val="28"/>
        </w:rPr>
      </w:pPr>
      <w:r>
        <w:rPr>
          <w:sz w:val="28"/>
          <w:szCs w:val="28"/>
        </w:rPr>
        <w:t>подтверждаю:  ______________ (</w:t>
      </w:r>
      <w:r w:rsidR="00105936">
        <w:rPr>
          <w:sz w:val="28"/>
          <w:szCs w:val="28"/>
        </w:rPr>
        <w:t xml:space="preserve">Н.Г. </w:t>
      </w:r>
      <w:r w:rsidR="00FD766D">
        <w:rPr>
          <w:sz w:val="28"/>
          <w:szCs w:val="28"/>
        </w:rPr>
        <w:t>Хилько</w:t>
      </w:r>
      <w:r>
        <w:rPr>
          <w:sz w:val="28"/>
          <w:szCs w:val="28"/>
        </w:rPr>
        <w:t>)</w:t>
      </w:r>
    </w:p>
    <w:p w:rsidR="00D8668E" w:rsidRDefault="00D8668E" w:rsidP="00D8668E">
      <w:pPr>
        <w:jc w:val="both"/>
        <w:rPr>
          <w:sz w:val="28"/>
          <w:szCs w:val="28"/>
        </w:rPr>
      </w:pPr>
    </w:p>
    <w:p w:rsidR="00D8668E" w:rsidRPr="0031401C" w:rsidRDefault="00D8668E" w:rsidP="00D8668E">
      <w:pPr>
        <w:jc w:val="both"/>
        <w:rPr>
          <w:sz w:val="18"/>
          <w:szCs w:val="18"/>
        </w:rPr>
      </w:pPr>
      <w:r>
        <w:rPr>
          <w:sz w:val="28"/>
          <w:szCs w:val="28"/>
        </w:rPr>
        <w:t>«</w:t>
      </w:r>
      <w:r w:rsidR="00105936" w:rsidRPr="00105936">
        <w:rPr>
          <w:sz w:val="28"/>
          <w:szCs w:val="28"/>
          <w:u w:val="single"/>
        </w:rPr>
        <w:t>2</w:t>
      </w:r>
      <w:r w:rsidR="00FD766D" w:rsidRPr="00105936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» </w:t>
      </w:r>
      <w:r w:rsidR="00105936" w:rsidRPr="00105936">
        <w:rPr>
          <w:sz w:val="28"/>
          <w:szCs w:val="28"/>
          <w:u w:val="single"/>
        </w:rPr>
        <w:t>апреля</w:t>
      </w:r>
      <w:r w:rsidR="00FD766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D766D" w:rsidRPr="00105936">
        <w:rPr>
          <w:sz w:val="28"/>
          <w:szCs w:val="28"/>
          <w:u w:val="single"/>
        </w:rPr>
        <w:t>14</w:t>
      </w:r>
      <w:r w:rsidR="0010593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E51DDB" w:rsidRDefault="00E51DDB" w:rsidP="0055055D">
      <w:pPr>
        <w:autoSpaceDE w:val="0"/>
        <w:autoSpaceDN w:val="0"/>
        <w:adjustRightInd w:val="0"/>
        <w:jc w:val="both"/>
      </w:pPr>
    </w:p>
    <w:sectPr w:rsidR="00E51DDB" w:rsidSect="00D66D28">
      <w:footerReference w:type="even" r:id="rId12"/>
      <w:foot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903" w:rsidRDefault="00347903">
      <w:r>
        <w:separator/>
      </w:r>
    </w:p>
  </w:endnote>
  <w:endnote w:type="continuationSeparator" w:id="1">
    <w:p w:rsidR="00347903" w:rsidRDefault="00347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5E" w:rsidRDefault="00A953B2" w:rsidP="005B360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618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185E" w:rsidRDefault="00E6185E" w:rsidP="0097265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85E" w:rsidRDefault="00E6185E" w:rsidP="0097265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903" w:rsidRDefault="00347903">
      <w:r>
        <w:separator/>
      </w:r>
    </w:p>
  </w:footnote>
  <w:footnote w:type="continuationSeparator" w:id="1">
    <w:p w:rsidR="00347903" w:rsidRDefault="00347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EADEF0"/>
    <w:lvl w:ilvl="0">
      <w:numFmt w:val="bullet"/>
      <w:lvlText w:val="*"/>
      <w:lvlJc w:val="left"/>
    </w:lvl>
  </w:abstractNum>
  <w:abstractNum w:abstractNumId="1">
    <w:nsid w:val="092B55C0"/>
    <w:multiLevelType w:val="hybridMultilevel"/>
    <w:tmpl w:val="DD20A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1A3756"/>
    <w:multiLevelType w:val="hybridMultilevel"/>
    <w:tmpl w:val="338E2564"/>
    <w:lvl w:ilvl="0" w:tplc="0F86F2B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E734E73"/>
    <w:multiLevelType w:val="hybridMultilevel"/>
    <w:tmpl w:val="59AED7D6"/>
    <w:lvl w:ilvl="0" w:tplc="AFF28CC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2316FA6"/>
    <w:multiLevelType w:val="hybridMultilevel"/>
    <w:tmpl w:val="AEC8A91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2C6C6D"/>
    <w:multiLevelType w:val="hybridMultilevel"/>
    <w:tmpl w:val="C2D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9838CF"/>
    <w:multiLevelType w:val="hybridMultilevel"/>
    <w:tmpl w:val="543E2DAA"/>
    <w:lvl w:ilvl="0" w:tplc="4C3AAED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423DAB"/>
    <w:multiLevelType w:val="hybridMultilevel"/>
    <w:tmpl w:val="F80EB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90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A85"/>
    <w:rsid w:val="00003035"/>
    <w:rsid w:val="0002448C"/>
    <w:rsid w:val="0003560C"/>
    <w:rsid w:val="00035DFF"/>
    <w:rsid w:val="00080096"/>
    <w:rsid w:val="000D6D4F"/>
    <w:rsid w:val="000D7D81"/>
    <w:rsid w:val="00105936"/>
    <w:rsid w:val="0013184B"/>
    <w:rsid w:val="00134FED"/>
    <w:rsid w:val="00144769"/>
    <w:rsid w:val="00145E3A"/>
    <w:rsid w:val="00164778"/>
    <w:rsid w:val="001726C6"/>
    <w:rsid w:val="00177770"/>
    <w:rsid w:val="00190A2F"/>
    <w:rsid w:val="001D05F7"/>
    <w:rsid w:val="001D6800"/>
    <w:rsid w:val="001D7D9A"/>
    <w:rsid w:val="001E1287"/>
    <w:rsid w:val="001E15F3"/>
    <w:rsid w:val="002240E9"/>
    <w:rsid w:val="00240E70"/>
    <w:rsid w:val="0025210F"/>
    <w:rsid w:val="00265A3C"/>
    <w:rsid w:val="00280ECD"/>
    <w:rsid w:val="00295231"/>
    <w:rsid w:val="002A7A94"/>
    <w:rsid w:val="003438FA"/>
    <w:rsid w:val="00347903"/>
    <w:rsid w:val="003503DA"/>
    <w:rsid w:val="003559E9"/>
    <w:rsid w:val="00370233"/>
    <w:rsid w:val="00384651"/>
    <w:rsid w:val="003D0D23"/>
    <w:rsid w:val="003D6B5E"/>
    <w:rsid w:val="003D70C2"/>
    <w:rsid w:val="003E0B46"/>
    <w:rsid w:val="003E155B"/>
    <w:rsid w:val="003E4E2E"/>
    <w:rsid w:val="003F4CEB"/>
    <w:rsid w:val="00415256"/>
    <w:rsid w:val="004323AC"/>
    <w:rsid w:val="00433F4C"/>
    <w:rsid w:val="0043583B"/>
    <w:rsid w:val="00443E10"/>
    <w:rsid w:val="0045698D"/>
    <w:rsid w:val="004609CC"/>
    <w:rsid w:val="00495CE6"/>
    <w:rsid w:val="004B0005"/>
    <w:rsid w:val="004B3FBD"/>
    <w:rsid w:val="004D225E"/>
    <w:rsid w:val="004D7B4F"/>
    <w:rsid w:val="004F7834"/>
    <w:rsid w:val="005162F9"/>
    <w:rsid w:val="0052067E"/>
    <w:rsid w:val="0055055D"/>
    <w:rsid w:val="0055115D"/>
    <w:rsid w:val="00581FD1"/>
    <w:rsid w:val="005A7CB9"/>
    <w:rsid w:val="005B0F02"/>
    <w:rsid w:val="005B360A"/>
    <w:rsid w:val="005D688D"/>
    <w:rsid w:val="005E61E2"/>
    <w:rsid w:val="005E753E"/>
    <w:rsid w:val="006305DC"/>
    <w:rsid w:val="00630827"/>
    <w:rsid w:val="00663783"/>
    <w:rsid w:val="0066539C"/>
    <w:rsid w:val="0066713D"/>
    <w:rsid w:val="00680C3F"/>
    <w:rsid w:val="00694C55"/>
    <w:rsid w:val="00696372"/>
    <w:rsid w:val="006A60A7"/>
    <w:rsid w:val="006C071F"/>
    <w:rsid w:val="006D0E41"/>
    <w:rsid w:val="006D75FD"/>
    <w:rsid w:val="0070087D"/>
    <w:rsid w:val="00710281"/>
    <w:rsid w:val="00727CDC"/>
    <w:rsid w:val="00775FC7"/>
    <w:rsid w:val="007A5F31"/>
    <w:rsid w:val="007C14FC"/>
    <w:rsid w:val="007C1BDA"/>
    <w:rsid w:val="007C546B"/>
    <w:rsid w:val="007C7887"/>
    <w:rsid w:val="007E5856"/>
    <w:rsid w:val="007E6A54"/>
    <w:rsid w:val="007F079E"/>
    <w:rsid w:val="0080564D"/>
    <w:rsid w:val="0081052C"/>
    <w:rsid w:val="00811219"/>
    <w:rsid w:val="0081230D"/>
    <w:rsid w:val="00820B9D"/>
    <w:rsid w:val="00821479"/>
    <w:rsid w:val="008319BD"/>
    <w:rsid w:val="00844CE7"/>
    <w:rsid w:val="00864B7C"/>
    <w:rsid w:val="00864BA5"/>
    <w:rsid w:val="0086511F"/>
    <w:rsid w:val="0086538F"/>
    <w:rsid w:val="0088083B"/>
    <w:rsid w:val="008A3632"/>
    <w:rsid w:val="008A565F"/>
    <w:rsid w:val="008B0151"/>
    <w:rsid w:val="008B1836"/>
    <w:rsid w:val="008B7A9F"/>
    <w:rsid w:val="008C7146"/>
    <w:rsid w:val="008D00D6"/>
    <w:rsid w:val="008F5484"/>
    <w:rsid w:val="00926A85"/>
    <w:rsid w:val="0094180C"/>
    <w:rsid w:val="00945B93"/>
    <w:rsid w:val="00963B0D"/>
    <w:rsid w:val="00972659"/>
    <w:rsid w:val="009778AD"/>
    <w:rsid w:val="00987389"/>
    <w:rsid w:val="009915BB"/>
    <w:rsid w:val="00996784"/>
    <w:rsid w:val="009A286B"/>
    <w:rsid w:val="009C3BD8"/>
    <w:rsid w:val="009C54EF"/>
    <w:rsid w:val="009D21A6"/>
    <w:rsid w:val="009D7C6E"/>
    <w:rsid w:val="00A20442"/>
    <w:rsid w:val="00A24E0C"/>
    <w:rsid w:val="00A34360"/>
    <w:rsid w:val="00A355B5"/>
    <w:rsid w:val="00A565EA"/>
    <w:rsid w:val="00A74F2F"/>
    <w:rsid w:val="00A752FB"/>
    <w:rsid w:val="00A86BCC"/>
    <w:rsid w:val="00A953B2"/>
    <w:rsid w:val="00AA1305"/>
    <w:rsid w:val="00AB26E9"/>
    <w:rsid w:val="00AC2337"/>
    <w:rsid w:val="00AC24C6"/>
    <w:rsid w:val="00B012D4"/>
    <w:rsid w:val="00B21A50"/>
    <w:rsid w:val="00B255BC"/>
    <w:rsid w:val="00B40A41"/>
    <w:rsid w:val="00B617C2"/>
    <w:rsid w:val="00B8199A"/>
    <w:rsid w:val="00B9359F"/>
    <w:rsid w:val="00BE19B3"/>
    <w:rsid w:val="00BE2C34"/>
    <w:rsid w:val="00BE4F0C"/>
    <w:rsid w:val="00C1685B"/>
    <w:rsid w:val="00C42B9E"/>
    <w:rsid w:val="00C55265"/>
    <w:rsid w:val="00C56F4A"/>
    <w:rsid w:val="00C944FF"/>
    <w:rsid w:val="00CA79FB"/>
    <w:rsid w:val="00CB2806"/>
    <w:rsid w:val="00CC49C1"/>
    <w:rsid w:val="00CD00B5"/>
    <w:rsid w:val="00CD6E5C"/>
    <w:rsid w:val="00CE140E"/>
    <w:rsid w:val="00CF3338"/>
    <w:rsid w:val="00D47B29"/>
    <w:rsid w:val="00D66D28"/>
    <w:rsid w:val="00D74D7F"/>
    <w:rsid w:val="00D810CF"/>
    <w:rsid w:val="00D8668E"/>
    <w:rsid w:val="00D908A4"/>
    <w:rsid w:val="00DA71D7"/>
    <w:rsid w:val="00DB2B7A"/>
    <w:rsid w:val="00DC5A4A"/>
    <w:rsid w:val="00DE0926"/>
    <w:rsid w:val="00DE569D"/>
    <w:rsid w:val="00E20BE5"/>
    <w:rsid w:val="00E2123B"/>
    <w:rsid w:val="00E320D5"/>
    <w:rsid w:val="00E43BC1"/>
    <w:rsid w:val="00E51DDB"/>
    <w:rsid w:val="00E538AD"/>
    <w:rsid w:val="00E6168F"/>
    <w:rsid w:val="00E6185E"/>
    <w:rsid w:val="00E635B7"/>
    <w:rsid w:val="00E80B1C"/>
    <w:rsid w:val="00E92C3E"/>
    <w:rsid w:val="00E957AC"/>
    <w:rsid w:val="00E95AB4"/>
    <w:rsid w:val="00E95C74"/>
    <w:rsid w:val="00EB0BB3"/>
    <w:rsid w:val="00EB5678"/>
    <w:rsid w:val="00EB7088"/>
    <w:rsid w:val="00EB789C"/>
    <w:rsid w:val="00EE1008"/>
    <w:rsid w:val="00EF3B2F"/>
    <w:rsid w:val="00F11095"/>
    <w:rsid w:val="00F127AE"/>
    <w:rsid w:val="00F30E8D"/>
    <w:rsid w:val="00F53FF8"/>
    <w:rsid w:val="00F67086"/>
    <w:rsid w:val="00F803DA"/>
    <w:rsid w:val="00FA30DA"/>
    <w:rsid w:val="00FC07A4"/>
    <w:rsid w:val="00FD766D"/>
    <w:rsid w:val="00FE0845"/>
    <w:rsid w:val="00FE312A"/>
    <w:rsid w:val="00FF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72659"/>
    <w:pPr>
      <w:ind w:left="720"/>
      <w:contextualSpacing/>
    </w:pPr>
    <w:rPr>
      <w:sz w:val="20"/>
      <w:szCs w:val="20"/>
    </w:rPr>
  </w:style>
  <w:style w:type="paragraph" w:styleId="a4">
    <w:name w:val="footer"/>
    <w:basedOn w:val="a"/>
    <w:rsid w:val="0097265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972659"/>
  </w:style>
  <w:style w:type="paragraph" w:customStyle="1" w:styleId="a6">
    <w:name w:val="Знак"/>
    <w:basedOn w:val="a"/>
    <w:rsid w:val="00A24E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D866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rsid w:val="001D05F7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3438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EE10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1008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AC23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2@bru.kubanne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2br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lko.ucoz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3C452-463D-43D4-A3FE-BE7905E2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</vt:lpstr>
    </vt:vector>
  </TitlesOfParts>
  <Company>RIMC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</dc:title>
  <dc:subject/>
  <dc:creator>PC</dc:creator>
  <cp:keywords/>
  <dc:description/>
  <cp:lastModifiedBy>Хилько Наталья Григорьевна</cp:lastModifiedBy>
  <cp:revision>4</cp:revision>
  <cp:lastPrinted>2014-03-14T06:40:00Z</cp:lastPrinted>
  <dcterms:created xsi:type="dcterms:W3CDTF">2014-05-04T09:25:00Z</dcterms:created>
  <dcterms:modified xsi:type="dcterms:W3CDTF">2014-05-07T18:34:00Z</dcterms:modified>
</cp:coreProperties>
</file>