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8" w:rsidRDefault="00FE1958" w:rsidP="00491650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«Детский сад №1</w:t>
      </w:r>
      <w:r w:rsidR="00D076A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» 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</w:t>
      </w:r>
      <w:r w:rsidR="00A76DC8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52FD">
        <w:rPr>
          <w:rFonts w:ascii="Times New Roman" w:hAnsi="Times New Roman" w:cs="Times New Roman"/>
          <w:b/>
          <w:sz w:val="28"/>
          <w:szCs w:val="28"/>
        </w:rPr>
        <w:t>20</w:t>
      </w:r>
      <w:r w:rsidR="00A76DC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FE1958" w:rsidRPr="007A5A8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г. Краснодар «Детский сад комбинированного вида № </w:t>
            </w:r>
            <w:r w:rsidR="002C18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AF67E9" w:rsidRPr="00266EE8" w:rsidRDefault="00AF67E9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AF67E9" w:rsidRPr="00266EE8" w:rsidRDefault="00B7686C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Краснодарский край, город Краснодар, Прикубанский внутригородской округ, ул. им. Циолковского, 20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FE1958" w:rsidRPr="00B7686C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C"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5532" w:type="dxa"/>
          </w:tcPr>
          <w:p w:rsidR="00FE1958" w:rsidRDefault="00B7686C" w:rsidP="00B7686C">
            <w:pPr>
              <w:widowControl w:val="0"/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doy113@mail.ru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67E9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AF67E9" w:rsidRPr="00266EE8" w:rsidRDefault="00F81A0B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686C" w:rsidRPr="00B9166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http://ds113.centerstart.ru/</w:t>
              </w:r>
            </w:hyperlink>
            <w:r w:rsidR="00B7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7E9" w:rsidTr="00C27C26">
        <w:tc>
          <w:tcPr>
            <w:tcW w:w="704" w:type="dxa"/>
          </w:tcPr>
          <w:p w:rsidR="00AF67E9" w:rsidRPr="00DF2D1F" w:rsidRDefault="00AF67E9" w:rsidP="00AF67E9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AF67E9" w:rsidRPr="00AD4BDE" w:rsidRDefault="00AF67E9" w:rsidP="00AF67E9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AF67E9" w:rsidRPr="00F81A0B" w:rsidRDefault="00F81A0B" w:rsidP="00B7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D670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https://ds113.centerstart.ru/node/411/</w:t>
              </w:r>
            </w:hyperlink>
            <w:r w:rsidRPr="00F8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6A0" w:rsidRDefault="00FE1958" w:rsidP="00D076A0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464F4">
        <w:rPr>
          <w:rFonts w:ascii="Times New Roman" w:hAnsi="Times New Roman" w:cs="Times New Roman"/>
          <w:b/>
          <w:sz w:val="28"/>
          <w:szCs w:val="28"/>
        </w:rPr>
        <w:t>:</w:t>
      </w:r>
      <w:r w:rsidR="002C18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18CB" w:rsidRPr="00266C5D">
        <w:rPr>
          <w:rFonts w:ascii="Times New Roman" w:hAnsi="Times New Roman" w:cs="Times New Roman"/>
          <w:b/>
          <w:sz w:val="28"/>
          <w:szCs w:val="28"/>
        </w:rPr>
        <w:t>СРЕДОВЫЕ МОДУЛИ</w:t>
      </w:r>
      <w:r w:rsidR="002C18CB" w:rsidRPr="00D076A0">
        <w:rPr>
          <w:rFonts w:ascii="Times New Roman" w:hAnsi="Times New Roman" w:cs="Times New Roman"/>
          <w:b/>
          <w:sz w:val="28"/>
          <w:szCs w:val="28"/>
        </w:rPr>
        <w:t xml:space="preserve"> В РАЗВИТИИ ТВОРЧЕСКОГО МЫШЛЕНИЯ ДОШКОЛЬНИКОВ</w:t>
      </w:r>
      <w:r w:rsidR="002C18CB">
        <w:rPr>
          <w:rFonts w:ascii="Times New Roman" w:hAnsi="Times New Roman" w:cs="Times New Roman"/>
          <w:b/>
          <w:sz w:val="28"/>
          <w:szCs w:val="28"/>
        </w:rPr>
        <w:t>»</w:t>
      </w:r>
      <w:r w:rsidR="00D076A0" w:rsidRPr="00D07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6A0" w:rsidRDefault="00D076A0" w:rsidP="00D07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78" w:rsidRDefault="00FE195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374">
        <w:rPr>
          <w:rStyle w:val="hl"/>
          <w:b/>
          <w:i/>
          <w:sz w:val="28"/>
          <w:szCs w:val="28"/>
          <w:u w:val="single"/>
        </w:rPr>
        <w:t>Цель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sz w:val="28"/>
          <w:szCs w:val="28"/>
        </w:rPr>
        <w:t>:</w:t>
      </w:r>
      <w:r>
        <w:rPr>
          <w:rStyle w:val="hl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разработать и внедрить систему образовательной деятельности по развитию творческого мышления дошкольников</w:t>
      </w:r>
      <w:r w:rsidR="006464F4">
        <w:rPr>
          <w:color w:val="000000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с</w:t>
      </w:r>
      <w:r w:rsidR="006464F4">
        <w:rPr>
          <w:color w:val="000000"/>
          <w:sz w:val="28"/>
          <w:szCs w:val="28"/>
        </w:rPr>
        <w:t>о</w:t>
      </w:r>
      <w:r w:rsidR="00E43E78">
        <w:rPr>
          <w:color w:val="000000"/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>средовыми образовательными</w:t>
      </w:r>
      <w:r w:rsidR="00E43E78">
        <w:rPr>
          <w:color w:val="000000"/>
          <w:sz w:val="28"/>
          <w:szCs w:val="28"/>
        </w:rPr>
        <w:t xml:space="preserve"> модулями, организованную по технологии ТРИЗ-педагогики.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Спроектировать комплекс </w:t>
      </w:r>
      <w:r w:rsidR="00266C5D">
        <w:rPr>
          <w:color w:val="000000"/>
          <w:sz w:val="28"/>
          <w:szCs w:val="28"/>
        </w:rPr>
        <w:t xml:space="preserve">средовых </w:t>
      </w:r>
      <w:r>
        <w:rPr>
          <w:color w:val="000000"/>
          <w:sz w:val="28"/>
          <w:szCs w:val="28"/>
        </w:rPr>
        <w:t>модулей и апробировать систему работы с ними.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диагностику анализа развития творческого мышления дошкольников и обеспечить педагогический мониторинг уровня развития творческого мышления дошкольников.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Разработать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дошкольниками, основанные на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6464F4">
        <w:rPr>
          <w:color w:val="000000"/>
          <w:sz w:val="28"/>
          <w:szCs w:val="28"/>
        </w:rPr>
        <w:t xml:space="preserve"> </w:t>
      </w:r>
      <w:r w:rsidR="00266C5D">
        <w:rPr>
          <w:color w:val="000000"/>
          <w:sz w:val="28"/>
          <w:szCs w:val="28"/>
        </w:rPr>
        <w:t>средовых</w:t>
      </w:r>
      <w:r w:rsidR="006464F4">
        <w:rPr>
          <w:color w:val="000000"/>
          <w:sz w:val="28"/>
          <w:szCs w:val="28"/>
        </w:rPr>
        <w:t xml:space="preserve"> </w:t>
      </w:r>
      <w:r w:rsidR="00FB0ABF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модулей</w:t>
      </w:r>
      <w:r w:rsidR="00266C5D">
        <w:rPr>
          <w:color w:val="000000"/>
          <w:sz w:val="28"/>
          <w:szCs w:val="28"/>
        </w:rPr>
        <w:t>,</w:t>
      </w:r>
      <w:r w:rsidR="00AE40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обеспечивающий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творческого мышления.</w:t>
      </w:r>
    </w:p>
    <w:p w:rsidR="00E43E78" w:rsidRDefault="006464F4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B0ABF">
        <w:rPr>
          <w:color w:val="000000"/>
          <w:sz w:val="28"/>
          <w:szCs w:val="28"/>
        </w:rPr>
        <w:t>Провести</w:t>
      </w:r>
      <w:r w:rsidR="00E43E78">
        <w:rPr>
          <w:color w:val="000000"/>
          <w:sz w:val="28"/>
          <w:szCs w:val="28"/>
        </w:rPr>
        <w:t xml:space="preserve"> анализ и распространения результатов инновационной деятельности</w:t>
      </w:r>
      <w:r>
        <w:rPr>
          <w:color w:val="000000"/>
          <w:sz w:val="28"/>
          <w:szCs w:val="28"/>
        </w:rPr>
        <w:t xml:space="preserve"> в сети дошкольных образовательных организаций Краснодарского края.</w:t>
      </w:r>
    </w:p>
    <w:p w:rsidR="006464F4" w:rsidRDefault="00FE1958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654">
        <w:rPr>
          <w:b/>
          <w:i/>
          <w:sz w:val="28"/>
          <w:szCs w:val="28"/>
          <w:u w:val="single"/>
        </w:rPr>
        <w:t>Инновационность</w:t>
      </w:r>
      <w:r w:rsidRPr="00BA3654">
        <w:rPr>
          <w:i/>
          <w:sz w:val="28"/>
          <w:szCs w:val="28"/>
        </w:rPr>
        <w:t xml:space="preserve"> </w:t>
      </w:r>
      <w:r w:rsidRPr="00446F9E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="00AE40AB">
        <w:rPr>
          <w:sz w:val="28"/>
          <w:szCs w:val="28"/>
        </w:rPr>
        <w:t xml:space="preserve">и </w:t>
      </w:r>
      <w:r>
        <w:rPr>
          <w:sz w:val="28"/>
          <w:szCs w:val="28"/>
        </w:rPr>
        <w:t>внедрении новой</w:t>
      </w:r>
      <w:r w:rsidR="00F34F1A">
        <w:rPr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 xml:space="preserve">системы средовых </w:t>
      </w:r>
      <w:r w:rsidR="00FB0ABF">
        <w:rPr>
          <w:color w:val="000000"/>
          <w:sz w:val="28"/>
          <w:szCs w:val="28"/>
        </w:rPr>
        <w:t xml:space="preserve">образовательных </w:t>
      </w:r>
      <w:r w:rsidR="006464F4">
        <w:rPr>
          <w:color w:val="000000"/>
          <w:sz w:val="28"/>
          <w:szCs w:val="28"/>
        </w:rPr>
        <w:t xml:space="preserve">модулей, обеспечивающих формирование творческого мышления дошкольников, образовательный процесс с которыми выстраивается на </w:t>
      </w:r>
      <w:r w:rsidR="00AE40AB">
        <w:rPr>
          <w:color w:val="000000"/>
          <w:sz w:val="28"/>
          <w:szCs w:val="28"/>
        </w:rPr>
        <w:t>основе</w:t>
      </w:r>
      <w:r w:rsidR="006464F4">
        <w:rPr>
          <w:color w:val="000000"/>
          <w:sz w:val="28"/>
          <w:szCs w:val="28"/>
        </w:rPr>
        <w:t xml:space="preserve"> </w:t>
      </w:r>
      <w:r w:rsidR="002C18CB">
        <w:rPr>
          <w:color w:val="000000"/>
          <w:sz w:val="28"/>
          <w:szCs w:val="28"/>
        </w:rPr>
        <w:t xml:space="preserve">технологий </w:t>
      </w:r>
      <w:r w:rsidR="006464F4">
        <w:rPr>
          <w:color w:val="000000"/>
          <w:sz w:val="28"/>
          <w:szCs w:val="28"/>
        </w:rPr>
        <w:t>ТРИЗ.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366F17" w:rsidRDefault="00366F17" w:rsidP="00D44E49">
      <w:pPr>
        <w:pStyle w:val="a4"/>
        <w:pageBreakBefore/>
        <w:widowControl w:val="0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491650" w:rsidRDefault="00491650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BF" w:rsidRDefault="00366F17" w:rsidP="00FB0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определялась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по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ряду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FB0ABF">
        <w:rPr>
          <w:rFonts w:ascii="Times New Roman" w:hAnsi="Times New Roman" w:cs="Times New Roman"/>
          <w:sz w:val="28"/>
          <w:szCs w:val="28"/>
        </w:rPr>
        <w:t>критериев: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BF" w:rsidRDefault="00FB0ABF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динамик</w:t>
      </w:r>
      <w:r w:rsidR="00AE4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развития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творческого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мышления дошкольников; </w:t>
      </w:r>
    </w:p>
    <w:p w:rsidR="00FB0ABF" w:rsidRDefault="00C45766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оснащённость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пространства детского сада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средовыми развивающими</w:t>
      </w:r>
      <w:r w:rsidR="00D21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модулями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C45766" w:rsidRPr="00C45766" w:rsidRDefault="00C45766" w:rsidP="00FB0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активност</w:t>
      </w:r>
      <w:r w:rsidR="00FB0A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использования в образовательном процессе.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степени сформированности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мышления дошкольников проводился в течение </w:t>
      </w:r>
      <w:r w:rsidR="00FB0ABF">
        <w:rPr>
          <w:sz w:val="28"/>
          <w:szCs w:val="28"/>
        </w:rPr>
        <w:t>трех</w:t>
      </w:r>
      <w:r w:rsidR="00D21DB1">
        <w:rPr>
          <w:sz w:val="28"/>
          <w:szCs w:val="28"/>
        </w:rPr>
        <w:t xml:space="preserve"> </w:t>
      </w:r>
      <w:r w:rsidR="00FB0ABF">
        <w:rPr>
          <w:sz w:val="28"/>
          <w:szCs w:val="28"/>
        </w:rPr>
        <w:t>лет</w:t>
      </w:r>
      <w:r>
        <w:rPr>
          <w:sz w:val="28"/>
          <w:szCs w:val="28"/>
        </w:rPr>
        <w:t xml:space="preserve"> с помощью диагностического инструментария Дж.</w:t>
      </w:r>
      <w:r w:rsidR="008B2A2A">
        <w:rPr>
          <w:sz w:val="28"/>
          <w:szCs w:val="28"/>
        </w:rPr>
        <w:t> </w:t>
      </w:r>
      <w:r>
        <w:rPr>
          <w:sz w:val="28"/>
          <w:szCs w:val="28"/>
        </w:rPr>
        <w:t xml:space="preserve">Гилфорда «Модель творческого </w:t>
      </w:r>
      <w:r w:rsidR="008B2A2A">
        <w:rPr>
          <w:sz w:val="28"/>
          <w:szCs w:val="28"/>
        </w:rPr>
        <w:t>интеллекта</w:t>
      </w:r>
      <w:r w:rsidR="00D21DB1">
        <w:rPr>
          <w:sz w:val="28"/>
          <w:szCs w:val="28"/>
        </w:rPr>
        <w:t>»</w:t>
      </w:r>
      <w:r w:rsidR="008B2A2A">
        <w:rPr>
          <w:sz w:val="28"/>
          <w:szCs w:val="28"/>
        </w:rPr>
        <w:t xml:space="preserve">. В </w:t>
      </w:r>
      <w:r w:rsidR="00FB0ABF">
        <w:rPr>
          <w:sz w:val="28"/>
          <w:szCs w:val="28"/>
        </w:rPr>
        <w:t>динамике за тр</w:t>
      </w:r>
      <w:r w:rsidR="008B2A2A">
        <w:rPr>
          <w:sz w:val="28"/>
          <w:szCs w:val="28"/>
        </w:rPr>
        <w:t>и года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изучались два основ</w:t>
      </w:r>
      <w:r w:rsidR="00FB0ABF">
        <w:rPr>
          <w:sz w:val="28"/>
          <w:szCs w:val="28"/>
        </w:rPr>
        <w:t>ных</w:t>
      </w:r>
      <w:r w:rsidR="008B2A2A">
        <w:rPr>
          <w:sz w:val="28"/>
          <w:szCs w:val="28"/>
        </w:rPr>
        <w:t xml:space="preserve"> показателя</w:t>
      </w:r>
      <w:r w:rsidR="00FB0ABF">
        <w:rPr>
          <w:sz w:val="28"/>
          <w:szCs w:val="28"/>
        </w:rPr>
        <w:t xml:space="preserve">: </w:t>
      </w:r>
      <w:r>
        <w:rPr>
          <w:sz w:val="28"/>
          <w:szCs w:val="28"/>
        </w:rPr>
        <w:t>оригинальность</w:t>
      </w:r>
      <w:r w:rsidR="00FB0ABF">
        <w:rPr>
          <w:sz w:val="28"/>
          <w:szCs w:val="28"/>
        </w:rPr>
        <w:t xml:space="preserve"> и</w:t>
      </w:r>
      <w:r w:rsidR="00D21DB1">
        <w:rPr>
          <w:sz w:val="28"/>
          <w:szCs w:val="28"/>
        </w:rPr>
        <w:t xml:space="preserve"> </w:t>
      </w:r>
      <w:r w:rsidR="00FB0ABF">
        <w:rPr>
          <w:sz w:val="28"/>
          <w:szCs w:val="28"/>
        </w:rPr>
        <w:t>быстрота</w:t>
      </w:r>
      <w:r>
        <w:rPr>
          <w:sz w:val="28"/>
          <w:szCs w:val="28"/>
        </w:rPr>
        <w:t xml:space="preserve"> выполнения творческого задания. </w:t>
      </w:r>
      <w:r w:rsidR="00D21DB1">
        <w:rPr>
          <w:sz w:val="28"/>
          <w:szCs w:val="28"/>
        </w:rPr>
        <w:t xml:space="preserve">Эти показатели для измерения были выбраны как наиболее соответствующие особенностям дошкольного возраста. </w:t>
      </w:r>
      <w:r w:rsidR="00FB0ABF">
        <w:rPr>
          <w:sz w:val="28"/>
          <w:szCs w:val="28"/>
        </w:rPr>
        <w:t xml:space="preserve">В диагностике участвовала </w:t>
      </w:r>
      <w:r w:rsidR="008B2A2A">
        <w:rPr>
          <w:sz w:val="28"/>
          <w:szCs w:val="28"/>
        </w:rPr>
        <w:t>пос</w:t>
      </w:r>
      <w:r w:rsidR="00D21DB1">
        <w:rPr>
          <w:sz w:val="28"/>
          <w:szCs w:val="28"/>
        </w:rPr>
        <w:t xml:space="preserve">тоянная группа дошкольников, в динамике, </w:t>
      </w:r>
      <w:r w:rsidR="008B2A2A">
        <w:rPr>
          <w:sz w:val="28"/>
          <w:szCs w:val="28"/>
        </w:rPr>
        <w:t>начиная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со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средней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дошкольной группы,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 xml:space="preserve">заканчивая подготовительной группой. </w:t>
      </w:r>
      <w:r w:rsidR="00AE40AB">
        <w:rPr>
          <w:sz w:val="28"/>
          <w:szCs w:val="28"/>
        </w:rPr>
        <w:t>В течении</w:t>
      </w:r>
      <w:r w:rsidR="008B2A2A">
        <w:rPr>
          <w:sz w:val="28"/>
          <w:szCs w:val="28"/>
        </w:rPr>
        <w:t xml:space="preserve"> трех лет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детям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предлагались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различные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варианты одного и того же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задания: «дорисовать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фигуру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и придумать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ей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название». Для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предлагались различные фигуры</w:t>
      </w:r>
      <w:r w:rsidR="008B2A2A">
        <w:rPr>
          <w:sz w:val="28"/>
          <w:szCs w:val="28"/>
        </w:rPr>
        <w:t>: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овала (круга),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квадрата 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треугольника.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результатов осуществлялось по трем диагностическим уровням: низкий, средний и высокий уровни.</w:t>
      </w:r>
      <w:r w:rsidR="008B2A2A">
        <w:rPr>
          <w:sz w:val="28"/>
          <w:szCs w:val="28"/>
        </w:rPr>
        <w:t xml:space="preserve"> В обеспечении достоверности проверяемой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эффективности инновационного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процесса,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было важным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обеспечить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постоянство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участников проводимой диагностики, поэтому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на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протяжении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трех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лет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ежегодно были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продиагностированы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26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дошкольников,</w:t>
      </w:r>
      <w:r w:rsidR="00D21DB1">
        <w:rPr>
          <w:sz w:val="28"/>
          <w:szCs w:val="28"/>
        </w:rPr>
        <w:t xml:space="preserve"> </w:t>
      </w:r>
      <w:r w:rsidR="00AE40AB">
        <w:rPr>
          <w:sz w:val="28"/>
          <w:szCs w:val="28"/>
        </w:rPr>
        <w:t xml:space="preserve">постоянно </w:t>
      </w:r>
      <w:r w:rsidR="008B2A2A">
        <w:rPr>
          <w:sz w:val="28"/>
          <w:szCs w:val="28"/>
        </w:rPr>
        <w:t>участвующих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в</w:t>
      </w:r>
      <w:r w:rsidR="00D21DB1">
        <w:rPr>
          <w:sz w:val="28"/>
          <w:szCs w:val="28"/>
        </w:rPr>
        <w:t xml:space="preserve"> </w:t>
      </w:r>
      <w:r w:rsidR="008B2A2A">
        <w:rPr>
          <w:sz w:val="28"/>
          <w:szCs w:val="28"/>
        </w:rPr>
        <w:t>эксперименте.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в отношении каждого критерия были получены следующие результаты на начало и окончание учебного года (%).</w:t>
      </w: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D21DB1" w:rsidRDefault="00D21DB1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5D64BF" w:rsidRDefault="005D64BF" w:rsidP="005D64BF">
      <w:pPr>
        <w:pStyle w:val="Default"/>
        <w:tabs>
          <w:tab w:val="left" w:pos="316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Динамика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творческого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интеллекта дошкольников за три года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134"/>
        <w:gridCol w:w="1841"/>
        <w:gridCol w:w="1160"/>
        <w:gridCol w:w="1841"/>
        <w:gridCol w:w="1160"/>
        <w:gridCol w:w="1841"/>
        <w:gridCol w:w="1160"/>
      </w:tblGrid>
      <w:tr w:rsidR="00C45766" w:rsidTr="00447054">
        <w:tc>
          <w:tcPr>
            <w:tcW w:w="1291" w:type="dxa"/>
            <w:vMerge w:val="restart"/>
          </w:tcPr>
          <w:p w:rsidR="00C45766" w:rsidRDefault="00C45766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2985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инновационного процесса</w:t>
            </w:r>
          </w:p>
        </w:tc>
        <w:tc>
          <w:tcPr>
            <w:tcW w:w="2756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инновационного процесса</w:t>
            </w:r>
          </w:p>
        </w:tc>
        <w:tc>
          <w:tcPr>
            <w:tcW w:w="2714" w:type="dxa"/>
            <w:gridSpan w:val="2"/>
          </w:tcPr>
          <w:p w:rsidR="00C45766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инновационного процесса</w:t>
            </w:r>
          </w:p>
        </w:tc>
      </w:tr>
      <w:tr w:rsidR="00447054" w:rsidTr="00447054">
        <w:tc>
          <w:tcPr>
            <w:tcW w:w="1291" w:type="dxa"/>
            <w:vMerge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47054" w:rsidRDefault="008B2A2A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631" w:type="dxa"/>
          </w:tcPr>
          <w:p w:rsidR="00447054" w:rsidRDefault="008B2A2A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1285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471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1243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471" w:type="dxa"/>
          </w:tcPr>
          <w:p w:rsidR="00447054" w:rsidRDefault="002D7E30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5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5D64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5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2D7E30">
            <w:pPr>
              <w:pStyle w:val="Default"/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5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43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71" w:type="dxa"/>
            <w:vAlign w:val="center"/>
          </w:tcPr>
          <w:p w:rsidR="00447054" w:rsidRPr="00447054" w:rsidRDefault="005D64BF" w:rsidP="002D7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150539" w:rsidRDefault="00150539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AE40AB" w:rsidRDefault="00C45766" w:rsidP="00C457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полученных данных, свидетельствует о том, что </w:t>
      </w:r>
      <w:r w:rsidR="00917E85">
        <w:rPr>
          <w:color w:val="000000"/>
          <w:sz w:val="28"/>
          <w:szCs w:val="28"/>
        </w:rPr>
        <w:t>за три года проявляется значительная положительная динамика</w:t>
      </w:r>
      <w:r w:rsidR="00917E85" w:rsidRPr="00917E85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8A09B7">
        <w:rPr>
          <w:color w:val="000000"/>
          <w:sz w:val="28"/>
          <w:szCs w:val="28"/>
        </w:rPr>
        <w:t>отношение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параметров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оригинальности 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быстроты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творческого мышления</w:t>
      </w:r>
      <w:r w:rsidR="00D21DB1">
        <w:rPr>
          <w:color w:val="000000"/>
          <w:sz w:val="28"/>
          <w:szCs w:val="28"/>
        </w:rPr>
        <w:t xml:space="preserve">. </w:t>
      </w:r>
      <w:r w:rsidR="00917E85">
        <w:rPr>
          <w:color w:val="000000"/>
          <w:sz w:val="28"/>
          <w:szCs w:val="28"/>
        </w:rPr>
        <w:t>Дошкольники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подготовительной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группы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легко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с интересом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выполняли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предложенное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задание,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выполненные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работы по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дорисовке фигуры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треугольника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характеризовались нестандартностью в решении поставленной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. </w:t>
      </w:r>
    </w:p>
    <w:p w:rsidR="00C45766" w:rsidRDefault="00C45766" w:rsidP="00C457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="00917E85">
        <w:rPr>
          <w:color w:val="000000"/>
          <w:sz w:val="28"/>
          <w:szCs w:val="28"/>
        </w:rPr>
        <w:t xml:space="preserve">других </w:t>
      </w:r>
      <w:r>
        <w:rPr>
          <w:color w:val="000000"/>
          <w:sz w:val="28"/>
          <w:szCs w:val="28"/>
        </w:rPr>
        <w:t xml:space="preserve">диагностических критериев позволяет заключить, что на </w:t>
      </w:r>
      <w:r w:rsidR="00917E85">
        <w:rPr>
          <w:color w:val="000000"/>
          <w:sz w:val="28"/>
          <w:szCs w:val="28"/>
        </w:rPr>
        <w:t>окончание инновационного</w:t>
      </w:r>
      <w:r w:rsidR="00D21DB1">
        <w:rPr>
          <w:color w:val="000000"/>
          <w:sz w:val="28"/>
          <w:szCs w:val="28"/>
        </w:rPr>
        <w:t xml:space="preserve"> </w:t>
      </w:r>
      <w:r w:rsidR="00917E85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 xml:space="preserve">было создано и внедрено в среду дошкольной организации </w:t>
      </w:r>
      <w:r w:rsidR="00887BC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средовых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>модулей, все</w:t>
      </w:r>
      <w:r w:rsidR="00887BCA">
        <w:rPr>
          <w:color w:val="000000"/>
          <w:sz w:val="28"/>
          <w:szCs w:val="28"/>
        </w:rPr>
        <w:t xml:space="preserve"> они задействованы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образовательном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процессе,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создан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модульный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банк, представляющий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собой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организационно-методический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комплекс, включающий сами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модули,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методические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пособие,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сопроводительное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оборудование по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их</w:t>
      </w:r>
      <w:r w:rsidR="00D21DB1">
        <w:rPr>
          <w:color w:val="000000"/>
          <w:sz w:val="28"/>
          <w:szCs w:val="28"/>
        </w:rPr>
        <w:t xml:space="preserve"> </w:t>
      </w:r>
      <w:r w:rsidR="00887BCA">
        <w:rPr>
          <w:color w:val="000000"/>
          <w:sz w:val="28"/>
          <w:szCs w:val="28"/>
        </w:rPr>
        <w:t>использованию.</w:t>
      </w:r>
    </w:p>
    <w:p w:rsidR="00887BCA" w:rsidRDefault="00887BCA" w:rsidP="00C457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банка средовых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созданный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применению,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показало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проведенное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наблюдение, позволяет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систематически использовать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разработанные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модули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образовательном процессе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старшей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подготовительных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дошкольных</w:t>
      </w:r>
      <w:r w:rsidR="00D21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групп.</w:t>
      </w:r>
    </w:p>
    <w:p w:rsidR="00491650" w:rsidRDefault="00491650" w:rsidP="00C45766">
      <w:pPr>
        <w:pStyle w:val="a4"/>
        <w:pageBreakBefore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результатов).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1D" w:rsidRDefault="00C4502B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Разработанные критерии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инновационного</w:t>
      </w:r>
      <w:r w:rsidR="00D21DB1">
        <w:rPr>
          <w:color w:val="000000"/>
          <w:sz w:val="28"/>
          <w:szCs w:val="28"/>
        </w:rPr>
        <w:t xml:space="preserve"> </w:t>
      </w:r>
      <w:r w:rsidR="00E55922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обеспечили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возможности</w:t>
      </w:r>
      <w:r w:rsidR="00D21DB1">
        <w:rPr>
          <w:color w:val="000000"/>
          <w:sz w:val="28"/>
          <w:szCs w:val="28"/>
        </w:rPr>
        <w:t xml:space="preserve"> </w:t>
      </w:r>
      <w:r w:rsidR="00324C35">
        <w:rPr>
          <w:color w:val="000000"/>
          <w:sz w:val="28"/>
          <w:szCs w:val="28"/>
        </w:rPr>
        <w:t>анализа</w:t>
      </w:r>
      <w:r w:rsidR="00E87FFC">
        <w:rPr>
          <w:color w:val="000000"/>
          <w:sz w:val="28"/>
          <w:szCs w:val="28"/>
        </w:rPr>
        <w:t xml:space="preserve"> его</w:t>
      </w:r>
      <w:r w:rsidR="00D21DB1">
        <w:rPr>
          <w:color w:val="000000"/>
          <w:sz w:val="28"/>
          <w:szCs w:val="28"/>
        </w:rPr>
        <w:t xml:space="preserve"> </w:t>
      </w:r>
      <w:r w:rsidR="00E87FFC">
        <w:rPr>
          <w:color w:val="000000"/>
          <w:sz w:val="28"/>
          <w:szCs w:val="28"/>
        </w:rPr>
        <w:t>результативности</w:t>
      </w:r>
      <w:r w:rsidR="0041081D" w:rsidRPr="0041081D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за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три года</w:t>
      </w:r>
      <w:r w:rsidR="009E2F2B">
        <w:rPr>
          <w:color w:val="000000"/>
          <w:sz w:val="28"/>
          <w:szCs w:val="28"/>
        </w:rPr>
        <w:t>.</w:t>
      </w:r>
      <w:r w:rsidR="00150539" w:rsidRPr="00150539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Создание</w:t>
      </w:r>
      <w:r w:rsidR="0041081D">
        <w:rPr>
          <w:color w:val="000000"/>
          <w:sz w:val="28"/>
          <w:szCs w:val="28"/>
        </w:rPr>
        <w:t xml:space="preserve"> средовых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связано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>с решением</w:t>
      </w:r>
      <w:r w:rsidR="00D21DB1">
        <w:rPr>
          <w:color w:val="000000"/>
          <w:sz w:val="28"/>
          <w:szCs w:val="28"/>
        </w:rPr>
        <w:t xml:space="preserve"> </w:t>
      </w:r>
      <w:r w:rsidR="00367150">
        <w:rPr>
          <w:color w:val="000000"/>
          <w:sz w:val="28"/>
          <w:szCs w:val="28"/>
        </w:rPr>
        <w:t xml:space="preserve">задачи </w:t>
      </w:r>
      <w:r w:rsidR="00F9186B">
        <w:rPr>
          <w:color w:val="000000"/>
          <w:sz w:val="28"/>
          <w:szCs w:val="28"/>
        </w:rPr>
        <w:t>их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интеграции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в основную</w:t>
      </w:r>
      <w:r w:rsidR="00D21DB1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и</w:t>
      </w:r>
      <w:r w:rsidR="0041081D">
        <w:rPr>
          <w:color w:val="000000"/>
          <w:sz w:val="28"/>
          <w:szCs w:val="28"/>
        </w:rPr>
        <w:t xml:space="preserve"> </w:t>
      </w:r>
      <w:r w:rsidR="00F9186B">
        <w:rPr>
          <w:color w:val="000000"/>
          <w:sz w:val="28"/>
          <w:szCs w:val="28"/>
        </w:rPr>
        <w:t>дополнительную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образовательную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деятельность ДОО.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этого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необходимо,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чтобы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средовые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модули имели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образовательную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направленность,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было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создано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методическое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сопровождение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процесса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различных группах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дошкольников, были созданы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возможности вариативно</w:t>
      </w:r>
      <w:r w:rsidR="00D21DB1">
        <w:rPr>
          <w:color w:val="000000"/>
          <w:sz w:val="28"/>
          <w:szCs w:val="28"/>
        </w:rPr>
        <w:t xml:space="preserve">го  </w:t>
      </w:r>
      <w:r w:rsidR="0041081D">
        <w:rPr>
          <w:color w:val="000000"/>
          <w:sz w:val="28"/>
          <w:szCs w:val="28"/>
        </w:rPr>
        <w:t>применения модулей для детей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с ОВЗ,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условия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для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постоянного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использования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модулей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в образовательном</w:t>
      </w:r>
      <w:r w:rsidR="00D21DB1">
        <w:rPr>
          <w:color w:val="000000"/>
          <w:sz w:val="28"/>
          <w:szCs w:val="28"/>
        </w:rPr>
        <w:t xml:space="preserve"> </w:t>
      </w:r>
      <w:r w:rsidR="0041081D">
        <w:rPr>
          <w:color w:val="000000"/>
          <w:sz w:val="28"/>
          <w:szCs w:val="28"/>
        </w:rPr>
        <w:t>процессе.</w:t>
      </w:r>
    </w:p>
    <w:p w:rsidR="00150539" w:rsidRDefault="00AD2855" w:rsidP="00AC20DB">
      <w:pPr>
        <w:pStyle w:val="a8"/>
        <w:tabs>
          <w:tab w:val="left" w:pos="851"/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20DB">
        <w:rPr>
          <w:b/>
          <w:sz w:val="28"/>
          <w:szCs w:val="28"/>
        </w:rPr>
        <w:t>В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развитии познавательной</w:t>
      </w:r>
      <w:r w:rsidR="00D21DB1">
        <w:rPr>
          <w:b/>
          <w:sz w:val="28"/>
          <w:szCs w:val="28"/>
        </w:rPr>
        <w:t xml:space="preserve"> </w:t>
      </w:r>
      <w:r w:rsidRPr="00AC20DB">
        <w:rPr>
          <w:b/>
          <w:sz w:val="28"/>
          <w:szCs w:val="28"/>
        </w:rPr>
        <w:t>области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наиболее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</w:t>
      </w:r>
      <w:r w:rsidR="00367150">
        <w:rPr>
          <w:sz w:val="28"/>
          <w:szCs w:val="28"/>
        </w:rPr>
        <w:t>е себя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показали:</w:t>
      </w:r>
    </w:p>
    <w:p w:rsidR="000C4D17" w:rsidRDefault="004F0479" w:rsidP="00F9186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«Круги Луллия» различного </w:t>
      </w:r>
      <w:r w:rsidR="00AD2855">
        <w:rPr>
          <w:sz w:val="28"/>
          <w:szCs w:val="28"/>
        </w:rPr>
        <w:t>экологического, социального,</w:t>
      </w:r>
      <w:r w:rsidR="00D21DB1">
        <w:rPr>
          <w:sz w:val="28"/>
          <w:szCs w:val="28"/>
        </w:rPr>
        <w:t xml:space="preserve"> </w:t>
      </w:r>
      <w:r w:rsidR="00AD2855">
        <w:rPr>
          <w:sz w:val="28"/>
          <w:szCs w:val="28"/>
        </w:rPr>
        <w:t xml:space="preserve">природного, </w:t>
      </w:r>
      <w:r w:rsidR="000C4D17">
        <w:rPr>
          <w:sz w:val="28"/>
          <w:szCs w:val="28"/>
        </w:rPr>
        <w:t>содержания;</w:t>
      </w:r>
    </w:p>
    <w:p w:rsidR="00AD2855" w:rsidRDefault="000C4D17" w:rsidP="00AC20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21DB1">
        <w:rPr>
          <w:sz w:val="28"/>
          <w:szCs w:val="28"/>
        </w:rPr>
        <w:t xml:space="preserve"> </w:t>
      </w:r>
      <w:r w:rsidR="00AC20DB">
        <w:rPr>
          <w:sz w:val="28"/>
          <w:szCs w:val="28"/>
        </w:rPr>
        <w:t>стенды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наблюдения и анализа природных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явлений: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времени», «Календарь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народной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куклы», «Василиса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Природная» и</w:t>
      </w:r>
      <w:r w:rsidR="00D21DB1">
        <w:rPr>
          <w:sz w:val="28"/>
          <w:szCs w:val="28"/>
        </w:rPr>
        <w:t xml:space="preserve"> </w:t>
      </w:r>
      <w:r w:rsidR="004F0479">
        <w:rPr>
          <w:sz w:val="28"/>
          <w:szCs w:val="28"/>
        </w:rPr>
        <w:t>др.</w:t>
      </w:r>
    </w:p>
    <w:p w:rsidR="00AC20DB" w:rsidRPr="00AC20DB" w:rsidRDefault="00AC20DB" w:rsidP="00AC20D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20DB">
        <w:rPr>
          <w:sz w:val="28"/>
          <w:szCs w:val="28"/>
        </w:rPr>
        <w:t>– модули развития математических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представлений и речи дошкольников: «Сказочный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сундучок»,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«Волшебная</w:t>
      </w:r>
      <w:r w:rsidR="00D21DB1">
        <w:rPr>
          <w:sz w:val="28"/>
          <w:szCs w:val="28"/>
        </w:rPr>
        <w:t xml:space="preserve"> </w:t>
      </w:r>
      <w:r w:rsidRPr="00AC20DB">
        <w:rPr>
          <w:sz w:val="28"/>
          <w:szCs w:val="28"/>
        </w:rPr>
        <w:t>гусени</w:t>
      </w:r>
      <w:r w:rsidR="00ED4C90">
        <w:rPr>
          <w:sz w:val="28"/>
          <w:szCs w:val="28"/>
        </w:rPr>
        <w:t>ца</w:t>
      </w:r>
      <w:r w:rsidRPr="00AC20DB">
        <w:rPr>
          <w:sz w:val="28"/>
          <w:szCs w:val="28"/>
        </w:rPr>
        <w:t xml:space="preserve">», </w:t>
      </w:r>
      <w:r w:rsidR="003C5392">
        <w:rPr>
          <w:sz w:val="28"/>
          <w:szCs w:val="28"/>
        </w:rPr>
        <w:t>«Сенсорно-математического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 xml:space="preserve">модуля» </w:t>
      </w:r>
      <w:r w:rsidRPr="00AC20DB">
        <w:rPr>
          <w:sz w:val="28"/>
          <w:szCs w:val="28"/>
        </w:rPr>
        <w:t>и др.</w:t>
      </w:r>
    </w:p>
    <w:p w:rsidR="00150539" w:rsidRPr="00AC20DB" w:rsidRDefault="00150539" w:rsidP="00AC20D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5055870</wp:posOffset>
                </wp:positionV>
                <wp:extent cx="1889760" cy="579120"/>
                <wp:effectExtent l="0" t="0" r="1524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Чудо-дерево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0;margin-top:398.1pt;width:148.8pt;height:45.6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Чудо-дерево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4022090</wp:posOffset>
                </wp:positionV>
                <wp:extent cx="7620" cy="274320"/>
                <wp:effectExtent l="0" t="0" r="30480" b="114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A3F23" id="Прямая соединительная линия 56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16.7pt" to="397.3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4139565</wp:posOffset>
                </wp:positionH>
                <wp:positionV relativeFrom="paragraph">
                  <wp:posOffset>4286885</wp:posOffset>
                </wp:positionV>
                <wp:extent cx="1889760" cy="579120"/>
                <wp:effectExtent l="0" t="0" r="15240" b="1143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«По  воде,  по  земле,  по  воздуху»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7" style="position:absolute;left:0;text-align:left;margin-left:325.95pt;margin-top:337.55pt;width:148.8pt;height:45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7qg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«По  воде,  по  земле,  по  воздуху»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5058410</wp:posOffset>
                </wp:positionV>
                <wp:extent cx="1889760" cy="579120"/>
                <wp:effectExtent l="0" t="0" r="15240" b="1143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«Волшебная  дорожка»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28" style="position:absolute;left:0;text-align:left;margin-left:323.55pt;margin-top:398.3pt;width:148.8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«Волшебная  дорожка»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4854575</wp:posOffset>
                </wp:positionV>
                <wp:extent cx="0" cy="236220"/>
                <wp:effectExtent l="0" t="0" r="19050" b="1143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E128" id="Прямая соединительная линия 10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382.25pt" to="396.7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5096510</wp:posOffset>
                </wp:positionV>
                <wp:extent cx="1889760" cy="579120"/>
                <wp:effectExtent l="0" t="0" r="15240" b="1143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Времена 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left:0;text-align:left;margin-left:0;margin-top:401.3pt;width:148.8pt;height:45.6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Времена  года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4877435</wp:posOffset>
                </wp:positionV>
                <wp:extent cx="0" cy="205740"/>
                <wp:effectExtent l="0" t="0" r="19050" b="2286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E246" id="Прямая соединительная линия 6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84.05pt" to="72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5951855</wp:posOffset>
                </wp:positionV>
                <wp:extent cx="1889760" cy="579120"/>
                <wp:effectExtent l="0" t="0" r="15240" b="1143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Математическая  гусеница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30" style="position:absolute;left:0;text-align:left;margin-left:0;margin-top:468.65pt;width:148.8pt;height:45.6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Математическая  гусеница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5656580</wp:posOffset>
                </wp:positionV>
                <wp:extent cx="7620" cy="335280"/>
                <wp:effectExtent l="0" t="0" r="30480" b="2667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215AE" id="Прямая соединительная линия 97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445.4pt" to="74.5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6793865</wp:posOffset>
                </wp:positionV>
                <wp:extent cx="1889760" cy="579120"/>
                <wp:effectExtent l="0" t="0" r="15240" b="1143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Волшебный комодик  «Геометрик»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31" style="position:absolute;left:0;text-align:left;margin-left:-1.65pt;margin-top:534.95pt;width:148.8pt;height:45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fqw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Волшебный комодик  «Геометрик»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20D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6506210</wp:posOffset>
                </wp:positionV>
                <wp:extent cx="7620" cy="304800"/>
                <wp:effectExtent l="0" t="0" r="3048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F07E4" id="Прямая соединительная линия 10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512.3pt" to="72.75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– </w:t>
      </w:r>
      <w:r w:rsidR="00ED4C90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AC20DB" w:rsidRPr="00AC20DB">
        <w:rPr>
          <w:rFonts w:ascii="Times New Roman" w:hAnsi="Times New Roman" w:cs="Times New Roman"/>
          <w:sz w:val="28"/>
          <w:szCs w:val="28"/>
        </w:rPr>
        <w:t>формирование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 w:rsidRPr="00AC20DB">
        <w:rPr>
          <w:rFonts w:ascii="Times New Roman" w:hAnsi="Times New Roman" w:cs="Times New Roman"/>
          <w:sz w:val="28"/>
          <w:szCs w:val="28"/>
        </w:rPr>
        <w:t>социальных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знаний</w:t>
      </w:r>
      <w:r w:rsidR="00AC20DB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представлений: «Города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и страны», «Путешествуем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>по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C20DB">
        <w:rPr>
          <w:rFonts w:ascii="Times New Roman" w:hAnsi="Times New Roman" w:cs="Times New Roman"/>
          <w:sz w:val="28"/>
          <w:szCs w:val="28"/>
        </w:rPr>
        <w:t xml:space="preserve">миру», </w:t>
      </w:r>
      <w:r w:rsidR="00ED4C90">
        <w:rPr>
          <w:rFonts w:ascii="Times New Roman" w:hAnsi="Times New Roman" w:cs="Times New Roman"/>
          <w:sz w:val="28"/>
          <w:szCs w:val="28"/>
        </w:rPr>
        <w:t>«Правила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дорожного движения»</w:t>
      </w:r>
      <w:r w:rsidR="003C5392">
        <w:rPr>
          <w:rFonts w:ascii="Times New Roman" w:hAnsi="Times New Roman" w:cs="Times New Roman"/>
          <w:sz w:val="28"/>
          <w:szCs w:val="28"/>
        </w:rPr>
        <w:t>, «путешествие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>с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>Клепом»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ED4C90">
        <w:rPr>
          <w:rFonts w:ascii="Times New Roman" w:hAnsi="Times New Roman" w:cs="Times New Roman"/>
          <w:sz w:val="28"/>
          <w:szCs w:val="28"/>
        </w:rPr>
        <w:t>и др.</w:t>
      </w:r>
    </w:p>
    <w:p w:rsidR="00150539" w:rsidRDefault="00AC20DB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D4C90">
        <w:rPr>
          <w:b/>
          <w:sz w:val="28"/>
          <w:szCs w:val="28"/>
        </w:rPr>
        <w:t>Художественно-эстетическое</w:t>
      </w:r>
      <w:r w:rsidR="00D21DB1">
        <w:rPr>
          <w:b/>
          <w:sz w:val="28"/>
          <w:szCs w:val="28"/>
        </w:rPr>
        <w:t xml:space="preserve"> </w:t>
      </w:r>
      <w:r w:rsidRPr="00ED4C90">
        <w:rPr>
          <w:b/>
          <w:sz w:val="28"/>
          <w:szCs w:val="28"/>
        </w:rPr>
        <w:t>развитие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обеспечивалось средовыми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модулями: «Мастер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Карандаш», «Мастерица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Кисточка», </w:t>
      </w:r>
      <w:r w:rsidR="00ED4C90">
        <w:rPr>
          <w:sz w:val="28"/>
          <w:szCs w:val="28"/>
        </w:rPr>
        <w:t>«Рисуем и</w:t>
      </w:r>
      <w:r w:rsidR="00D21DB1">
        <w:rPr>
          <w:sz w:val="28"/>
          <w:szCs w:val="28"/>
        </w:rPr>
        <w:t xml:space="preserve"> </w:t>
      </w:r>
      <w:r w:rsidR="00ED4C90">
        <w:rPr>
          <w:sz w:val="28"/>
          <w:szCs w:val="28"/>
        </w:rPr>
        <w:t>фантазируем…». «Капитошка» и др.;</w:t>
      </w:r>
    </w:p>
    <w:p w:rsidR="00ED4C90" w:rsidRDefault="00ED4C90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49FA">
        <w:rPr>
          <w:b/>
          <w:sz w:val="28"/>
          <w:szCs w:val="28"/>
        </w:rPr>
        <w:t>Область детских исследований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и</w:t>
      </w:r>
      <w:r w:rsidR="00D21DB1">
        <w:rPr>
          <w:b/>
          <w:sz w:val="28"/>
          <w:szCs w:val="28"/>
        </w:rPr>
        <w:t xml:space="preserve"> </w:t>
      </w:r>
      <w:r w:rsidRPr="00DD49FA">
        <w:rPr>
          <w:b/>
          <w:sz w:val="28"/>
          <w:szCs w:val="28"/>
        </w:rPr>
        <w:t>экспериментирования</w:t>
      </w:r>
      <w:r>
        <w:rPr>
          <w:sz w:val="28"/>
          <w:szCs w:val="28"/>
        </w:rPr>
        <w:t xml:space="preserve"> выполнена в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модулях: экспериментальных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бизибордов, стенда «Самоделкин»</w:t>
      </w:r>
      <w:r w:rsidR="00DD49FA">
        <w:rPr>
          <w:sz w:val="28"/>
          <w:szCs w:val="28"/>
        </w:rPr>
        <w:t>, модуля «По земле,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воде,</w:t>
      </w:r>
      <w:r w:rsidR="00D21DB1">
        <w:rPr>
          <w:sz w:val="28"/>
          <w:szCs w:val="28"/>
        </w:rPr>
        <w:t xml:space="preserve"> </w:t>
      </w:r>
      <w:r w:rsidR="00DD49FA">
        <w:rPr>
          <w:sz w:val="28"/>
          <w:szCs w:val="28"/>
        </w:rPr>
        <w:t>по воздуху»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3C5392" w:rsidRDefault="00DD49FA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Разделение </w:t>
      </w:r>
      <w:r w:rsidR="003C5392">
        <w:rPr>
          <w:sz w:val="28"/>
          <w:szCs w:val="28"/>
        </w:rPr>
        <w:t>по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областям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носит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условный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характер,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так как использование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модулей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возможно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интегрировать и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использовать в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различных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видах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образовательной</w:t>
      </w:r>
      <w:r w:rsidR="00D21DB1">
        <w:rPr>
          <w:sz w:val="28"/>
          <w:szCs w:val="28"/>
        </w:rPr>
        <w:t xml:space="preserve"> </w:t>
      </w:r>
      <w:r w:rsidR="003C5392">
        <w:rPr>
          <w:sz w:val="28"/>
          <w:szCs w:val="28"/>
        </w:rPr>
        <w:t>деятельности.</w:t>
      </w:r>
    </w:p>
    <w:p w:rsidR="004B078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педагогами ДОО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как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познавательной деятельности,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экспериментирования,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свободной игровой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3C5392" w:rsidRDefault="003C539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года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были созданы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и апробированы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 w:rsidR="00D21DB1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«Играем, думаем, творим».</w:t>
      </w:r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>Авторы –</w:t>
      </w:r>
      <w:r w:rsidRPr="0012183B">
        <w:rPr>
          <w:rFonts w:ascii="Times New Roman" w:hAnsi="Times New Roman" w:cs="Times New Roman"/>
          <w:sz w:val="28"/>
          <w:szCs w:val="28"/>
        </w:rPr>
        <w:t xml:space="preserve"> </w:t>
      </w:r>
      <w:r w:rsidR="0012183B" w:rsidRPr="0012183B">
        <w:rPr>
          <w:rFonts w:ascii="Times New Roman" w:hAnsi="Times New Roman" w:cs="Times New Roman"/>
          <w:sz w:val="28"/>
          <w:szCs w:val="28"/>
        </w:rPr>
        <w:t>М.В. Корниенко, М.В. Рудь</w:t>
      </w:r>
      <w:r w:rsidR="0012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методическом пособие раскрывается работа с системой средовых развивающих модулей. Модули выполнены </w:t>
      </w:r>
      <w:r w:rsidR="003C5392">
        <w:rPr>
          <w:rFonts w:ascii="Times New Roman" w:hAnsi="Times New Roman" w:cs="Times New Roman"/>
          <w:sz w:val="28"/>
          <w:szCs w:val="28"/>
        </w:rPr>
        <w:t>как игровой художественный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, в виде сундучка, паровозика, стенда с фетровыми игрушками и изображениями и т.д. </w:t>
      </w:r>
      <w:r w:rsidR="003C5392">
        <w:rPr>
          <w:rFonts w:ascii="Times New Roman" w:hAnsi="Times New Roman" w:cs="Times New Roman"/>
          <w:sz w:val="28"/>
          <w:szCs w:val="28"/>
        </w:rPr>
        <w:t>Каждый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содержит в себе больш</w:t>
      </w:r>
      <w:r w:rsidR="003C5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количество самых разных возможностей для решения дидактических и развивающих задач, одновременно объединяя в себе возможности для развития познавательных представлений, памяти, мышления , воображения, формирования коммуникативных умений детей.</w:t>
      </w:r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всеми представленными в пособии модули обеспечена комплексом игр и игровых упражнений, обоснованными практическими рекомендациями, связанные с использованием ТРИЗ-технологий в образовательном процессе. </w:t>
      </w:r>
    </w:p>
    <w:p w:rsidR="00150539" w:rsidRDefault="0012183B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392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392">
        <w:rPr>
          <w:rFonts w:ascii="Times New Roman" w:hAnsi="Times New Roman" w:cs="Times New Roman"/>
          <w:b/>
          <w:sz w:val="28"/>
          <w:szCs w:val="28"/>
        </w:rPr>
        <w:t>«Р</w:t>
      </w:r>
      <w:r w:rsidR="00150539">
        <w:rPr>
          <w:rFonts w:ascii="Times New Roman" w:hAnsi="Times New Roman" w:cs="Times New Roman"/>
          <w:b/>
          <w:sz w:val="28"/>
          <w:szCs w:val="28"/>
        </w:rPr>
        <w:t>азвити</w:t>
      </w:r>
      <w:r w:rsidR="003C5392">
        <w:rPr>
          <w:rFonts w:ascii="Times New Roman" w:hAnsi="Times New Roman" w:cs="Times New Roman"/>
          <w:b/>
          <w:sz w:val="28"/>
          <w:szCs w:val="28"/>
        </w:rPr>
        <w:t>е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творческого мышления детей старшего дошкольного возраста с использованием средовых </w:t>
      </w:r>
      <w:r w:rsidR="003C539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150539">
        <w:rPr>
          <w:rFonts w:ascii="Times New Roman" w:hAnsi="Times New Roman" w:cs="Times New Roman"/>
          <w:b/>
          <w:sz w:val="28"/>
          <w:szCs w:val="28"/>
        </w:rPr>
        <w:t>модулей</w:t>
      </w:r>
      <w:r w:rsidR="003C5392">
        <w:rPr>
          <w:rFonts w:ascii="Times New Roman" w:hAnsi="Times New Roman" w:cs="Times New Roman"/>
          <w:b/>
          <w:sz w:val="28"/>
          <w:szCs w:val="28"/>
        </w:rPr>
        <w:t>»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539">
        <w:rPr>
          <w:rFonts w:ascii="Times New Roman" w:hAnsi="Times New Roman" w:cs="Times New Roman"/>
          <w:sz w:val="28"/>
          <w:szCs w:val="28"/>
        </w:rPr>
        <w:t>Авторы образовательной программы М.В. Корниенко, Е.В. Мягкова.</w:t>
      </w:r>
    </w:p>
    <w:p w:rsidR="00150539" w:rsidRDefault="00150539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2A3B48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творческого мышления дошкольников представляет собой </w:t>
      </w:r>
      <w:r w:rsidR="002A3B48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занятий с детьми старшего дошкольного возраста с опорой на методы и приемы ТРИЗ. В </w:t>
      </w:r>
      <w:r w:rsidR="003C5392">
        <w:rPr>
          <w:rFonts w:ascii="Times New Roman" w:hAnsi="Times New Roman" w:cs="Times New Roman"/>
          <w:sz w:val="28"/>
          <w:szCs w:val="28"/>
        </w:rPr>
        <w:t>пособии</w:t>
      </w:r>
      <w:r>
        <w:rPr>
          <w:rFonts w:ascii="Times New Roman" w:hAnsi="Times New Roman" w:cs="Times New Roman"/>
          <w:sz w:val="28"/>
          <w:szCs w:val="28"/>
        </w:rPr>
        <w:t xml:space="preserve"> системно, целостно с обоснованием на современную практику дошкольного образования представлен комплекс игровых задач, позволяющих обеспечить развитие способностей к сравнению, классификации, комбинаторике, других важных мыслительных операций, а также эле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ментов проектного обучение в развития речи и творческих </w:t>
      </w:r>
      <w:r w:rsidR="00BA361B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150539" w:rsidRDefault="0012183B" w:rsidP="001218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. Методическое пособие </w:t>
      </w:r>
      <w:r w:rsidR="00BA361B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150539">
        <w:rPr>
          <w:rFonts w:ascii="Times New Roman" w:hAnsi="Times New Roman" w:cs="Times New Roman"/>
          <w:b/>
          <w:sz w:val="28"/>
          <w:szCs w:val="28"/>
        </w:rPr>
        <w:t>Гордиенко «Многофункциональные образовательные модули в осуществлении коррекционно-развивающей работы с дошкольниками групп компенсирующей направленности»</w:t>
      </w:r>
    </w:p>
    <w:p w:rsidR="00150539" w:rsidRDefault="00150539" w:rsidP="001505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пособии отражен опыт осуществления комплексного подхода к коррекционной и развивающей работе с детьми, имеющими задержку психического развития. Особенностью материала является разнообразие приемов работы с развивающими модулями, обоснование возможностей применения методов ТРИЗ педагогики в развитии дошкольников группы компенсирующей направленности.</w:t>
      </w:r>
    </w:p>
    <w:p w:rsidR="00150539" w:rsidRDefault="00150539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с детьми органично включены элементы игровой и познавательной деятельности, разработаны приемы развития различных мыслительных функций: анализа, синтеза, поиска аналогий и противоположностей. Особую значимость учебно-методическому пособию придает комплексность в решении поставленной задачи, в котором, познавательные, коррекционные,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BA361B">
        <w:rPr>
          <w:rFonts w:ascii="Times New Roman" w:hAnsi="Times New Roman" w:cs="Times New Roman"/>
          <w:sz w:val="28"/>
          <w:szCs w:val="28"/>
        </w:rPr>
        <w:t>с</w:t>
      </w:r>
      <w:r w:rsidR="004B0782">
        <w:rPr>
          <w:rFonts w:ascii="Times New Roman" w:hAnsi="Times New Roman" w:cs="Times New Roman"/>
          <w:sz w:val="28"/>
          <w:szCs w:val="28"/>
        </w:rPr>
        <w:t>редовые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исследовательские элементы деятельности ребенка дошкольного возраста взаимообусловлены, логично построены, дополняют и расширяют возможности непосредственного взаимодействия педагога и ребенка.</w:t>
      </w:r>
    </w:p>
    <w:p w:rsidR="00BA361B" w:rsidRPr="00DD49FA" w:rsidRDefault="00BA361B" w:rsidP="00150539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49FA">
        <w:rPr>
          <w:rFonts w:ascii="Times New Roman" w:hAnsi="Times New Roman" w:cs="Times New Roman"/>
          <w:sz w:val="28"/>
          <w:szCs w:val="28"/>
        </w:rPr>
        <w:t>для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родителей дошкольников постоянно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выпускался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мини-журнал, помогающий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61E9B">
        <w:rPr>
          <w:rFonts w:ascii="Times New Roman" w:hAnsi="Times New Roman" w:cs="Times New Roman"/>
          <w:sz w:val="28"/>
          <w:szCs w:val="28"/>
        </w:rPr>
        <w:t>развитие детей</w:t>
      </w:r>
      <w:r w:rsidR="00DD49FA">
        <w:rPr>
          <w:rFonts w:ascii="Times New Roman" w:hAnsi="Times New Roman" w:cs="Times New Roman"/>
          <w:sz w:val="28"/>
          <w:szCs w:val="28"/>
        </w:rPr>
        <w:t xml:space="preserve"> 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условиях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се</w:t>
      </w:r>
      <w:r w:rsidR="00661E9B">
        <w:rPr>
          <w:rFonts w:ascii="Times New Roman" w:hAnsi="Times New Roman" w:cs="Times New Roman"/>
          <w:sz w:val="28"/>
          <w:szCs w:val="28"/>
        </w:rPr>
        <w:t>м</w:t>
      </w:r>
      <w:r w:rsidR="00DD49FA">
        <w:rPr>
          <w:rFonts w:ascii="Times New Roman" w:hAnsi="Times New Roman" w:cs="Times New Roman"/>
          <w:sz w:val="28"/>
          <w:szCs w:val="28"/>
        </w:rPr>
        <w:t>ейного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DD49FA">
        <w:rPr>
          <w:rFonts w:ascii="Times New Roman" w:hAnsi="Times New Roman" w:cs="Times New Roman"/>
          <w:sz w:val="28"/>
          <w:szCs w:val="28"/>
        </w:rPr>
        <w:t>воспитания, с</w:t>
      </w:r>
      <w:r w:rsidR="00661E9B">
        <w:rPr>
          <w:rFonts w:ascii="Times New Roman" w:hAnsi="Times New Roman" w:cs="Times New Roman"/>
          <w:sz w:val="28"/>
          <w:szCs w:val="28"/>
        </w:rPr>
        <w:t>амостоятельно изготовить модули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применять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общении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и играх с ребенком.</w:t>
      </w:r>
    </w:p>
    <w:p w:rsidR="00F760EC" w:rsidRDefault="00F760EC" w:rsidP="0012183B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</w:t>
      </w:r>
      <w:r w:rsidRPr="00657F17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педагогами 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решалась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апробации и внедрения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дошкольными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выстраивалось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формах: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 и мастер-классов;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 дошкольных организаций Краснодарского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конференций;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AB7BA8">
        <w:rPr>
          <w:rFonts w:ascii="Times New Roman" w:hAnsi="Times New Roman" w:cs="Times New Roman"/>
          <w:sz w:val="28"/>
          <w:szCs w:val="28"/>
        </w:rPr>
        <w:t>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7BA8">
        <w:rPr>
          <w:rFonts w:ascii="Times New Roman" w:hAnsi="Times New Roman" w:cs="Times New Roman"/>
          <w:sz w:val="28"/>
          <w:szCs w:val="28"/>
        </w:rPr>
        <w:t>обмен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материалами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педагогической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AB7B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1E9B" w:rsidRDefault="00AB7BA8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создана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пр</w:t>
      </w:r>
      <w:r w:rsidR="00661E9B">
        <w:rPr>
          <w:rFonts w:ascii="Times New Roman" w:hAnsi="Times New Roman" w:cs="Times New Roman"/>
          <w:sz w:val="28"/>
          <w:szCs w:val="28"/>
        </w:rPr>
        <w:t>оисходит 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>договорной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661E9B">
        <w:rPr>
          <w:rFonts w:ascii="Times New Roman" w:hAnsi="Times New Roman" w:cs="Times New Roman"/>
          <w:sz w:val="28"/>
          <w:szCs w:val="28"/>
        </w:rPr>
        <w:t xml:space="preserve">основе: 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108</w:t>
      </w:r>
      <w:r w:rsidR="00051AC9">
        <w:rPr>
          <w:rFonts w:ascii="Times New Roman" w:hAnsi="Times New Roman" w:cs="Times New Roman"/>
          <w:bCs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Краснодар «Детский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№123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051AC9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7E0856" w:rsidRPr="007E0856">
        <w:rPr>
          <w:rFonts w:ascii="Times New Roman" w:hAnsi="Times New Roman" w:cs="Times New Roman"/>
          <w:sz w:val="28"/>
          <w:szCs w:val="28"/>
        </w:rPr>
        <w:t>МО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Краснодара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Центр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—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 сад №134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7E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МБДОУ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Краснодар</w:t>
      </w:r>
      <w:r w:rsidR="00051AC9">
        <w:rPr>
          <w:rFonts w:ascii="Times New Roman" w:hAnsi="Times New Roman" w:cs="Times New Roman"/>
          <w:sz w:val="28"/>
          <w:szCs w:val="28"/>
        </w:rPr>
        <w:t xml:space="preserve"> 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сад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№160</w:t>
      </w:r>
      <w:r w:rsidR="00051AC9">
        <w:rPr>
          <w:rFonts w:ascii="Times New Roman" w:hAnsi="Times New Roman" w:cs="Times New Roman"/>
          <w:sz w:val="28"/>
          <w:szCs w:val="28"/>
        </w:rPr>
        <w:t>»;</w:t>
      </w:r>
    </w:p>
    <w:p w:rsidR="007E0856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>МАДОУ МО г.</w:t>
      </w:r>
      <w:r w:rsidR="00051AC9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sz w:val="28"/>
          <w:szCs w:val="28"/>
        </w:rPr>
        <w:t>Красно</w:t>
      </w:r>
      <w:r w:rsidR="00051AC9">
        <w:rPr>
          <w:rFonts w:ascii="Times New Roman" w:hAnsi="Times New Roman" w:cs="Times New Roman"/>
          <w:sz w:val="28"/>
          <w:szCs w:val="28"/>
        </w:rPr>
        <w:t>дар «Центр – детский сад № 171»;</w:t>
      </w:r>
    </w:p>
    <w:p w:rsidR="00AB7BA8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МБДОУ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213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 МАДОУ МО г</w:t>
      </w:r>
      <w:r w:rsidR="00051AC9">
        <w:rPr>
          <w:rFonts w:ascii="Times New Roman" w:hAnsi="Times New Roman" w:cs="Times New Roman"/>
          <w:sz w:val="28"/>
          <w:szCs w:val="28"/>
        </w:rPr>
        <w:t>. Краснодар «Детский сад № 200»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661E9B" w:rsidRPr="007E0856" w:rsidRDefault="00661E9B" w:rsidP="00661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 xml:space="preserve">– 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МАДОУ МО г. Краснодар </w:t>
      </w:r>
      <w:r w:rsidR="00051AC9">
        <w:rPr>
          <w:rFonts w:ascii="Times New Roman" w:hAnsi="Times New Roman" w:cs="Times New Roman"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sz w:val="28"/>
          <w:szCs w:val="28"/>
        </w:rPr>
        <w:t>Детский сад № 221</w:t>
      </w:r>
      <w:r w:rsidR="00051AC9">
        <w:rPr>
          <w:rFonts w:ascii="Times New Roman" w:hAnsi="Times New Roman" w:cs="Times New Roman"/>
          <w:sz w:val="28"/>
          <w:szCs w:val="28"/>
        </w:rPr>
        <w:t>»</w:t>
      </w:r>
      <w:r w:rsidR="007E0856" w:rsidRPr="007E0856">
        <w:rPr>
          <w:rFonts w:ascii="Times New Roman" w:hAnsi="Times New Roman" w:cs="Times New Roman"/>
          <w:sz w:val="28"/>
          <w:szCs w:val="28"/>
        </w:rPr>
        <w:t>;</w:t>
      </w:r>
    </w:p>
    <w:p w:rsidR="007E0856" w:rsidRPr="007E0856" w:rsidRDefault="00051AC9" w:rsidP="00661E9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0856">
        <w:rPr>
          <w:rFonts w:ascii="Times New Roman" w:hAnsi="Times New Roman" w:cs="Times New Roman"/>
          <w:sz w:val="28"/>
          <w:szCs w:val="28"/>
        </w:rPr>
        <w:t>–</w:t>
      </w:r>
      <w:r w:rsidR="007E0856" w:rsidRPr="007E0856">
        <w:rPr>
          <w:rFonts w:ascii="Times New Roman" w:hAnsi="Times New Roman" w:cs="Times New Roman"/>
          <w:sz w:val="28"/>
          <w:szCs w:val="28"/>
        </w:rPr>
        <w:t xml:space="preserve"> 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 xml:space="preserve">МБДОУ МО г. Краснодар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E0856" w:rsidRPr="007E0856">
        <w:rPr>
          <w:rFonts w:ascii="Times New Roman" w:hAnsi="Times New Roman" w:cs="Times New Roman"/>
          <w:bCs/>
          <w:sz w:val="28"/>
          <w:szCs w:val="28"/>
        </w:rPr>
        <w:t>Детский сад № 234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B7BA8" w:rsidRDefault="00717EB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диссеминация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 фестивале педагогических инициатив «Новые идеи - новой школе» г. Краснодар, публичная защита инновационных проектов «Средовые многофункциональные модули в работе с детьми с задержкой психического развития»; «Развитие творческого мышления дошкольников с использованием образовательного комплекса "Креативные модули", (М.В.Гордиенко, М.В.Корниенко - лауреаты конкурса)</w:t>
      </w:r>
      <w:r w:rsidR="00661E9B">
        <w:rPr>
          <w:rFonts w:ascii="Times New Roman" w:hAnsi="Times New Roman" w:cs="Times New Roman"/>
          <w:sz w:val="28"/>
          <w:szCs w:val="28"/>
        </w:rPr>
        <w:t xml:space="preserve"> 2018,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61E9B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61E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7EB8" w:rsidRDefault="00D21DB1" w:rsidP="00051AC9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/>
          <w:sz w:val="28"/>
          <w:szCs w:val="28"/>
        </w:rPr>
        <w:t>- в Международной научно-практической конференции «Управление человеческими ресурсами» 9-13 апреля 2018г., г. Уфа, статья «Средовые модули в развитии социальных представлений дошкольников с задержкой психического развития», М.В.Рудь.; 9-13 апреля 2019 г.;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1AC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в Международной научно-практической конференции «Современные ценности дошкольного детства, мировой и отечественный опыт», 22-24 апреля 2018г., г. Анапа, выступление с докладом и публикация тезисов «Образовательная среда дошкольной группы в развитии мыслительного потенциала дошкольников» М.В.Рудь, Е.В.Мягкова; статья «Образовательные ТРИЗ-ситуации в развитии индивидуальной стратегии мышления дошкольников» Л.В.Шароварина, Е.С.Распономарева.;</w:t>
      </w:r>
    </w:p>
    <w:p w:rsidR="00717EB8" w:rsidRDefault="00717EB8" w:rsidP="0071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«Актуальные проблемы реализации социального, профессионального и личностного ресурсов человека», 31 мая 2019 г., г. Краснодар, выступление с докладом и публикация статьи «Развитие социальной компетентности дошкольников в образовательном взаимодействии», Е.В.Мягкова.;</w:t>
      </w:r>
    </w:p>
    <w:p w:rsidR="00717EB8" w:rsidRDefault="00D21DB1" w:rsidP="00051AC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 w:cs="Times New Roman"/>
          <w:sz w:val="28"/>
          <w:szCs w:val="28"/>
        </w:rPr>
        <w:t>- на Краевом конкурсе видео-занятий «Работаем по новым образовательным стандартам», 28 апреля-30 мая 2018 г., ИРО, «Технология развития творческого мышления дошкольников средствами креативных развивающих модулей» (видео-занятие «Как козлята избушку строили», Т.И.Мамедова);</w:t>
      </w:r>
      <w:r w:rsidR="00717EB8">
        <w:rPr>
          <w:rFonts w:ascii="Times New Roman" w:hAnsi="Times New Roman" w:cs="Times New Roman"/>
          <w:sz w:val="28"/>
          <w:szCs w:val="28"/>
        </w:rPr>
        <w:tab/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семинаре-практикуме «Студия педагогических наук» проведен мастер-класс по теме: «Воздействие игровых приемов на формирование устойчивого интереса и творческой активности детей дошкольного возраста» с участием курсан</w:t>
      </w:r>
      <w:r>
        <w:rPr>
          <w:rFonts w:ascii="Times New Roman" w:hAnsi="Times New Roman" w:cs="Times New Roman"/>
          <w:sz w:val="28"/>
          <w:szCs w:val="28"/>
        </w:rPr>
        <w:lastRenderedPageBreak/>
        <w:t>тов Краснодарского высшего военного авиационного училища имени А.К.Серова.; М.В.Корниенко.; Э.Н.Колосова.; Е.В. Мягкова.; 23.02.2019 г.;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семинаре-практикуме «Играем вместе: взаимодействие ребенка со взрослыми»; «Родительский клуб: Веселая семейка, как одна из форм эффективного взаимоотношения с родителями дошкольников», 28.02.2019 г., Э.Н.Колосова.; М.В.Корниенко.; Н.Н.Тхакушинова.;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XIII Всероссийском педагогическом конкурсе «Достижение цели» - публикация в журнале по теме: «Инновационная деятельность в дошкольном образовательном учреждении: Газеты и журналы» г.Москва, М.В.Корниенко., 07 мая 2019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семинаре-практикуме для педагогов ДОУ: «Банк инновационных идей для развития творческих способностей», Е.В.Мягкова.; М.В.Корниенко.; Э.Н.Колосова., 24 мая 2019 г.;</w:t>
      </w:r>
    </w:p>
    <w:p w:rsidR="00051AC9" w:rsidRDefault="00051AC9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051AC9">
        <w:rPr>
          <w:rFonts w:ascii="Times New Roman" w:hAnsi="Times New Roman" w:cs="Times New Roman"/>
          <w:sz w:val="28"/>
          <w:szCs w:val="28"/>
        </w:rPr>
        <w:t>педагогической гостиной: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C9">
        <w:rPr>
          <w:rFonts w:ascii="Times New Roman" w:hAnsi="Times New Roman" w:cs="Times New Roman"/>
          <w:sz w:val="28"/>
          <w:szCs w:val="28"/>
        </w:rPr>
        <w:t>«Наставничество как важный элемент непрерывного образования"», Сыпченко Л.Н.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1AC9">
        <w:rPr>
          <w:rFonts w:ascii="Times New Roman" w:hAnsi="Times New Roman" w:cs="Times New Roman"/>
          <w:sz w:val="28"/>
          <w:szCs w:val="28"/>
        </w:rPr>
        <w:t xml:space="preserve"> Соловьева Н.В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051AC9">
        <w:rPr>
          <w:rFonts w:ascii="Times New Roman" w:hAnsi="Times New Roman" w:cs="Times New Roman"/>
          <w:sz w:val="28"/>
          <w:szCs w:val="28"/>
        </w:rPr>
        <w:t xml:space="preserve"> Воло</w:t>
      </w:r>
      <w:r>
        <w:rPr>
          <w:rFonts w:ascii="Times New Roman" w:hAnsi="Times New Roman" w:cs="Times New Roman"/>
          <w:sz w:val="28"/>
          <w:szCs w:val="28"/>
        </w:rPr>
        <w:t xml:space="preserve">буева Л.В.; </w:t>
      </w:r>
      <w:r w:rsidRPr="00051AC9">
        <w:rPr>
          <w:rFonts w:ascii="Times New Roman" w:hAnsi="Times New Roman" w:cs="Times New Roman"/>
          <w:sz w:val="28"/>
          <w:szCs w:val="28"/>
        </w:rPr>
        <w:t>28 октября 2020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электронном журнале «Педагогическая академия современного образования» публикация программы: «ТРИЗ игры в песочном модуле», М.В.Корниенко., от 24 апреля 2019 г.; - Авторское пособие: «Затейница Матрешка»</w:t>
      </w:r>
      <w:r w:rsidR="00051AC9">
        <w:rPr>
          <w:rFonts w:ascii="Times New Roman" w:hAnsi="Times New Roman" w:cs="Times New Roman"/>
          <w:sz w:val="28"/>
          <w:szCs w:val="28"/>
        </w:rPr>
        <w:t>, Э.Н.Колосова., 11 мая 2019 г..</w:t>
      </w:r>
    </w:p>
    <w:p w:rsidR="006E3F46" w:rsidRDefault="00661E9B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распространение</w:t>
      </w:r>
      <w:r w:rsidR="005C38F9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92869">
        <w:rPr>
          <w:rFonts w:ascii="Times New Roman" w:hAnsi="Times New Roman" w:cs="Times New Roman"/>
          <w:sz w:val="28"/>
          <w:szCs w:val="28"/>
        </w:rPr>
        <w:t>инновационной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деятельности проходил</w:t>
      </w:r>
      <w:r w:rsidR="00367150">
        <w:rPr>
          <w:rFonts w:ascii="Times New Roman" w:hAnsi="Times New Roman" w:cs="Times New Roman"/>
          <w:sz w:val="28"/>
          <w:szCs w:val="28"/>
        </w:rPr>
        <w:t>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протяжении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всего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периода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инновационной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деятельности и включало организацию и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вступления</w:t>
      </w:r>
      <w:r w:rsidR="00D21DB1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на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мастер-класс</w:t>
      </w:r>
      <w:r w:rsidR="00367150">
        <w:rPr>
          <w:rFonts w:ascii="Times New Roman" w:hAnsi="Times New Roman" w:cs="Times New Roman"/>
          <w:sz w:val="28"/>
          <w:szCs w:val="28"/>
        </w:rPr>
        <w:t>ах</w:t>
      </w:r>
      <w:r w:rsidR="00F92869">
        <w:rPr>
          <w:rFonts w:ascii="Times New Roman" w:hAnsi="Times New Roman" w:cs="Times New Roman"/>
          <w:sz w:val="28"/>
          <w:szCs w:val="28"/>
        </w:rPr>
        <w:t>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67150">
        <w:rPr>
          <w:rFonts w:ascii="Times New Roman" w:hAnsi="Times New Roman" w:cs="Times New Roman"/>
          <w:sz w:val="28"/>
          <w:szCs w:val="28"/>
        </w:rPr>
        <w:t>семинарах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для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дошкольных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организаций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Краснодарского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края,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фестивалях,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A36682">
        <w:rPr>
          <w:rFonts w:ascii="Times New Roman" w:hAnsi="Times New Roman" w:cs="Times New Roman"/>
          <w:sz w:val="28"/>
          <w:szCs w:val="28"/>
        </w:rPr>
        <w:t xml:space="preserve"> международного,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регионального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и муниципального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уровней.</w:t>
      </w:r>
    </w:p>
    <w:p w:rsidR="00F92869" w:rsidRPr="00F92869" w:rsidRDefault="00F9286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869" w:rsidRPr="00F92869" w:rsidSect="00FE195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5D" w:rsidRDefault="00E51B5D" w:rsidP="002C18CB">
      <w:pPr>
        <w:spacing w:after="0" w:line="240" w:lineRule="auto"/>
      </w:pPr>
      <w:r>
        <w:separator/>
      </w:r>
    </w:p>
  </w:endnote>
  <w:end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671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18CB" w:rsidRPr="002C18CB" w:rsidRDefault="002C18C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A0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C1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8CB" w:rsidRDefault="002C18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5D" w:rsidRDefault="00E51B5D" w:rsidP="002C18CB">
      <w:pPr>
        <w:spacing w:after="0" w:line="240" w:lineRule="auto"/>
      </w:pPr>
      <w:r>
        <w:separator/>
      </w:r>
    </w:p>
  </w:footnote>
  <w:footnote w:type="continuationSeparator" w:id="0">
    <w:p w:rsidR="00E51B5D" w:rsidRDefault="00E51B5D" w:rsidP="002C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11"/>
    <w:multiLevelType w:val="hybridMultilevel"/>
    <w:tmpl w:val="72A6C614"/>
    <w:lvl w:ilvl="0" w:tplc="A9F0EB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72F46"/>
    <w:multiLevelType w:val="hybridMultilevel"/>
    <w:tmpl w:val="15826F40"/>
    <w:lvl w:ilvl="0" w:tplc="A622D1B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438"/>
    <w:multiLevelType w:val="hybridMultilevel"/>
    <w:tmpl w:val="9C9EF9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4"/>
    <w:rsid w:val="00031B26"/>
    <w:rsid w:val="00051AC9"/>
    <w:rsid w:val="00061298"/>
    <w:rsid w:val="000A2773"/>
    <w:rsid w:val="000C4D17"/>
    <w:rsid w:val="00110F93"/>
    <w:rsid w:val="0012183B"/>
    <w:rsid w:val="001262C7"/>
    <w:rsid w:val="00150539"/>
    <w:rsid w:val="00173E02"/>
    <w:rsid w:val="001F4163"/>
    <w:rsid w:val="0020669F"/>
    <w:rsid w:val="00215C8B"/>
    <w:rsid w:val="00217BD2"/>
    <w:rsid w:val="00266C5D"/>
    <w:rsid w:val="002675A1"/>
    <w:rsid w:val="002A3B48"/>
    <w:rsid w:val="002C18CB"/>
    <w:rsid w:val="002D7E30"/>
    <w:rsid w:val="003109C0"/>
    <w:rsid w:val="00324C35"/>
    <w:rsid w:val="00366F17"/>
    <w:rsid w:val="00367150"/>
    <w:rsid w:val="003C5392"/>
    <w:rsid w:val="0041081D"/>
    <w:rsid w:val="00447054"/>
    <w:rsid w:val="00491650"/>
    <w:rsid w:val="004B0782"/>
    <w:rsid w:val="004F0479"/>
    <w:rsid w:val="00506FE3"/>
    <w:rsid w:val="005C38F9"/>
    <w:rsid w:val="005D64BF"/>
    <w:rsid w:val="005F2F82"/>
    <w:rsid w:val="006464F4"/>
    <w:rsid w:val="00661E9B"/>
    <w:rsid w:val="006C6FD0"/>
    <w:rsid w:val="006E3F46"/>
    <w:rsid w:val="00717EB8"/>
    <w:rsid w:val="007359E8"/>
    <w:rsid w:val="007B16B7"/>
    <w:rsid w:val="007E0856"/>
    <w:rsid w:val="00887BCA"/>
    <w:rsid w:val="008A09B7"/>
    <w:rsid w:val="008B2A2A"/>
    <w:rsid w:val="00904B8D"/>
    <w:rsid w:val="00914EFC"/>
    <w:rsid w:val="00917E85"/>
    <w:rsid w:val="009D4303"/>
    <w:rsid w:val="009E2F2B"/>
    <w:rsid w:val="009F095D"/>
    <w:rsid w:val="00A16B7E"/>
    <w:rsid w:val="00A17DA9"/>
    <w:rsid w:val="00A36682"/>
    <w:rsid w:val="00A76DC8"/>
    <w:rsid w:val="00AB7BA8"/>
    <w:rsid w:val="00AC20DB"/>
    <w:rsid w:val="00AD2855"/>
    <w:rsid w:val="00AE40AB"/>
    <w:rsid w:val="00AF67E9"/>
    <w:rsid w:val="00B346E4"/>
    <w:rsid w:val="00B7686C"/>
    <w:rsid w:val="00BA361B"/>
    <w:rsid w:val="00C27C26"/>
    <w:rsid w:val="00C42E6C"/>
    <w:rsid w:val="00C4502B"/>
    <w:rsid w:val="00C45766"/>
    <w:rsid w:val="00CB7C64"/>
    <w:rsid w:val="00CD4792"/>
    <w:rsid w:val="00CF6B14"/>
    <w:rsid w:val="00D076A0"/>
    <w:rsid w:val="00D21DB1"/>
    <w:rsid w:val="00D44E49"/>
    <w:rsid w:val="00DD41CD"/>
    <w:rsid w:val="00DD49FA"/>
    <w:rsid w:val="00DE4A22"/>
    <w:rsid w:val="00E21013"/>
    <w:rsid w:val="00E22E2E"/>
    <w:rsid w:val="00E43E78"/>
    <w:rsid w:val="00E51B5D"/>
    <w:rsid w:val="00E55922"/>
    <w:rsid w:val="00E61D3A"/>
    <w:rsid w:val="00E87FFC"/>
    <w:rsid w:val="00ED4C90"/>
    <w:rsid w:val="00F25926"/>
    <w:rsid w:val="00F34F1A"/>
    <w:rsid w:val="00F47421"/>
    <w:rsid w:val="00F760EC"/>
    <w:rsid w:val="00F81A0B"/>
    <w:rsid w:val="00F9186B"/>
    <w:rsid w:val="00F92869"/>
    <w:rsid w:val="00FB0ABF"/>
    <w:rsid w:val="00FC68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6FA9"/>
  <w15:docId w15:val="{5C3C5252-DF06-4E07-ADFD-1628EE1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539"/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AF67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8CB"/>
  </w:style>
  <w:style w:type="paragraph" w:styleId="ac">
    <w:name w:val="footer"/>
    <w:basedOn w:val="a"/>
    <w:link w:val="ad"/>
    <w:uiPriority w:val="99"/>
    <w:unhideWhenUsed/>
    <w:rsid w:val="002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8CB"/>
  </w:style>
  <w:style w:type="paragraph" w:styleId="ae">
    <w:name w:val="Balloon Text"/>
    <w:basedOn w:val="a"/>
    <w:link w:val="af"/>
    <w:uiPriority w:val="99"/>
    <w:semiHidden/>
    <w:unhideWhenUsed/>
    <w:rsid w:val="007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5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E08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08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8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13.centerstart.ru/node/4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13.centerst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ДС-113</cp:lastModifiedBy>
  <cp:revision>10</cp:revision>
  <cp:lastPrinted>2021-01-18T07:22:00Z</cp:lastPrinted>
  <dcterms:created xsi:type="dcterms:W3CDTF">2021-01-07T09:47:00Z</dcterms:created>
  <dcterms:modified xsi:type="dcterms:W3CDTF">2021-01-18T07:30:00Z</dcterms:modified>
</cp:coreProperties>
</file>