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8F" w:rsidRPr="0090768F" w:rsidRDefault="0090768F" w:rsidP="0090768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76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Краевой профессиональный конкурс</w:t>
      </w:r>
    </w:p>
    <w:p w:rsidR="0090768F" w:rsidRPr="0090768F" w:rsidRDefault="0090768F" w:rsidP="0005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9076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Педагог</w:t>
      </w:r>
      <w:proofErr w:type="gramEnd"/>
      <w:r w:rsidRPr="009076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-психолог  Кубани 2021»</w:t>
      </w:r>
      <w:r w:rsidRPr="009076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B540E0" w:rsidRDefault="0090768F" w:rsidP="00055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768F" w:rsidRPr="009443AB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педагога-психолога </w:t>
      </w:r>
    </w:p>
    <w:p w:rsidR="00BF201E" w:rsidRDefault="00B61D2F" w:rsidP="00055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768F" w:rsidRPr="0094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21">
        <w:rPr>
          <w:rFonts w:ascii="Times New Roman" w:hAnsi="Times New Roman" w:cs="Times New Roman"/>
          <w:b/>
          <w:sz w:val="28"/>
          <w:szCs w:val="28"/>
        </w:rPr>
        <w:t xml:space="preserve">МБДОУ № </w:t>
      </w:r>
      <w:proofErr w:type="gramStart"/>
      <w:r w:rsidR="00B32521">
        <w:rPr>
          <w:rFonts w:ascii="Times New Roman" w:hAnsi="Times New Roman" w:cs="Times New Roman"/>
          <w:b/>
          <w:sz w:val="28"/>
          <w:szCs w:val="28"/>
        </w:rPr>
        <w:t>22,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540E0">
        <w:rPr>
          <w:rFonts w:ascii="Times New Roman" w:hAnsi="Times New Roman" w:cs="Times New Roman"/>
          <w:b/>
          <w:sz w:val="28"/>
          <w:szCs w:val="28"/>
        </w:rPr>
        <w:t xml:space="preserve">МБОУ СОШ № 17 </w:t>
      </w:r>
      <w:r w:rsidR="0089768F" w:rsidRPr="009443AB">
        <w:rPr>
          <w:rFonts w:ascii="Times New Roman" w:hAnsi="Times New Roman" w:cs="Times New Roman"/>
          <w:b/>
          <w:sz w:val="28"/>
          <w:szCs w:val="28"/>
        </w:rPr>
        <w:t>Петровой Ольги Витальевны</w:t>
      </w:r>
      <w:r w:rsidR="00907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68F" w:rsidRPr="009443AB" w:rsidRDefault="0090768F" w:rsidP="00055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Усть-Лабинский район</w:t>
      </w:r>
    </w:p>
    <w:p w:rsidR="00C617E3" w:rsidRPr="00F1268A" w:rsidRDefault="00D27221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E3" w:rsidRPr="00F1268A">
        <w:rPr>
          <w:rFonts w:ascii="Times New Roman" w:hAnsi="Times New Roman" w:cs="Times New Roman"/>
          <w:b/>
          <w:sz w:val="28"/>
          <w:szCs w:val="28"/>
        </w:rPr>
        <w:t>А. Сведения о профессиональном и дополнительном профессиональном образовании</w:t>
      </w:r>
    </w:p>
    <w:p w:rsidR="00C26219" w:rsidRPr="00FE24ED" w:rsidRDefault="00D27221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19">
        <w:rPr>
          <w:rFonts w:ascii="Times New Roman" w:hAnsi="Times New Roman" w:cs="Times New Roman"/>
          <w:sz w:val="28"/>
          <w:szCs w:val="28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Общий трудовой стаж: 20 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:rsidR="00C26219" w:rsidRPr="00FE24ED" w:rsidRDefault="00F1268A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работы: 18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26219" w:rsidRPr="00C26219" w:rsidRDefault="00F1268A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Стаж работы педагогом-псих</w:t>
      </w:r>
      <w:bookmarkStart w:id="0" w:name="_GoBack"/>
      <w:bookmarkEnd w:id="0"/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ологом: 4 года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30D" w:rsidRPr="0068430D" w:rsidRDefault="00F1268A" w:rsidP="006843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</w:t>
      </w:r>
      <w:r w:rsid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 работы в данном </w:t>
      </w:r>
      <w:proofErr w:type="gramStart"/>
      <w:r w:rsidR="00B61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17)</w:t>
      </w:r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09FC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159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09FC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159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309FC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7159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309FC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0,25 ставки</w:t>
      </w:r>
      <w:r w:rsid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30D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в данном </w:t>
      </w:r>
      <w:proofErr w:type="gramStart"/>
      <w:r w:rsidR="0068430D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учреждении(</w:t>
      </w:r>
      <w:proofErr w:type="gramEnd"/>
      <w:r w:rsidR="0068430D" w:rsidRPr="0068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 22): 1 года 2 месяца</w:t>
      </w:r>
      <w:r w:rsid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ставка)</w:t>
      </w:r>
    </w:p>
    <w:p w:rsidR="00C26219" w:rsidRPr="00FE24ED" w:rsidRDefault="00F1268A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Квалификационная категория – не имею</w:t>
      </w:r>
    </w:p>
    <w:p w:rsidR="00865C53" w:rsidRDefault="00F1268A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219" w:rsidRPr="00C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высшее. </w:t>
      </w:r>
      <w:r w:rsidR="00D27221" w:rsidRPr="00C26219">
        <w:rPr>
          <w:rFonts w:ascii="Times New Roman" w:hAnsi="Times New Roman" w:cs="Times New Roman"/>
          <w:sz w:val="28"/>
          <w:szCs w:val="28"/>
        </w:rPr>
        <w:t xml:space="preserve">   </w:t>
      </w:r>
      <w:r w:rsidR="00C26219" w:rsidRPr="00C26219">
        <w:rPr>
          <w:rFonts w:ascii="Times New Roman" w:hAnsi="Times New Roman" w:cs="Times New Roman"/>
          <w:sz w:val="28"/>
          <w:szCs w:val="28"/>
        </w:rPr>
        <w:t xml:space="preserve">  О</w:t>
      </w:r>
      <w:r w:rsidR="00865C53" w:rsidRPr="00C26219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D27221" w:rsidRPr="00C26219">
        <w:rPr>
          <w:rFonts w:ascii="Times New Roman" w:hAnsi="Times New Roman" w:cs="Times New Roman"/>
          <w:sz w:val="28"/>
          <w:szCs w:val="28"/>
        </w:rPr>
        <w:t xml:space="preserve">в 2011 году государственное </w:t>
      </w:r>
      <w:r w:rsidR="00D27221">
        <w:rPr>
          <w:rFonts w:ascii="Times New Roman" w:hAnsi="Times New Roman" w:cs="Times New Roman"/>
          <w:sz w:val="28"/>
          <w:szCs w:val="28"/>
        </w:rPr>
        <w:t>образовательное учреждение высшего профессионального образования «</w:t>
      </w:r>
      <w:proofErr w:type="spellStart"/>
      <w:r w:rsidR="00D27221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="00D27221">
        <w:rPr>
          <w:rFonts w:ascii="Times New Roman" w:hAnsi="Times New Roman" w:cs="Times New Roman"/>
          <w:sz w:val="28"/>
          <w:szCs w:val="28"/>
        </w:rPr>
        <w:t xml:space="preserve"> государственная педагогическая академия» </w:t>
      </w:r>
      <w:r w:rsidR="00657B91">
        <w:rPr>
          <w:rFonts w:ascii="Times New Roman" w:hAnsi="Times New Roman" w:cs="Times New Roman"/>
          <w:sz w:val="28"/>
          <w:szCs w:val="28"/>
        </w:rPr>
        <w:t xml:space="preserve">с присуждением квалификации «Социальный педагог и педагог-психолог» по специальности «Социальная педагогика» и дополнительной специальностью «Педагогика и психология». </w:t>
      </w:r>
    </w:p>
    <w:p w:rsidR="00657B91" w:rsidRDefault="00657B91" w:rsidP="003D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21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219" w:rsidRPr="00FE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C26219">
        <w:rPr>
          <w:rFonts w:ascii="Times New Roman" w:hAnsi="Times New Roman" w:cs="Times New Roman"/>
          <w:sz w:val="28"/>
          <w:szCs w:val="28"/>
        </w:rPr>
        <w:t>.</w:t>
      </w:r>
      <w:r w:rsidR="00C26219" w:rsidRPr="00FE24ED">
        <w:rPr>
          <w:rFonts w:ascii="Times New Roman" w:hAnsi="Times New Roman" w:cs="Times New Roman"/>
          <w:sz w:val="28"/>
          <w:szCs w:val="28"/>
        </w:rPr>
        <w:t xml:space="preserve"> </w:t>
      </w:r>
      <w:r w:rsidR="00B61D2F">
        <w:rPr>
          <w:rFonts w:ascii="Times New Roman" w:hAnsi="Times New Roman" w:cs="Times New Roman"/>
          <w:sz w:val="28"/>
          <w:szCs w:val="28"/>
        </w:rPr>
        <w:t>За последние 3</w:t>
      </w:r>
      <w:r>
        <w:rPr>
          <w:rFonts w:ascii="Times New Roman" w:hAnsi="Times New Roman" w:cs="Times New Roman"/>
          <w:sz w:val="28"/>
          <w:szCs w:val="28"/>
        </w:rPr>
        <w:t xml:space="preserve"> года прошла следующие курсы:</w:t>
      </w:r>
    </w:p>
    <w:p w:rsidR="00055DF9" w:rsidRDefault="00055DF9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психолого-педагогической помощи детям и подросткам в трудной жизненной ситуации: методика, технологии, практики». Сертификат от 14.12.2018 г. 80 часов.</w:t>
      </w:r>
    </w:p>
    <w:p w:rsidR="00055DF9" w:rsidRDefault="00055DF9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суицидального поведения несовершеннолетних с учетом личностных и социально-психологических индикаторов». Сертификат №549 от 29.12.2018 г. 18 часов.</w:t>
      </w:r>
    </w:p>
    <w:p w:rsidR="00055DF9" w:rsidRDefault="00055DF9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«Психолого-педагогическое сопровождение детей и подростков, переживших психотравмирующее событие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страдающих посттравматическим расстройством)». Удостоверение № 231200459307 от 11.04.2019 г. 72 часа.</w:t>
      </w:r>
    </w:p>
    <w:p w:rsidR="00055DF9" w:rsidRDefault="00055DF9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«Арт-терапия в индивидуальной и групповой психологической работе». Удостоверение № 6727 00013288 от 03.12.2019 г. 72 часа.</w:t>
      </w:r>
    </w:p>
    <w:p w:rsidR="00055DF9" w:rsidRDefault="007D7159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6D">
        <w:rPr>
          <w:rFonts w:ascii="Times New Roman" w:hAnsi="Times New Roman" w:cs="Times New Roman"/>
          <w:sz w:val="28"/>
          <w:szCs w:val="28"/>
        </w:rPr>
        <w:t xml:space="preserve"> «Психолого-коррекционное сопровождение детей с ограниченными возможностями здоровья (ОВЗ) в образовательной организации в условиях введения </w:t>
      </w:r>
      <w:proofErr w:type="gramStart"/>
      <w:r w:rsidR="00EB466D">
        <w:rPr>
          <w:rFonts w:ascii="Times New Roman" w:hAnsi="Times New Roman" w:cs="Times New Roman"/>
          <w:sz w:val="28"/>
          <w:szCs w:val="28"/>
        </w:rPr>
        <w:t>ФГОС»  72</w:t>
      </w:r>
      <w:proofErr w:type="gramEnd"/>
      <w:r w:rsidR="00EB466D">
        <w:rPr>
          <w:rFonts w:ascii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от 26.02.2020 № 22-60-315</w:t>
      </w:r>
    </w:p>
    <w:p w:rsidR="009550E0" w:rsidRDefault="009550E0" w:rsidP="003D5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-практик. Применение в профессиональной деятельности инновационного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Сертификат от 29.02.2020г.</w:t>
      </w:r>
    </w:p>
    <w:p w:rsidR="00C26219" w:rsidRPr="00F1268A" w:rsidRDefault="00C617E3" w:rsidP="003D5A2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="00C26219" w:rsidRPr="00B6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особенностях организации и об особенностях субъектов </w:t>
      </w:r>
      <w:r w:rsidR="00C26219" w:rsidRPr="00F12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отношений.</w:t>
      </w:r>
    </w:p>
    <w:p w:rsidR="00B32521" w:rsidRPr="007335DF" w:rsidRDefault="00B32521" w:rsidP="003D5A2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01.10.2017 г. работала в Центре диагностики и консультирования 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-Лабинск педагогом-психологом, входила в состав мобильных психологов 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32521" w:rsidRPr="007335DF" w:rsidRDefault="00B61D2F" w:rsidP="00B325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</w:t>
      </w:r>
      <w:r w:rsidR="00B32521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работаю в СОШ № 17 п. Южного. Полное наименование Организации: Муниципальное </w:t>
      </w:r>
      <w:proofErr w:type="gramStart"/>
      <w:r w:rsidR="00B32521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общеобразовательное</w:t>
      </w:r>
      <w:proofErr w:type="gramEnd"/>
      <w:r w:rsidR="00B32521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средняя общеобразовательная школа  № 17 имени </w:t>
      </w:r>
      <w:proofErr w:type="spellStart"/>
      <w:r w:rsidR="00B32521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Г.А.Лифарь</w:t>
      </w:r>
      <w:proofErr w:type="spellEnd"/>
      <w:r w:rsidR="00B32521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21" w:rsidRPr="007335DF" w:rsidRDefault="00B32521" w:rsidP="00B325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учреждения: Краснодарский </w:t>
      </w:r>
      <w:proofErr w:type="gram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 Усть</w:t>
      </w:r>
      <w:proofErr w:type="gram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-Лабинский  район, 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пос.Южный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д.20</w:t>
      </w:r>
    </w:p>
    <w:p w:rsidR="00B32521" w:rsidRPr="007335DF" w:rsidRDefault="00B32521" w:rsidP="00B325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 (861) 35-33-7-06</w:t>
      </w:r>
    </w:p>
    <w:p w:rsidR="00B32521" w:rsidRPr="007335DF" w:rsidRDefault="00B32521" w:rsidP="00B325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17@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uslab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kubannet</w:t>
      </w:r>
      <w:proofErr w:type="spell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443AB" w:rsidRPr="007335DF" w:rsidRDefault="00B32521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 Петрова Людмила Анатольевна</w:t>
      </w:r>
      <w:r w:rsidR="00D43ED2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 17 получают образование 40 учащихся:</w:t>
      </w:r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9 человек</w:t>
      </w:r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</w:t>
      </w:r>
      <w:proofErr w:type="gram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6  человек</w:t>
      </w:r>
      <w:proofErr w:type="gramEnd"/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15 человек</w:t>
      </w:r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10 человек.</w:t>
      </w:r>
    </w:p>
    <w:p w:rsidR="00D43ED2" w:rsidRPr="007335DF" w:rsidRDefault="00D43ED2" w:rsidP="00B325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обучается один ребенок по</w:t>
      </w:r>
      <w:r w:rsidR="001C047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СИПР с умеренной умственной отсталостью, с тяжелыми и множественными нарушениями развития.</w:t>
      </w:r>
    </w:p>
    <w:p w:rsidR="00D43ED2" w:rsidRPr="007335DF" w:rsidRDefault="00F1268A" w:rsidP="00D43E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D43ED2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25.11.2019г работаю в должности педагога – психолога в МБДОУ д/с №22</w:t>
      </w:r>
    </w:p>
    <w:p w:rsidR="00C26219" w:rsidRPr="007335DF" w:rsidRDefault="00C2621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Организации: Муниципальное бюджетное дошкольное общеобразовательное учреждение детский сад</w:t>
      </w:r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</w:t>
      </w:r>
      <w:proofErr w:type="gramStart"/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 </w:t>
      </w:r>
    </w:p>
    <w:p w:rsidR="00C26219" w:rsidRPr="007335DF" w:rsidRDefault="00C2621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5ED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учреждения: К</w:t>
      </w:r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</w:t>
      </w:r>
      <w:proofErr w:type="gramStart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 Усть</w:t>
      </w:r>
      <w:proofErr w:type="gramEnd"/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-Лабинский  район, ст. Ладожская , ул. Первомайская д.26</w:t>
      </w:r>
    </w:p>
    <w:p w:rsidR="00C26219" w:rsidRPr="007335DF" w:rsidRDefault="00C2621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: 8 (861) 35-70-3-20</w:t>
      </w:r>
    </w:p>
    <w:p w:rsidR="00C26219" w:rsidRPr="007335DF" w:rsidRDefault="00C2621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617E3"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mbdou</w:t>
      </w:r>
      <w:proofErr w:type="spellEnd"/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-22@</w:t>
      </w:r>
      <w:proofErr w:type="spellStart"/>
      <w:r w:rsidR="00C617E3"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C617E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617E3" w:rsidRPr="00733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26219" w:rsidRPr="007335DF" w:rsidRDefault="007D715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445ED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="0051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22</w:t>
      </w:r>
      <w:r w:rsidR="00C26219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Алтухова Людмила Анатольевна</w:t>
      </w:r>
    </w:p>
    <w:p w:rsidR="006C5A7C" w:rsidRDefault="00D43ED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д/с № 22 организованы 3 группы раннего возраста (до трех лет), 2 группы младшего возраста (3-4 г), 2 сред</w:t>
      </w:r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C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(4-5 л.</w:t>
      </w:r>
      <w:proofErr w:type="gramStart"/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группы (5-6 л.) и 1 подготовительная группа</w:t>
      </w:r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(6-7 л), а также группы компенсирующей направленности старш</w:t>
      </w:r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подготовительная (итого 198</w:t>
      </w:r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Также существуют три группы семейного </w:t>
      </w:r>
      <w:proofErr w:type="gramStart"/>
      <w:r w:rsidR="0034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человек)</w:t>
      </w:r>
    </w:p>
    <w:p w:rsidR="00024850" w:rsidRDefault="009443AB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компенсирующих</w:t>
      </w:r>
      <w:r w:rsidR="0002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имеют следующие заключения:</w:t>
      </w:r>
    </w:p>
    <w:p w:rsidR="00024850" w:rsidRPr="009443AB" w:rsidRDefault="0002485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ОНР- </w:t>
      </w:r>
      <w:r w:rsidR="00944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9443AB" w:rsidRPr="009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9443AB" w:rsidRPr="009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человек</w:t>
      </w:r>
    </w:p>
    <w:p w:rsidR="009443AB" w:rsidRPr="009443AB" w:rsidRDefault="009443AB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-</w:t>
      </w:r>
      <w:proofErr w:type="gramEnd"/>
      <w:r w:rsidR="007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9443AB" w:rsidRPr="009443AB" w:rsidRDefault="009443AB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AB" w:rsidRPr="00F1268A" w:rsidRDefault="00B61D2F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AB" w:rsidRPr="00F12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6F3912" w:rsidRPr="00F12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«Педагог-психолог» </w:t>
      </w:r>
    </w:p>
    <w:p w:rsidR="00266B73" w:rsidRPr="00266B73" w:rsidRDefault="009D49A6" w:rsidP="003D5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047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D2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особенностей образовательной организации основной ц</w:t>
      </w:r>
      <w:r w:rsidR="001C047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своей работы </w:t>
      </w:r>
      <w:proofErr w:type="gramStart"/>
      <w:r w:rsidR="001C047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="00B61D2F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B73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47F" w:rsidRPr="007335DF">
        <w:rPr>
          <w:rFonts w:ascii="Times New Roman" w:hAnsi="Times New Roman"/>
          <w:sz w:val="28"/>
          <w:szCs w:val="28"/>
        </w:rPr>
        <w:t>п</w:t>
      </w:r>
      <w:r w:rsidR="00266B73" w:rsidRPr="007335DF">
        <w:rPr>
          <w:rFonts w:ascii="Times New Roman" w:hAnsi="Times New Roman"/>
          <w:sz w:val="28"/>
          <w:szCs w:val="28"/>
        </w:rPr>
        <w:t>сихолого</w:t>
      </w:r>
      <w:proofErr w:type="gramEnd"/>
      <w:r w:rsidR="00266B73" w:rsidRPr="007335DF">
        <w:rPr>
          <w:rFonts w:ascii="Times New Roman" w:hAnsi="Times New Roman"/>
          <w:sz w:val="28"/>
          <w:szCs w:val="28"/>
        </w:rPr>
        <w:t>-педагогическое сопровождение образовател</w:t>
      </w:r>
      <w:r w:rsidR="001C047F" w:rsidRPr="007335DF">
        <w:rPr>
          <w:rFonts w:ascii="Times New Roman" w:hAnsi="Times New Roman"/>
          <w:sz w:val="28"/>
          <w:szCs w:val="28"/>
        </w:rPr>
        <w:t>ьного процесса</w:t>
      </w:r>
      <w:r w:rsidR="003D5A27" w:rsidRPr="007335DF">
        <w:rPr>
          <w:rFonts w:ascii="Times New Roman" w:hAnsi="Times New Roman"/>
          <w:sz w:val="28"/>
          <w:szCs w:val="28"/>
        </w:rPr>
        <w:t>,</w:t>
      </w:r>
      <w:r w:rsidR="00266B73" w:rsidRPr="007335DF">
        <w:rPr>
          <w:rFonts w:ascii="Times New Roman" w:hAnsi="Times New Roman"/>
          <w:sz w:val="28"/>
          <w:szCs w:val="28"/>
        </w:rPr>
        <w:t xml:space="preserve"> </w:t>
      </w:r>
      <w:r w:rsidR="003D5A27" w:rsidRPr="007335DF">
        <w:rPr>
          <w:rFonts w:ascii="Times New Roman" w:hAnsi="Times New Roman"/>
          <w:sz w:val="28"/>
          <w:szCs w:val="28"/>
        </w:rPr>
        <w:t xml:space="preserve">  </w:t>
      </w:r>
      <w:r w:rsidR="00266B73" w:rsidRPr="007335DF">
        <w:rPr>
          <w:rFonts w:ascii="Times New Roman" w:hAnsi="Times New Roman"/>
          <w:sz w:val="28"/>
          <w:szCs w:val="28"/>
        </w:rPr>
        <w:t xml:space="preserve"> сопровождение основных и дополнительных образовательных программ</w:t>
      </w:r>
      <w:r w:rsidR="001C047F" w:rsidRPr="007335DF">
        <w:rPr>
          <w:rFonts w:ascii="Times New Roman" w:hAnsi="Times New Roman"/>
          <w:sz w:val="28"/>
          <w:szCs w:val="28"/>
        </w:rPr>
        <w:t>, оказание</w:t>
      </w:r>
      <w:r w:rsidR="001C047F">
        <w:rPr>
          <w:rFonts w:ascii="Times New Roman" w:hAnsi="Times New Roman"/>
          <w:sz w:val="28"/>
          <w:szCs w:val="28"/>
        </w:rPr>
        <w:t xml:space="preserve"> комплексной психологической помощи детям с различными проблемами в развитии, обучении, поведении.</w:t>
      </w:r>
    </w:p>
    <w:p w:rsidR="009D49A6" w:rsidRDefault="00266B73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B73">
        <w:rPr>
          <w:rFonts w:ascii="Times New Roman" w:hAnsi="Times New Roman"/>
          <w:sz w:val="28"/>
          <w:szCs w:val="28"/>
        </w:rPr>
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</w:t>
      </w:r>
      <w:r w:rsidR="003D5A27">
        <w:rPr>
          <w:rFonts w:ascii="Times New Roman" w:hAnsi="Times New Roman"/>
          <w:sz w:val="28"/>
          <w:szCs w:val="28"/>
        </w:rPr>
        <w:t>развитии и социальной адаптации.</w:t>
      </w:r>
    </w:p>
    <w:p w:rsidR="001C047F" w:rsidRPr="00266B73" w:rsidRDefault="001C047F" w:rsidP="001C047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266B73">
        <w:rPr>
          <w:rFonts w:ascii="Times New Roman" w:hAnsi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1C047F" w:rsidRPr="00266B73" w:rsidRDefault="001C047F" w:rsidP="001C047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6B73">
        <w:rPr>
          <w:rFonts w:ascii="Times New Roman" w:hAnsi="Times New Roman"/>
          <w:sz w:val="28"/>
          <w:szCs w:val="28"/>
        </w:rPr>
        <w:t xml:space="preserve">Психологическая экспертиза (оценка) комфортности и безопасности образовательной среды образовательных организаций </w:t>
      </w:r>
    </w:p>
    <w:p w:rsidR="001C047F" w:rsidRPr="00266B73" w:rsidRDefault="001C047F" w:rsidP="001C047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6B73">
        <w:rPr>
          <w:rFonts w:ascii="Times New Roman" w:hAnsi="Times New Roman"/>
          <w:sz w:val="28"/>
          <w:szCs w:val="28"/>
        </w:rPr>
        <w:t>Психологическое консультирование субъектов образовательного процесса</w:t>
      </w:r>
    </w:p>
    <w:p w:rsidR="001C047F" w:rsidRPr="00266B73" w:rsidRDefault="001C047F" w:rsidP="001C047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6B73">
        <w:rPr>
          <w:rFonts w:ascii="Times New Roman" w:hAnsi="Times New Roman"/>
          <w:sz w:val="28"/>
          <w:szCs w:val="28"/>
        </w:rPr>
        <w:t>Психологическая диагностика детей и обучающихся</w:t>
      </w:r>
    </w:p>
    <w:p w:rsidR="001C047F" w:rsidRDefault="001C047F" w:rsidP="001C04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66B73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</w:t>
      </w:r>
    </w:p>
    <w:p w:rsidR="001C047F" w:rsidRPr="00266B73" w:rsidRDefault="001C047F" w:rsidP="001C0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66B73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266B73">
        <w:rPr>
          <w:rFonts w:ascii="Times New Roman" w:hAnsi="Times New Roman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 </w:t>
      </w:r>
    </w:p>
    <w:p w:rsidR="001C047F" w:rsidRDefault="001C047F" w:rsidP="001C04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66B73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</w:p>
    <w:p w:rsidR="001C047F" w:rsidRPr="00266B73" w:rsidRDefault="001C047F" w:rsidP="001C0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66B73">
        <w:rPr>
          <w:rFonts w:ascii="Times New Roman" w:hAnsi="Times New Roman"/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</w:p>
    <w:p w:rsidR="009D49A6" w:rsidRPr="009D49A6" w:rsidRDefault="00266B73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A6"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осуществляется по следующим основным направлениям: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Психодиагностическая работа.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Коррекционно-развивающая работа.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Консультативная работа 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Просветительская работа  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Профилактическая работа</w:t>
      </w:r>
    </w:p>
    <w:p w:rsid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  Организационно-методическая работа</w:t>
      </w:r>
      <w:r w:rsidR="00427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55A" w:rsidRPr="007335DF" w:rsidRDefault="0042755A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</w:t>
      </w:r>
      <w:r w:rsidR="00BA2145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являю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направления</w:t>
      </w:r>
      <w:r w:rsidR="00BA2145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45" w:rsidRPr="0073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145" w:rsidRPr="00C97D76" w:rsidRDefault="00BA2145" w:rsidP="00BA21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214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Психологическое просвещение</w:t>
      </w:r>
      <w:r w:rsidRPr="00BA214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C97D7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формирование у обучающихся и их родителей (законных представителей</w:t>
      </w:r>
      <w:r w:rsidRPr="00C97D76">
        <w:rPr>
          <w:sz w:val="28"/>
          <w:szCs w:val="28"/>
          <w:shd w:val="clear" w:color="auto" w:fill="FFFFFF"/>
        </w:rPr>
        <w:t>),</w:t>
      </w:r>
      <w:r w:rsidRPr="00C97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 и руководителей потребности в психологических знаниях, желания использовать их в интересах собственного </w:t>
      </w:r>
      <w:proofErr w:type="gramStart"/>
      <w:r w:rsidRPr="00C97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развития; </w:t>
      </w:r>
      <w:r w:rsidRPr="00C97D76">
        <w:rPr>
          <w:sz w:val="28"/>
          <w:szCs w:val="28"/>
          <w:shd w:val="clear" w:color="auto" w:fill="FFFFFF"/>
        </w:rPr>
        <w:t xml:space="preserve"> а</w:t>
      </w:r>
      <w:proofErr w:type="gramEnd"/>
      <w:r w:rsidRPr="00C97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современном предупреждении возможных нарушений в становлении личности и развитии интеллекта.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86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86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Просветительскую деятельность я осуществляю в разной форме (лекции, </w:t>
      </w:r>
      <w:proofErr w:type="gramStart"/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  </w:t>
      </w:r>
      <w:proofErr w:type="gramEnd"/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</w:t>
      </w:r>
      <w:r w:rsidR="00413286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</w:t>
      </w:r>
      <w:r w:rsidR="00157112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игры, </w:t>
      </w:r>
      <w:r w:rsidR="00413286" w:rsidRPr="00C9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буклеты, оформление  стендов по группам и др.) Психологическое просвещение направлено на формирование представления о практической значимости психологического знания и психологической помощи формирующемуся человеку.</w:t>
      </w:r>
    </w:p>
    <w:p w:rsidR="00BA2145" w:rsidRPr="00C97D76" w:rsidRDefault="00BA2145" w:rsidP="00BA21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76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Консультативная деятельность</w:t>
      </w:r>
      <w:r w:rsidRPr="00C97D76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C97D76">
        <w:rPr>
          <w:rFonts w:ascii="Times New Roman" w:hAnsi="Times New Roman" w:cs="Times New Roman"/>
          <w:sz w:val="28"/>
          <w:szCs w:val="28"/>
        </w:rPr>
        <w:t xml:space="preserve">это оказание помощи </w:t>
      </w:r>
      <w:r w:rsidRPr="00C97D76">
        <w:rPr>
          <w:sz w:val="28"/>
          <w:szCs w:val="28"/>
        </w:rPr>
        <w:t xml:space="preserve"> </w:t>
      </w:r>
      <w:r w:rsidRPr="00C97D7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педагогическим работникам и другим участникам образовательного процесса в вопросах развития, воспитания </w:t>
      </w:r>
      <w:r w:rsidRPr="00C97D76">
        <w:rPr>
          <w:sz w:val="28"/>
          <w:szCs w:val="28"/>
        </w:rPr>
        <w:t xml:space="preserve"> </w:t>
      </w:r>
      <w:r w:rsidRPr="00C97D7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C97D76">
        <w:rPr>
          <w:sz w:val="28"/>
          <w:szCs w:val="28"/>
        </w:rPr>
        <w:t xml:space="preserve">. </w:t>
      </w:r>
      <w:r w:rsidRPr="00C97D76">
        <w:rPr>
          <w:rFonts w:ascii="Times New Roman" w:hAnsi="Times New Roman" w:cs="Times New Roman"/>
          <w:sz w:val="28"/>
          <w:szCs w:val="28"/>
        </w:rPr>
        <w:t xml:space="preserve">Особенностью консультативной работы психолога в начальной школе является то, что непосредственным “получателем” психологической помощи (клиентом) является не её окончательный адресат – ребёнок, а обратившийся за консультацией взрослый (родитель, педагог). </w:t>
      </w:r>
      <w:r w:rsidRPr="00C97D76">
        <w:rPr>
          <w:sz w:val="28"/>
          <w:szCs w:val="28"/>
        </w:rPr>
        <w:t xml:space="preserve">  </w:t>
      </w:r>
      <w:r w:rsidRPr="00C97D76">
        <w:rPr>
          <w:rFonts w:ascii="Times New Roman" w:hAnsi="Times New Roman" w:cs="Times New Roman"/>
          <w:sz w:val="28"/>
          <w:szCs w:val="28"/>
        </w:rPr>
        <w:t xml:space="preserve">Несмотря на такую специфику консультативной работы школьного психолога с детьми младшего школьного возраста, их </w:t>
      </w:r>
      <w:r w:rsidRPr="00C97D76">
        <w:rPr>
          <w:rFonts w:ascii="Times New Roman" w:hAnsi="Times New Roman" w:cs="Times New Roman"/>
          <w:sz w:val="28"/>
          <w:szCs w:val="28"/>
        </w:rPr>
        <w:lastRenderedPageBreak/>
        <w:t>родителями и педагогами, это направление является принципиально важным в практической деятельности школьного психолога.</w:t>
      </w:r>
      <w:r w:rsidRPr="00C9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157112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н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аправлена</w:t>
      </w:r>
      <w:proofErr w:type="gramEnd"/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 конструктивных путей выхода  </w:t>
      </w:r>
      <w:r w:rsidR="00157112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ситуаций. </w:t>
      </w:r>
    </w:p>
    <w:p w:rsidR="00BA2145" w:rsidRPr="00C97D76" w:rsidRDefault="00BA2145" w:rsidP="00BA21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проводятся консультации педагогов, родителей. Данная форма работы помогала взрослым в раскрытии новых сторон личности ребёнка и нахождению путей помощи им.  А также повышается психологическая компетентность родителей.</w:t>
      </w:r>
    </w:p>
    <w:p w:rsidR="009D49A6" w:rsidRPr="00C97D76" w:rsidRDefault="00BA2145" w:rsidP="00BA2145">
      <w:pPr>
        <w:pStyle w:val="a6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C97D76">
        <w:rPr>
          <w:sz w:val="28"/>
          <w:szCs w:val="28"/>
        </w:rPr>
        <w:t xml:space="preserve"> </w:t>
      </w:r>
      <w:r w:rsidR="003D5A27" w:rsidRPr="00C97D76">
        <w:rPr>
          <w:b/>
          <w:sz w:val="28"/>
          <w:szCs w:val="28"/>
        </w:rPr>
        <w:t xml:space="preserve">Психодиагностическая </w:t>
      </w:r>
      <w:proofErr w:type="gramStart"/>
      <w:r w:rsidR="003D5A27" w:rsidRPr="00C97D76">
        <w:rPr>
          <w:b/>
          <w:sz w:val="28"/>
          <w:szCs w:val="28"/>
        </w:rPr>
        <w:t>работа</w:t>
      </w:r>
      <w:r w:rsidR="003D5A27" w:rsidRPr="00C97D76">
        <w:rPr>
          <w:sz w:val="28"/>
          <w:szCs w:val="28"/>
        </w:rPr>
        <w:t xml:space="preserve">  п</w:t>
      </w:r>
      <w:r w:rsidR="009D49A6" w:rsidRPr="00C97D76">
        <w:rPr>
          <w:sz w:val="28"/>
          <w:szCs w:val="28"/>
        </w:rPr>
        <w:t>редставляет</w:t>
      </w:r>
      <w:proofErr w:type="gramEnd"/>
      <w:r w:rsidR="009D49A6" w:rsidRPr="00C97D76">
        <w:rPr>
          <w:sz w:val="28"/>
          <w:szCs w:val="28"/>
        </w:rPr>
        <w:t xml:space="preserve"> собой </w:t>
      </w:r>
      <w:r w:rsidR="00266B73" w:rsidRPr="00C97D76">
        <w:rPr>
          <w:sz w:val="28"/>
          <w:szCs w:val="28"/>
        </w:rPr>
        <w:t xml:space="preserve"> </w:t>
      </w:r>
      <w:r w:rsidR="009D49A6" w:rsidRPr="00C97D76">
        <w:rPr>
          <w:sz w:val="28"/>
          <w:szCs w:val="28"/>
        </w:rPr>
        <w:t xml:space="preserve"> психолого-педагогическое изучение</w:t>
      </w:r>
      <w:r w:rsidR="002C41C7" w:rsidRPr="00C97D76">
        <w:rPr>
          <w:sz w:val="28"/>
          <w:szCs w:val="28"/>
        </w:rPr>
        <w:t xml:space="preserve"> особенностей</w:t>
      </w:r>
      <w:r w:rsidR="009D49A6" w:rsidRPr="00C97D76">
        <w:rPr>
          <w:sz w:val="28"/>
          <w:szCs w:val="28"/>
        </w:rPr>
        <w:t xml:space="preserve"> обучающихся, </w:t>
      </w:r>
      <w:r w:rsidR="00266B73" w:rsidRPr="00C97D76">
        <w:rPr>
          <w:sz w:val="28"/>
          <w:szCs w:val="28"/>
        </w:rPr>
        <w:t xml:space="preserve"> </w:t>
      </w:r>
      <w:r w:rsidR="009D49A6" w:rsidRPr="00C97D76">
        <w:rPr>
          <w:sz w:val="28"/>
          <w:szCs w:val="28"/>
        </w:rPr>
        <w:t xml:space="preserve"> определ</w:t>
      </w:r>
      <w:r w:rsidR="002C41C7" w:rsidRPr="00C97D76">
        <w:rPr>
          <w:sz w:val="28"/>
          <w:szCs w:val="28"/>
        </w:rPr>
        <w:t>ение индивидуальных способностей</w:t>
      </w:r>
      <w:r w:rsidR="009D49A6" w:rsidRPr="00C97D76">
        <w:rPr>
          <w:sz w:val="28"/>
          <w:szCs w:val="28"/>
        </w:rPr>
        <w:t xml:space="preserve"> и склонностей личности, ее потенциальных возможностей в процессе обучения и воспитания, </w:t>
      </w:r>
      <w:r w:rsidRPr="00C97D76">
        <w:rPr>
          <w:sz w:val="28"/>
          <w:szCs w:val="28"/>
        </w:rPr>
        <w:t xml:space="preserve"> </w:t>
      </w:r>
      <w:r w:rsidR="009D49A6" w:rsidRPr="00C97D76">
        <w:rPr>
          <w:sz w:val="28"/>
          <w:szCs w:val="28"/>
        </w:rPr>
        <w:t xml:space="preserve"> а также выявление причин и механизмов нарушений в обучении, развитии, социальной адаптации.</w:t>
      </w:r>
    </w:p>
    <w:p w:rsidR="009D49A6" w:rsidRPr="00C97D76" w:rsidRDefault="009D49A6" w:rsidP="00BA21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с п</w:t>
      </w:r>
      <w:r w:rsidR="00266B73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методов психодиагностики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прослеживать динамику процессов, указывающих на позитивные или</w:t>
      </w:r>
      <w:r w:rsidR="00266B73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изменения в ребенке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ориентироваться в </w:t>
      </w:r>
      <w:proofErr w:type="gramStart"/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трудностях</w:t>
      </w:r>
      <w:r w:rsidR="00266B73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</w:t>
      </w:r>
      <w:proofErr w:type="gramEnd"/>
      <w:r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определять </w:t>
      </w:r>
      <w:r w:rsidR="00266B73" w:rsidRPr="00C9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помощи конкретному ребенку.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направлена на создание социально-психологических условий для успешного психологического развития при помощи специально подобранных про</w:t>
      </w:r>
      <w:r w:rsidR="00266B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и в соот</w:t>
      </w:r>
      <w:r w:rsidR="00B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proofErr w:type="gramStart"/>
      <w:r w:rsidR="00B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планом</w:t>
      </w:r>
      <w:proofErr w:type="gramEnd"/>
      <w:r w:rsidR="00B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266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A6" w:rsidRPr="009D49A6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коррекция развития носила опережающий, предвосхищающий характер. Она должна стремиться не</w:t>
      </w:r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proofErr w:type="gramStart"/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</w:t>
      </w:r>
      <w:proofErr w:type="gramEnd"/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уже есть, что уже достигнуто ребенком, </w:t>
      </w:r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к устранению пробелов в развитии, </w:t>
      </w: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9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активному формированию того, что должно быть достигнуто ребенком в ближайшей перспективе в соответствии с законами и требованиями возрастного развития и становления личностной индивидуальности. </w:t>
      </w:r>
      <w:r w:rsidR="0026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DD" w:rsidRPr="000A54DD" w:rsidRDefault="00266B73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DD" w:rsidRPr="0015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работа.</w:t>
      </w:r>
      <w:r w:rsidR="000A54DD"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DD"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психопрофилактической работы психолога, является работа по предупреждению возможного неблагополучия в психическом </w:t>
      </w:r>
      <w:r w:rsid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личностном развитии воспитанников</w:t>
      </w:r>
      <w:r w:rsidR="000A54DD"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DD" w:rsidRPr="000A54DD" w:rsidRDefault="000A54DD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работа включает: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деятельности.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развивающих и коррекционных программ.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стендовой информации и рекомендаций психологической направленности для обучающихся, родителей, педагогов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психологических игр, пополнение стимульного материала.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тематических папок.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отчетной документации.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методической и научно-популярной литературой.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выступлениям перед педагогами и родителями.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 ресурсов в работе.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районных семинарах психологов.</w:t>
      </w:r>
    </w:p>
    <w:p w:rsidR="000A54DD" w:rsidRPr="000A54DD" w:rsidRDefault="000A54DD" w:rsidP="003D5A2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картотеки диагностических методик в соответствии с положением, комплектование инструментария в электронном виде.</w:t>
      </w:r>
    </w:p>
    <w:p w:rsidR="00BA2145" w:rsidRPr="00157112" w:rsidRDefault="00BA2145" w:rsidP="00BA2145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Мероприятия указанных направлений провожу в соответствии с планом работы педагога-псих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олога.</w:t>
      </w:r>
    </w:p>
    <w:p w:rsidR="006F3912" w:rsidRDefault="006F391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0A54DD" w:rsidRDefault="00DC3E41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детского сада:</w:t>
      </w:r>
    </w:p>
    <w:p w:rsidR="0080063B" w:rsidRDefault="0080063B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«Программа психологических занятий» 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Н.В.Вараева</w:t>
      </w:r>
      <w:proofErr w:type="spellEnd"/>
    </w:p>
    <w:p w:rsidR="00080190" w:rsidRDefault="0008019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«Удивляюсь, злюсь, боюсь, хвастаюсь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радуюсь»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С.В.Крюкова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Н.П.Слобод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</w:t>
      </w:r>
      <w:r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080190" w:rsidRDefault="0008019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«Психологическая подготовка детей к школе»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В.Л.Шарохина</w:t>
      </w:r>
      <w:proofErr w:type="spellEnd"/>
    </w:p>
    <w:p w:rsidR="00080190" w:rsidRDefault="0008019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«Калейдоскоп» формирование социальной уверенности у старших дошкольников средствами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 Н.А. Хрусталева</w:t>
      </w:r>
    </w:p>
    <w:p w:rsidR="00080190" w:rsidRDefault="0008019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«У страха глаза велики» Г.И. Зинченко</w:t>
      </w:r>
    </w:p>
    <w:p w:rsidR="00080190" w:rsidRDefault="0008019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«Развитие речи и познавательных способностей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С.И.Карпова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Мамаева.</w:t>
      </w:r>
    </w:p>
    <w:p w:rsidR="00080190" w:rsidRDefault="009D49A6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«Коррекционно-развивающие занятия в младшей группе, в средней группе, в старшей группе»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В.Л.Шарохина</w:t>
      </w:r>
      <w:proofErr w:type="spellEnd"/>
      <w:r w:rsidR="00DC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41" w:rsidRDefault="00DC3E41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«Готовимся к школе» Петрушина С.А.</w:t>
      </w:r>
    </w:p>
    <w:p w:rsidR="00DC3E41" w:rsidRDefault="00DC3E41" w:rsidP="00DC3E4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6581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65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65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813">
        <w:rPr>
          <w:rFonts w:ascii="Times New Roman" w:hAnsi="Times New Roman"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5813"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5813">
        <w:rPr>
          <w:rFonts w:ascii="Times New Roman" w:hAnsi="Times New Roman"/>
          <w:sz w:val="28"/>
          <w:szCs w:val="28"/>
        </w:rPr>
        <w:t>«Развитие»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813">
        <w:rPr>
          <w:rFonts w:ascii="Times New Roman" w:hAnsi="Times New Roman"/>
          <w:sz w:val="28"/>
          <w:szCs w:val="28"/>
        </w:rPr>
        <w:t xml:space="preserve">для работы с детьми ОНР 5-7 лет </w:t>
      </w:r>
      <w:r>
        <w:rPr>
          <w:rFonts w:ascii="Times New Roman" w:hAnsi="Times New Roman"/>
          <w:sz w:val="28"/>
          <w:szCs w:val="28"/>
        </w:rPr>
        <w:t>.Зинченко Г.И.</w:t>
      </w:r>
    </w:p>
    <w:p w:rsidR="00DC3E41" w:rsidRDefault="00DC3E41" w:rsidP="00DC3E41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E41">
        <w:rPr>
          <w:rFonts w:ascii="Times New Roman" w:hAnsi="Times New Roman" w:cs="Times New Roman"/>
          <w:sz w:val="28"/>
          <w:szCs w:val="28"/>
        </w:rPr>
        <w:t>10.</w:t>
      </w:r>
      <w:r w:rsidRPr="00DC3E41">
        <w:rPr>
          <w:rFonts w:ascii="Times New Roman" w:hAnsi="Times New Roman" w:cs="Times New Roman"/>
          <w:bCs/>
          <w:sz w:val="28"/>
          <w:szCs w:val="28"/>
        </w:rPr>
        <w:t xml:space="preserve"> Программа коррекции конфликтного поведения детей с общим недоразвитием речи старшего дошкольного возраста </w:t>
      </w:r>
      <w:proofErr w:type="gramStart"/>
      <w:r w:rsidRPr="00DC3E41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gramEnd"/>
      <w:r w:rsidRPr="00DC3E41">
        <w:rPr>
          <w:rFonts w:ascii="Times New Roman" w:hAnsi="Times New Roman" w:cs="Times New Roman"/>
          <w:bCs/>
          <w:sz w:val="28"/>
          <w:szCs w:val="28"/>
        </w:rPr>
        <w:t xml:space="preserve">Я хороший» </w:t>
      </w:r>
      <w:r w:rsidRPr="00DC3E41">
        <w:rPr>
          <w:rFonts w:ascii="Times New Roman" w:hAnsi="Times New Roman" w:cs="Times New Roman"/>
          <w:sz w:val="28"/>
          <w:szCs w:val="28"/>
        </w:rPr>
        <w:t>Татаренко О.Ю.</w:t>
      </w:r>
    </w:p>
    <w:p w:rsidR="00DC3E41" w:rsidRDefault="00DC3E41" w:rsidP="00DC3E41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школы:</w:t>
      </w:r>
    </w:p>
    <w:p w:rsidR="00DC3E41" w:rsidRPr="003C7A45" w:rsidRDefault="00DC3E41" w:rsidP="003C7A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7A45">
        <w:rPr>
          <w:rFonts w:ascii="Times New Roman" w:hAnsi="Times New Roman" w:cs="Times New Roman"/>
          <w:sz w:val="28"/>
          <w:szCs w:val="28"/>
        </w:rPr>
        <w:t>.</w:t>
      </w:r>
      <w:r w:rsidRPr="003C7A45">
        <w:rPr>
          <w:rFonts w:ascii="Times New Roman" w:hAnsi="Times New Roman"/>
          <w:sz w:val="28"/>
          <w:szCs w:val="28"/>
        </w:rPr>
        <w:t xml:space="preserve"> «Тропинка к своему я</w:t>
      </w:r>
      <w:r w:rsidR="00157112">
        <w:rPr>
          <w:rFonts w:ascii="Times New Roman" w:hAnsi="Times New Roman"/>
          <w:sz w:val="28"/>
          <w:szCs w:val="28"/>
        </w:rPr>
        <w:t>: уроки психологии в начальной школе (1-4 классы)</w:t>
      </w:r>
      <w:r w:rsidRPr="003C7A4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C7A45">
        <w:rPr>
          <w:rFonts w:ascii="Times New Roman" w:hAnsi="Times New Roman"/>
          <w:sz w:val="28"/>
          <w:szCs w:val="28"/>
        </w:rPr>
        <w:t>О.В.Хухлаева</w:t>
      </w:r>
      <w:proofErr w:type="spellEnd"/>
      <w:r w:rsidRPr="003C7A45">
        <w:rPr>
          <w:rFonts w:ascii="Times New Roman" w:hAnsi="Times New Roman"/>
          <w:sz w:val="28"/>
          <w:szCs w:val="28"/>
        </w:rPr>
        <w:t>;</w:t>
      </w:r>
    </w:p>
    <w:p w:rsidR="00DC3E41" w:rsidRDefault="003C7A45" w:rsidP="003C7A4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3E41" w:rsidRPr="003C7A45">
        <w:rPr>
          <w:rFonts w:ascii="Times New Roman" w:hAnsi="Times New Roman"/>
          <w:sz w:val="28"/>
          <w:szCs w:val="28"/>
        </w:rPr>
        <w:t xml:space="preserve">«Психологическая </w:t>
      </w:r>
      <w:proofErr w:type="gramStart"/>
      <w:r w:rsidR="00DC3E41" w:rsidRPr="003C7A45">
        <w:rPr>
          <w:rFonts w:ascii="Times New Roman" w:hAnsi="Times New Roman"/>
          <w:sz w:val="28"/>
          <w:szCs w:val="28"/>
        </w:rPr>
        <w:t xml:space="preserve">азбука»  </w:t>
      </w:r>
      <w:proofErr w:type="spellStart"/>
      <w:r w:rsidR="00DC3E41" w:rsidRPr="003C7A45">
        <w:rPr>
          <w:rFonts w:ascii="Times New Roman" w:hAnsi="Times New Roman"/>
          <w:sz w:val="28"/>
          <w:szCs w:val="28"/>
        </w:rPr>
        <w:t>И.В.Вачков</w:t>
      </w:r>
      <w:proofErr w:type="spellEnd"/>
      <w:proofErr w:type="gramEnd"/>
      <w:r w:rsidR="00DC3E41" w:rsidRPr="003C7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3E41" w:rsidRPr="003C7A45">
        <w:rPr>
          <w:rFonts w:ascii="Times New Roman" w:hAnsi="Times New Roman"/>
          <w:sz w:val="28"/>
          <w:szCs w:val="28"/>
        </w:rPr>
        <w:t>Т.А.Аржакаева</w:t>
      </w:r>
      <w:proofErr w:type="spellEnd"/>
      <w:r w:rsidR="00DC3E41" w:rsidRPr="003C7A45">
        <w:rPr>
          <w:rFonts w:ascii="Times New Roman" w:hAnsi="Times New Roman"/>
          <w:sz w:val="28"/>
          <w:szCs w:val="28"/>
        </w:rPr>
        <w:t>,.</w:t>
      </w:r>
    </w:p>
    <w:p w:rsidR="00157112" w:rsidRDefault="00157112" w:rsidP="003C7A4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7A45">
        <w:rPr>
          <w:rFonts w:ascii="Times New Roman" w:hAnsi="Times New Roman"/>
          <w:sz w:val="28"/>
          <w:szCs w:val="28"/>
        </w:rPr>
        <w:t>Познай себя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spellStart"/>
      <w:proofErr w:type="gramStart"/>
      <w:r w:rsidRPr="003C7A45">
        <w:rPr>
          <w:rFonts w:ascii="Times New Roman" w:hAnsi="Times New Roman"/>
          <w:sz w:val="28"/>
          <w:szCs w:val="28"/>
        </w:rPr>
        <w:t>Е.Г.Коблик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A45">
        <w:rPr>
          <w:rFonts w:ascii="Times New Roman" w:hAnsi="Times New Roman"/>
          <w:sz w:val="28"/>
          <w:szCs w:val="28"/>
        </w:rPr>
        <w:t>О.В.Хухлаева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3C7A45">
        <w:rPr>
          <w:rFonts w:ascii="Times New Roman" w:hAnsi="Times New Roman"/>
          <w:sz w:val="28"/>
          <w:szCs w:val="28"/>
        </w:rPr>
        <w:t>И.В.Дубровина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7112" w:rsidRDefault="00157112" w:rsidP="003C7A4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7A45">
        <w:rPr>
          <w:rFonts w:ascii="Times New Roman" w:hAnsi="Times New Roman"/>
          <w:sz w:val="28"/>
          <w:szCs w:val="28"/>
        </w:rPr>
        <w:t xml:space="preserve">Психология </w:t>
      </w:r>
      <w:proofErr w:type="gramStart"/>
      <w:r w:rsidRPr="003C7A45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3C7A45">
        <w:rPr>
          <w:rFonts w:ascii="Times New Roman" w:hAnsi="Times New Roman"/>
          <w:sz w:val="28"/>
          <w:szCs w:val="28"/>
        </w:rPr>
        <w:t xml:space="preserve">ндреева, </w:t>
      </w:r>
      <w:proofErr w:type="spellStart"/>
      <w:r w:rsidRPr="003C7A45">
        <w:rPr>
          <w:rFonts w:ascii="Times New Roman" w:hAnsi="Times New Roman"/>
          <w:sz w:val="28"/>
          <w:szCs w:val="28"/>
        </w:rPr>
        <w:t>И.В.Дубровина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C7A45">
        <w:rPr>
          <w:rFonts w:ascii="Times New Roman" w:hAnsi="Times New Roman"/>
          <w:sz w:val="28"/>
          <w:szCs w:val="28"/>
        </w:rPr>
        <w:t>Т.А.Корепанова</w:t>
      </w:r>
      <w:r>
        <w:rPr>
          <w:rFonts w:ascii="Times New Roman" w:hAnsi="Times New Roman"/>
          <w:sz w:val="28"/>
          <w:szCs w:val="28"/>
        </w:rPr>
        <w:t>,</w:t>
      </w:r>
      <w:r w:rsidRPr="003C7A45">
        <w:rPr>
          <w:rFonts w:ascii="Times New Roman" w:hAnsi="Times New Roman"/>
          <w:sz w:val="28"/>
          <w:szCs w:val="28"/>
        </w:rPr>
        <w:t>О.В.Хухлаева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7112" w:rsidRDefault="00157112" w:rsidP="00157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7A45">
        <w:rPr>
          <w:rFonts w:ascii="Times New Roman" w:hAnsi="Times New Roman"/>
          <w:sz w:val="28"/>
          <w:szCs w:val="28"/>
        </w:rPr>
        <w:t xml:space="preserve">Программа коррекционных игр </w:t>
      </w:r>
      <w:proofErr w:type="gramStart"/>
      <w:r w:rsidRPr="003C7A4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C7A45">
        <w:rPr>
          <w:rFonts w:ascii="Times New Roman" w:hAnsi="Times New Roman"/>
          <w:sz w:val="28"/>
          <w:szCs w:val="28"/>
        </w:rPr>
        <w:t>пражнений</w:t>
      </w:r>
      <w:proofErr w:type="gramEnd"/>
      <w:r w:rsidRPr="003C7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A45">
        <w:rPr>
          <w:rFonts w:ascii="Times New Roman" w:hAnsi="Times New Roman"/>
          <w:sz w:val="28"/>
          <w:szCs w:val="28"/>
        </w:rPr>
        <w:t>Н.Н.Гусева</w:t>
      </w:r>
      <w:proofErr w:type="spellEnd"/>
    </w:p>
    <w:p w:rsidR="00157112" w:rsidRPr="003C7A45" w:rsidRDefault="00157112" w:rsidP="001571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7A45">
        <w:rPr>
          <w:rFonts w:ascii="Times New Roman" w:hAnsi="Times New Roman"/>
          <w:sz w:val="28"/>
          <w:szCs w:val="28"/>
        </w:rPr>
        <w:t>«120 уроков психологического развития младших школьников»</w:t>
      </w:r>
    </w:p>
    <w:p w:rsidR="00157112" w:rsidRPr="003C7A45" w:rsidRDefault="00157112" w:rsidP="00157112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A45">
        <w:rPr>
          <w:rFonts w:ascii="Times New Roman" w:hAnsi="Times New Roman"/>
          <w:sz w:val="28"/>
          <w:szCs w:val="28"/>
        </w:rPr>
        <w:t>Н.П.Локалова</w:t>
      </w:r>
      <w:proofErr w:type="spellEnd"/>
    </w:p>
    <w:p w:rsidR="000A54DD" w:rsidRPr="009E02B6" w:rsidRDefault="000A54DD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 постоянно ориентир</w:t>
      </w:r>
      <w:r w:rsidR="00427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уюсь на их личностные особенности для подбора эффективных технологий.</w:t>
      </w: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я использую следующие технологии:</w:t>
      </w:r>
    </w:p>
    <w:p w:rsidR="000A54DD" w:rsidRPr="00157112" w:rsidRDefault="000A54DD" w:rsidP="003D5A2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технологии–  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  <w:r w:rsidR="004F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технологии использую и считаю обязательным условием во время проведения занятий т.к. они помогают снять утомляемость детей и переключить на новый вид деятельности</w:t>
      </w:r>
    </w:p>
    <w:p w:rsidR="000A54DD" w:rsidRPr="009E02B6" w:rsidRDefault="000A54DD" w:rsidP="003D5A2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proofErr w:type="gramStart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  технологии</w:t>
      </w:r>
      <w:proofErr w:type="gramEnd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психокоррекционном</w:t>
      </w:r>
      <w:proofErr w:type="spellEnd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направлении, а также в организационно-методической работе.</w:t>
      </w:r>
    </w:p>
    <w:p w:rsidR="000A54DD" w:rsidRPr="009E02B6" w:rsidRDefault="000A54DD" w:rsidP="003D5A2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личностно-ориентированные технологии ставят в центр всей </w:t>
      </w:r>
      <w:r w:rsid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:rsidR="000A54DD" w:rsidRPr="009E02B6" w:rsidRDefault="000A54DD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деятельности использую</w:t>
      </w:r>
      <w:r w:rsid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4DD" w:rsidRPr="00157112" w:rsidRDefault="002C41C7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0A54DD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(притчи</w:t>
      </w:r>
      <w:proofErr w:type="gramStart"/>
      <w:r w:rsidR="000A54DD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02B6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E02B6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арт-терапии,  метод рисования </w:t>
      </w:r>
      <w:proofErr w:type="spellStart"/>
      <w:r w:rsidR="009E02B6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</w:t>
      </w:r>
      <w:proofErr w:type="spellEnd"/>
      <w:r w:rsidR="009E02B6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55A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55A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безопасными способами снятия напряжения. Одной из важнейшей задач 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 является восстановление нарушенных связей между чувствами и разумом, развитие целостной личности, 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через творчество. </w:t>
      </w:r>
      <w:proofErr w:type="spellStart"/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справиться с детской 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тревожностью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агрессивностью, помогает ребенку социализироваться. </w:t>
      </w:r>
      <w:proofErr w:type="spellStart"/>
      <w:proofErr w:type="gramStart"/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эмоционал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поведенческих расстройств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Для меня это один из наиболее эффективных методов коррекции эмоциональной сферы ребенка. Эффект достигается </w:t>
      </w:r>
      <w:r w:rsidR="00157112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F4071" w:rsidRPr="001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игра оказывает сильное влияние на развитие личности способствует созданию близких отношений между участниками группы, помогает снимать напряженность, повышает самооценку, позволяет поверить в себя.</w:t>
      </w:r>
    </w:p>
    <w:p w:rsidR="00157112" w:rsidRDefault="005C5BC9" w:rsidP="0015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112">
        <w:rPr>
          <w:rFonts w:ascii="Times New Roman" w:hAnsi="Times New Roman" w:cs="Times New Roman"/>
          <w:sz w:val="28"/>
          <w:szCs w:val="28"/>
        </w:rPr>
        <w:t>Для психологической диагностики использую стандартизированные методики по направлениям:</w:t>
      </w:r>
    </w:p>
    <w:p w:rsidR="00157112" w:rsidRPr="002C41C7" w:rsidRDefault="00157112" w:rsidP="0015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Исследование семейных взаимоотношений и межличностных отношений детей со сверстниками - </w:t>
      </w:r>
      <w:r w:rsidRPr="002C41C7">
        <w:rPr>
          <w:rFonts w:ascii="Times New Roman" w:hAnsi="Times New Roman" w:cs="Times New Roman"/>
          <w:sz w:val="28"/>
          <w:szCs w:val="28"/>
        </w:rPr>
        <w:t>проективная методика «Моя семья»; методика «Домики» (О.А. Орехова); методика «Социометрия» (Дж. Морено).</w:t>
      </w:r>
    </w:p>
    <w:p w:rsidR="00157112" w:rsidRPr="002C41C7" w:rsidRDefault="00157112" w:rsidP="001571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Исследование эмоционально-личностной сферы - </w:t>
      </w:r>
      <w:r w:rsidRPr="002C41C7">
        <w:rPr>
          <w:rFonts w:ascii="Times New Roman" w:hAnsi="Times New Roman" w:cs="Times New Roman"/>
          <w:sz w:val="28"/>
          <w:szCs w:val="28"/>
        </w:rPr>
        <w:t xml:space="preserve">методика «Лесенка» (изучение самооценки) (В.Г. Щур, С.Г. Якобсон); проективные методики «Несуществующее животное», «Кактус»; тест тревожности (Р.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); опросник уровня агрессивности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; модифицированный вариант анкеты школьной мотивации Н.Г.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>; тест школьной тревожности (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), Шкала безнадежности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Бэка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, ОСР Разуваевой, самооценка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>.</w:t>
      </w:r>
    </w:p>
    <w:p w:rsidR="00157112" w:rsidRPr="002C41C7" w:rsidRDefault="00157112" w:rsidP="001571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Исследование познавательной сферы - </w:t>
      </w:r>
      <w:r w:rsidRPr="002C41C7">
        <w:rPr>
          <w:rFonts w:ascii="Times New Roman" w:hAnsi="Times New Roman" w:cs="Times New Roman"/>
          <w:sz w:val="28"/>
          <w:szCs w:val="28"/>
        </w:rPr>
        <w:t xml:space="preserve">методика «Исключение лишнего»; методика «Простые аналогии»; методика «10 слов» (А.Р.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); методика «Память на образы»; методика «Корректурная проба»; методика «Графический диктант» (Д.Б.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>); методика «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фигур».</w:t>
      </w:r>
    </w:p>
    <w:p w:rsidR="00157112" w:rsidRPr="002C41C7" w:rsidRDefault="00157112" w:rsidP="001571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Методики для родителей - </w:t>
      </w:r>
      <w:r w:rsidRPr="002C41C7">
        <w:rPr>
          <w:rFonts w:ascii="Times New Roman" w:hAnsi="Times New Roman" w:cs="Times New Roman"/>
          <w:sz w:val="28"/>
          <w:szCs w:val="28"/>
        </w:rPr>
        <w:t xml:space="preserve">методика «Стратегии семейного воспитания»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С.С.Степанова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 в модификации И.И. Махониной.</w:t>
      </w:r>
    </w:p>
    <w:p w:rsidR="00157112" w:rsidRPr="002C41C7" w:rsidRDefault="00157112" w:rsidP="001571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C7">
        <w:rPr>
          <w:rFonts w:ascii="Times New Roman" w:hAnsi="Times New Roman" w:cs="Times New Roman"/>
          <w:sz w:val="28"/>
          <w:szCs w:val="28"/>
        </w:rPr>
        <w:t>Методики для педагогов – методика диагностики уровня эмоционального выгорания (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В.В.Бойко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>), анкета «Психическое выгорание» (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Н.Е.Водопьянова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1C7">
        <w:rPr>
          <w:rFonts w:ascii="Times New Roman" w:hAnsi="Times New Roman" w:cs="Times New Roman"/>
          <w:sz w:val="28"/>
          <w:szCs w:val="28"/>
        </w:rPr>
        <w:t>К.С.Старченкова</w:t>
      </w:r>
      <w:proofErr w:type="spellEnd"/>
      <w:r w:rsidRPr="002C41C7">
        <w:rPr>
          <w:rFonts w:ascii="Times New Roman" w:hAnsi="Times New Roman" w:cs="Times New Roman"/>
          <w:sz w:val="28"/>
          <w:szCs w:val="28"/>
        </w:rPr>
        <w:t>).</w:t>
      </w:r>
    </w:p>
    <w:p w:rsidR="005C5BC9" w:rsidRPr="002C41C7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для детского сада:</w:t>
      </w:r>
    </w:p>
    <w:p w:rsidR="00027A02" w:rsidRPr="002C41C7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C7">
        <w:rPr>
          <w:rFonts w:ascii="Times New Roman" w:hAnsi="Times New Roman"/>
          <w:sz w:val="28"/>
          <w:szCs w:val="28"/>
        </w:rPr>
        <w:t xml:space="preserve">Диагностика неконструктивного поведения </w:t>
      </w:r>
      <w:proofErr w:type="gramStart"/>
      <w:r w:rsidRPr="002C41C7">
        <w:rPr>
          <w:rFonts w:ascii="Times New Roman" w:hAnsi="Times New Roman"/>
          <w:sz w:val="28"/>
          <w:szCs w:val="28"/>
        </w:rPr>
        <w:t>детей .</w:t>
      </w:r>
      <w:proofErr w:type="spellStart"/>
      <w:r w:rsidRPr="002C41C7">
        <w:rPr>
          <w:rFonts w:ascii="Times New Roman" w:hAnsi="Times New Roman"/>
          <w:sz w:val="28"/>
          <w:szCs w:val="28"/>
        </w:rPr>
        <w:t>Вайнер</w:t>
      </w:r>
      <w:proofErr w:type="spellEnd"/>
      <w:proofErr w:type="gramEnd"/>
      <w:r w:rsidRPr="002C41C7">
        <w:rPr>
          <w:rFonts w:ascii="Times New Roman" w:hAnsi="Times New Roman"/>
          <w:sz w:val="28"/>
          <w:szCs w:val="28"/>
        </w:rPr>
        <w:t xml:space="preserve"> М.Э.</w:t>
      </w:r>
    </w:p>
    <w:p w:rsidR="00027A02" w:rsidRPr="00027A02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1C7">
        <w:rPr>
          <w:rFonts w:ascii="Times New Roman" w:hAnsi="Times New Roman"/>
          <w:sz w:val="28"/>
          <w:szCs w:val="28"/>
        </w:rPr>
        <w:t>Готовность к школе. К</w:t>
      </w:r>
      <w:r w:rsidRPr="00027A02">
        <w:rPr>
          <w:rFonts w:ascii="Times New Roman" w:hAnsi="Times New Roman"/>
          <w:sz w:val="28"/>
          <w:szCs w:val="28"/>
        </w:rPr>
        <w:t>ерн-</w:t>
      </w:r>
      <w:proofErr w:type="spellStart"/>
      <w:r w:rsidRPr="00027A02">
        <w:rPr>
          <w:rFonts w:ascii="Times New Roman" w:hAnsi="Times New Roman"/>
          <w:sz w:val="28"/>
          <w:szCs w:val="28"/>
        </w:rPr>
        <w:t>Йерасик</w:t>
      </w:r>
      <w:proofErr w:type="spellEnd"/>
      <w:r w:rsidRPr="00027A02">
        <w:rPr>
          <w:rFonts w:ascii="Times New Roman" w:hAnsi="Times New Roman"/>
          <w:sz w:val="28"/>
          <w:szCs w:val="28"/>
        </w:rPr>
        <w:t xml:space="preserve"> </w:t>
      </w:r>
    </w:p>
    <w:p w:rsidR="00027A02" w:rsidRPr="00027A02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02">
        <w:rPr>
          <w:rFonts w:ascii="Times New Roman" w:hAnsi="Times New Roman"/>
          <w:sz w:val="28"/>
          <w:szCs w:val="28"/>
        </w:rPr>
        <w:t>Комплекс диагностических методик для детей 5 лет (Лесенка, счет, найди время года, дорисуй, сюжетные картинки)</w:t>
      </w:r>
      <w:r>
        <w:rPr>
          <w:rFonts w:ascii="Times New Roman" w:hAnsi="Times New Roman"/>
          <w:sz w:val="28"/>
          <w:szCs w:val="28"/>
        </w:rPr>
        <w:t>.</w:t>
      </w:r>
      <w:r w:rsidRPr="00027A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A02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027A02">
        <w:rPr>
          <w:rFonts w:ascii="Times New Roman" w:hAnsi="Times New Roman"/>
          <w:sz w:val="28"/>
          <w:szCs w:val="28"/>
        </w:rPr>
        <w:t xml:space="preserve"> Е.А</w:t>
      </w:r>
    </w:p>
    <w:p w:rsidR="00027A02" w:rsidRPr="00027A02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02">
        <w:rPr>
          <w:rFonts w:ascii="Times New Roman" w:hAnsi="Times New Roman"/>
          <w:sz w:val="28"/>
          <w:szCs w:val="28"/>
        </w:rPr>
        <w:t xml:space="preserve">Скажи, ты боишься или </w:t>
      </w:r>
      <w:proofErr w:type="gramStart"/>
      <w:r w:rsidRPr="00027A02">
        <w:rPr>
          <w:rFonts w:ascii="Times New Roman" w:hAnsi="Times New Roman"/>
          <w:sz w:val="28"/>
          <w:szCs w:val="28"/>
        </w:rPr>
        <w:t>нет ?</w:t>
      </w:r>
      <w:proofErr w:type="gramEnd"/>
      <w:r w:rsidRPr="00027A02">
        <w:rPr>
          <w:rFonts w:ascii="Times New Roman" w:hAnsi="Times New Roman"/>
          <w:sz w:val="28"/>
          <w:szCs w:val="28"/>
        </w:rPr>
        <w:t xml:space="preserve"> Захаров А.И.</w:t>
      </w:r>
    </w:p>
    <w:p w:rsidR="00027A02" w:rsidRPr="00027A02" w:rsidRDefault="00027A0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02">
        <w:rPr>
          <w:rFonts w:ascii="Times New Roman" w:hAnsi="Times New Roman"/>
          <w:sz w:val="28"/>
          <w:szCs w:val="28"/>
        </w:rPr>
        <w:t xml:space="preserve">Методика экспресс-диагностики интеллектуальных способностей детей 6-7 лет (МЭДИС). Е.И. </w:t>
      </w:r>
      <w:proofErr w:type="spellStart"/>
      <w:r w:rsidRPr="00027A02">
        <w:rPr>
          <w:rFonts w:ascii="Times New Roman" w:hAnsi="Times New Roman"/>
          <w:sz w:val="28"/>
          <w:szCs w:val="28"/>
        </w:rPr>
        <w:t>Щебланова</w:t>
      </w:r>
      <w:proofErr w:type="spellEnd"/>
      <w:r w:rsidRPr="00027A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A02">
        <w:rPr>
          <w:rFonts w:ascii="Times New Roman" w:hAnsi="Times New Roman"/>
          <w:sz w:val="28"/>
          <w:szCs w:val="28"/>
        </w:rPr>
        <w:t>И.С.Аверина</w:t>
      </w:r>
      <w:proofErr w:type="spellEnd"/>
      <w:r w:rsidRPr="00027A02">
        <w:rPr>
          <w:rFonts w:ascii="Times New Roman" w:hAnsi="Times New Roman"/>
          <w:sz w:val="28"/>
          <w:szCs w:val="28"/>
        </w:rPr>
        <w:t>, Е.Н. Задорина</w:t>
      </w:r>
    </w:p>
    <w:p w:rsidR="00027A02" w:rsidRPr="00027A02" w:rsidRDefault="00027A02" w:rsidP="003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A02">
        <w:rPr>
          <w:rFonts w:ascii="Times New Roman" w:hAnsi="Times New Roman"/>
          <w:sz w:val="28"/>
          <w:szCs w:val="28"/>
        </w:rPr>
        <w:lastRenderedPageBreak/>
        <w:t xml:space="preserve">Диагностический комплекс «Цветик - </w:t>
      </w:r>
      <w:proofErr w:type="spellStart"/>
      <w:r w:rsidRPr="00027A02">
        <w:rPr>
          <w:rFonts w:ascii="Times New Roman" w:hAnsi="Times New Roman"/>
          <w:sz w:val="28"/>
          <w:szCs w:val="28"/>
        </w:rPr>
        <w:t>Семицветик</w:t>
      </w:r>
      <w:proofErr w:type="spellEnd"/>
      <w:proofErr w:type="gramStart"/>
      <w:r w:rsidRPr="00027A02">
        <w:rPr>
          <w:rFonts w:ascii="Times New Roman" w:hAnsi="Times New Roman"/>
          <w:sz w:val="28"/>
          <w:szCs w:val="28"/>
        </w:rPr>
        <w:t>»</w:t>
      </w:r>
      <w:r w:rsidR="003E7B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E7B3F">
        <w:rPr>
          <w:rFonts w:ascii="Times New Roman" w:hAnsi="Times New Roman"/>
          <w:sz w:val="28"/>
          <w:szCs w:val="28"/>
        </w:rPr>
        <w:t xml:space="preserve"> </w:t>
      </w:r>
      <w:r w:rsidRPr="00027A02">
        <w:rPr>
          <w:rFonts w:ascii="Times New Roman" w:hAnsi="Times New Roman"/>
          <w:sz w:val="28"/>
          <w:szCs w:val="28"/>
        </w:rPr>
        <w:t>Для детей 5-6 лет. Н.Ю.Куражева</w:t>
      </w:r>
    </w:p>
    <w:p w:rsidR="00027A02" w:rsidRPr="00027A02" w:rsidRDefault="00027A02" w:rsidP="00027A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02">
        <w:rPr>
          <w:rFonts w:ascii="Times New Roman" w:hAnsi="Times New Roman"/>
          <w:sz w:val="28"/>
          <w:szCs w:val="28"/>
        </w:rPr>
        <w:t xml:space="preserve">Психолого-педагогическая диагностика развития детей раннего и дошкольного возраста Е.А. </w:t>
      </w:r>
      <w:proofErr w:type="spellStart"/>
      <w:r w:rsidRPr="00027A02">
        <w:rPr>
          <w:rFonts w:ascii="Times New Roman" w:hAnsi="Times New Roman"/>
          <w:sz w:val="28"/>
          <w:szCs w:val="28"/>
        </w:rPr>
        <w:t>Стребелева</w:t>
      </w:r>
      <w:proofErr w:type="spellEnd"/>
    </w:p>
    <w:p w:rsidR="00027A02" w:rsidRPr="00027A02" w:rsidRDefault="00027A02" w:rsidP="00027A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02">
        <w:rPr>
          <w:rFonts w:ascii="Times New Roman" w:hAnsi="Times New Roman"/>
          <w:sz w:val="28"/>
          <w:szCs w:val="28"/>
        </w:rPr>
        <w:t>Экспресс-диагностика в детском саду</w:t>
      </w:r>
      <w:r w:rsidR="003E7B3F">
        <w:rPr>
          <w:rFonts w:ascii="Times New Roman" w:hAnsi="Times New Roman"/>
          <w:sz w:val="28"/>
          <w:szCs w:val="28"/>
        </w:rPr>
        <w:t>.</w:t>
      </w:r>
      <w:r w:rsidRPr="00027A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A02">
        <w:rPr>
          <w:rFonts w:ascii="Times New Roman" w:hAnsi="Times New Roman"/>
          <w:sz w:val="28"/>
          <w:szCs w:val="28"/>
        </w:rPr>
        <w:t>Н.Н.Павло</w:t>
      </w:r>
      <w:proofErr w:type="spellEnd"/>
      <w:r w:rsidRPr="00027A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A02">
        <w:rPr>
          <w:rFonts w:ascii="Times New Roman" w:hAnsi="Times New Roman"/>
          <w:sz w:val="28"/>
          <w:szCs w:val="28"/>
        </w:rPr>
        <w:t>Л.Г.Руденко</w:t>
      </w:r>
      <w:proofErr w:type="spellEnd"/>
    </w:p>
    <w:p w:rsidR="006F3912" w:rsidRPr="002C41C7" w:rsidRDefault="006F391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Перечень разработанных локальных и методических документов, </w:t>
      </w:r>
      <w:proofErr w:type="spellStart"/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медиапродуктов</w:t>
      </w:r>
      <w:proofErr w:type="spellEnd"/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программ, проектов и др.</w:t>
      </w:r>
      <w:r w:rsidR="00070EFA"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саду</w:t>
      </w:r>
      <w:r w:rsidR="003C7A45"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школе.</w:t>
      </w:r>
    </w:p>
    <w:p w:rsidR="009E02B6" w:rsidRPr="002C41C7" w:rsidRDefault="005C5BC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службе школьного примирения Приказ №</w:t>
      </w:r>
    </w:p>
    <w:p w:rsidR="005C5BC9" w:rsidRPr="002C41C7" w:rsidRDefault="005C5BC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ППК</w:t>
      </w:r>
      <w:r w:rsidR="003E7B3F"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</w:t>
      </w:r>
    </w:p>
    <w:p w:rsidR="005C5BC9" w:rsidRPr="002C41C7" w:rsidRDefault="005C5BC9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консультационном пункте</w:t>
      </w:r>
      <w:r w:rsidR="003E7B3F"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</w:t>
      </w:r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01.10.2020г. №102/1-П</w:t>
      </w:r>
    </w:p>
    <w:p w:rsidR="003E7B3F" w:rsidRPr="002C41C7" w:rsidRDefault="003E7B3F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ППК в МБДОУ</w:t>
      </w:r>
      <w:r w:rsidR="002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от 23.09.2020 г. № 98 -   П</w:t>
      </w:r>
    </w:p>
    <w:p w:rsidR="009E02B6" w:rsidRPr="00391F24" w:rsidRDefault="008E7923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756272" w:rsidRPr="00391F24" w:rsidRDefault="008E7923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 </w:t>
      </w:r>
      <w:r w:rsidR="00756272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272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себе сам (Способы самопомощи в стрессовых ситуациях)»</w:t>
      </w:r>
    </w:p>
    <w:p w:rsidR="00756272" w:rsidRPr="00391F24" w:rsidRDefault="009E02B6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272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</w:t>
      </w:r>
      <w:proofErr w:type="gramStart"/>
      <w:r w:rsidR="00756272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  на</w:t>
      </w:r>
      <w:proofErr w:type="gramEnd"/>
      <w:r w:rsidR="00756272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 Профилактика эмоционального выгорания»</w:t>
      </w:r>
    </w:p>
    <w:p w:rsidR="00756272" w:rsidRDefault="00756272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Конспект новогоднего </w:t>
      </w:r>
      <w:proofErr w:type="gramStart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  на</w:t>
      </w:r>
      <w:proofErr w:type="gramEnd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 Активизация личных ресурсов»</w:t>
      </w:r>
    </w:p>
    <w:p w:rsidR="003D5A27" w:rsidRPr="00391F24" w:rsidRDefault="003D5A27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-Конспект тренинга «Давайте в жизни искать позитив»</w:t>
      </w:r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родительского собрания «Особенности работы педагога-психолога в дошкольном учреждении. Возрастные особенности детей 5-7 лет»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«Готовность ребенка к школе»</w:t>
      </w:r>
    </w:p>
    <w:p w:rsidR="008E7923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родительского собрания </w:t>
      </w:r>
      <w:proofErr w:type="gramStart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Работа</w:t>
      </w:r>
      <w:proofErr w:type="gramEnd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в детском саду. Возрастные особенности детей 2-3 лет»</w:t>
      </w:r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эмоционального развития детей 2-3 лет;</w:t>
      </w:r>
    </w:p>
    <w:p w:rsidR="008E7923" w:rsidRPr="00391F24" w:rsidRDefault="005C5BC9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накормить «малоежку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8E7923"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-Преодолеваем страхи детей;</w:t>
      </w:r>
    </w:p>
    <w:p w:rsidR="008E7923" w:rsidRPr="00391F24" w:rsidRDefault="008E792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-Преодоление застенчивости у детей</w:t>
      </w:r>
    </w:p>
    <w:p w:rsidR="00391F24" w:rsidRPr="00391F24" w:rsidRDefault="00391F24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Памятка </w:t>
      </w:r>
      <w:proofErr w:type="gramStart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Основы</w:t>
      </w:r>
      <w:proofErr w:type="gramEnd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отношений в семье»  </w:t>
      </w:r>
    </w:p>
    <w:p w:rsidR="00391F24" w:rsidRDefault="00391F24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-Памятка </w:t>
      </w:r>
      <w:proofErr w:type="gramStart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Тревожный</w:t>
      </w:r>
      <w:proofErr w:type="gramEnd"/>
      <w:r w:rsidRPr="0039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ребенок» для педагогов, родителей, обучающихся</w:t>
      </w:r>
      <w:r w:rsid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BE" w:rsidRDefault="00651BBE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особенный ребенок».</w:t>
      </w:r>
    </w:p>
    <w:p w:rsidR="00651BBE" w:rsidRPr="00651BBE" w:rsidRDefault="00651BBE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педагога-психолога в ОУ. Современный ребенок. Какой он?</w:t>
      </w:r>
    </w:p>
    <w:p w:rsidR="00651BBE" w:rsidRPr="00651BBE" w:rsidRDefault="00651BBE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употребления ПАВ</w:t>
      </w:r>
    </w:p>
    <w:p w:rsidR="00651BBE" w:rsidRPr="00651BBE" w:rsidRDefault="00651BBE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</w:t>
      </w:r>
    </w:p>
    <w:p w:rsidR="008E7923" w:rsidRDefault="00651BBE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-Буклет «В игры играем </w:t>
      </w:r>
      <w:r w:rsidR="0077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развиваем»</w:t>
      </w:r>
    </w:p>
    <w:p w:rsidR="00651BBE" w:rsidRPr="00651BBE" w:rsidRDefault="00651BBE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Памятки: «С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развития мелкой моторики», «Как </w:t>
      </w:r>
      <w:proofErr w:type="gramStart"/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 с</w:t>
      </w:r>
      <w:proofErr w:type="gramEnd"/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капризами», </w:t>
      </w:r>
    </w:p>
    <w:p w:rsidR="003C7A45" w:rsidRDefault="005C5BC9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651BBE" w:rsidRP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 просвещение</w:t>
      </w:r>
      <w:proofErr w:type="gramEnd"/>
      <w:r w:rsidR="00651BBE" w:rsidRPr="006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буклеты, памятки,)</w:t>
      </w:r>
    </w:p>
    <w:p w:rsidR="00254353" w:rsidRDefault="00254353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РМО 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 :</w:t>
      </w:r>
      <w:proofErr w:type="gramEnd"/>
    </w:p>
    <w:p w:rsidR="00254353" w:rsidRDefault="00254353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позитивного психологического настроя обучающихся и педагогов.</w:t>
      </w:r>
    </w:p>
    <w:p w:rsidR="00254353" w:rsidRDefault="00254353" w:rsidP="0065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Механизмы выявления и сопровождения детей «группы риска».            Ранняя профилактика и коррекция.</w:t>
      </w:r>
    </w:p>
    <w:p w:rsidR="00165CE6" w:rsidRPr="00391F24" w:rsidRDefault="00165CE6" w:rsidP="0065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5CE6">
        <w:rPr>
          <w:rFonts w:ascii="Times New Roman" w:hAnsi="Times New Roman" w:cs="Times New Roman"/>
          <w:sz w:val="24"/>
          <w:szCs w:val="24"/>
        </w:rPr>
        <w:t xml:space="preserve"> </w:t>
      </w:r>
      <w:r w:rsidRPr="00165CE6">
        <w:rPr>
          <w:rFonts w:ascii="Times New Roman" w:hAnsi="Times New Roman" w:cs="Times New Roman"/>
          <w:sz w:val="28"/>
          <w:szCs w:val="28"/>
        </w:rPr>
        <w:t>Система работы педагога – психолога по профилактике эмоционального выгорания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912" w:rsidRPr="002C41C7" w:rsidRDefault="00756272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F24"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3912" w:rsidRPr="002C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Обобщенные итоги профессиональной деятельности, отражающие результативность и эффективность психолого-педагогического сопровождения</w:t>
      </w:r>
      <w:r w:rsidR="0016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7B3F" w:rsidRDefault="00774F40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F0BFD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стаж моей работы в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саду составляет всего 1 год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марта по сентябрь был карантин и ремонт крыши в детском саду)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BFD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E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об итогах работы не представляется возможным.</w:t>
      </w:r>
    </w:p>
    <w:p w:rsidR="003E7B3F" w:rsidRDefault="003E7B3F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 17 психолого-педагогическое сопровождение учебного процесса осуществлялось на основании перспективного плана работы педагога-психолога и в соответствии с профессиональным стандартом педагог-психолог (психолог в сфере образования). </w:t>
      </w:r>
    </w:p>
    <w:p w:rsidR="003E7B3F" w:rsidRDefault="001C573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 сопровождению первоклассников.</w:t>
      </w:r>
    </w:p>
    <w:p w:rsidR="001C5733" w:rsidRDefault="001C5733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за отчетный период есть тенденция к снижению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этапе начала обучения и перехода на новую ступень обучения. Это свидетельствует о налаженном взаимодействии с классным руководителем, эффективной работе по профилактике дезадаптации.</w:t>
      </w:r>
    </w:p>
    <w:p w:rsidR="003E7B3F" w:rsidRDefault="007335DF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7B3F" w:rsidRDefault="003E7B3F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86" w:rsidRDefault="00774F40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1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безопасности среды. Особое внимание уделяю в школе сохранению комфортной и безопасной среды. Ниже представлены обобщенные результаты диагностики удовлетворенности образовательной среды.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21B86" w:rsidTr="00D21B86">
        <w:tc>
          <w:tcPr>
            <w:tcW w:w="2477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D21B86" w:rsidTr="00D21B86">
        <w:tc>
          <w:tcPr>
            <w:tcW w:w="2477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4,1 -высокий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4,2-высокий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3,9-высокий</w:t>
            </w:r>
          </w:p>
        </w:tc>
      </w:tr>
      <w:tr w:rsidR="00D21B86" w:rsidTr="00D21B86">
        <w:tc>
          <w:tcPr>
            <w:tcW w:w="2477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4,3-высокий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4,1-высокий</w:t>
            </w:r>
          </w:p>
        </w:tc>
        <w:tc>
          <w:tcPr>
            <w:tcW w:w="2478" w:type="dxa"/>
          </w:tcPr>
          <w:p w:rsidR="00D21B86" w:rsidRDefault="00D21B86" w:rsidP="003D5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4,1-высокий</w:t>
            </w:r>
          </w:p>
        </w:tc>
      </w:tr>
    </w:tbl>
    <w:p w:rsidR="00D21B86" w:rsidRDefault="00D21B86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 всех группах респондентов преобладает высокая оценка удовлетворенности характеристиками образовательной среды, что говорит о создании в школе благоприятных условий для сотрудничества, личностного и профессионального развития.</w:t>
      </w:r>
    </w:p>
    <w:p w:rsidR="00BD5654" w:rsidRDefault="00BD5654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54" w:rsidRPr="00BD5654" w:rsidRDefault="00BD5654" w:rsidP="00BD5654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BD5654">
        <w:rPr>
          <w:rFonts w:ascii="Times New Roman" w:hAnsi="Times New Roman"/>
          <w:bCs/>
          <w:sz w:val="28"/>
          <w:szCs w:val="28"/>
        </w:rPr>
        <w:t xml:space="preserve">  Направления работы, которые наиболее и наименее успешными были в течение учебного 2019-2020 года  </w:t>
      </w:r>
      <w:r w:rsidRPr="00BD5654">
        <w:rPr>
          <w:rFonts w:ascii="Times New Roman" w:hAnsi="Times New Roman"/>
          <w:sz w:val="28"/>
          <w:szCs w:val="28"/>
        </w:rPr>
        <w:br/>
        <w:t xml:space="preserve"> </w:t>
      </w:r>
    </w:p>
    <w:tbl>
      <w:tblPr>
        <w:tblW w:w="95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2325"/>
        <w:gridCol w:w="2156"/>
        <w:gridCol w:w="4698"/>
      </w:tblGrid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Степень эффективности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Причины успеха или неуспеха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Профилактика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4 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  Слабая посещаемость родителей родительских собраний.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 Слабая посещаемость родителей на родительских собраний. 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Диагностическая работа проводилась регулярно. Сложности с проведением индивидуальных и групповых диагностик учащихся не возникало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Успешно проводилась коррекционно-развивающая работа.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 Консультативная работа проводилась регулярно. Проводились консультации не только со </w:t>
            </w:r>
            <w:proofErr w:type="gramStart"/>
            <w:r w:rsidRPr="00BD5654">
              <w:rPr>
                <w:rFonts w:ascii="Times New Roman" w:hAnsi="Times New Roman"/>
                <w:sz w:val="28"/>
                <w:szCs w:val="28"/>
              </w:rPr>
              <w:t>специалистами,  родителями</w:t>
            </w:r>
            <w:proofErr w:type="gramEnd"/>
            <w:r w:rsidRPr="00BD5654">
              <w:rPr>
                <w:rFonts w:ascii="Times New Roman" w:hAnsi="Times New Roman"/>
                <w:sz w:val="28"/>
                <w:szCs w:val="28"/>
              </w:rPr>
              <w:t xml:space="preserve"> и учащимися нашей школы, но и  других школ, а также с начинающими, молодыми психологами.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   Регулярно участвую в различных мероприятиях, семинарах, тренингах.     </w:t>
            </w:r>
          </w:p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    Выступаю на педсоветах и совещаниях при директоре, родительских собраниях</w:t>
            </w:r>
          </w:p>
        </w:tc>
      </w:tr>
    </w:tbl>
    <w:p w:rsidR="00BD5654" w:rsidRPr="00BD5654" w:rsidRDefault="00BD5654" w:rsidP="00BD5654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Эффективность моей работы по   категориям</w:t>
      </w:r>
      <w:r w:rsidRPr="00BD5654">
        <w:rPr>
          <w:rFonts w:ascii="Times New Roman" w:hAnsi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/>
          <w:bCs/>
          <w:sz w:val="28"/>
          <w:szCs w:val="28"/>
        </w:rPr>
        <w:t>ников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"/>
        <w:gridCol w:w="2204"/>
        <w:gridCol w:w="2178"/>
        <w:gridCol w:w="4504"/>
      </w:tblGrid>
      <w:tr w:rsidR="00BD5654" w:rsidRPr="00BD5654" w:rsidTr="00B777D9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Эффективность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bCs/>
                <w:sz w:val="28"/>
                <w:szCs w:val="28"/>
              </w:rPr>
              <w:t>Причины эффективности или неэффективности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Учащиеся 1 - 4 </w:t>
            </w:r>
            <w:proofErr w:type="spellStart"/>
            <w:r w:rsidRPr="00BD56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5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Ребятам очень нравится   на занятиях, активны. Общительны. Просятся на индивидуальные занятия. Им всё интересно.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 Работа достаточно эффективна. Но некоторые учителя «всё знают» сами.   Рекомендации практически все выполняют.</w:t>
            </w:r>
          </w:p>
        </w:tc>
      </w:tr>
      <w:tr w:rsidR="00BD5654" w:rsidRPr="00BD5654" w:rsidTr="00B777D9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654" w:rsidRPr="00BD5654" w:rsidRDefault="00774F40" w:rsidP="00B7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 В основном родители приходят на собрания, интересуются успехами своих детей. </w:t>
            </w:r>
          </w:p>
          <w:p w:rsidR="00BD5654" w:rsidRPr="00BD5654" w:rsidRDefault="00BD5654" w:rsidP="00B7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654">
              <w:rPr>
                <w:rFonts w:ascii="Times New Roman" w:hAnsi="Times New Roman"/>
                <w:sz w:val="28"/>
                <w:szCs w:val="28"/>
              </w:rPr>
              <w:t xml:space="preserve">   Исключение составляют родители, дети которых требуют к себе особого внимания. Именно эти родители не проявляют особого интереса к школе, воспитанию своих детей. На приглашения в основном </w:t>
            </w:r>
            <w:r w:rsidRPr="00BD5654">
              <w:rPr>
                <w:rFonts w:ascii="Times New Roman" w:hAnsi="Times New Roman"/>
                <w:sz w:val="28"/>
                <w:szCs w:val="28"/>
              </w:rPr>
              <w:lastRenderedPageBreak/>
              <w:t>отвечают своей занятостью чем-либо.</w:t>
            </w:r>
          </w:p>
        </w:tc>
      </w:tr>
    </w:tbl>
    <w:p w:rsidR="00BD5654" w:rsidRPr="00BD5654" w:rsidRDefault="00BD5654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54">
        <w:rPr>
          <w:rFonts w:ascii="Times New Roman" w:hAnsi="Times New Roman"/>
          <w:sz w:val="28"/>
          <w:szCs w:val="28"/>
        </w:rPr>
        <w:lastRenderedPageBreak/>
        <w:br/>
      </w:r>
    </w:p>
    <w:p w:rsidR="00CF0BFD" w:rsidRPr="00F46742" w:rsidRDefault="00CF0BFD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ставлю пере</w:t>
      </w:r>
      <w:r w:rsidR="00070EFA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собой следующие задачи на 2020-2021</w:t>
      </w:r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E02B6" w:rsidRPr="00F46742" w:rsidRDefault="00CF0BFD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E02B6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Улучшить работу, направленную на координацию совместных усилий всех участников </w:t>
      </w:r>
      <w:proofErr w:type="spellStart"/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2B6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–</w:t>
      </w:r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воспитателей, специалистов детского сада, руководителей.  </w:t>
      </w:r>
      <w:r w:rsidR="009E02B6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совместных занятий, разработка индивидуальных рекомендаций и т.д.);</w:t>
      </w:r>
    </w:p>
    <w:p w:rsidR="009E02B6" w:rsidRPr="00F46742" w:rsidRDefault="00CF0BFD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2B6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отработку навыков групповой коррекционно-развивающей работы и продолжать работу с </w:t>
      </w:r>
      <w:proofErr w:type="gramStart"/>
      <w:r w:rsidR="009E02B6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.</w:t>
      </w:r>
      <w:proofErr w:type="gramEnd"/>
    </w:p>
    <w:p w:rsidR="00CF0BFD" w:rsidRPr="00C97D76" w:rsidRDefault="00CF0BFD" w:rsidP="003D5A27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3. Со</w:t>
      </w:r>
      <w:r w:rsidR="00EA3441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ставить индивидуальные психологические карты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на группы детского сада, позволяющих наметить и осуществить коррекционные психотерапевтические мероприятия.</w:t>
      </w:r>
    </w:p>
    <w:p w:rsidR="00CF0BFD" w:rsidRPr="00C97D76" w:rsidRDefault="00CF0BFD" w:rsidP="003D5A27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 4.  Вести </w:t>
      </w:r>
      <w:proofErr w:type="gramStart"/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работу  по</w:t>
      </w:r>
      <w:proofErr w:type="gramEnd"/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профилактике и предупреждению конфликтов</w:t>
      </w:r>
      <w:r w:rsidR="006D18EB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учащихся с педагогами и сверстниками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, вызванных психологическими причинами;   формировать приемы и</w:t>
      </w:r>
      <w:r w:rsidR="006D18EB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навыки общения;    составлять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 индивидуальные программы развития.</w:t>
      </w:r>
    </w:p>
    <w:p w:rsidR="00F46742" w:rsidRPr="00C97D76" w:rsidRDefault="00CF0BFD" w:rsidP="003D5A27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5.Проводить </w:t>
      </w:r>
      <w:r w:rsidR="006D18EB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консультации с администрацией,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беседы с различными категориями сопровождения, семинары. </w:t>
      </w:r>
      <w:r w:rsidR="00F46742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 Объяс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нять</w:t>
      </w:r>
      <w:r w:rsidR="00F46742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и психологически интерпретировать отдельные состояния, настроения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воспи</w:t>
      </w:r>
      <w:r w:rsidR="00F46742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танников, родителей и воспитателей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или особенности их поведения в профессиональной и семейной жизни;</w:t>
      </w:r>
    </w:p>
    <w:p w:rsidR="00F46742" w:rsidRPr="00C97D76" w:rsidRDefault="00F46742" w:rsidP="003D5A27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6.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Проводить профилактическую работу </w:t>
      </w:r>
      <w:proofErr w:type="gramStart"/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пре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дупреждению</w:t>
      </w:r>
      <w:proofErr w:type="gramEnd"/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трудностей в интеллектуальном и 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личностном развитии, организации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восстановительных мероприятий (обучение психической </w:t>
      </w:r>
      <w:proofErr w:type="spellStart"/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, формирование уверенности в </w:t>
      </w:r>
      <w:r w:rsidR="00070EFA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своих силах, развитие творческого потенциала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, выработка навыков мобилизации в стрессе). </w:t>
      </w:r>
    </w:p>
    <w:p w:rsidR="00F46742" w:rsidRPr="00C97D76" w:rsidRDefault="006D18EB" w:rsidP="003D5A27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7. Работать в разных видах</w:t>
      </w:r>
      <w:r w:rsidR="00F46742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психологических техник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– игровая терапия, арт-терапия, социально-психологический тренинг.</w:t>
      </w:r>
    </w:p>
    <w:p w:rsidR="00CF0BFD" w:rsidRPr="00C97D76" w:rsidRDefault="00F46742" w:rsidP="003D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8.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 Разрабатывать методы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диагностики и </w:t>
      </w:r>
      <w:proofErr w:type="spellStart"/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психопрофилактики</w:t>
      </w:r>
      <w:proofErr w:type="spellEnd"/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по запросу администрации, работа</w:t>
      </w:r>
      <w:r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>ть</w:t>
      </w:r>
      <w:r w:rsidR="00CF0BFD" w:rsidRPr="00C97D76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по созданию новых и адаптации старых методов обучения и воспитания, участие в организации предметно-развивающей среды.</w:t>
      </w:r>
    </w:p>
    <w:p w:rsidR="00D27221" w:rsidRPr="00C97D76" w:rsidRDefault="00D27221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F46742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2" w:rsidRPr="00C97D76" w:rsidRDefault="00774F40" w:rsidP="003D5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742" w:rsidRPr="00C97D76" w:rsidSect="00DC3E4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C45"/>
    <w:multiLevelType w:val="multilevel"/>
    <w:tmpl w:val="DAC4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259DF"/>
    <w:multiLevelType w:val="multilevel"/>
    <w:tmpl w:val="0E7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012F3"/>
    <w:multiLevelType w:val="hybridMultilevel"/>
    <w:tmpl w:val="4096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C40"/>
    <w:multiLevelType w:val="multilevel"/>
    <w:tmpl w:val="3D2AE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2746"/>
    <w:multiLevelType w:val="multilevel"/>
    <w:tmpl w:val="D3A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E2711C"/>
    <w:multiLevelType w:val="hybridMultilevel"/>
    <w:tmpl w:val="3B4A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735C0"/>
    <w:multiLevelType w:val="multilevel"/>
    <w:tmpl w:val="7DBC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9469F"/>
    <w:multiLevelType w:val="hybridMultilevel"/>
    <w:tmpl w:val="FE0C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2347B"/>
    <w:multiLevelType w:val="hybridMultilevel"/>
    <w:tmpl w:val="FBBCEC82"/>
    <w:lvl w:ilvl="0" w:tplc="8D1AB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D86F1A"/>
    <w:multiLevelType w:val="multilevel"/>
    <w:tmpl w:val="2D1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F"/>
    <w:rsid w:val="00024850"/>
    <w:rsid w:val="00027A02"/>
    <w:rsid w:val="00055241"/>
    <w:rsid w:val="00055DF9"/>
    <w:rsid w:val="00070EFA"/>
    <w:rsid w:val="00080190"/>
    <w:rsid w:val="000A54DD"/>
    <w:rsid w:val="00157112"/>
    <w:rsid w:val="00165CE6"/>
    <w:rsid w:val="001C047F"/>
    <w:rsid w:val="001C5733"/>
    <w:rsid w:val="00213267"/>
    <w:rsid w:val="00254353"/>
    <w:rsid w:val="00266B73"/>
    <w:rsid w:val="002C41C7"/>
    <w:rsid w:val="003445ED"/>
    <w:rsid w:val="00391F24"/>
    <w:rsid w:val="003C7A45"/>
    <w:rsid w:val="003D5A27"/>
    <w:rsid w:val="003E7B3F"/>
    <w:rsid w:val="00413286"/>
    <w:rsid w:val="0042755A"/>
    <w:rsid w:val="004724C0"/>
    <w:rsid w:val="004F4071"/>
    <w:rsid w:val="00512DE5"/>
    <w:rsid w:val="005309FC"/>
    <w:rsid w:val="005C5BC9"/>
    <w:rsid w:val="00651BBE"/>
    <w:rsid w:val="00657B91"/>
    <w:rsid w:val="0068430D"/>
    <w:rsid w:val="006C5A7C"/>
    <w:rsid w:val="006D18EB"/>
    <w:rsid w:val="006F3912"/>
    <w:rsid w:val="007335DF"/>
    <w:rsid w:val="00756272"/>
    <w:rsid w:val="00774F40"/>
    <w:rsid w:val="007D7159"/>
    <w:rsid w:val="0080063B"/>
    <w:rsid w:val="00865C53"/>
    <w:rsid w:val="0089768F"/>
    <w:rsid w:val="008E7923"/>
    <w:rsid w:val="0090768F"/>
    <w:rsid w:val="009443AB"/>
    <w:rsid w:val="009550E0"/>
    <w:rsid w:val="009D49A6"/>
    <w:rsid w:val="009E02B6"/>
    <w:rsid w:val="00B32521"/>
    <w:rsid w:val="00B43385"/>
    <w:rsid w:val="00B540E0"/>
    <w:rsid w:val="00B61D2F"/>
    <w:rsid w:val="00BA2145"/>
    <w:rsid w:val="00BD5654"/>
    <w:rsid w:val="00BF201E"/>
    <w:rsid w:val="00C26219"/>
    <w:rsid w:val="00C617E3"/>
    <w:rsid w:val="00C97D76"/>
    <w:rsid w:val="00CF0BFD"/>
    <w:rsid w:val="00D21B86"/>
    <w:rsid w:val="00D27221"/>
    <w:rsid w:val="00D43ED2"/>
    <w:rsid w:val="00DC3E41"/>
    <w:rsid w:val="00DF0087"/>
    <w:rsid w:val="00E823F3"/>
    <w:rsid w:val="00EA3441"/>
    <w:rsid w:val="00EB466D"/>
    <w:rsid w:val="00F1268A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5421-EFAB-4496-8C6B-9C18BC8B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2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9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Адаптация</a:t>
            </a:r>
            <a:r>
              <a:rPr lang="ru-RU" baseline="0"/>
              <a:t> первоклассников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58</c:v>
                </c:pt>
                <c:pt idx="2">
                  <c:v>62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39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8828768"/>
        <c:axId val="199784776"/>
      </c:barChart>
      <c:catAx>
        <c:axId val="418828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b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 2017-2018г                         2018-2019                       2019-2020.      </a:t>
                </a:r>
              </a:p>
            </c:rich>
          </c:tx>
          <c:layout>
            <c:manualLayout>
              <c:xMode val="edge"/>
              <c:yMode val="edge"/>
              <c:x val="0.13748209714526424"/>
              <c:y val="0.911884764404449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b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784776"/>
        <c:crosses val="autoZero"/>
        <c:auto val="1"/>
        <c:lblAlgn val="ctr"/>
        <c:lblOffset val="100"/>
        <c:noMultiLvlLbl val="0"/>
      </c:catAx>
      <c:valAx>
        <c:axId val="19978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82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200F-E254-49B2-AE79-1D058E9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</dc:creator>
  <cp:keywords/>
  <dc:description/>
  <cp:lastModifiedBy>Петрова Ольга</cp:lastModifiedBy>
  <cp:revision>19</cp:revision>
  <cp:lastPrinted>2020-02-13T11:21:00Z</cp:lastPrinted>
  <dcterms:created xsi:type="dcterms:W3CDTF">2020-02-12T09:48:00Z</dcterms:created>
  <dcterms:modified xsi:type="dcterms:W3CDTF">2021-02-19T11:44:00Z</dcterms:modified>
</cp:coreProperties>
</file>