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721B57" w:rsidRPr="00721B57" w:rsidRDefault="00721B57" w:rsidP="00721B57">
      <w:pPr>
        <w:pBdr>
          <w:bottom w:val="triple" w:sz="4" w:space="1" w:color="002060"/>
        </w:pBdr>
        <w:spacing w:after="0" w:line="360" w:lineRule="auto"/>
        <w:ind w:hanging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1B57"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 дошкольное образовательное учреждение муниципального образования город Краснодар</w:t>
      </w:r>
    </w:p>
    <w:p w:rsidR="00721B57" w:rsidRPr="00721B57" w:rsidRDefault="00721B57" w:rsidP="00721B57">
      <w:pPr>
        <w:pBdr>
          <w:bottom w:val="triple" w:sz="4" w:space="1" w:color="002060"/>
        </w:pBdr>
        <w:spacing w:after="0" w:line="360" w:lineRule="auto"/>
        <w:ind w:hanging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1B57">
        <w:rPr>
          <w:rFonts w:ascii="Times New Roman" w:eastAsia="Calibri" w:hAnsi="Times New Roman" w:cs="Times New Roman"/>
          <w:b/>
          <w:sz w:val="28"/>
          <w:szCs w:val="28"/>
        </w:rPr>
        <w:t>«Детский сад комбинированного вида № 85»</w:t>
      </w:r>
    </w:p>
    <w:p w:rsidR="00721B57" w:rsidRPr="00721B57" w:rsidRDefault="00721B57" w:rsidP="00721B57">
      <w:pPr>
        <w:spacing w:after="0" w:line="36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360" w:lineRule="auto"/>
        <w:ind w:hanging="142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21B57" w:rsidRPr="00721B57" w:rsidRDefault="00721B57" w:rsidP="00721B57">
      <w:pPr>
        <w:spacing w:after="0" w:line="360" w:lineRule="auto"/>
        <w:ind w:hanging="142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21B57" w:rsidRPr="00721B57" w:rsidRDefault="00721B57" w:rsidP="00721B57">
      <w:pPr>
        <w:spacing w:after="0" w:line="360" w:lineRule="auto"/>
        <w:ind w:hanging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1B57">
        <w:rPr>
          <w:rFonts w:ascii="Times New Roman" w:eastAsia="Calibri" w:hAnsi="Times New Roman" w:cs="Times New Roman"/>
          <w:b/>
          <w:sz w:val="28"/>
          <w:szCs w:val="28"/>
        </w:rPr>
        <w:t>Отчет</w:t>
      </w:r>
    </w:p>
    <w:p w:rsidR="00721B57" w:rsidRPr="00721B57" w:rsidRDefault="00721B57" w:rsidP="00721B57">
      <w:pPr>
        <w:spacing w:after="0" w:line="360" w:lineRule="auto"/>
        <w:ind w:hanging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6268" w:rsidRDefault="00721B57" w:rsidP="004D62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1B57">
        <w:rPr>
          <w:rFonts w:ascii="Times New Roman" w:eastAsia="Calibri" w:hAnsi="Times New Roman" w:cs="Times New Roman"/>
          <w:b/>
          <w:sz w:val="28"/>
          <w:szCs w:val="28"/>
        </w:rPr>
        <w:t xml:space="preserve">о реализации проекта краевой инновационной площадки </w:t>
      </w:r>
      <w:r w:rsidR="004D6268">
        <w:rPr>
          <w:rFonts w:ascii="Times New Roman" w:eastAsia="Calibri" w:hAnsi="Times New Roman" w:cs="Times New Roman"/>
          <w:b/>
          <w:sz w:val="28"/>
          <w:szCs w:val="28"/>
        </w:rPr>
        <w:t>КИП-2017</w:t>
      </w:r>
    </w:p>
    <w:p w:rsidR="00721B57" w:rsidRPr="00721B57" w:rsidRDefault="00721B57" w:rsidP="004D62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1B57">
        <w:rPr>
          <w:rFonts w:ascii="Times New Roman" w:eastAsia="Calibri" w:hAnsi="Times New Roman" w:cs="Times New Roman"/>
          <w:b/>
          <w:sz w:val="28"/>
          <w:szCs w:val="28"/>
        </w:rPr>
        <w:t xml:space="preserve">по теме: </w:t>
      </w:r>
    </w:p>
    <w:p w:rsidR="00721B57" w:rsidRPr="00721B57" w:rsidRDefault="00721B57" w:rsidP="004D6268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«Развитие субъектности детей посредством директории мобильных </w:t>
      </w:r>
    </w:p>
    <w:p w:rsidR="00721B57" w:rsidRPr="00721B57" w:rsidRDefault="00721B57" w:rsidP="004D6268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интерактивных мастерских в условиях внедрения федерального </w:t>
      </w:r>
    </w:p>
    <w:p w:rsidR="00721B57" w:rsidRPr="00721B57" w:rsidRDefault="00721B57" w:rsidP="004D6268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государственного образовательного стандарта </w:t>
      </w:r>
    </w:p>
    <w:p w:rsidR="00721B57" w:rsidRPr="00721B57" w:rsidRDefault="00721B57" w:rsidP="004D6268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дошкольного образования»</w:t>
      </w:r>
    </w:p>
    <w:p w:rsidR="00721B57" w:rsidRPr="00721B57" w:rsidRDefault="00721B57" w:rsidP="00721B57">
      <w:pPr>
        <w:spacing w:after="0" w:line="360" w:lineRule="auto"/>
        <w:ind w:hanging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B57" w:rsidRPr="00721B57" w:rsidRDefault="00721B57" w:rsidP="00721B57">
      <w:pPr>
        <w:spacing w:after="0" w:line="360" w:lineRule="auto"/>
        <w:ind w:hanging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B57" w:rsidRPr="00721B57" w:rsidRDefault="00721B57" w:rsidP="00721B57">
      <w:pPr>
        <w:spacing w:after="0" w:line="360" w:lineRule="auto"/>
        <w:ind w:hanging="142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21B57" w:rsidRPr="00721B57" w:rsidRDefault="00721B57" w:rsidP="00721B57">
      <w:pPr>
        <w:spacing w:after="0" w:line="360" w:lineRule="auto"/>
        <w:ind w:hanging="142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40" w:lineRule="auto"/>
        <w:ind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B57" w:rsidRPr="00721B57" w:rsidRDefault="00721B57" w:rsidP="00721B57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I</w:t>
      </w:r>
      <w:r w:rsidRPr="00721B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Паспортная информация </w:t>
      </w:r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Юридическое название учреждения</w:t>
      </w:r>
      <w:r w:rsidRPr="00721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муниципального образования город Краснодар «Детский сад комбинированного № 85»</w:t>
      </w:r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 Учредитель:</w:t>
      </w:r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муниципального образования город Краснодар</w:t>
      </w:r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 Юридический адрес:</w:t>
      </w:r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sz w:val="28"/>
          <w:szCs w:val="28"/>
          <w:lang w:eastAsia="ru-RU"/>
        </w:rPr>
        <w:t>350087, Российская Федерация, Краснодарский край, город Краснодар, Прикубанский внутригородской округ, ул. Тепличная, 50.</w:t>
      </w:r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 ФИО руководителя:</w:t>
      </w:r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муниципального бюджетного дошкольного образовательного учреждения Ермилова Елена Григорьевна</w:t>
      </w:r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 Телефон, факс, e-mail:</w:t>
      </w:r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Тел./факс: 8(861) 228-86-50, 228-86-50</w:t>
      </w:r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1B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721B5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21B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721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7" w:history="1">
        <w:r w:rsidRPr="00721B5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detsad</w:t>
        </w:r>
        <w:r w:rsidRPr="00721B5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85@</w:t>
        </w:r>
        <w:r w:rsidRPr="00721B5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kubannet</w:t>
        </w:r>
        <w:r w:rsidRPr="00721B5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Pr="00721B5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</w:hyperlink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6. Сайт учреждения:</w:t>
      </w:r>
    </w:p>
    <w:p w:rsidR="00721B57" w:rsidRPr="00721B57" w:rsidRDefault="005235AC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hyperlink r:id="rId8" w:history="1">
        <w:r w:rsidR="00721B57" w:rsidRPr="00721B5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</w:t>
        </w:r>
        <w:r w:rsidR="00721B57" w:rsidRPr="00721B5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="00721B57" w:rsidRPr="00721B5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ds</w:t>
        </w:r>
        <w:r w:rsidR="00721B57" w:rsidRPr="00721B5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85.</w:t>
        </w:r>
        <w:r w:rsidR="00721B57" w:rsidRPr="00721B5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centerstart</w:t>
        </w:r>
        <w:r w:rsidR="00721B57" w:rsidRPr="00721B5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="00721B57" w:rsidRPr="00721B5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r w:rsidR="00721B57" w:rsidRPr="00721B5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</w:t>
        </w:r>
      </w:hyperlink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1B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7. Ссылка на раздел на сайте, посвященный проекту:</w:t>
      </w:r>
    </w:p>
    <w:p w:rsidR="00721B57" w:rsidRPr="00721B57" w:rsidRDefault="005235AC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hyperlink r:id="rId9" w:history="1">
        <w:r w:rsidR="00721B57" w:rsidRPr="00721B57">
          <w:rPr>
            <w:rFonts w:ascii="Times New Roman" w:eastAsia="Times New Roman" w:hAnsi="Times New Roman" w:cs="Times New Roman"/>
            <w:i/>
            <w:color w:val="0000FF"/>
            <w:sz w:val="28"/>
            <w:szCs w:val="28"/>
            <w:u w:val="single"/>
            <w:lang w:eastAsia="ru-RU"/>
          </w:rPr>
          <w:t>http://ds85.centerstart.ru/node/1876</w:t>
        </w:r>
      </w:hyperlink>
    </w:p>
    <w:p w:rsidR="00721B57" w:rsidRPr="00721B57" w:rsidRDefault="00721B57" w:rsidP="00721B5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21B57" w:rsidRPr="00721B57" w:rsidRDefault="00721B57" w:rsidP="00721B57">
      <w:pPr>
        <w:spacing w:after="0" w:line="360" w:lineRule="auto"/>
        <w:jc w:val="both"/>
        <w:rPr>
          <w:rFonts w:ascii="Calibri" w:eastAsia="Calibri" w:hAnsi="Calibri" w:cs="Times New Roman"/>
          <w:color w:val="0000FF"/>
          <w:u w:val="single"/>
        </w:rPr>
      </w:pPr>
    </w:p>
    <w:p w:rsidR="00721B57" w:rsidRDefault="00721B57" w:rsidP="005D0F2F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721B57" w:rsidRDefault="00721B57" w:rsidP="005D0F2F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721B57" w:rsidRDefault="00721B57" w:rsidP="005D0F2F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721B57" w:rsidRDefault="00721B57" w:rsidP="005D0F2F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721B57" w:rsidRDefault="00721B57" w:rsidP="005D0F2F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721B57" w:rsidRDefault="00721B57" w:rsidP="005D0F2F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E57AD8" w:rsidRPr="005D0F2F" w:rsidRDefault="00342E3C" w:rsidP="005D0F2F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bCs/>
          <w:sz w:val="28"/>
          <w:szCs w:val="28"/>
        </w:rPr>
      </w:pPr>
      <w:r w:rsidRPr="00D95EFB">
        <w:rPr>
          <w:b/>
          <w:sz w:val="28"/>
          <w:szCs w:val="28"/>
        </w:rPr>
        <w:lastRenderedPageBreak/>
        <w:t>1</w:t>
      </w:r>
      <w:r w:rsidRPr="00D95EFB">
        <w:rPr>
          <w:b/>
          <w:bCs/>
          <w:sz w:val="28"/>
          <w:szCs w:val="28"/>
        </w:rPr>
        <w:t xml:space="preserve">. Соответствие задачам федеральной и региональной образовательной политики </w:t>
      </w:r>
      <w:r w:rsidRPr="00D95EFB">
        <w:rPr>
          <w:bCs/>
          <w:i/>
          <w:sz w:val="28"/>
          <w:szCs w:val="28"/>
        </w:rPr>
        <w:t>(не более 2 стр.)</w:t>
      </w:r>
      <w:r w:rsidRPr="00D95EFB">
        <w:rPr>
          <w:b/>
          <w:bCs/>
          <w:sz w:val="28"/>
          <w:szCs w:val="28"/>
        </w:rPr>
        <w:t>.</w:t>
      </w:r>
    </w:p>
    <w:p w:rsidR="00E57AD8" w:rsidRPr="00E57AD8" w:rsidRDefault="00D95EFB" w:rsidP="00E57AD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09B3">
        <w:rPr>
          <w:rFonts w:ascii="Times New Roman" w:hAnsi="Times New Roman" w:cs="Times New Roman"/>
          <w:sz w:val="28"/>
          <w:szCs w:val="28"/>
        </w:rPr>
        <w:t>Тема инновационного проекта «</w:t>
      </w:r>
      <w:r w:rsidR="00FB791C" w:rsidRPr="008909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субъектности детей посредством директории мобильных интерактивных мастерских в условиях реализации федерального государственного образовательного стандарта дошкольного образования»</w:t>
      </w:r>
      <w:r w:rsidR="0028235C" w:rsidRPr="00890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78EF" w:rsidRPr="008909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соответствует задачам федеральной и региональной политики.</w:t>
      </w:r>
      <w:r w:rsidR="008909B3" w:rsidRPr="008909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="00EF3B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="00E57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нормативных документах, регламентирующих функционирование и развитие системы дошкольного образования в Российской Федерации,</w:t>
      </w:r>
      <w:r w:rsidR="00301A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первой ступени общего образования,</w:t>
      </w:r>
      <w:r w:rsidR="00E57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красной нитью проходят задачи, направленные на обеспечение </w:t>
      </w:r>
      <w:r w:rsidR="00E57AD8" w:rsidRPr="00E57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интересов ребёнка,</w:t>
      </w:r>
      <w:r w:rsidR="00E363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его самобытности,</w:t>
      </w:r>
      <w:r w:rsidR="00E57AD8" w:rsidRPr="00E57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развитие ребёнка как творческой личности, как субъекта собственной и совместной со взрослыми и сверстниками деятельности.</w:t>
      </w:r>
    </w:p>
    <w:p w:rsidR="00C2117D" w:rsidRDefault="00E57AD8" w:rsidP="005D0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dst100873"/>
      <w:bookmarkStart w:id="1" w:name="dst100874"/>
      <w:bookmarkEnd w:id="0"/>
      <w:bookmarkEnd w:id="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hyperlink r:id="rId10" w:history="1">
        <w:r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Федеральном</w:t>
        </w:r>
        <w:r w:rsidRPr="00E57AD8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закон</w:t>
        </w:r>
        <w:r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е</w:t>
        </w:r>
        <w:r w:rsidRPr="00E57AD8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</w:t>
        </w:r>
        <w:r w:rsidR="005D0F2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(</w:t>
        </w:r>
        <w:r w:rsidRPr="00E57AD8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от 29.12.201</w:t>
        </w:r>
        <w:r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2 N 273-ФЗ</w:t>
        </w:r>
        <w:r w:rsidR="005D0F2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) </w:t>
        </w:r>
        <w:r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</w:t>
        </w:r>
        <w:r w:rsidR="00C2117D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и </w:t>
        </w:r>
        <w:r w:rsidR="00C2117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</w:t>
        </w:r>
        <w:r w:rsidR="00C2117D" w:rsidRPr="001B78E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акон</w:t>
        </w:r>
        <w:r w:rsidR="00C2117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е</w:t>
        </w:r>
        <w:r w:rsidR="00C2117D" w:rsidRPr="001B78E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Краснодарского края </w:t>
        </w:r>
        <w:r w:rsidR="00C2117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(</w:t>
        </w:r>
        <w:r w:rsidR="00C2117D" w:rsidRPr="001B78E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 16.07.2013 №2770-КЗ</w:t>
        </w:r>
        <w:r w:rsidR="00C2117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)</w:t>
        </w:r>
        <w:r w:rsidR="00C2117D" w:rsidRPr="00E57AD8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</w:t>
        </w:r>
        <w:r w:rsidRPr="00E57AD8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"Об образовании</w:t>
        </w:r>
        <w:r w:rsidR="005D0F2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» 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говорится: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Pr="00E57AD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</w:t>
      </w:r>
      <w:r w:rsidRPr="00D57D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bookmarkStart w:id="2" w:name="dst100875"/>
      <w:bookmarkEnd w:id="2"/>
      <w:r w:rsidR="005D0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21FE6" w:rsidRPr="005D0F2F" w:rsidRDefault="00775361" w:rsidP="005D0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BAC">
        <w:rPr>
          <w:rFonts w:ascii="Times New Roman" w:hAnsi="Times New Roman" w:cs="Times New Roman"/>
          <w:sz w:val="28"/>
          <w:szCs w:val="28"/>
        </w:rPr>
        <w:t xml:space="preserve">Инновационный проект </w:t>
      </w:r>
      <w:r w:rsidR="00D95EFB" w:rsidRPr="004C2BAC">
        <w:rPr>
          <w:rFonts w:ascii="Times New Roman" w:hAnsi="Times New Roman" w:cs="Times New Roman"/>
          <w:sz w:val="28"/>
          <w:szCs w:val="28"/>
        </w:rPr>
        <w:t xml:space="preserve">соответствует </w:t>
      </w:r>
      <w:r w:rsidR="000E2541" w:rsidRPr="004C2BAC">
        <w:rPr>
          <w:rFonts w:ascii="Times New Roman" w:hAnsi="Times New Roman" w:cs="Times New Roman"/>
          <w:sz w:val="28"/>
          <w:szCs w:val="28"/>
        </w:rPr>
        <w:t xml:space="preserve">стратегическим </w:t>
      </w:r>
      <w:r w:rsidR="00D95EFB" w:rsidRPr="004C2BAC">
        <w:rPr>
          <w:rFonts w:ascii="Times New Roman" w:hAnsi="Times New Roman" w:cs="Times New Roman"/>
          <w:sz w:val="28"/>
          <w:szCs w:val="28"/>
        </w:rPr>
        <w:t xml:space="preserve">задачам </w:t>
      </w:r>
      <w:r w:rsidRPr="004C2BA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Концепции</w:t>
      </w:r>
      <w:r w:rsidRPr="001B7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модернизации Российского обра</w:t>
      </w:r>
      <w:r w:rsidRPr="004C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зования на период </w:t>
      </w:r>
      <w:r w:rsidR="005D0F2F">
        <w:rPr>
          <w:rFonts w:ascii="Times New Roman" w:eastAsia="Times New Roman" w:hAnsi="Times New Roman" w:cs="Times New Roman"/>
          <w:sz w:val="28"/>
          <w:szCs w:val="28"/>
          <w:lang w:eastAsia="ru-RU"/>
        </w:rPr>
        <w:t>до 2020 г.</w:t>
      </w:r>
      <w:r w:rsidR="004C2BAC" w:rsidRPr="004C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24FD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4C2BAC" w:rsidRPr="001B78EF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аспоряжение П</w:t>
      </w:r>
      <w:r w:rsidR="005D0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равительства РФ от 29 декабря 2014 № </w:t>
      </w:r>
      <w:r w:rsidR="004C2BAC" w:rsidRPr="004C2BAC">
        <w:rPr>
          <w:rFonts w:ascii="Times New Roman" w:eastAsia="Times New Roman" w:hAnsi="Times New Roman" w:cs="Times New Roman"/>
          <w:sz w:val="28"/>
          <w:szCs w:val="28"/>
          <w:lang w:eastAsia="ru-RU"/>
        </w:rPr>
        <w:t>2765-Р)</w:t>
      </w:r>
      <w:r w:rsidRPr="004C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21FE6" w:rsidRPr="004C2BA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которой</w:t>
      </w:r>
      <w:r w:rsidR="000E2541" w:rsidRPr="004C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настоящее время</w:t>
      </w:r>
      <w:r w:rsidR="00B21FE6" w:rsidRPr="004C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совершается</w:t>
      </w:r>
      <w:r w:rsidR="000E2541" w:rsidRPr="004C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переход к образованию, ориентированному </w:t>
      </w:r>
      <w:r w:rsidR="000E2541" w:rsidRPr="007753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реализацию индивидуальной траектории развития ребенка,</w:t>
      </w:r>
      <w:r w:rsidR="003E7798" w:rsidRPr="00775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творческой активности и инициативности</w:t>
      </w:r>
      <w:r w:rsidRPr="0077536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развитие субъект-субъектных образовательных отношений.</w:t>
      </w:r>
    </w:p>
    <w:p w:rsidR="004C7699" w:rsidRDefault="00D95EFB" w:rsidP="00335C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791C">
        <w:rPr>
          <w:rFonts w:ascii="Times New Roman" w:hAnsi="Times New Roman" w:cs="Times New Roman"/>
          <w:sz w:val="28"/>
          <w:szCs w:val="28"/>
        </w:rPr>
        <w:t xml:space="preserve">Основополагающим документом реализации </w:t>
      </w:r>
      <w:r w:rsidR="0020791B">
        <w:rPr>
          <w:rFonts w:ascii="Times New Roman" w:hAnsi="Times New Roman" w:cs="Times New Roman"/>
          <w:sz w:val="28"/>
          <w:szCs w:val="28"/>
        </w:rPr>
        <w:t xml:space="preserve">инновационного </w:t>
      </w:r>
      <w:r w:rsidR="008909B3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8909B3" w:rsidRPr="00B24FD9">
        <w:rPr>
          <w:rFonts w:ascii="Times New Roman" w:hAnsi="Times New Roman" w:cs="Times New Roman"/>
          <w:sz w:val="28"/>
          <w:szCs w:val="28"/>
        </w:rPr>
        <w:t>является Ф</w:t>
      </w:r>
      <w:r w:rsidRPr="00B24FD9">
        <w:rPr>
          <w:rFonts w:ascii="Times New Roman" w:hAnsi="Times New Roman" w:cs="Times New Roman"/>
          <w:sz w:val="28"/>
          <w:szCs w:val="28"/>
        </w:rPr>
        <w:t xml:space="preserve">едеральный государственный образовательный </w:t>
      </w:r>
      <w:r w:rsidR="004C7699">
        <w:rPr>
          <w:rFonts w:ascii="Times New Roman" w:hAnsi="Times New Roman" w:cs="Times New Roman"/>
          <w:sz w:val="28"/>
          <w:szCs w:val="28"/>
        </w:rPr>
        <w:t xml:space="preserve">стандарт </w:t>
      </w:r>
      <w:r w:rsidR="0088341F" w:rsidRPr="00B24FD9">
        <w:rPr>
          <w:rFonts w:ascii="Times New Roman" w:hAnsi="Times New Roman" w:cs="Times New Roman"/>
          <w:sz w:val="28"/>
          <w:szCs w:val="28"/>
        </w:rPr>
        <w:lastRenderedPageBreak/>
        <w:t>дошкольного образования</w:t>
      </w:r>
      <w:r w:rsidR="00B24FD9" w:rsidRPr="00B24FD9">
        <w:rPr>
          <w:rFonts w:ascii="Times New Roman" w:hAnsi="Times New Roman" w:cs="Times New Roman"/>
          <w:sz w:val="28"/>
          <w:szCs w:val="28"/>
        </w:rPr>
        <w:t xml:space="preserve"> </w:t>
      </w:r>
      <w:r w:rsidR="00B24FD9" w:rsidRPr="001B78EF">
        <w:rPr>
          <w:rFonts w:ascii="Times New Roman" w:eastAsia="Times New Roman" w:hAnsi="Times New Roman" w:cs="Times New Roman"/>
          <w:sz w:val="28"/>
          <w:szCs w:val="28"/>
          <w:lang w:eastAsia="ru-RU"/>
        </w:rPr>
        <w:t>(пр</w:t>
      </w:r>
      <w:r w:rsidR="00C2117D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иказ Минобр</w:t>
      </w:r>
      <w:r w:rsidR="00B24FD9" w:rsidRPr="001B78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науки РФ от 17.10.2013 № 1155)</w:t>
      </w:r>
      <w:r w:rsidR="0088341F" w:rsidRPr="00B24FD9">
        <w:rPr>
          <w:rFonts w:ascii="Times New Roman" w:hAnsi="Times New Roman" w:cs="Times New Roman"/>
          <w:sz w:val="28"/>
          <w:szCs w:val="28"/>
        </w:rPr>
        <w:t xml:space="preserve">, </w:t>
      </w:r>
      <w:r w:rsidR="004C7699">
        <w:rPr>
          <w:rFonts w:ascii="Times New Roman" w:hAnsi="Times New Roman" w:cs="Times New Roman"/>
          <w:sz w:val="28"/>
          <w:szCs w:val="28"/>
        </w:rPr>
        <w:t xml:space="preserve">в котором говорится </w:t>
      </w:r>
      <w:r w:rsidR="00B24FD9" w:rsidRPr="00B24FD9">
        <w:rPr>
          <w:rFonts w:ascii="Times New Roman" w:hAnsi="Times New Roman" w:cs="Times New Roman"/>
          <w:sz w:val="28"/>
          <w:szCs w:val="28"/>
        </w:rPr>
        <w:t xml:space="preserve">о том, </w:t>
      </w:r>
      <w:r w:rsidR="00B24FD9" w:rsidRPr="004C7699">
        <w:rPr>
          <w:rFonts w:ascii="Times New Roman" w:hAnsi="Times New Roman" w:cs="Times New Roman"/>
          <w:sz w:val="28"/>
          <w:szCs w:val="28"/>
        </w:rPr>
        <w:t xml:space="preserve">что образовательными </w:t>
      </w:r>
      <w:r w:rsidR="004C7699">
        <w:rPr>
          <w:rFonts w:ascii="Times New Roman" w:hAnsi="Times New Roman" w:cs="Times New Roman"/>
          <w:sz w:val="28"/>
          <w:szCs w:val="28"/>
        </w:rPr>
        <w:t xml:space="preserve">организациями </w:t>
      </w:r>
      <w:r w:rsidR="004C7699" w:rsidRPr="004C7699">
        <w:rPr>
          <w:rFonts w:ascii="Times New Roman" w:hAnsi="Times New Roman" w:cs="Times New Roman"/>
          <w:sz w:val="28"/>
          <w:szCs w:val="28"/>
        </w:rPr>
        <w:t>должны создаваться</w:t>
      </w:r>
      <w:r w:rsidR="004C76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7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«…благоприятные условия для развития </w:t>
      </w:r>
      <w:r w:rsidR="004C7699" w:rsidRPr="00D64C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способностей и творческого потенциала каждого ребенка как субъекта отношений с самим собой, др</w:t>
      </w:r>
      <w:r w:rsidR="004C7699">
        <w:rPr>
          <w:rFonts w:ascii="Times New Roman" w:eastAsia="Times New Roman" w:hAnsi="Times New Roman" w:cs="Times New Roman"/>
          <w:sz w:val="28"/>
          <w:szCs w:val="28"/>
          <w:lang w:eastAsia="ru-RU"/>
        </w:rPr>
        <w:t>угими детьми, взрослыми и миро</w:t>
      </w:r>
      <w:r w:rsidR="009111DF">
        <w:rPr>
          <w:rFonts w:ascii="Times New Roman" w:eastAsia="Times New Roman" w:hAnsi="Times New Roman" w:cs="Times New Roman"/>
          <w:sz w:val="28"/>
          <w:szCs w:val="28"/>
          <w:lang w:eastAsia="ru-RU"/>
        </w:rPr>
        <w:t>м»,  а также психолого-</w:t>
      </w:r>
      <w:r w:rsidR="009111DF" w:rsidRPr="00335C0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условия для успешной реализации Программы дошкольного образов</w:t>
      </w:r>
      <w:r w:rsidR="00EF3BD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в ДОО в части использования</w:t>
      </w:r>
      <w:r w:rsidR="009111DF" w:rsidRPr="0033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образовательной деятельности форм и методов работы с детьми, соответствующих их возрастным и индивидуальным особенностям; построения образовательной деятельности на основе взаимодействия взрослых с детьми, ориентированного на интересы и возмо</w:t>
      </w:r>
      <w:r w:rsidR="00335C00" w:rsidRPr="0033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жности каждого ребенка; создания </w:t>
      </w:r>
      <w:r w:rsidR="009111DF" w:rsidRPr="0033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доброжелательного </w:t>
      </w:r>
      <w:r w:rsidR="00335C00" w:rsidRPr="00335C0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климата в детско-взрослом коллективе; поддержки</w:t>
      </w:r>
      <w:r w:rsidR="009111DF" w:rsidRPr="0033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инициативы и самостоятельности детей в специфиче</w:t>
      </w:r>
      <w:r w:rsidR="00335C00" w:rsidRPr="00335C0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для них видах деятельности; создания условий для возможности</w:t>
      </w:r>
      <w:r w:rsidR="009111DF" w:rsidRPr="0033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выбора детьми материалов, видов активности, участников совместной деятельности </w:t>
      </w:r>
      <w:r w:rsidR="00335C00" w:rsidRPr="00335C00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общения.</w:t>
      </w:r>
      <w:r w:rsidR="00335C00" w:rsidRPr="00335C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1B2D" w:rsidRDefault="00335C00" w:rsidP="005E1B2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Разработанная</w:t>
      </w:r>
      <w:r w:rsidRPr="004C0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</w:t>
      </w:r>
      <w:r w:rsidRPr="004C0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субъектности детей посредством </w:t>
      </w:r>
      <w:r w:rsidRPr="00E41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директории мобильных интерактивных мастерских отвечает требованиям нормативно-правовых документов в сфере </w:t>
      </w:r>
      <w:r w:rsidR="00EF3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дошкольного </w:t>
      </w:r>
      <w:r w:rsidRPr="00E411E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и позволяет выстроить систему деятельности детского сада более открыто для всех участников образо</w:t>
      </w:r>
      <w:r w:rsidR="00EF3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вательных отношений, в которой </w:t>
      </w:r>
      <w:r w:rsidRPr="00E41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высоко ценится личный выбор и соучастие детей в определении содержания </w:t>
      </w:r>
      <w:r w:rsidRPr="004C0225">
        <w:rPr>
          <w:rFonts w:ascii="Times New Roman" w:eastAsia="Times New Roman" w:hAnsi="Times New Roman" w:cs="Times New Roman"/>
          <w:sz w:val="28"/>
          <w:szCs w:val="28"/>
          <w:lang w:eastAsia="ru-RU"/>
        </w:rPr>
        <w:t>и форм образования, а большая часть мероприятий и дел инициируется самими детьми;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переход от традиционной педагогической системы, основанной</w:t>
      </w:r>
      <w:r w:rsidR="00EF3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механизмах субъект-</w:t>
      </w:r>
      <w:r w:rsidRPr="00AB70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объектных отн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ошениях педагога и воспитанника, к новым – субъект-субъектным отношениям;</w:t>
      </w:r>
      <w:r w:rsidR="00E41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внедряются инновационные педагогические методики и технологии, которые дают возможность педагогам выстраива</w:t>
      </w:r>
      <w:r w:rsidRPr="004C022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C0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предложения в соответствии с потребнос</w:t>
      </w:r>
      <w:r w:rsidR="00D95191">
        <w:rPr>
          <w:rFonts w:ascii="Times New Roman" w:eastAsia="Times New Roman" w:hAnsi="Times New Roman" w:cs="Times New Roman"/>
          <w:sz w:val="28"/>
          <w:szCs w:val="28"/>
          <w:lang w:eastAsia="ru-RU"/>
        </w:rPr>
        <w:t>тями и интересами воспитанников</w:t>
      </w:r>
      <w:r w:rsidR="005E1B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95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1" w:history="1">
        <w:r w:rsidR="005E1B2D" w:rsidRPr="005E1B2D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Сборн</w:t>
        </w:r>
        <w:r w:rsidR="005E1B2D" w:rsidRPr="005E1B2D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</w:t>
        </w:r>
        <w:r w:rsidR="005E1B2D" w:rsidRPr="005E1B2D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к материалов</w:t>
        </w:r>
      </w:hyperlink>
      <w:bookmarkStart w:id="3" w:name="_GoBack"/>
      <w:bookmarkEnd w:id="3"/>
    </w:p>
    <w:p w:rsidR="00EE166C" w:rsidRPr="00EE166C" w:rsidRDefault="00EE166C" w:rsidP="005E1B2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2. Задачи отчетного периода </w:t>
      </w:r>
      <w:r w:rsidRPr="00EE166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(не более 1 стр.)</w:t>
      </w:r>
      <w:r w:rsidRPr="00EE16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E166C" w:rsidRPr="00EE166C" w:rsidRDefault="00EE166C" w:rsidP="00EE166C">
      <w:pPr>
        <w:spacing w:after="0" w:line="360" w:lineRule="auto"/>
        <w:ind w:firstLine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66C" w:rsidRDefault="00EE166C" w:rsidP="00EE166C">
      <w:pPr>
        <w:spacing w:after="0" w:line="360" w:lineRule="auto"/>
        <w:ind w:firstLine="6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Задачи инновационного проекта соответствуют основным задачам, на которые направлен </w:t>
      </w:r>
      <w:r w:rsidRPr="00EE166C">
        <w:rPr>
          <w:rFonts w:ascii="Times New Roman" w:eastAsia="Calibri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 (п.1.6.).</w:t>
      </w:r>
    </w:p>
    <w:p w:rsidR="00721B57" w:rsidRPr="00EE166C" w:rsidRDefault="00721B57" w:rsidP="00EE166C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66C" w:rsidRPr="00EE166C" w:rsidRDefault="00EE166C" w:rsidP="00EE166C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16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инновационного проекта на 2017-2018 учебный год.</w:t>
      </w:r>
    </w:p>
    <w:p w:rsidR="00EE166C" w:rsidRPr="00EE166C" w:rsidRDefault="00EE166C" w:rsidP="00EE166C">
      <w:pPr>
        <w:spacing w:after="0" w:line="360" w:lineRule="auto"/>
        <w:ind w:firstLine="6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6C">
        <w:rPr>
          <w:rFonts w:ascii="Times New Roman" w:eastAsia="Calibri" w:hAnsi="Times New Roman" w:cs="Times New Roman"/>
          <w:sz w:val="28"/>
          <w:szCs w:val="28"/>
        </w:rPr>
        <w:t>1. Разработать методическое обеспечение развития субъектности детей посредством директории мобильных интерактивных мастерских:</w:t>
      </w:r>
    </w:p>
    <w:p w:rsidR="00EE166C" w:rsidRPr="00EE166C" w:rsidRDefault="00EE166C" w:rsidP="00EE166C">
      <w:pPr>
        <w:spacing w:after="0" w:line="360" w:lineRule="auto"/>
        <w:ind w:firstLine="6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6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E166C">
        <w:rPr>
          <w:rFonts w:ascii="Times New Roman" w:hAnsi="Times New Roman" w:cs="Times New Roman"/>
          <w:sz w:val="28"/>
          <w:szCs w:val="28"/>
        </w:rPr>
        <w:t>Доработать Положение о Директории интерактивных мобильных мастерских.</w:t>
      </w:r>
      <w:r w:rsidRPr="00EE1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Составить тематическое перспективное планирование на год для интерактивных мастерских и оформить приложением к Положению.</w:t>
      </w:r>
    </w:p>
    <w:p w:rsidR="00EE166C" w:rsidRPr="00EE166C" w:rsidRDefault="00EE166C" w:rsidP="00EE166C">
      <w:pPr>
        <w:spacing w:after="0" w:line="360" w:lineRule="auto"/>
        <w:ind w:firstLine="6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6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E166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Внедрить педагогическую технологию ролевой игры «Директория интерактивных мобильных мастерских».</w:t>
      </w:r>
    </w:p>
    <w:p w:rsidR="00EE166C" w:rsidRPr="00EE166C" w:rsidRDefault="00EE166C" w:rsidP="00EE166C">
      <w:pPr>
        <w:spacing w:after="0" w:line="360" w:lineRule="auto"/>
        <w:ind w:firstLine="6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6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E166C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Отработать алгоритм взаимодействия интерактивных мастерских смежных групп в режиме дня.</w:t>
      </w:r>
    </w:p>
    <w:p w:rsidR="00EE166C" w:rsidRPr="00EE166C" w:rsidRDefault="00EE166C" w:rsidP="00EE166C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6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E16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рабочую тетрадь «Путешествие в страну Профессий» по развитию субъектности детей 5-7 лет.</w:t>
      </w:r>
    </w:p>
    <w:p w:rsidR="00EE166C" w:rsidRPr="00EE166C" w:rsidRDefault="00EE166C" w:rsidP="00EE166C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6C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Организовать сетевое взаимодействие с образовательными организациями.</w:t>
      </w:r>
    </w:p>
    <w:p w:rsidR="00EE166C" w:rsidRDefault="00EE166C" w:rsidP="00EE166C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6C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Вести мониторинг развития субьектности детей.</w:t>
      </w:r>
    </w:p>
    <w:p w:rsidR="0035724E" w:rsidRDefault="0035724E" w:rsidP="00EE166C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724E" w:rsidRPr="00EE166C" w:rsidRDefault="0035724E" w:rsidP="00EE166C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Инновационная деятельность в ДОО регулируется</w:t>
      </w:r>
      <w:r w:rsidR="005E1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внутренними локальными актами - </w:t>
      </w:r>
      <w:hyperlink r:id="rId12" w:history="1">
        <w:r w:rsidR="005E1B2D" w:rsidRPr="005E1B2D">
          <w:rPr>
            <w:rStyle w:val="a4"/>
            <w:rFonts w:ascii="Times New Roman" w:eastAsia="Times New Roman" w:hAnsi="Times New Roman" w:cs="Times New Roman"/>
            <w:b/>
            <w:bCs/>
            <w:sz w:val="24"/>
            <w:szCs w:val="28"/>
            <w:lang w:eastAsia="ru-RU"/>
          </w:rPr>
          <w:t>Локальные нормативные акты по инновационной деятельности ДОО в статусе КИП 2018г</w:t>
        </w:r>
      </w:hyperlink>
    </w:p>
    <w:p w:rsidR="00EE166C" w:rsidRDefault="00EE166C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1B57" w:rsidRDefault="00721B57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1B2D" w:rsidRDefault="005E1B2D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5191" w:rsidRDefault="00D95191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4168" w:rsidRPr="00694168" w:rsidRDefault="00694168" w:rsidP="00694168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инновационной деятельности за отчетный период</w:t>
      </w:r>
    </w:p>
    <w:p w:rsidR="00694168" w:rsidRPr="00694168" w:rsidRDefault="00694168" w:rsidP="00694168">
      <w:pPr>
        <w:spacing w:after="0" w:line="360" w:lineRule="auto"/>
        <w:ind w:right="-285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второго этапа реализации инновационного проекта функционирует созданная «</w:t>
      </w:r>
      <w:r w:rsidRPr="00694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Модель системы развития субъектности детей посредством директории мобильных интерактивных мобильных мастерских» (рисунок №1), которая помогает оптимизировать процесс развития субъектности детей старшего дошкольного возраста. </w:t>
      </w:r>
      <w:r w:rsidRPr="0069416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Рисунок № 1.</w:t>
      </w:r>
      <w:r w:rsidR="0035724E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="0035724E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hyperlink r:id="rId13" w:history="1">
        <w:r w:rsidR="00BB01E5" w:rsidRPr="00BB01E5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Модель</w:t>
        </w:r>
      </w:hyperlink>
      <w:r w:rsidR="00BB01E5" w:rsidRPr="00BB01E5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4168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FAE7374" wp14:editId="129012A5">
            <wp:simplePos x="0" y="0"/>
            <wp:positionH relativeFrom="margin">
              <wp:posOffset>1469390</wp:posOffset>
            </wp:positionH>
            <wp:positionV relativeFrom="paragraph">
              <wp:posOffset>99010</wp:posOffset>
            </wp:positionV>
            <wp:extent cx="3425190" cy="2398914"/>
            <wp:effectExtent l="0" t="0" r="381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570" cy="2402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94168" w:rsidRPr="00694168" w:rsidRDefault="00694168" w:rsidP="0069416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Разработанная модель позволила 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объединить взаимодействие детей, педагогов и родителей воспитанников в рамках инновационной педагогической технологии мастерских, что даёт возможность</w:t>
      </w:r>
      <w:r w:rsidRPr="0069416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обеспечить </w:t>
      </w:r>
      <w:r w:rsidRPr="00694168">
        <w:rPr>
          <w:rFonts w:ascii="Times New Roman" w:eastAsia="Calibri" w:hAnsi="Times New Roman" w:cs="Times New Roman"/>
          <w:i/>
          <w:sz w:val="28"/>
          <w:szCs w:val="28"/>
        </w:rPr>
        <w:t>индивидуализацию образования</w:t>
      </w: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 дошкольников не просто как технологическую особенность современного педагогического процесса, но, прежде всего, как </w:t>
      </w:r>
      <w:r w:rsidRPr="00694168">
        <w:rPr>
          <w:rFonts w:ascii="Times New Roman" w:eastAsia="Calibri" w:hAnsi="Times New Roman" w:cs="Times New Roman"/>
          <w:i/>
          <w:sz w:val="28"/>
          <w:szCs w:val="28"/>
        </w:rPr>
        <w:t>условие</w:t>
      </w: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94168">
        <w:rPr>
          <w:rFonts w:ascii="Times New Roman" w:eastAsia="Calibri" w:hAnsi="Times New Roman" w:cs="Times New Roman"/>
          <w:i/>
          <w:sz w:val="28"/>
          <w:szCs w:val="28"/>
        </w:rPr>
        <w:t>процесс и результат</w:t>
      </w: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 самореализации ребенка в его жизнедеятельности и жизнетворчестве. В рамках данной модели в ДОО создано интегрированное развивающее пространство для развития субъектности детей в общении, деятельности и сознании:</w:t>
      </w:r>
    </w:p>
    <w:p w:rsidR="00694168" w:rsidRPr="00694168" w:rsidRDefault="00694168" w:rsidP="006941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- в совместной игровой деятельности детей 5-7 лет групп общеразвивающей и компенсирующей направленности в рамках 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интерактивных мобильных мастерских;</w:t>
      </w:r>
    </w:p>
    <w:p w:rsidR="00694168" w:rsidRPr="00694168" w:rsidRDefault="00694168" w:rsidP="006941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>- в совместной творческо-продуктивной, познавательно-исследовательской и социально-коммуникативной деятельности в мастерских и взаимопосещениях смежных групп;</w:t>
      </w:r>
    </w:p>
    <w:p w:rsidR="00694168" w:rsidRPr="00694168" w:rsidRDefault="00694168" w:rsidP="006941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в 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совместной досуговой деятельности (выставки, ярмарки, праздники), основанной на интерактивных формах и направленной на создание единого ценностного социально-культурного пространства (детский сад-семья);</w:t>
      </w:r>
    </w:p>
    <w:p w:rsidR="00694168" w:rsidRPr="00694168" w:rsidRDefault="00694168" w:rsidP="006941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самостоятельной деятельности через взаимодействие с развивающей предметно-пространственной средой, как частью образовательного пространства и источником становления субъектного опыта ребёнка (интерактивные игры, настольные игры, слайды и ролики о профессиях взрослых; предметы и оборудование для исследовательской и творческой деятельности).</w:t>
      </w: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94168" w:rsidRPr="00694168" w:rsidRDefault="00694168" w:rsidP="0069416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соблюдения требований ФГОС ДО к организации развивающей предметно-пространственной среды, экономии игрового пространства, оборудование мастерских в группах расположено компактно и собрано в интерактивные чемоданчики, что сокращает время подготовки, сборов и позволяет без затруднений ходить детям в другие группы для проведения «мастер-классов».</w:t>
      </w:r>
    </w:p>
    <w:p w:rsidR="00694168" w:rsidRDefault="00694168" w:rsidP="00694168">
      <w:pPr>
        <w:autoSpaceDE w:val="0"/>
        <w:autoSpaceDN w:val="0"/>
        <w:adjustRightInd w:val="0"/>
        <w:spacing w:after="0" w:line="36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объединяющим механизмом, позволяющим реализовать разработанную систему развития субъектности детей, стала Директория мобильных интерактивных мастерских, представляющая собой большую ролевую игру, в которой участвуют дети нескольких групп, их родители и воспитатели. Объединение участников вокруг общего дела в рамках директории обеспечивает взаимодействие детей и взрослых нескольких мастерских (нескольких групп) по различным видам деятельности и позволяет в полном объёме реализовать модель года группы и детского сада в целом.</w:t>
      </w:r>
      <w:r w:rsidRPr="006941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94168" w:rsidRPr="00694168" w:rsidRDefault="00694168" w:rsidP="00694168">
      <w:pPr>
        <w:autoSpaceDE w:val="0"/>
        <w:autoSpaceDN w:val="0"/>
        <w:adjustRightInd w:val="0"/>
        <w:spacing w:after="0" w:line="36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694168">
        <w:rPr>
          <w:rFonts w:ascii="Times New Roman" w:hAnsi="Times New Roman" w:cs="Times New Roman"/>
          <w:color w:val="000000"/>
          <w:sz w:val="28"/>
          <w:szCs w:val="28"/>
          <w:u w:val="single"/>
        </w:rPr>
        <w:t>Рисунок 2.</w:t>
      </w:r>
    </w:p>
    <w:p w:rsidR="00694168" w:rsidRPr="00694168" w:rsidRDefault="00694168" w:rsidP="00694168">
      <w:pPr>
        <w:autoSpaceDE w:val="0"/>
        <w:autoSpaceDN w:val="0"/>
        <w:adjustRightInd w:val="0"/>
        <w:spacing w:after="0" w:line="360" w:lineRule="auto"/>
        <w:ind w:right="-42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94168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CD7FA5B" wp14:editId="44AC4F33">
            <wp:extent cx="3459480" cy="194611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488" cy="1963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168" w:rsidRPr="00694168" w:rsidRDefault="00694168" w:rsidP="00694168">
      <w:pPr>
        <w:autoSpaceDE w:val="0"/>
        <w:autoSpaceDN w:val="0"/>
        <w:adjustRightInd w:val="0"/>
        <w:spacing w:after="0" w:line="36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168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процессе работы в модель «</w:t>
      </w:r>
      <w:r w:rsidRPr="00694168">
        <w:rPr>
          <w:rFonts w:ascii="Times New Roman" w:hAnsi="Times New Roman" w:cs="Times New Roman"/>
          <w:sz w:val="28"/>
          <w:szCs w:val="28"/>
        </w:rPr>
        <w:t>Директории мобильных интерактивных мастерских» внесены коррективы: упразднены роли «директора» и «генерального директора», поскольку их функции совпадают с ролью «сменного директора» мастерской, которую выполняет воспитатель базовой группы. Также была введена новая роль для детей-«старший мастер». Итак, между детьми распределяются роли ученика, мастера, старшего мастера, а взрослым участникам наделяются соответственно роли: родителям – финансового директора, воспитателям-сменного директора мастерской. Роль «сменного директора» выполняет третий воспитатель базовой группы, который сопровождает детей мастерской в другую группу с интерактивным чемоданчиком.</w:t>
      </w:r>
    </w:p>
    <w:p w:rsidR="00694168" w:rsidRPr="00694168" w:rsidRDefault="00694168" w:rsidP="00694168">
      <w:pPr>
        <w:spacing w:after="0" w:line="360" w:lineRule="auto"/>
        <w:ind w:right="-427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69416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>Рисунок 3</w:t>
      </w:r>
      <w:r w:rsidRPr="00694168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694168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694168">
        <w:rPr>
          <w:rFonts w:ascii="Times New Roman" w:hAnsi="Times New Roman" w:cs="Times New Roman"/>
          <w:sz w:val="28"/>
          <w:szCs w:val="28"/>
          <w:u w:val="single"/>
        </w:rPr>
        <w:t>Условные обозначения ролей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игры: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1671EB6" wp14:editId="0C11F507">
            <wp:simplePos x="0" y="0"/>
            <wp:positionH relativeFrom="column">
              <wp:posOffset>133350</wp:posOffset>
            </wp:positionH>
            <wp:positionV relativeFrom="paragraph">
              <wp:posOffset>3810</wp:posOffset>
            </wp:positionV>
            <wp:extent cx="2095500" cy="20021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6941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 детей: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– ученик; М – мастер; </w:t>
      </w:r>
    </w:p>
    <w:p w:rsidR="00694168" w:rsidRPr="00694168" w:rsidRDefault="00694168" w:rsidP="00694168">
      <w:pPr>
        <w:spacing w:after="0" w:line="360" w:lineRule="auto"/>
        <w:ind w:right="-42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См – старший мастер;</w:t>
      </w:r>
    </w:p>
    <w:p w:rsidR="00694168" w:rsidRPr="00694168" w:rsidRDefault="00694168" w:rsidP="00694168">
      <w:pPr>
        <w:spacing w:after="0" w:line="360" w:lineRule="auto"/>
        <w:ind w:right="-42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6941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 взрослых: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 – сменный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</w:t>
      </w:r>
    </w:p>
    <w:p w:rsidR="00694168" w:rsidRPr="00694168" w:rsidRDefault="00694168" w:rsidP="00694168">
      <w:pPr>
        <w:spacing w:after="0" w:line="360" w:lineRule="auto"/>
        <w:ind w:right="-42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ФД – финансовый директор.</w:t>
      </w:r>
    </w:p>
    <w:p w:rsidR="00694168" w:rsidRPr="00694168" w:rsidRDefault="00694168" w:rsidP="00694168">
      <w:pPr>
        <w:autoSpaceDE w:val="0"/>
        <w:autoSpaceDN w:val="0"/>
        <w:adjustRightInd w:val="0"/>
        <w:spacing w:after="0" w:line="36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94168" w:rsidRPr="00694168" w:rsidRDefault="00694168" w:rsidP="00694168">
      <w:pPr>
        <w:autoSpaceDE w:val="0"/>
        <w:autoSpaceDN w:val="0"/>
        <w:adjustRightInd w:val="0"/>
        <w:spacing w:after="0" w:line="36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6941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168">
        <w:rPr>
          <w:rFonts w:ascii="Times New Roman" w:hAnsi="Times New Roman" w:cs="Times New Roman"/>
          <w:sz w:val="28"/>
          <w:szCs w:val="28"/>
        </w:rPr>
        <w:t>Ролевая игра «Директория мобильных интерактивных мастерских»</w:t>
      </w:r>
      <w:r w:rsidRPr="00694168">
        <w:rPr>
          <w:rFonts w:ascii="Times New Roman" w:hAnsi="Times New Roman" w:cs="Times New Roman"/>
          <w:color w:val="000000"/>
          <w:sz w:val="28"/>
          <w:szCs w:val="28"/>
        </w:rPr>
        <w:t xml:space="preserve"> организуется и проводится в группах детей старшего дошкольного возраста 5-7 лет во второй половине дня. Оперативность и мобильность воспитателей в организации рабочих мест детей даёт возможность соблюдать допустимое время нагрузки до 35 минут. За отчётный период пять созданных мастерских (</w:t>
      </w:r>
      <w:r w:rsidRPr="00694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«Бумажные переделки», «Здоровейка», 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«Калейдоскоп», </w:t>
      </w:r>
      <w:r w:rsidRPr="00694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«Кубанский пряник», «Сувенир</w:t>
      </w:r>
      <w:r w:rsidR="00492B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 лавка</w:t>
      </w:r>
      <w:r w:rsidRPr="00694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») </w:t>
      </w:r>
      <w:r w:rsidRPr="00694168">
        <w:rPr>
          <w:rFonts w:ascii="Times New Roman" w:hAnsi="Times New Roman" w:cs="Times New Roman"/>
          <w:color w:val="000000"/>
          <w:sz w:val="28"/>
          <w:szCs w:val="28"/>
        </w:rPr>
        <w:t xml:space="preserve">работали успешно в соответствии с моделями месяца и года и прошли полный цикл в рамках запланированных дел. В процессе этой деятельности вносились коррективы по замыслу детей и по предложению взрослых участников, которые вступали во взаимодействие в разных ролях. </w:t>
      </w:r>
      <w:r w:rsidR="00D95191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Pr="00694168">
        <w:rPr>
          <w:rFonts w:ascii="Times New Roman" w:hAnsi="Times New Roman" w:cs="Times New Roman"/>
          <w:color w:val="000000"/>
          <w:sz w:val="28"/>
          <w:szCs w:val="28"/>
        </w:rPr>
        <w:t xml:space="preserve">Финансовые директора и воспитатели не просто приносят в группы новые материалы и оборудование для мастерской, а создают интересные игровые проблемные ситуации, которые вызывают у детей новые ассоциации и идеи. </w:t>
      </w:r>
    </w:p>
    <w:p w:rsidR="00694168" w:rsidRPr="00694168" w:rsidRDefault="00694168" w:rsidP="007B43C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Поскольку развитие субъектных проявлений детей находится в прямой зависимости от уровня развития субъектности взрослых участников образовательного процесса, с педагогами и родителями воспитанников на протяжении отчётного периода проводилась работа по совершенствованию и систематизации педагогических знаний по развитию субъектности детей дошкольного возраста. В соответствии с планом работы краевой инновационной площадки творческими группами педагогов было проведено: 5 открытых показов продуктивной деятельности детей в мастерских: «Рукодельники», «Кубанский пряник», «Кукольная мастерская», «Витражная мастерская», «Сувенирной лавки»; 4 мастер-класса по инновационным технологиям прикладного искусства; цикл обучающих семинаров </w:t>
      </w:r>
      <w:r w:rsidRPr="00694168">
        <w:rPr>
          <w:rFonts w:ascii="Times New Roman" w:eastAsia="Calibri" w:hAnsi="Times New Roman" w:cs="Times New Roman"/>
          <w:sz w:val="28"/>
          <w:szCs w:val="28"/>
        </w:rPr>
        <w:t>«Формулы общения по развитию субъектных проявлений детей в условиях деятельности мастерской». Для родителей также были проведены семинары-практикумы, мастер-классы и круглые столы по теме проекта.</w:t>
      </w:r>
    </w:p>
    <w:p w:rsidR="00694168" w:rsidRPr="00694168" w:rsidRDefault="00694168" w:rsidP="00492B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ходе реализации инновационной деятельности созданы условия </w:t>
      </w: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для: </w:t>
      </w:r>
    </w:p>
    <w:p w:rsidR="00694168" w:rsidRPr="00694168" w:rsidRDefault="00694168" w:rsidP="00492B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становления субъектного опыта детей старшего дошкольного возраста, обеспечения возможности испытывать и использовать свои способности, проявлять самостоятельность, утверждать себя как активного деятеля при ситуации свободы выбора деятельности;</w:t>
      </w:r>
    </w:p>
    <w:p w:rsidR="00694168" w:rsidRPr="00694168" w:rsidRDefault="00694168" w:rsidP="00492B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>- развития у детей интереса и инициативности, избирательной направленности в свойственных дошкольному возрасту видах деятельности и общения посредством новой педагогической технологии мастерских</w:t>
      </w:r>
    </w:p>
    <w:p w:rsidR="00694168" w:rsidRPr="00694168" w:rsidRDefault="00694168" w:rsidP="00492B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>-популяризации профессий взрослых, которые необходимы для жизнедеятельности человека с использованием интерактивного оборудования и технологий;</w:t>
      </w:r>
      <w:r w:rsidRPr="0069416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694168" w:rsidRPr="00694168" w:rsidRDefault="00694168" w:rsidP="00694168">
      <w:pPr>
        <w:shd w:val="clear" w:color="auto" w:fill="FFFFFF"/>
        <w:spacing w:after="0" w:line="360" w:lineRule="auto"/>
        <w:ind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>- взаимодействия педагогов, детей и родителей в инновационной деятельности по созданию интегративного развивающего пространства;</w:t>
      </w:r>
    </w:p>
    <w:p w:rsidR="007B43C0" w:rsidRDefault="00694168" w:rsidP="00694168">
      <w:pPr>
        <w:shd w:val="clear" w:color="auto" w:fill="FFFFFF"/>
        <w:spacing w:after="0" w:line="360" w:lineRule="auto"/>
        <w:ind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- функционирования интерактивных мобильных мастерских в рамках директории; </w:t>
      </w:r>
    </w:p>
    <w:p w:rsidR="00694168" w:rsidRPr="00694168" w:rsidRDefault="00694168" w:rsidP="00694168">
      <w:pPr>
        <w:shd w:val="clear" w:color="auto" w:fill="FFFFFF"/>
        <w:spacing w:after="0" w:line="360" w:lineRule="auto"/>
        <w:ind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lastRenderedPageBreak/>
        <w:t>- психолого-педагогического сопровождения участников инновационного проекта по развитию субъектности детей старшего дошкольного возраста.</w:t>
      </w:r>
    </w:p>
    <w:p w:rsidR="00694168" w:rsidRPr="00694168" w:rsidRDefault="0035724E" w:rsidP="00694168">
      <w:pPr>
        <w:shd w:val="clear" w:color="auto" w:fill="FFFFFF"/>
        <w:spacing w:after="0" w:line="360" w:lineRule="auto"/>
        <w:ind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Организация </w:t>
      </w:r>
      <w:r w:rsidR="00694168" w:rsidRPr="00694168">
        <w:rPr>
          <w:rFonts w:ascii="Times New Roman" w:eastAsia="Calibri" w:hAnsi="Times New Roman" w:cs="Times New Roman"/>
          <w:sz w:val="28"/>
          <w:szCs w:val="28"/>
        </w:rPr>
        <w:t>и деятельность Директории интерактивных мобильных мастерских регулируется разработанными Положениями</w:t>
      </w:r>
      <w:r w:rsidR="005E1B2D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hyperlink r:id="rId17" w:history="1">
        <w:r w:rsidR="005E1B2D" w:rsidRPr="005E1B2D">
          <w:rPr>
            <w:rStyle w:val="a4"/>
            <w:rFonts w:ascii="Times New Roman" w:eastAsia="Calibri" w:hAnsi="Times New Roman" w:cs="Times New Roman"/>
            <w:b/>
            <w:bCs/>
            <w:sz w:val="28"/>
            <w:szCs w:val="28"/>
          </w:rPr>
          <w:t>Положения</w:t>
        </w:r>
      </w:hyperlink>
    </w:p>
    <w:p w:rsidR="00694168" w:rsidRPr="00694168" w:rsidRDefault="00694168" w:rsidP="00694168">
      <w:pPr>
        <w:shd w:val="clear" w:color="auto" w:fill="FFFFFF"/>
        <w:spacing w:after="0" w:line="360" w:lineRule="auto"/>
        <w:ind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Для каждой мастерской разработан перспективный план работы на год в соответствии с </w:t>
      </w:r>
      <w:r w:rsidR="00492BF5">
        <w:rPr>
          <w:rFonts w:ascii="Times New Roman" w:eastAsia="Calibri" w:hAnsi="Times New Roman" w:cs="Times New Roman"/>
          <w:sz w:val="28"/>
          <w:szCs w:val="28"/>
        </w:rPr>
        <w:t>моделью года -</w:t>
      </w: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 календарём</w:t>
      </w:r>
      <w:r w:rsidR="00492BF5">
        <w:rPr>
          <w:rFonts w:ascii="Times New Roman" w:eastAsia="Calibri" w:hAnsi="Times New Roman" w:cs="Times New Roman"/>
          <w:sz w:val="28"/>
          <w:szCs w:val="28"/>
        </w:rPr>
        <w:t xml:space="preserve"> памятных и знаменательных дат, </w:t>
      </w: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 календарно-тематическим планированием в соответствии с реализуемой программой Н.А.Веракса «От рождения до школы» и алгоритм детской деятельности по из</w:t>
      </w:r>
      <w:r w:rsidR="00BB01E5">
        <w:rPr>
          <w:rFonts w:ascii="Times New Roman" w:eastAsia="Calibri" w:hAnsi="Times New Roman" w:cs="Times New Roman"/>
          <w:sz w:val="28"/>
          <w:szCs w:val="28"/>
        </w:rPr>
        <w:t xml:space="preserve">готовлению продуктов мастерских - </w:t>
      </w:r>
      <w:hyperlink r:id="rId18" w:history="1">
        <w:r w:rsidR="00BB01E5" w:rsidRPr="00BB01E5">
          <w:rPr>
            <w:rStyle w:val="a4"/>
            <w:rFonts w:ascii="Times New Roman" w:eastAsia="Calibri" w:hAnsi="Times New Roman" w:cs="Times New Roman"/>
            <w:b/>
            <w:bCs/>
            <w:sz w:val="28"/>
            <w:szCs w:val="28"/>
          </w:rPr>
          <w:t>Перспективное планирование</w:t>
        </w:r>
      </w:hyperlink>
      <w:r w:rsidRPr="0069416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                               </w:t>
      </w:r>
    </w:p>
    <w:p w:rsidR="00694168" w:rsidRPr="00694168" w:rsidRDefault="00694168" w:rsidP="00694168">
      <w:pPr>
        <w:shd w:val="clear" w:color="auto" w:fill="FFFFFF"/>
        <w:spacing w:after="0" w:line="360" w:lineRule="auto"/>
        <w:ind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Для развития потенциала каждого ребенка р</w:t>
      </w:r>
      <w:r w:rsidRPr="00694168">
        <w:rPr>
          <w:rFonts w:ascii="Times New Roman" w:eastAsia="Times New Roman" w:hAnsi="Times New Roman" w:cs="Times New Roman"/>
          <w:sz w:val="28"/>
          <w:szCs w:val="28"/>
        </w:rPr>
        <w:t>азработан</w:t>
      </w: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 алгоритм организации деятельности интерактивных мобильных мастерских в рамках директории, основанный на основных принципах деятельности детей дошкольного возраста: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</w:pPr>
      <w:r w:rsidRPr="00694168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>- своевременном стимулировании и поддержке инициативы и самостоятельности детей;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</w:pPr>
      <w:r w:rsidRPr="00694168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>-</w:t>
      </w: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94168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>гибкости в инициированной взрослым деятельности;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</w:pPr>
      <w:r w:rsidRPr="00694168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>- признании интересов, мотивов деятельности ребёнка и его динамики продвижения на их основе;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</w:pPr>
      <w:r w:rsidRPr="00694168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 xml:space="preserve">- принципе «строительных лесов» - реализации идеи Л.С. Выготского о зоне ближайшего развития, в помощи ребёнку сделать первые самостоятельные шаги. 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</w:pPr>
      <w:r w:rsidRPr="00694168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 xml:space="preserve">Разработан индивидуальный паспорт ребёнка для посещения мастерских. </w:t>
      </w:r>
      <w:r w:rsidR="000149E1">
        <w:rPr>
          <w:rFonts w:ascii="Times New Roman" w:eastAsia="Times New Roman" w:hAnsi="Times New Roman" w:cs="Times New Roman"/>
          <w:spacing w:val="8"/>
          <w:sz w:val="28"/>
          <w:szCs w:val="28"/>
          <w:u w:val="single"/>
          <w:shd w:val="clear" w:color="auto" w:fill="FFFFFF"/>
          <w:lang w:eastAsia="ru-RU"/>
        </w:rPr>
        <w:t>Рисунок 4</w:t>
      </w:r>
      <w:r w:rsidRPr="00694168">
        <w:rPr>
          <w:rFonts w:ascii="Times New Roman" w:eastAsia="Times New Roman" w:hAnsi="Times New Roman" w:cs="Times New Roman"/>
          <w:spacing w:val="8"/>
          <w:sz w:val="28"/>
          <w:szCs w:val="28"/>
          <w:u w:val="single"/>
          <w:shd w:val="clear" w:color="auto" w:fill="FFFFFF"/>
          <w:lang w:eastAsia="ru-RU"/>
        </w:rPr>
        <w:t>.</w:t>
      </w:r>
    </w:p>
    <w:p w:rsidR="00694168" w:rsidRPr="00694168" w:rsidRDefault="00694168" w:rsidP="00694168">
      <w:pPr>
        <w:spacing w:after="0" w:line="360" w:lineRule="auto"/>
        <w:ind w:right="-427" w:firstLine="567"/>
        <w:jc w:val="center"/>
        <w:rPr>
          <w:rFonts w:ascii="Times New Roman" w:eastAsia="Times New Roman" w:hAnsi="Times New Roman" w:cs="Times New Roman"/>
          <w:color w:val="FF0000"/>
          <w:spacing w:val="8"/>
          <w:sz w:val="28"/>
          <w:szCs w:val="28"/>
          <w:shd w:val="clear" w:color="auto" w:fill="FFFFFF"/>
          <w:lang w:eastAsia="ru-RU"/>
        </w:rPr>
      </w:pPr>
      <w:r w:rsidRPr="00694168">
        <w:rPr>
          <w:rFonts w:ascii="Times New Roman" w:eastAsia="Times New Roman" w:hAnsi="Times New Roman"/>
          <w:noProof/>
          <w:spacing w:val="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1B6E8" wp14:editId="7F029FF2">
                <wp:simplePos x="0" y="0"/>
                <wp:positionH relativeFrom="column">
                  <wp:posOffset>2518410</wp:posOffset>
                </wp:positionH>
                <wp:positionV relativeFrom="paragraph">
                  <wp:posOffset>772160</wp:posOffset>
                </wp:positionV>
                <wp:extent cx="1440180" cy="335280"/>
                <wp:effectExtent l="0" t="0" r="26670" b="266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94168" w:rsidRPr="004C1B78" w:rsidRDefault="00694168" w:rsidP="00694168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5D4EE2">
                              <w:rPr>
                                <w:b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Мир интересных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4EE2">
                              <w:rPr>
                                <w:b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дел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1B6E8" id="Прямоугольник 2" o:spid="_x0000_s1026" style="position:absolute;left:0;text-align:left;margin-left:198.3pt;margin-top:60.8pt;width:113.4pt;height:2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" fillcolor="window" strokecolor="#70ad47" strokeweight="1pt">
                <v:textbox>
                  <w:txbxContent>
                    <w:p w:rsidR="00694168" w:rsidRPr="004C1B78" w:rsidRDefault="00694168" w:rsidP="00694168">
                      <w:pPr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5D4EE2">
                        <w:rPr>
                          <w:b/>
                          <w:color w:val="538135" w:themeColor="accent6" w:themeShade="BF"/>
                          <w:sz w:val="20"/>
                          <w:szCs w:val="20"/>
                        </w:rPr>
                        <w:t>Мир интересных</w:t>
                      </w: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5D4EE2">
                        <w:rPr>
                          <w:b/>
                          <w:color w:val="538135" w:themeColor="accent6" w:themeShade="BF"/>
                          <w:sz w:val="20"/>
                          <w:szCs w:val="20"/>
                        </w:rPr>
                        <w:t>дел</w:t>
                      </w:r>
                    </w:p>
                  </w:txbxContent>
                </v:textbox>
              </v:rect>
            </w:pict>
          </mc:Fallback>
        </mc:AlternateContent>
      </w:r>
      <w:r w:rsidRPr="00694168">
        <w:rPr>
          <w:rFonts w:ascii="Times New Roman" w:eastAsia="Times New Roman" w:hAnsi="Times New Roman" w:cs="Times New Roman"/>
          <w:noProof/>
          <w:spacing w:val="8"/>
          <w:sz w:val="28"/>
          <w:szCs w:val="28"/>
          <w:shd w:val="clear" w:color="auto" w:fill="FFFFFF"/>
          <w:lang w:eastAsia="ru-RU"/>
        </w:rPr>
        <w:t xml:space="preserve"> </w:t>
      </w:r>
      <w:r w:rsidRPr="00694168">
        <w:rPr>
          <w:rFonts w:ascii="Times New Roman" w:eastAsia="Times New Roman" w:hAnsi="Times New Roman" w:cs="Times New Roman"/>
          <w:noProof/>
          <w:spacing w:val="8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2BEF390" wp14:editId="12929D7A">
            <wp:extent cx="2141979" cy="1524635"/>
            <wp:effectExtent l="0" t="0" r="635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79" cy="152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168">
        <w:rPr>
          <w:rFonts w:ascii="Times New Roman" w:hAnsi="Times New Roman" w:cs="Times New Roman"/>
          <w:sz w:val="28"/>
          <w:szCs w:val="28"/>
          <w:u w:val="single"/>
        </w:rPr>
        <w:lastRenderedPageBreak/>
        <w:t>Паспорт</w:t>
      </w:r>
      <w:r w:rsidRPr="00694168">
        <w:rPr>
          <w:rFonts w:ascii="Times New Roman" w:hAnsi="Times New Roman" w:cs="Times New Roman"/>
          <w:sz w:val="28"/>
          <w:szCs w:val="28"/>
        </w:rPr>
        <w:t xml:space="preserve"> – маршр</w:t>
      </w:r>
      <w:r w:rsidR="00653879">
        <w:rPr>
          <w:rFonts w:ascii="Times New Roman" w:hAnsi="Times New Roman" w:cs="Times New Roman"/>
          <w:sz w:val="28"/>
          <w:szCs w:val="28"/>
        </w:rPr>
        <w:t xml:space="preserve">ут ребёнка в мир интересных дел - </w:t>
      </w:r>
      <w:hyperlink r:id="rId20" w:history="1">
        <w:r w:rsidR="00653879" w:rsidRPr="00653879">
          <w:rPr>
            <w:rStyle w:val="a4"/>
            <w:rFonts w:ascii="Times New Roman" w:hAnsi="Times New Roman" w:cs="Times New Roman"/>
            <w:b/>
            <w:bCs/>
            <w:sz w:val="28"/>
            <w:szCs w:val="28"/>
            <w:u w:val="none"/>
          </w:rPr>
          <w:t>Паспорт ребёнка</w:t>
        </w:r>
      </w:hyperlink>
      <w:r w:rsidR="00653879" w:rsidRPr="00653879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r w:rsidRPr="00694168">
        <w:rPr>
          <w:rFonts w:ascii="Times New Roman" w:hAnsi="Times New Roman" w:cs="Times New Roman"/>
          <w:sz w:val="28"/>
          <w:szCs w:val="28"/>
        </w:rPr>
        <w:t>Паспорт хранится в группе. Каждый лист паспорта соответствуют тематике мастерской. Его выдают воспитатели - сменные директора мастерских при посещении детей других групп, которые стали учениками данной мастерской. Таким образом, на протяжении года дети вкладывают в свой паспорт листы от каждой мастерской и отмечают, что они сделали.</w:t>
      </w:r>
    </w:p>
    <w:p w:rsidR="00694168" w:rsidRPr="00694168" w:rsidRDefault="00694168" w:rsidP="00613759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94168">
        <w:rPr>
          <w:rFonts w:ascii="Times New Roman" w:hAnsi="Times New Roman" w:cs="Times New Roman"/>
          <w:sz w:val="26"/>
          <w:szCs w:val="26"/>
        </w:rPr>
        <w:t>Лист паспорта представляет собой маршрут, по которому следует ребёнок в мастерской и делится на 5 этапов:</w:t>
      </w:r>
    </w:p>
    <w:p w:rsidR="00694168" w:rsidRPr="00694168" w:rsidRDefault="00694168" w:rsidP="00613759">
      <w:pPr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94168">
        <w:rPr>
          <w:rFonts w:ascii="Times New Roman" w:hAnsi="Times New Roman" w:cs="Times New Roman"/>
          <w:sz w:val="26"/>
          <w:szCs w:val="26"/>
        </w:rPr>
        <w:t>Встреча гостей, приветствие.</w:t>
      </w:r>
    </w:p>
    <w:p w:rsidR="00694168" w:rsidRPr="00694168" w:rsidRDefault="00694168" w:rsidP="00613759">
      <w:pPr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94168">
        <w:rPr>
          <w:rFonts w:ascii="Times New Roman" w:hAnsi="Times New Roman" w:cs="Times New Roman"/>
          <w:sz w:val="26"/>
          <w:szCs w:val="26"/>
        </w:rPr>
        <w:t>Коммуникативная, интерактивная игра.</w:t>
      </w:r>
    </w:p>
    <w:p w:rsidR="00694168" w:rsidRPr="00694168" w:rsidRDefault="00694168" w:rsidP="00613759">
      <w:pPr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94168">
        <w:rPr>
          <w:rFonts w:ascii="Times New Roman" w:hAnsi="Times New Roman" w:cs="Times New Roman"/>
          <w:sz w:val="26"/>
          <w:szCs w:val="26"/>
        </w:rPr>
        <w:t>Введение в тему мастерской, объяснение, показ.</w:t>
      </w:r>
    </w:p>
    <w:p w:rsidR="00694168" w:rsidRPr="00694168" w:rsidRDefault="00694168" w:rsidP="00613759">
      <w:pPr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94168">
        <w:rPr>
          <w:rFonts w:ascii="Times New Roman" w:hAnsi="Times New Roman" w:cs="Times New Roman"/>
          <w:sz w:val="26"/>
          <w:szCs w:val="26"/>
        </w:rPr>
        <w:t>Практическая деятельность, изготовление продукта мастерской.</w:t>
      </w:r>
    </w:p>
    <w:p w:rsidR="00694168" w:rsidRPr="00694168" w:rsidRDefault="00694168" w:rsidP="00613759">
      <w:pPr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94168">
        <w:rPr>
          <w:rFonts w:ascii="Times New Roman" w:hAnsi="Times New Roman" w:cs="Times New Roman"/>
          <w:sz w:val="26"/>
          <w:szCs w:val="26"/>
        </w:rPr>
        <w:t xml:space="preserve">Рефлексия. </w:t>
      </w:r>
    </w:p>
    <w:p w:rsidR="007B43C0" w:rsidRPr="00694168" w:rsidRDefault="00694168" w:rsidP="0061375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168">
        <w:rPr>
          <w:rFonts w:ascii="Times New Roman" w:hAnsi="Times New Roman" w:cs="Times New Roman"/>
          <w:sz w:val="28"/>
          <w:szCs w:val="28"/>
        </w:rPr>
        <w:tab/>
        <w:t>На каждом этапе изображён смайлик, который даёт ребёнку возможность выразить своё отношение к деятельности. Если ему понравилось – ребёнок должен нарисовать улыбку, если нет – смайлик получается грустным. Содержание листа продумано таким образом, чтобы воспитанник мог после встречи с мастерами, ещё раз пройти по этим этапам, вспомнить, что ему понравилось больше всего, раскрасить картинки, дорисовать что-то.</w:t>
      </w:r>
      <w:r w:rsidR="007B43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4168" w:rsidRPr="00694168" w:rsidRDefault="00694168" w:rsidP="00694168">
      <w:pPr>
        <w:spacing w:after="0" w:line="360" w:lineRule="auto"/>
        <w:ind w:right="-42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168">
        <w:rPr>
          <w:rFonts w:ascii="Times New Roman" w:hAnsi="Times New Roman" w:cs="Times New Roman"/>
          <w:sz w:val="28"/>
          <w:szCs w:val="28"/>
        </w:rPr>
        <w:t xml:space="preserve">В помощь ребёнку разработана рабочая тетрадь «Путешествие в мир профессий». </w:t>
      </w:r>
      <w:r w:rsidR="000149E1">
        <w:rPr>
          <w:rFonts w:ascii="Times New Roman" w:hAnsi="Times New Roman" w:cs="Times New Roman"/>
          <w:sz w:val="28"/>
          <w:szCs w:val="28"/>
          <w:u w:val="single"/>
        </w:rPr>
        <w:t>Рисунок 5</w:t>
      </w:r>
      <w:r w:rsidRPr="00694168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694168" w:rsidRPr="00694168" w:rsidRDefault="00694168" w:rsidP="00694168">
      <w:pPr>
        <w:spacing w:after="0" w:line="360" w:lineRule="auto"/>
        <w:ind w:right="-427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94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B013B6" wp14:editId="06F0DE0D">
            <wp:extent cx="2781300" cy="2000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00599" cy="201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694168">
        <w:rPr>
          <w:rFonts w:ascii="Times New Roman" w:eastAsia="Calibri" w:hAnsi="Times New Roman" w:cs="Times New Roman"/>
          <w:sz w:val="28"/>
          <w:szCs w:val="28"/>
        </w:rPr>
        <w:t>Рабочая тетрадь «Путешествие в мир профессий» составлена в соответствии с требованиями Федерального государственного образовательного стандарта дошкольного образования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результатам освоения Программы, представленных в виде целевых ориентиров дошкольного образования - возможных достижений ребёнка на этапе завершения уровня дошкольного образования </w:t>
      </w:r>
      <w:hyperlink r:id="rId22" w:history="1">
        <w:r w:rsidR="00653879" w:rsidRPr="00653879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Рабочая тетрад</w:t>
        </w:r>
        <w:r w:rsidR="00653879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ь-1, </w:t>
        </w:r>
      </w:hyperlink>
      <w:r w:rsidR="00653879" w:rsidRPr="00653879">
        <w:t xml:space="preserve"> </w:t>
      </w:r>
      <w:hyperlink r:id="rId23" w:history="1">
        <w:r w:rsidR="00653879" w:rsidRPr="00653879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Рабочая тетрад</w:t>
        </w:r>
        <w:r w:rsidR="00653879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ь-2</w:t>
        </w:r>
      </w:hyperlink>
      <w:r w:rsidR="006538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ab/>
        <w:t>Основная цель рабочей тетради – помочь ребёнку 5-7 лет через увлекательные игровые задания развить свои способности, полезные навыки и необходимые умения, а также познакомить с малоизвестными профессиями, которые необходимы для обеспечения жизнедеятельности человека. Рабочая тетрадь предназначена для совместной работы взрослого и ребёнка в условиях семьи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индивидуальной работы воспитателя с детьми в детском саду.</w:t>
      </w:r>
    </w:p>
    <w:p w:rsidR="00694168" w:rsidRPr="00694168" w:rsidRDefault="00694168" w:rsidP="00694168">
      <w:pPr>
        <w:spacing w:after="0" w:line="360" w:lineRule="auto"/>
        <w:ind w:right="-42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Разделы тетради «Путешествие в мир профессий» соответствуют шести компонентам субъектности ребёнка: а</w:t>
      </w:r>
      <w:r w:rsidRPr="006941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ктивности (инициативности), самоценностности (ценностного отношения к себе), целостности (успешного взаимодействия с другими людьми),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6941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пособности к рефлексии и управлению своим поведением, 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941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амостоятельности, 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941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реативности (способности к созданию нового, творческому решению поставленных задач).</w:t>
      </w:r>
    </w:p>
    <w:p w:rsidR="00694168" w:rsidRPr="00694168" w:rsidRDefault="00694168" w:rsidP="00694168">
      <w:pPr>
        <w:spacing w:after="0" w:line="276" w:lineRule="auto"/>
        <w:ind w:right="-42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Каждому компоненту субъектности соответствует ступень «Лесенки Успеха», по которой идёт ребёнок. В заключение прохождения каждой ступени ребёнок должен оценить свои достижения, отметив или раскрасив цветочек на лесенке успехов на 3 странице. Чтобы ребёнку легче было понять содержание этих компонентов, мы дали название каждой ступени. Задания в тетради распределены по ступеням. Все эти ступени содержат задания на развитие того или иного компонента субъектности ребёнка и отмечены разными цветами.</w:t>
      </w:r>
    </w:p>
    <w:p w:rsidR="00694168" w:rsidRPr="00694168" w:rsidRDefault="00694168" w:rsidP="00694168">
      <w:pPr>
        <w:spacing w:after="0" w:line="276" w:lineRule="auto"/>
        <w:ind w:right="-42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Первая ступень, </w:t>
      </w:r>
      <w:r w:rsidRPr="0069416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активность </w:t>
      </w: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«Хочу узнать больше!» </w:t>
      </w:r>
    </w:p>
    <w:p w:rsidR="00694168" w:rsidRPr="00694168" w:rsidRDefault="00694168" w:rsidP="00694168">
      <w:pPr>
        <w:spacing w:after="0" w:line="276" w:lineRule="auto"/>
        <w:ind w:right="-42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Вторая ступень, </w:t>
      </w:r>
      <w:r w:rsidRPr="0069416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самоценность – </w:t>
      </w: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>«Какой Я?»</w:t>
      </w:r>
    </w:p>
    <w:p w:rsidR="00694168" w:rsidRPr="00694168" w:rsidRDefault="00694168" w:rsidP="00694168">
      <w:pPr>
        <w:spacing w:after="0" w:line="276" w:lineRule="auto"/>
        <w:ind w:right="-42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Третья ступень, </w:t>
      </w:r>
      <w:r w:rsidRPr="0069416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целостность</w:t>
      </w: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«Расширяю границы!» </w:t>
      </w:r>
    </w:p>
    <w:p w:rsidR="00694168" w:rsidRPr="00694168" w:rsidRDefault="00694168" w:rsidP="00694168">
      <w:pPr>
        <w:spacing w:after="0" w:line="276" w:lineRule="auto"/>
        <w:ind w:right="-42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>Четвёртая ступень, с</w:t>
      </w:r>
      <w:r w:rsidRPr="0069416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пособность к рефлексии и произвольному поведению</w:t>
      </w: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«Учусь думать и понимать!» </w:t>
      </w:r>
    </w:p>
    <w:p w:rsidR="00694168" w:rsidRPr="00694168" w:rsidRDefault="00694168" w:rsidP="00694168">
      <w:pPr>
        <w:spacing w:after="0" w:line="276" w:lineRule="auto"/>
        <w:ind w:right="-42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>Пятая ступень</w:t>
      </w:r>
      <w:r w:rsidRPr="0069416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, самостоятельность </w:t>
      </w: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«Делаю сам!» </w:t>
      </w:r>
    </w:p>
    <w:p w:rsidR="00694168" w:rsidRPr="00694168" w:rsidRDefault="00694168" w:rsidP="00694168">
      <w:pPr>
        <w:spacing w:after="0" w:line="276" w:lineRule="auto"/>
        <w:ind w:right="-42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Шестая ступень, </w:t>
      </w:r>
      <w:r w:rsidRPr="0069416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креативность</w:t>
      </w: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«Учусь придумывать»</w:t>
      </w:r>
    </w:p>
    <w:p w:rsidR="00694168" w:rsidRPr="00694168" w:rsidRDefault="00694168" w:rsidP="00694168">
      <w:pPr>
        <w:spacing w:after="0" w:line="276" w:lineRule="auto"/>
        <w:ind w:right="-42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416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Главное при работе с тетрадью – не сумма освоенных знаний, а развитие ребёнка. В данной тетради ребёнку предоставляется возможность самому оценить свои достижения. Для этого в начале тетради находится лесенка успехов, на которой ребёнок, на своё усмотрение, отмечает свои достижения.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Для пробуждения у воспитанников интереса к работе в мастерских, к задуманному делу, для развития навыков сотрудничества, произвольного поведения, формирования начальных навыков способности умения </w:t>
      </w:r>
      <w:r w:rsidRPr="00694168">
        <w:rPr>
          <w:rFonts w:ascii="Times New Roman" w:eastAsia="+mn-ea" w:hAnsi="Times New Roman" w:cs="Times New Roman"/>
          <w:color w:val="000000"/>
          <w:kern w:val="24"/>
          <w:position w:val="1"/>
          <w:sz w:val="28"/>
          <w:szCs w:val="28"/>
          <w:lang w:eastAsia="ru-RU"/>
        </w:rPr>
        <w:t xml:space="preserve">сделать выбор интересного дела, активного развития диалогической речи детей, педагоги ДОО 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систематизировали и успешно используют комплек</w:t>
      </w:r>
      <w:r w:rsidR="00653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интерактивных игровых методик - </w:t>
      </w:r>
      <w:hyperlink r:id="rId24" w:history="1">
        <w:r w:rsidR="00653879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Интерактивные методики</w:t>
        </w:r>
        <w:r w:rsidR="00653879" w:rsidRPr="00653879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в ДОО</w:t>
        </w:r>
      </w:hyperlink>
    </w:p>
    <w:p w:rsidR="00694168" w:rsidRPr="00694168" w:rsidRDefault="00694168" w:rsidP="00694168">
      <w:pPr>
        <w:spacing w:after="0" w:line="360" w:lineRule="auto"/>
        <w:ind w:right="-427" w:firstLine="567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941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1833D49" wp14:editId="02D30BF0">
            <wp:simplePos x="0" y="0"/>
            <wp:positionH relativeFrom="margin">
              <wp:posOffset>1499235</wp:posOffset>
            </wp:positionH>
            <wp:positionV relativeFrom="paragraph">
              <wp:posOffset>7620</wp:posOffset>
            </wp:positionV>
            <wp:extent cx="3924300" cy="17716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9E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Рисунок 6</w:t>
      </w:r>
      <w:r w:rsidRPr="006941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color w:val="FF0000"/>
          <w:spacing w:val="8"/>
          <w:sz w:val="28"/>
          <w:szCs w:val="28"/>
          <w:shd w:val="clear" w:color="auto" w:fill="FFFFFF"/>
          <w:lang w:eastAsia="ru-RU"/>
        </w:rPr>
      </w:pP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694168" w:rsidRPr="00694168" w:rsidRDefault="00694168" w:rsidP="00694168">
      <w:pPr>
        <w:spacing w:after="0" w:line="360" w:lineRule="auto"/>
        <w:ind w:left="284" w:right="-427"/>
        <w:rPr>
          <w:rFonts w:ascii="Times New Roman" w:eastAsia="Calibri" w:hAnsi="Times New Roman" w:cs="Times New Roman"/>
          <w:sz w:val="28"/>
          <w:szCs w:val="28"/>
        </w:rPr>
      </w:pP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Выбору направления и названия мастерской способствует групповой сбор, на котором дети группы обсуждают предложенные воспитателем темы или придуманные самостоятельно и делают совместный выбор. 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>Групповой сбор организуется по принципу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«детский совет» Л.В.Свирской, построенной на основе международной программы «Сообщество», адаптированной для работы с дошкольниками. Данная технология позволяет объединить детей и взрослых вокруг совместного дела и предусматривает полноправное участие ребенка в образовательном процессе, основанном на «субъект-субъектном» подходе. Групповой сбор дает возможность развивать основные компоненты субъектности: инициативность, активность, самостоятельность, креативность, коммуникативные навыки через предоставляемое право самостоятельного выбора и возможность «учения участию»: выражать свое мнение, делиться своими планами по вопросам, затрагивающими работу мастерской. Свои идеи</w:t>
      </w: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 и решения дети отражают в </w:t>
      </w:r>
      <w:r w:rsidRPr="0069416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«плане-паутинке», используя рисунки, условные обозначения, картинки. Совместный план-паутинка составляется по принципу лотос-плана. Такой план </w:t>
      </w:r>
      <w:r w:rsidRPr="006941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составляется и записывается на листе формата А3, размещается в доступном для детей месте. В нем отражаются содержание и виды совместной и самостоятельной образовательной деятельности в мастерской. Запись осуществляется разными цветами, что позволяет видеть, какова инициатива детей, что предложил педагог, а что родители.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168">
        <w:rPr>
          <w:rFonts w:ascii="Times New Roman" w:eastAsia="Calibri" w:hAnsi="Times New Roman" w:cs="Times New Roman"/>
          <w:sz w:val="28"/>
          <w:szCs w:val="28"/>
        </w:rPr>
        <w:t xml:space="preserve">Более подробно направления и содержание деятельности в мастерской дети отображают в «умных картах», которые составляются по аналогии с </w:t>
      </w:r>
      <w:r w:rsidRPr="00694168">
        <w:rPr>
          <w:rFonts w:ascii="Times New Roman" w:hAnsi="Times New Roman" w:cs="Times New Roman"/>
          <w:sz w:val="28"/>
          <w:szCs w:val="28"/>
        </w:rPr>
        <w:t>интеллект-картами В. М. Акименко, который предложил использовать этот метод для детей дошкольного возраста.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168">
        <w:rPr>
          <w:rFonts w:ascii="Times New Roman" w:hAnsi="Times New Roman" w:cs="Times New Roman"/>
          <w:sz w:val="28"/>
          <w:szCs w:val="28"/>
        </w:rPr>
        <w:t>«Умная карта» – это уникальный и простой метод запоминания и систематизации информации, с помощью которого развиваются психические процессы и компоненты субъектности. Применение «умных карт» побуждает детей к изображению и осмыслению предстоящей деятельности в мастерской.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168">
        <w:rPr>
          <w:rFonts w:ascii="Times New Roman" w:hAnsi="Times New Roman" w:cs="Times New Roman"/>
          <w:color w:val="000000"/>
          <w:sz w:val="28"/>
          <w:szCs w:val="28"/>
        </w:rPr>
        <w:t>Интерактивные технологии, используемые при организации деятельности мастерских способствуют взаимодействию детей друг с другом и взрослыми.</w:t>
      </w:r>
    </w:p>
    <w:p w:rsidR="00694168" w:rsidRPr="00694168" w:rsidRDefault="00694168" w:rsidP="00694168">
      <w:pPr>
        <w:spacing w:after="0" w:line="36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168">
        <w:rPr>
          <w:rFonts w:ascii="Times New Roman" w:hAnsi="Times New Roman" w:cs="Times New Roman"/>
          <w:color w:val="000000"/>
          <w:sz w:val="28"/>
          <w:szCs w:val="28"/>
        </w:rPr>
        <w:t>Таким образом, содержание деятельности по проекту соответствует задачам реализуемого этапа проекта.</w:t>
      </w:r>
    </w:p>
    <w:p w:rsidR="00694168" w:rsidRDefault="00694168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3759" w:rsidRDefault="00613759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5191" w:rsidRDefault="00D95191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5191" w:rsidRDefault="00D95191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5191" w:rsidRDefault="00D95191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5191" w:rsidRDefault="00D95191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5191" w:rsidRDefault="00D95191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5191" w:rsidRDefault="00D95191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5191" w:rsidRDefault="00D95191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5191" w:rsidRDefault="00D95191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4AB1" w:rsidRPr="000C4AB1" w:rsidRDefault="000C4AB1" w:rsidP="000C4AB1">
      <w:pPr>
        <w:spacing w:line="256" w:lineRule="auto"/>
        <w:ind w:right="-56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C4AB1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6. Результативность </w:t>
      </w:r>
    </w:p>
    <w:p w:rsidR="000C4AB1" w:rsidRPr="000C4AB1" w:rsidRDefault="000C4AB1" w:rsidP="000C4AB1">
      <w:pPr>
        <w:tabs>
          <w:tab w:val="left" w:pos="1020"/>
        </w:tabs>
        <w:autoSpaceDE w:val="0"/>
        <w:autoSpaceDN w:val="0"/>
        <w:adjustRightInd w:val="0"/>
        <w:spacing w:after="0" w:line="276" w:lineRule="auto"/>
        <w:ind w:right="-569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0C4AB1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   Результативность и устойчивость положительных результатов деятельности краевой инновационной площадки на базе МБДОУ МО г. Краснодар «Детский сад № 85» определяется достижением цели и задач, обозначенных на подготовительном этапе проекта и решаемых в течение основного периода инновационной деятельности. На втором этапе инновационной деятельности были достигнуты следующие результаты.</w:t>
      </w:r>
    </w:p>
    <w:p w:rsidR="000C4AB1" w:rsidRPr="000C4AB1" w:rsidRDefault="000C4AB1" w:rsidP="000C4AB1">
      <w:pPr>
        <w:tabs>
          <w:tab w:val="left" w:pos="1020"/>
        </w:tabs>
        <w:autoSpaceDE w:val="0"/>
        <w:autoSpaceDN w:val="0"/>
        <w:adjustRightInd w:val="0"/>
        <w:spacing w:after="0" w:line="276" w:lineRule="auto"/>
        <w:ind w:right="-569"/>
        <w:jc w:val="right"/>
        <w:rPr>
          <w:rFonts w:ascii="Times New Roman" w:eastAsia="TimesNewRomanPSMT" w:hAnsi="Times New Roman" w:cs="Times New Roman"/>
          <w:color w:val="000000"/>
          <w:sz w:val="28"/>
          <w:szCs w:val="28"/>
          <w:u w:val="single"/>
        </w:rPr>
      </w:pPr>
      <w:r w:rsidRPr="000C4AB1">
        <w:rPr>
          <w:rFonts w:ascii="Times New Roman" w:eastAsia="TimesNewRomanPSMT" w:hAnsi="Times New Roman" w:cs="Times New Roman"/>
          <w:color w:val="000000"/>
          <w:sz w:val="28"/>
          <w:szCs w:val="28"/>
          <w:u w:val="single"/>
        </w:rPr>
        <w:t>Таблица 2.</w:t>
      </w:r>
    </w:p>
    <w:tbl>
      <w:tblPr>
        <w:tblStyle w:val="-551"/>
        <w:tblW w:w="9847" w:type="dxa"/>
        <w:tblInd w:w="-5" w:type="dxa"/>
        <w:tblLook w:val="04A0" w:firstRow="1" w:lastRow="0" w:firstColumn="1" w:lastColumn="0" w:noHBand="0" w:noVBand="1"/>
      </w:tblPr>
      <w:tblGrid>
        <w:gridCol w:w="560"/>
        <w:gridCol w:w="3497"/>
        <w:gridCol w:w="5790"/>
      </w:tblGrid>
      <w:tr w:rsidR="000C4AB1" w:rsidRPr="000C4AB1" w:rsidTr="000C4A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bottom w:val="single" w:sz="4" w:space="0" w:color="FFFFFF"/>
            </w:tcBorders>
            <w:hideMark/>
          </w:tcPr>
          <w:p w:rsidR="000C4AB1" w:rsidRPr="000C4AB1" w:rsidRDefault="000C4AB1" w:rsidP="000C4AB1">
            <w:pPr>
              <w:tabs>
                <w:tab w:val="left" w:pos="1020"/>
              </w:tabs>
              <w:ind w:right="-569"/>
              <w:jc w:val="center"/>
            </w:pPr>
            <w:r w:rsidRPr="000C4AB1">
              <w:t>№ п/п</w:t>
            </w:r>
          </w:p>
        </w:tc>
        <w:tc>
          <w:tcPr>
            <w:tcW w:w="3497" w:type="dxa"/>
            <w:tcBorders>
              <w:bottom w:val="single" w:sz="4" w:space="0" w:color="FFFFFF"/>
            </w:tcBorders>
          </w:tcPr>
          <w:p w:rsidR="000C4AB1" w:rsidRPr="00430FDE" w:rsidRDefault="000C4AB1" w:rsidP="000C4AB1">
            <w:pPr>
              <w:tabs>
                <w:tab w:val="left" w:pos="1020"/>
              </w:tabs>
              <w:ind w:right="-56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5790" w:type="dxa"/>
            <w:tcBorders>
              <w:bottom w:val="single" w:sz="4" w:space="0" w:color="FFFFFF"/>
            </w:tcBorders>
            <w:hideMark/>
          </w:tcPr>
          <w:p w:rsidR="000C4AB1" w:rsidRPr="00430FDE" w:rsidRDefault="000C4AB1" w:rsidP="000C4AB1">
            <w:pPr>
              <w:tabs>
                <w:tab w:val="left" w:pos="1020"/>
              </w:tabs>
              <w:ind w:left="89" w:right="-56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30FDE">
              <w:rPr>
                <w:rFonts w:ascii="Times New Roman" w:hAnsi="Times New Roman"/>
              </w:rPr>
              <w:t xml:space="preserve">           Результаты 2 этапа КИП </w:t>
            </w:r>
          </w:p>
        </w:tc>
      </w:tr>
      <w:tr w:rsidR="000C4AB1" w:rsidRPr="000C4AB1" w:rsidTr="000C4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0C4AB1" w:rsidRDefault="000C4AB1" w:rsidP="000C4AB1">
            <w:pPr>
              <w:tabs>
                <w:tab w:val="left" w:pos="1020"/>
              </w:tabs>
              <w:ind w:right="-569"/>
              <w:jc w:val="both"/>
              <w:rPr>
                <w:sz w:val="28"/>
                <w:szCs w:val="28"/>
              </w:rPr>
            </w:pPr>
            <w:r w:rsidRPr="000C4AB1">
              <w:rPr>
                <w:sz w:val="28"/>
                <w:szCs w:val="28"/>
              </w:rPr>
              <w:t>1</w:t>
            </w:r>
          </w:p>
        </w:tc>
        <w:tc>
          <w:tcPr>
            <w:tcW w:w="34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  <w:r w:rsidRPr="00430FDE">
              <w:rPr>
                <w:rFonts w:ascii="Times New Roman" w:hAnsi="Times New Roman"/>
              </w:rPr>
              <w:t>Разработаны методические рекомендации по развитию субъектности воспитанников и педагогов детского сада в условиях внедрения федерального государственного образовательного стандарта</w:t>
            </w:r>
          </w:p>
        </w:tc>
        <w:tc>
          <w:tcPr>
            <w:tcW w:w="5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left="42" w:right="17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30FDE">
              <w:rPr>
                <w:rFonts w:ascii="Times New Roman" w:hAnsi="Times New Roman"/>
              </w:rPr>
              <w:t>Представленный комплекс взаимосвязанных психолого-педагогических мероприятий способствует повышению уровня качества организации всего образовательного процесса в ДОО</w:t>
            </w:r>
          </w:p>
        </w:tc>
      </w:tr>
      <w:tr w:rsidR="000C4AB1" w:rsidRPr="000C4AB1" w:rsidTr="000C4AB1">
        <w:trPr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0C4AB1" w:rsidRDefault="000C4AB1" w:rsidP="000C4AB1">
            <w:pPr>
              <w:tabs>
                <w:tab w:val="left" w:pos="1020"/>
              </w:tabs>
              <w:ind w:right="-569"/>
              <w:jc w:val="both"/>
              <w:rPr>
                <w:rFonts w:eastAsia="TimesNewRomanPSMT"/>
                <w:sz w:val="28"/>
                <w:szCs w:val="28"/>
              </w:rPr>
            </w:pPr>
            <w:r w:rsidRPr="000C4AB1">
              <w:rPr>
                <w:sz w:val="28"/>
                <w:szCs w:val="28"/>
              </w:rPr>
              <w:t>2</w:t>
            </w:r>
          </w:p>
        </w:tc>
        <w:tc>
          <w:tcPr>
            <w:tcW w:w="34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30FDE">
              <w:rPr>
                <w:rFonts w:ascii="Times New Roman" w:hAnsi="Times New Roman"/>
              </w:rPr>
              <w:t>Созданы творческие группы педагогов по реализации инновационного проекта</w:t>
            </w:r>
          </w:p>
        </w:tc>
        <w:tc>
          <w:tcPr>
            <w:tcW w:w="5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30FDE">
              <w:rPr>
                <w:rFonts w:ascii="Times New Roman" w:hAnsi="Times New Roman"/>
              </w:rPr>
              <w:t>Результатом создания творческих групп стало взаимное творчество педагогов по изучению, разработке, обобщению материалов по теме инновационного проекта, намечены оптимальные пути решения поставленных задач.</w:t>
            </w:r>
          </w:p>
          <w:p w:rsidR="000C4AB1" w:rsidRPr="00430FDE" w:rsidRDefault="000C4AB1" w:rsidP="000C4AB1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30FDE">
              <w:rPr>
                <w:rFonts w:ascii="Times New Roman" w:hAnsi="Times New Roman"/>
              </w:rPr>
              <w:t>Работа в творческой группе позволяет повысить уровень профессионально - педагогической культуры педагога ДОО, формирует мотивацию к самосовершенствованию в</w:t>
            </w:r>
          </w:p>
          <w:p w:rsidR="000C4AB1" w:rsidRPr="00430FDE" w:rsidRDefault="000C4AB1" w:rsidP="000C4AB1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30FDE">
              <w:rPr>
                <w:rFonts w:ascii="Times New Roman" w:hAnsi="Times New Roman"/>
              </w:rPr>
              <w:t>условиях профессиональной деятельности.</w:t>
            </w:r>
          </w:p>
        </w:tc>
      </w:tr>
      <w:tr w:rsidR="000C4AB1" w:rsidRPr="000C4AB1" w:rsidTr="000C4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0C4AB1" w:rsidRDefault="000C4AB1" w:rsidP="000C4AB1">
            <w:pPr>
              <w:tabs>
                <w:tab w:val="left" w:pos="1020"/>
              </w:tabs>
              <w:ind w:right="-569"/>
              <w:jc w:val="both"/>
              <w:rPr>
                <w:rFonts w:eastAsia="TimesNewRomanPSMT"/>
              </w:rPr>
            </w:pPr>
            <w:r w:rsidRPr="000C4AB1">
              <w:t>3</w:t>
            </w:r>
          </w:p>
        </w:tc>
        <w:tc>
          <w:tcPr>
            <w:tcW w:w="34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  <w:r w:rsidRPr="00430FDE">
              <w:rPr>
                <w:rFonts w:ascii="Times New Roman" w:hAnsi="Times New Roman"/>
                <w:lang w:bidi="en-US"/>
              </w:rPr>
              <w:t>Разработана и внедрена модель развития субъектности детей посредством директории мобильных интерактивных мастерских</w:t>
            </w:r>
            <w:r w:rsidRPr="00430FDE">
              <w:rPr>
                <w:rFonts w:ascii="Times New Roman" w:hAnsi="Times New Roman"/>
              </w:rPr>
              <w:t xml:space="preserve"> в условиях внедрения федерального государственного образовательного стандарта</w:t>
            </w:r>
          </w:p>
        </w:tc>
        <w:tc>
          <w:tcPr>
            <w:tcW w:w="5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C4AB1" w:rsidRPr="00430FDE" w:rsidRDefault="000C4AB1" w:rsidP="000C4AB1">
            <w:pPr>
              <w:ind w:right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  <w:r w:rsidRPr="00430FDE">
              <w:rPr>
                <w:rFonts w:ascii="Times New Roman" w:hAnsi="Times New Roman"/>
                <w:lang w:bidi="en-US"/>
              </w:rPr>
              <w:t>Данная модель трансформировалась в систему работы по развитию субъектности детей посредством внедрения в практику инновационной педагогической технологии «мастерских»</w:t>
            </w:r>
          </w:p>
          <w:p w:rsidR="000C4AB1" w:rsidRPr="00430FDE" w:rsidRDefault="000C4AB1" w:rsidP="000C4AB1">
            <w:pPr>
              <w:ind w:right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</w:p>
          <w:p w:rsidR="000C4AB1" w:rsidRPr="00430FDE" w:rsidRDefault="000C4AB1" w:rsidP="000C4AB1">
            <w:pPr>
              <w:ind w:right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</w:p>
        </w:tc>
      </w:tr>
      <w:tr w:rsidR="000C4AB1" w:rsidRPr="000C4AB1" w:rsidTr="000C4AB1">
        <w:trPr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0C4AB1" w:rsidRDefault="000C4AB1" w:rsidP="000C4AB1">
            <w:pPr>
              <w:tabs>
                <w:tab w:val="left" w:pos="1020"/>
              </w:tabs>
              <w:ind w:right="-569"/>
              <w:jc w:val="both"/>
              <w:rPr>
                <w:rFonts w:eastAsia="TimesNewRomanPSMT"/>
              </w:rPr>
            </w:pPr>
            <w:r w:rsidRPr="000C4AB1">
              <w:t>4</w:t>
            </w:r>
          </w:p>
        </w:tc>
        <w:tc>
          <w:tcPr>
            <w:tcW w:w="34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  <w:r w:rsidRPr="00430FDE">
              <w:rPr>
                <w:rFonts w:ascii="Times New Roman" w:hAnsi="Times New Roman"/>
                <w:lang w:bidi="en-US"/>
              </w:rPr>
              <w:t xml:space="preserve">Разработана нормативная база по организации инновационной деятельности ДОО </w:t>
            </w:r>
          </w:p>
        </w:tc>
        <w:tc>
          <w:tcPr>
            <w:tcW w:w="5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  <w:r w:rsidRPr="00430FDE">
              <w:rPr>
                <w:rFonts w:ascii="Times New Roman" w:hAnsi="Times New Roman"/>
                <w:lang w:bidi="en-US"/>
              </w:rPr>
              <w:t>Разработанные внутренние локальные акты помогают организовать и систематизировать работу педагогического коллектива и родителей в рамках директории мобильных интерактивных мастерских</w:t>
            </w:r>
          </w:p>
        </w:tc>
      </w:tr>
      <w:tr w:rsidR="000C4AB1" w:rsidRPr="000C4AB1" w:rsidTr="000C4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0C4AB1" w:rsidRDefault="00D95191" w:rsidP="000C4AB1">
            <w:pPr>
              <w:tabs>
                <w:tab w:val="left" w:pos="1020"/>
              </w:tabs>
              <w:ind w:right="-569"/>
              <w:jc w:val="both"/>
              <w:rPr>
                <w:rFonts w:eastAsia="TimesNewRomanPSMT"/>
              </w:rPr>
            </w:pPr>
            <w:r>
              <w:t>5</w:t>
            </w:r>
          </w:p>
        </w:tc>
        <w:tc>
          <w:tcPr>
            <w:tcW w:w="34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  <w:r w:rsidRPr="00430FDE">
              <w:rPr>
                <w:rFonts w:ascii="Times New Roman" w:hAnsi="Times New Roman"/>
                <w:lang w:bidi="en-US"/>
              </w:rPr>
              <w:t>Проведена реорганизация развивающей среды в группах в соответствии с требованиями ФГОС ДО</w:t>
            </w:r>
          </w:p>
        </w:tc>
        <w:tc>
          <w:tcPr>
            <w:tcW w:w="5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30FDE">
              <w:rPr>
                <w:rFonts w:ascii="Times New Roman" w:hAnsi="Times New Roman"/>
                <w:kern w:val="24"/>
              </w:rPr>
              <w:t xml:space="preserve">Практическая ценность преобразования РППС заключается в том, что изменились подходы во взаимодействии с детьми. От позиции «руководства деятельностью детей», когда ребенок вынужден, был заниматься тем, что предлагает ему взрослый, проводя его по жесткому алгоритму действий, в основе которого лежала воспроизводящая деятельность по плану педагога, воспитатели перешли к созданию условий для развития интересов и способностей. Каждодневно пропуская детей через тренинг определения собственной деятельности, общения с предметами и сверстниками, использование прежнего и конструирование нового опыта в условиях самостоятельной и совместной </w:t>
            </w:r>
            <w:r w:rsidRPr="00430FDE">
              <w:rPr>
                <w:rFonts w:ascii="Times New Roman" w:hAnsi="Times New Roman"/>
                <w:kern w:val="24"/>
              </w:rPr>
              <w:lastRenderedPageBreak/>
              <w:t>деятельности, педагоги помогают приобретать детям что-то новое для себя, выстраивают для них путь саморазвития, развития субъектности.</w:t>
            </w:r>
          </w:p>
          <w:p w:rsidR="000C4AB1" w:rsidRPr="00430FDE" w:rsidRDefault="000C4AB1" w:rsidP="000C4AB1">
            <w:pPr>
              <w:ind w:right="17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  <w:r w:rsidRPr="00430FDE">
              <w:rPr>
                <w:rFonts w:ascii="Times New Roman" w:hAnsi="Times New Roman"/>
                <w:lang w:bidi="en-US"/>
              </w:rPr>
              <w:t>Групповые пространства обогащены современным игровым оборудованием, различными материалами для продуктивных видов деятельности, интерактивным оборудованием.</w:t>
            </w:r>
          </w:p>
          <w:p w:rsidR="000C4AB1" w:rsidRPr="00430FDE" w:rsidRDefault="000C4AB1" w:rsidP="000C4AB1">
            <w:pPr>
              <w:ind w:right="17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  <w:r w:rsidRPr="00430FDE">
              <w:rPr>
                <w:rFonts w:ascii="Times New Roman" w:hAnsi="Times New Roman"/>
                <w:lang w:bidi="en-US"/>
              </w:rPr>
              <w:t>Оборудованы «интерактивные чемоданчики» с оборудованием для мастерских.</w:t>
            </w:r>
          </w:p>
        </w:tc>
      </w:tr>
      <w:tr w:rsidR="000C4AB1" w:rsidRPr="000C4AB1" w:rsidTr="000C4AB1">
        <w:trPr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0C4AB1" w:rsidRDefault="00D95191" w:rsidP="000C4AB1">
            <w:pPr>
              <w:tabs>
                <w:tab w:val="left" w:pos="1020"/>
              </w:tabs>
              <w:ind w:right="-569"/>
              <w:jc w:val="both"/>
              <w:rPr>
                <w:rFonts w:eastAsia="TimesNewRomanPSMT"/>
              </w:rPr>
            </w:pPr>
            <w:r>
              <w:lastRenderedPageBreak/>
              <w:t>6</w:t>
            </w:r>
          </w:p>
        </w:tc>
        <w:tc>
          <w:tcPr>
            <w:tcW w:w="34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-5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  <w:r w:rsidRPr="00430FDE">
              <w:rPr>
                <w:rFonts w:ascii="Times New Roman" w:hAnsi="Times New Roman"/>
                <w:lang w:bidi="en-US"/>
              </w:rPr>
              <w:t>Систематизированы и внедрены современные педагогические технологии (групповой сбор, метод трёх вопросов Свирской, проблемные игровые ситуации, план-паутинка, «умная карта») и интерактивные методики: работа в парах, тройках, карусель, интервью, аквариум и др.)</w:t>
            </w:r>
          </w:p>
        </w:tc>
        <w:tc>
          <w:tcPr>
            <w:tcW w:w="5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  <w:r w:rsidRPr="00430FDE">
              <w:rPr>
                <w:rFonts w:ascii="Times New Roman" w:hAnsi="Times New Roman"/>
                <w:lang w:bidi="en-US"/>
              </w:rPr>
              <w:t>Используемые интерактивные методики:</w:t>
            </w:r>
          </w:p>
          <w:p w:rsidR="000C4AB1" w:rsidRPr="00430FDE" w:rsidRDefault="000C4AB1" w:rsidP="000C4AB1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  <w:r w:rsidRPr="00430FDE">
              <w:rPr>
                <w:rFonts w:ascii="Times New Roman" w:hAnsi="Times New Roman"/>
                <w:lang w:bidi="en-US"/>
              </w:rPr>
              <w:t>- способствуют положительной динамике в развитии компонентов субъектности детей</w:t>
            </w:r>
          </w:p>
          <w:p w:rsidR="000C4AB1" w:rsidRPr="00430FDE" w:rsidRDefault="000C4AB1" w:rsidP="000C4AB1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+mn-ea" w:hAnsi="Times New Roman"/>
                <w:bCs/>
                <w:kern w:val="24"/>
              </w:rPr>
            </w:pPr>
            <w:r w:rsidRPr="00430FDE">
              <w:rPr>
                <w:rFonts w:ascii="Times New Roman" w:hAnsi="Times New Roman"/>
                <w:bCs/>
                <w:kern w:val="24"/>
              </w:rPr>
              <w:t>- изменяют взаимодействие педагога с детьми: его активность уступает место</w:t>
            </w:r>
            <w:r w:rsidRPr="00430FDE">
              <w:rPr>
                <w:rFonts w:ascii="Times New Roman" w:hAnsi="Times New Roman"/>
              </w:rPr>
              <w:t xml:space="preserve"> </w:t>
            </w:r>
            <w:r w:rsidRPr="00430FDE">
              <w:rPr>
                <w:rFonts w:ascii="Times New Roman" w:hAnsi="Times New Roman"/>
                <w:bCs/>
                <w:kern w:val="24"/>
              </w:rPr>
              <w:t>активности ребёнка, повышают уровень компетенций педагога</w:t>
            </w:r>
          </w:p>
          <w:p w:rsidR="000C4AB1" w:rsidRPr="00430FDE" w:rsidRDefault="000C4AB1" w:rsidP="000C4AB1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kern w:val="24"/>
              </w:rPr>
            </w:pPr>
            <w:r w:rsidRPr="00430FDE">
              <w:rPr>
                <w:rFonts w:ascii="Times New Roman" w:hAnsi="Times New Roman"/>
                <w:bCs/>
                <w:kern w:val="24"/>
              </w:rPr>
              <w:t>- предоставляют возможность одновременно реализовать</w:t>
            </w:r>
            <w:r w:rsidRPr="00430FDE">
              <w:rPr>
                <w:rFonts w:ascii="Times New Roman" w:hAnsi="Times New Roman"/>
              </w:rPr>
              <w:t xml:space="preserve"> </w:t>
            </w:r>
            <w:r w:rsidRPr="00430FDE">
              <w:rPr>
                <w:rFonts w:ascii="Times New Roman" w:hAnsi="Times New Roman"/>
                <w:bCs/>
                <w:kern w:val="24"/>
              </w:rPr>
              <w:t>познавательные, коммуникативно-развивающие и</w:t>
            </w:r>
            <w:r w:rsidRPr="00430FDE">
              <w:rPr>
                <w:rFonts w:ascii="Times New Roman" w:hAnsi="Times New Roman"/>
              </w:rPr>
              <w:t xml:space="preserve"> </w:t>
            </w:r>
            <w:r w:rsidRPr="00430FDE">
              <w:rPr>
                <w:rFonts w:ascii="Times New Roman" w:hAnsi="Times New Roman"/>
                <w:bCs/>
                <w:kern w:val="24"/>
              </w:rPr>
              <w:t>социально-ориентационные аспекты образовательного процесса</w:t>
            </w:r>
          </w:p>
          <w:p w:rsidR="000C4AB1" w:rsidRPr="00430FDE" w:rsidRDefault="000C4AB1" w:rsidP="000C4AB1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430FDE">
              <w:rPr>
                <w:rFonts w:ascii="Times New Roman" w:hAnsi="Times New Roman"/>
                <w:bCs/>
                <w:kern w:val="24"/>
              </w:rPr>
              <w:t xml:space="preserve">- предусматривают особый многосторонний </w:t>
            </w:r>
          </w:p>
          <w:p w:rsidR="000C4AB1" w:rsidRPr="00430FDE" w:rsidRDefault="000C4AB1" w:rsidP="000C4AB1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30FDE">
              <w:rPr>
                <w:rFonts w:ascii="Times New Roman" w:hAnsi="Times New Roman"/>
                <w:bCs/>
                <w:kern w:val="24"/>
              </w:rPr>
              <w:t xml:space="preserve">тип коммуникации между педагогом и детьми, </w:t>
            </w:r>
          </w:p>
          <w:p w:rsidR="000C4AB1" w:rsidRPr="00430FDE" w:rsidRDefault="000C4AB1" w:rsidP="000C4AB1">
            <w:pPr>
              <w:ind w:righ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30FDE">
              <w:rPr>
                <w:rFonts w:ascii="Times New Roman" w:hAnsi="Times New Roman"/>
                <w:bCs/>
                <w:kern w:val="24"/>
              </w:rPr>
              <w:t>между самими детьми</w:t>
            </w:r>
          </w:p>
        </w:tc>
      </w:tr>
      <w:tr w:rsidR="000C4AB1" w:rsidRPr="000C4AB1" w:rsidTr="000C4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0C4AB1" w:rsidRDefault="00D95191" w:rsidP="000C4AB1">
            <w:pPr>
              <w:tabs>
                <w:tab w:val="left" w:pos="1020"/>
              </w:tabs>
              <w:ind w:right="-569"/>
              <w:jc w:val="both"/>
              <w:rPr>
                <w:rFonts w:eastAsia="TimesNewRomanPSMT"/>
              </w:rPr>
            </w:pPr>
            <w:r>
              <w:t>7</w:t>
            </w:r>
          </w:p>
        </w:tc>
        <w:tc>
          <w:tcPr>
            <w:tcW w:w="34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-5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lang w:bidi="en-US"/>
              </w:rPr>
            </w:pPr>
            <w:r w:rsidRPr="00430FDE">
              <w:rPr>
                <w:rFonts w:ascii="Times New Roman" w:hAnsi="Times New Roman"/>
              </w:rPr>
              <w:t>Разработаны рабочие тетради для детей 5-7 лет «Путешествие в страну Знаний» и «Путешествие в страну профессий»</w:t>
            </w:r>
          </w:p>
        </w:tc>
        <w:tc>
          <w:tcPr>
            <w:tcW w:w="5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17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30FDE">
              <w:rPr>
                <w:rFonts w:ascii="Times New Roman" w:hAnsi="Times New Roman"/>
              </w:rPr>
              <w:t>Основная цель рабочих тетрадей – помочь ребёнку 5-7 лет через увлекательные игровые задания развить свои способности, полезные навыки и необходимые умения, а также познакомить с малоизвестными профессиями, которые необходимы для обеспечения жизнедеятельности человека. Рабочие тетради предназначены для совместной работы взрослого и ребёнка в условиях семьи и индивидуальной работы воспитателя с детьми в детском саду.</w:t>
            </w:r>
          </w:p>
        </w:tc>
      </w:tr>
      <w:tr w:rsidR="000C4AB1" w:rsidRPr="000C4AB1" w:rsidTr="000C4AB1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0C4AB1" w:rsidRDefault="00D95191" w:rsidP="000C4AB1">
            <w:pPr>
              <w:tabs>
                <w:tab w:val="left" w:pos="1020"/>
              </w:tabs>
              <w:ind w:right="-569"/>
              <w:jc w:val="both"/>
              <w:rPr>
                <w:rFonts w:eastAsia="TimesNewRomanPSMT"/>
              </w:rPr>
            </w:pPr>
            <w:r>
              <w:t>8</w:t>
            </w:r>
          </w:p>
        </w:tc>
        <w:tc>
          <w:tcPr>
            <w:tcW w:w="34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D95191" w:rsidP="000C4AB1">
            <w:pPr>
              <w:ind w:right="-5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Разработан Паспорт-путе</w:t>
            </w:r>
            <w:r w:rsidR="000C4AB1" w:rsidRPr="00430FDE">
              <w:rPr>
                <w:rFonts w:ascii="Times New Roman" w:hAnsi="Times New Roman"/>
              </w:rPr>
              <w:t>водитель маршрутов по мастерским «В мире интересных дел»</w:t>
            </w:r>
          </w:p>
        </w:tc>
        <w:tc>
          <w:tcPr>
            <w:tcW w:w="5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C4AB1" w:rsidRPr="00430FDE" w:rsidRDefault="000C4AB1" w:rsidP="000C4AB1">
            <w:pPr>
              <w:ind w:right="176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0C4AB1" w:rsidRPr="000C4AB1" w:rsidTr="000C4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top w:val="single" w:sz="4" w:space="0" w:color="FFFFFF"/>
              <w:right w:val="single" w:sz="4" w:space="0" w:color="FFFFFF"/>
            </w:tcBorders>
            <w:hideMark/>
          </w:tcPr>
          <w:p w:rsidR="000C4AB1" w:rsidRPr="000C4AB1" w:rsidRDefault="00D95191" w:rsidP="000C4AB1">
            <w:pPr>
              <w:tabs>
                <w:tab w:val="left" w:pos="1020"/>
              </w:tabs>
              <w:ind w:right="-569"/>
              <w:jc w:val="both"/>
              <w:rPr>
                <w:rFonts w:eastAsia="TimesNewRomanPSMT"/>
              </w:rPr>
            </w:pPr>
            <w:r>
              <w:t>9</w:t>
            </w:r>
          </w:p>
        </w:tc>
        <w:tc>
          <w:tcPr>
            <w:tcW w:w="34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-5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30FDE">
              <w:rPr>
                <w:rFonts w:ascii="Times New Roman" w:hAnsi="Times New Roman"/>
              </w:rPr>
              <w:t>Создан клуб по интересам для родителей «Интерактив»</w:t>
            </w:r>
          </w:p>
        </w:tc>
        <w:tc>
          <w:tcPr>
            <w:tcW w:w="57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0C4AB1" w:rsidRPr="00430FDE" w:rsidRDefault="000C4AB1" w:rsidP="000C4AB1">
            <w:pPr>
              <w:ind w:right="176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30FDE">
              <w:rPr>
                <w:rFonts w:ascii="Times New Roman" w:hAnsi="Times New Roman"/>
              </w:rPr>
              <w:t>Результатом деятельности клуба стала команда единомышленников из родителей воспитанников и педагогов ДОО, которые активно и творчески участвуют в организации деятельности директории мобильных интерактивных мастерских</w:t>
            </w:r>
          </w:p>
        </w:tc>
      </w:tr>
    </w:tbl>
    <w:p w:rsidR="000C4AB1" w:rsidRPr="000C4AB1" w:rsidRDefault="000C4AB1" w:rsidP="000C4AB1">
      <w:pPr>
        <w:spacing w:after="0" w:line="360" w:lineRule="auto"/>
        <w:ind w:right="-569" w:firstLine="567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0C4AB1" w:rsidRPr="000C4AB1" w:rsidRDefault="000C4AB1" w:rsidP="000C4AB1">
      <w:pPr>
        <w:spacing w:after="0" w:line="360" w:lineRule="auto"/>
        <w:ind w:right="-569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C4AB1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Результатом обоснованного внедрения модели системы развития субъектности детей в условиях МБДОУ МО г. Краснодар «Детский сад № 85» является положительная динамика уровня развития компонентов субъектности детей. </w:t>
      </w:r>
      <w:r w:rsidRPr="000C4A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Сравнительный анализ результатов развития субъектных проявлений детей за первый и второй год показал положительную динамику. Практически ушёл низкий уровень, на 50% и более вырос высокий. Показатели уровня </w:t>
      </w:r>
      <w:r w:rsidRPr="000C4AB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субъектных проявлений детей не высоки и неоднородны. Это связано с индивидуальностью каждого ребёнка и с уровнем развития компонентов субъектности окружающих взрослых (педагогов и родителей), так как субъектом ребёнок не может стать сам по себе. </w:t>
      </w:r>
    </w:p>
    <w:p w:rsidR="000C4AB1" w:rsidRPr="000C4AB1" w:rsidRDefault="000C4AB1" w:rsidP="000C4AB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0C4AB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BF44101" wp14:editId="70A0D958">
            <wp:simplePos x="0" y="0"/>
            <wp:positionH relativeFrom="column">
              <wp:posOffset>3543935</wp:posOffset>
            </wp:positionH>
            <wp:positionV relativeFrom="paragraph">
              <wp:posOffset>13970</wp:posOffset>
            </wp:positionV>
            <wp:extent cx="2522855" cy="1892300"/>
            <wp:effectExtent l="0" t="0" r="0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4AB1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</w:t>
      </w:r>
      <w:r w:rsidRPr="000C4AB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025888" wp14:editId="6F9CC2AD">
            <wp:extent cx="2529840" cy="1897380"/>
            <wp:effectExtent l="0" t="0" r="381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AB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</w:t>
      </w:r>
    </w:p>
    <w:p w:rsidR="003320B1" w:rsidRPr="000C4AB1" w:rsidRDefault="003320B1" w:rsidP="000C4AB1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4AB1" w:rsidRPr="000C4AB1" w:rsidRDefault="000C4AB1" w:rsidP="000C4AB1">
      <w:pPr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C4AB1">
        <w:rPr>
          <w:rFonts w:ascii="Times New Roman" w:eastAsia="TimesNewRomanPSMT" w:hAnsi="Times New Roman" w:cs="Times New Roman"/>
          <w:sz w:val="28"/>
          <w:szCs w:val="28"/>
        </w:rPr>
        <w:t>По итогам реализации второго этапа проекта разработаны продукты инновационной деятельности: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560"/>
        <w:gridCol w:w="3863"/>
        <w:gridCol w:w="4536"/>
      </w:tblGrid>
      <w:tr w:rsidR="00FF661B" w:rsidRPr="000C4AB1" w:rsidTr="00107BB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Pr="000C4AB1" w:rsidRDefault="000C4AB1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  <w:r w:rsidRPr="000C4AB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  <w:t>№  п/п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Pr="000C4AB1" w:rsidRDefault="000C4AB1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4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</w:t>
            </w:r>
          </w:p>
          <w:p w:rsidR="000C4AB1" w:rsidRPr="000C4AB1" w:rsidRDefault="000C4AB1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  <w:r w:rsidRPr="000C4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инновационного продукта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Pr="000C4AB1" w:rsidRDefault="000C4AB1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  <w:r w:rsidRPr="000C4AB1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46E9569" wp14:editId="01C07D5F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115570</wp:posOffset>
                  </wp:positionV>
                  <wp:extent cx="1919605" cy="1439545"/>
                  <wp:effectExtent l="0" t="0" r="4445" b="8255"/>
                  <wp:wrapNone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661B" w:rsidRPr="000C4AB1" w:rsidTr="00107BB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Pr="000C4AB1" w:rsidRDefault="000C4AB1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Default="000C4A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рекомендации по развитию субъектности воспитанников детского сада в условиях реализации федерального государственного образовательного стандарта дошкольного образования</w:t>
            </w:r>
          </w:p>
          <w:p w:rsidR="00430FDE" w:rsidRDefault="00430FDE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0FDE" w:rsidRPr="000C4AB1" w:rsidRDefault="00430FDE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C4AB1" w:rsidRPr="000C4AB1" w:rsidRDefault="000C4AB1" w:rsidP="000C4AB1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</w:pPr>
          </w:p>
        </w:tc>
      </w:tr>
      <w:tr w:rsidR="00FF661B" w:rsidRPr="000C4AB1" w:rsidTr="00107BBE">
        <w:trPr>
          <w:trHeight w:val="12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Pr="000C4AB1" w:rsidRDefault="000C4AB1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Default="000C4A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 локальных актов по организации инновационной деятельности ДОО в статусе КИП по теме проекта</w:t>
            </w:r>
          </w:p>
          <w:p w:rsidR="003320B1" w:rsidRDefault="003320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0B1" w:rsidRDefault="003320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0B1" w:rsidRDefault="003320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0B1" w:rsidRDefault="003320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0B1" w:rsidRPr="000C4AB1" w:rsidRDefault="003320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FF661B" w:rsidRDefault="00FF661B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0B1" w:rsidRDefault="00430FDE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A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6AAD03D0" wp14:editId="0A784218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45720</wp:posOffset>
                  </wp:positionV>
                  <wp:extent cx="937260" cy="1333500"/>
                  <wp:effectExtent l="0" t="0" r="0" b="0"/>
                  <wp:wrapNone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0FDE" w:rsidRDefault="00430FDE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0FDE" w:rsidRDefault="00430FDE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0FDE" w:rsidRDefault="00430FDE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0FDE" w:rsidRDefault="00430FDE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0FDE" w:rsidRDefault="00430FDE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0FDE" w:rsidRDefault="00430FDE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0FDE" w:rsidRDefault="00430FDE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0FDE" w:rsidRDefault="00430FDE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0FDE" w:rsidRPr="000C4AB1" w:rsidRDefault="00430FDE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661B" w:rsidRPr="000C4AB1" w:rsidTr="00107BBE">
        <w:trPr>
          <w:trHeight w:val="24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Pr="000C4AB1" w:rsidRDefault="00BC7D24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C4AB1" w:rsidRPr="000C4AB1" w:rsidRDefault="000C4A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тетради по развитию субъектности детей 5-7 лет</w:t>
            </w:r>
          </w:p>
          <w:p w:rsidR="000C4AB1" w:rsidRPr="000C4AB1" w:rsidRDefault="000C4AB1" w:rsidP="000C4AB1">
            <w:pPr>
              <w:spacing w:after="0" w:line="240" w:lineRule="auto"/>
              <w:jc w:val="both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0C4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«Путешествие в страну Знаний», «Путешествие в мир профессий»</w:t>
            </w:r>
            <w:r w:rsidRPr="000C4AB1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</w:p>
          <w:p w:rsidR="000C4AB1" w:rsidRPr="000C4AB1" w:rsidRDefault="000C4AB1" w:rsidP="000C4AB1">
            <w:pPr>
              <w:spacing w:after="0" w:line="240" w:lineRule="auto"/>
              <w:jc w:val="both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0C4AB1" w:rsidRPr="000C4AB1" w:rsidRDefault="000C4AB1" w:rsidP="000C4AB1">
            <w:pPr>
              <w:spacing w:after="0" w:line="240" w:lineRule="auto"/>
              <w:jc w:val="both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0C4AB1" w:rsidRDefault="000C4A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661B" w:rsidRDefault="00FF661B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661B" w:rsidRDefault="00FF661B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661B" w:rsidRPr="000C4AB1" w:rsidRDefault="00FF661B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Pr="000C4AB1" w:rsidRDefault="00FF661B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61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0DC39D3" wp14:editId="6BA2FC90">
                  <wp:simplePos x="0" y="0"/>
                  <wp:positionH relativeFrom="column">
                    <wp:posOffset>1031240</wp:posOffset>
                  </wp:positionH>
                  <wp:positionV relativeFrom="paragraph">
                    <wp:posOffset>185420</wp:posOffset>
                  </wp:positionV>
                  <wp:extent cx="1736206" cy="1226820"/>
                  <wp:effectExtent l="0" t="0" r="0" b="0"/>
                  <wp:wrapNone/>
                  <wp:docPr id="17" name="Рисунок 17" descr="C:\Users\Альбина\Desktop\ilovepdf_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ьбина\Desktop\ilovepdf_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206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4AB1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7EFAF619" wp14:editId="7CC00CA6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55880</wp:posOffset>
                  </wp:positionV>
                  <wp:extent cx="991870" cy="1493520"/>
                  <wp:effectExtent l="152400" t="152400" r="360680" b="354330"/>
                  <wp:wrapNone/>
                  <wp:docPr id="13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70" cy="1493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661B" w:rsidRPr="000C4AB1" w:rsidTr="00107BB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Pr="000C4AB1" w:rsidRDefault="00BC7D24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C4AB1" w:rsidRPr="000C4AB1" w:rsidRDefault="000C4A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 ребёнка «В мире интересных дел» (путеводитель по маршрутам мобильных интерактивных мастерских)</w:t>
            </w:r>
          </w:p>
          <w:p w:rsidR="000C4AB1" w:rsidRPr="000C4AB1" w:rsidRDefault="000C4A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4AB1" w:rsidRPr="000C4AB1" w:rsidRDefault="000C4A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4AB1" w:rsidRPr="000C4AB1" w:rsidRDefault="000C4A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4AB1" w:rsidRPr="000C4AB1" w:rsidRDefault="000C4A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4AB1" w:rsidRPr="000C4AB1" w:rsidRDefault="000C4A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Pr="000C4AB1" w:rsidRDefault="000C4AB1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AB1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166B303" wp14:editId="744CAC1F">
                      <wp:simplePos x="0" y="0"/>
                      <wp:positionH relativeFrom="column">
                        <wp:posOffset>840740</wp:posOffset>
                      </wp:positionH>
                      <wp:positionV relativeFrom="paragraph">
                        <wp:posOffset>829310</wp:posOffset>
                      </wp:positionV>
                      <wp:extent cx="1028700" cy="342900"/>
                      <wp:effectExtent l="0" t="0" r="19050" b="1905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C4AB1" w:rsidRDefault="000C4AB1" w:rsidP="000C4AB1">
                                  <w:pPr>
                                    <w:jc w:val="center"/>
                                    <w:rPr>
                                      <w:b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38135" w:themeColor="accent6" w:themeShade="BF"/>
                                      <w:sz w:val="16"/>
                                      <w:szCs w:val="16"/>
                                    </w:rPr>
                                    <w:t>В мире интересных дел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6B303" id="Прямоугольник 8" o:spid="_x0000_s1027" style="position:absolute;left:0;text-align:left;margin-left:66.2pt;margin-top:65.3pt;width:81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" fillcolor="window" strokecolor="#70ad47" strokeweight="1pt">
                      <v:textbox>
                        <w:txbxContent>
                          <w:p w:rsidR="000C4AB1" w:rsidRDefault="000C4AB1" w:rsidP="000C4AB1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16"/>
                                <w:szCs w:val="16"/>
                              </w:rPr>
                              <w:t>В мире интересных дел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C4AB1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BEE5A13" wp14:editId="495C54F4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94615</wp:posOffset>
                  </wp:positionV>
                  <wp:extent cx="1960880" cy="1395730"/>
                  <wp:effectExtent l="0" t="0" r="127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1395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661B" w:rsidRPr="000C4AB1" w:rsidTr="00107BB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Pr="000C4AB1" w:rsidRDefault="00BC7D24" w:rsidP="000C4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0C4AB1" w:rsidRPr="000C4AB1" w:rsidRDefault="00613759" w:rsidP="000C4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  <w:r w:rsidR="000C4AB1" w:rsidRPr="000C4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инновационных педагогических технологий и </w:t>
            </w:r>
            <w:r w:rsidR="001B5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интерактивных методик, используемых в ДОО для развития субъектных проявлений детей.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C4AB1" w:rsidRPr="000C4AB1" w:rsidRDefault="00721B57" w:rsidP="00721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B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887510</wp:posOffset>
                  </wp:positionH>
                  <wp:positionV relativeFrom="paragraph">
                    <wp:posOffset>83820</wp:posOffset>
                  </wp:positionV>
                  <wp:extent cx="967740" cy="1369012"/>
                  <wp:effectExtent l="0" t="0" r="3810" b="3175"/>
                  <wp:wrapNone/>
                  <wp:docPr id="15" name="Рисунок 15" descr="C:\Users\Альбина\Desktop\ilovepdf_com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ьбина\Desktop\ilovepdf_com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369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4AB1" w:rsidRPr="000C4AB1" w:rsidRDefault="000C4AB1" w:rsidP="000C4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4AB1" w:rsidRDefault="000C4AB1" w:rsidP="000C4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0F52" w:rsidRDefault="002E0F52" w:rsidP="000C4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0F52" w:rsidRDefault="002E0F52" w:rsidP="000C4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0F52" w:rsidRDefault="002E0F52" w:rsidP="000C4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0F52" w:rsidRDefault="002E0F52" w:rsidP="000C4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0F52" w:rsidRDefault="002E0F52" w:rsidP="000C4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20B1" w:rsidRPr="000C4AB1" w:rsidRDefault="003320B1" w:rsidP="000C4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35BAB" w:rsidRDefault="00E35BAB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661B" w:rsidRDefault="00FF661B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661B" w:rsidRDefault="00FF661B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20B1" w:rsidRDefault="003320B1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20B1" w:rsidRDefault="003320B1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0FDE" w:rsidRDefault="00430FDE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0FDE" w:rsidRDefault="00430FDE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0FDE" w:rsidRDefault="00430FDE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7D24" w:rsidRDefault="00BC7D24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7D24" w:rsidRDefault="00BC7D24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7D24" w:rsidRDefault="00BC7D24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7D24" w:rsidRDefault="00BC7D24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7D24" w:rsidRDefault="00BC7D24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3668" w:rsidRDefault="00233668" w:rsidP="002336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668">
        <w:rPr>
          <w:rFonts w:ascii="Times New Roman" w:hAnsi="Times New Roman" w:cs="Times New Roman"/>
          <w:b/>
          <w:sz w:val="28"/>
          <w:szCs w:val="28"/>
        </w:rPr>
        <w:lastRenderedPageBreak/>
        <w:t>8. Апробация и диссеминация результатов деятельности КИП</w:t>
      </w:r>
    </w:p>
    <w:p w:rsidR="00BC7D24" w:rsidRPr="00BC7D24" w:rsidRDefault="005235AC" w:rsidP="00233668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hyperlink r:id="rId34" w:history="1">
        <w:r w:rsidR="0065387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(П</w:t>
        </w:r>
        <w:r w:rsidR="00653879" w:rsidRPr="00653879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убликации по теме КИП</w:t>
        </w:r>
      </w:hyperlink>
      <w:r w:rsidR="00BB01E5" w:rsidRPr="00BB01E5">
        <w:rPr>
          <w:rFonts w:ascii="Times New Roman" w:hAnsi="Times New Roman" w:cs="Times New Roman"/>
          <w:color w:val="0070C0"/>
          <w:sz w:val="28"/>
          <w:szCs w:val="28"/>
        </w:rPr>
        <w:t>,</w:t>
      </w:r>
      <w:r w:rsidR="00BC7D24" w:rsidRPr="00BC7D2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hyperlink r:id="rId35" w:history="1">
        <w:r w:rsidR="00BB01E5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сертификаты</w:t>
        </w:r>
      </w:hyperlink>
      <w:r w:rsidR="00BB01E5" w:rsidRPr="00BB01E5">
        <w:rPr>
          <w:rFonts w:ascii="Times New Roman" w:hAnsi="Times New Roman" w:cs="Times New Roman"/>
          <w:color w:val="0070C0"/>
          <w:sz w:val="28"/>
          <w:szCs w:val="28"/>
        </w:rPr>
        <w:t>)</w:t>
      </w:r>
    </w:p>
    <w:tbl>
      <w:tblPr>
        <w:tblW w:w="975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4"/>
        <w:gridCol w:w="8039"/>
      </w:tblGrid>
      <w:tr w:rsidR="00233668" w:rsidRPr="00233668" w:rsidTr="00107BBE">
        <w:tc>
          <w:tcPr>
            <w:tcW w:w="1389" w:type="dxa"/>
            <w:shd w:val="clear" w:color="auto" w:fill="DEEAF6" w:themeFill="accent1" w:themeFillTint="33"/>
          </w:tcPr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233668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en-US"/>
              </w:rPr>
              <w:t>Уровень</w:t>
            </w:r>
          </w:p>
        </w:tc>
        <w:tc>
          <w:tcPr>
            <w:tcW w:w="8364" w:type="dxa"/>
            <w:shd w:val="clear" w:color="auto" w:fill="DEEAF6" w:themeFill="accent1" w:themeFillTint="33"/>
          </w:tcPr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233668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en-US"/>
              </w:rPr>
              <w:t>Дисс</w:t>
            </w:r>
            <w:r w:rsidRPr="00233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233668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en-US"/>
              </w:rPr>
              <w:t>минация</w:t>
            </w:r>
          </w:p>
        </w:tc>
      </w:tr>
      <w:tr w:rsidR="00233668" w:rsidRPr="00233668" w:rsidTr="00107BBE">
        <w:trPr>
          <w:trHeight w:val="2019"/>
        </w:trPr>
        <w:tc>
          <w:tcPr>
            <w:tcW w:w="1389" w:type="dxa"/>
            <w:shd w:val="clear" w:color="auto" w:fill="9CC2E5" w:themeFill="accent1" w:themeFillTint="99"/>
            <w:textDirection w:val="btLr"/>
          </w:tcPr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233668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en-US"/>
              </w:rPr>
              <w:t>Международный  уровень</w:t>
            </w:r>
          </w:p>
        </w:tc>
        <w:tc>
          <w:tcPr>
            <w:tcW w:w="8364" w:type="dxa"/>
            <w:shd w:val="clear" w:color="auto" w:fill="9CC2E5" w:themeFill="accent1" w:themeFillTint="99"/>
          </w:tcPr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668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научно-практическая конференция «Векторы развития системы дошкольного образования в России и за рубежом», Анапа 2017. </w:t>
            </w:r>
          </w:p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668">
              <w:rPr>
                <w:rFonts w:ascii="Times New Roman" w:hAnsi="Times New Roman" w:cs="Times New Roman"/>
                <w:sz w:val="24"/>
                <w:szCs w:val="24"/>
              </w:rPr>
              <w:t>Тема статьи: «Интерактивные мастерские в детском саду как средство развития компонентов субъектности у детей старшего дошкольного возраста»</w:t>
            </w:r>
          </w:p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668" w:rsidRPr="00233668" w:rsidTr="00107BBE">
        <w:trPr>
          <w:trHeight w:val="1134"/>
        </w:trPr>
        <w:tc>
          <w:tcPr>
            <w:tcW w:w="1389" w:type="dxa"/>
            <w:shd w:val="clear" w:color="auto" w:fill="C5E0B3" w:themeFill="accent6" w:themeFillTint="66"/>
            <w:textDirection w:val="btLr"/>
          </w:tcPr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233668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en-US"/>
              </w:rPr>
              <w:t>Краевой уровень</w:t>
            </w:r>
          </w:p>
        </w:tc>
        <w:tc>
          <w:tcPr>
            <w:tcW w:w="8364" w:type="dxa"/>
            <w:shd w:val="clear" w:color="auto" w:fill="C5E0B3" w:themeFill="accent6" w:themeFillTint="66"/>
          </w:tcPr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668">
              <w:rPr>
                <w:rFonts w:ascii="Times New Roman" w:hAnsi="Times New Roman" w:cs="Times New Roman"/>
                <w:sz w:val="24"/>
                <w:szCs w:val="24"/>
              </w:rPr>
              <w:t xml:space="preserve"> II краевая конференция «Опыт, инновации и перспективы организации научно-исследовательской деятельности дошкольников и учащихся», Сочи 2017. Тема выступления: «</w:t>
            </w:r>
            <w:r w:rsidRPr="00233668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Психолого-педагогическое сопровождение развития исследовательской активности ребенка дошкольного возраста, как компонента его субъектности»</w:t>
            </w:r>
          </w:p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668" w:rsidRPr="00233668" w:rsidTr="00107BBE">
        <w:trPr>
          <w:trHeight w:val="131"/>
        </w:trPr>
        <w:tc>
          <w:tcPr>
            <w:tcW w:w="1389" w:type="dxa"/>
            <w:shd w:val="clear" w:color="auto" w:fill="FFE599" w:themeFill="accent4" w:themeFillTint="66"/>
            <w:textDirection w:val="btLr"/>
          </w:tcPr>
          <w:p w:rsid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Зональный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8364" w:type="dxa"/>
            <w:shd w:val="clear" w:color="auto" w:fill="FFE599" w:themeFill="accent4" w:themeFillTint="66"/>
          </w:tcPr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668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Межрегиональная научно-практическая конференция «Образование и культура XXI века: от исследования к опыту», Краснодар 2018. </w:t>
            </w:r>
          </w:p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668">
              <w:rPr>
                <w:rFonts w:ascii="Times New Roman" w:hAnsi="Times New Roman" w:cs="Times New Roman"/>
                <w:sz w:val="24"/>
                <w:szCs w:val="24"/>
              </w:rPr>
              <w:t>Тема выступления: «Инновационные педагогические технологии в ДОО в развитии субъектности ребёнка старшего дошкольного возраста»</w:t>
            </w:r>
          </w:p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668" w:rsidRPr="00233668" w:rsidTr="00107BBE">
        <w:trPr>
          <w:trHeight w:val="4170"/>
        </w:trPr>
        <w:tc>
          <w:tcPr>
            <w:tcW w:w="1389" w:type="dxa"/>
            <w:shd w:val="clear" w:color="auto" w:fill="FBE4D5" w:themeFill="accent2" w:themeFillTint="33"/>
            <w:textDirection w:val="btLr"/>
          </w:tcPr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Муниципальный уровень</w:t>
            </w:r>
          </w:p>
        </w:tc>
        <w:tc>
          <w:tcPr>
            <w:tcW w:w="8364" w:type="dxa"/>
            <w:shd w:val="clear" w:color="auto" w:fill="FBE4D5" w:themeFill="accent2" w:themeFillTint="33"/>
          </w:tcPr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6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233668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Краснодарский фестиваль педагогических инициатив «Новые идеи — новой школе», 2017. Защита проекта: ««Интерактивные мастерские в детском саду как средство развития и обучения детей старшего дошкольного возраста»</w:t>
            </w:r>
          </w:p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36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233668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Краснодарский фестиваль педагогических инициатив «Новые идеи — новой школе», 2018. Защита проекта: </w:t>
            </w:r>
            <w:r w:rsidRPr="00233668">
              <w:rPr>
                <w:rFonts w:ascii="Times New Roman" w:hAnsi="Times New Roman" w:cs="Times New Roman"/>
                <w:bCs/>
                <w:sz w:val="24"/>
                <w:szCs w:val="24"/>
              </w:rPr>
              <w:t>«Развитие инициативности и креативности детей старшего дошкольного возраста средствами методики «ментальных карт»</w:t>
            </w:r>
          </w:p>
          <w:p w:rsidR="00233668" w:rsidRPr="00233668" w:rsidRDefault="00233668" w:rsidP="002336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668">
              <w:rPr>
                <w:rFonts w:ascii="Times New Roman" w:hAnsi="Times New Roman" w:cs="Times New Roman"/>
                <w:sz w:val="24"/>
                <w:szCs w:val="24"/>
              </w:rPr>
              <w:t>Участие в методических объединениях и семинарах на базе ДОО города: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3668">
              <w:rPr>
                <w:rFonts w:ascii="Times New Roman" w:hAnsi="Times New Roman" w:cs="Times New Roman"/>
                <w:sz w:val="24"/>
                <w:szCs w:val="24"/>
              </w:rPr>
              <w:t>№ 100, 174, 201, 172, 1 (2018).</w:t>
            </w:r>
          </w:p>
        </w:tc>
      </w:tr>
    </w:tbl>
    <w:p w:rsidR="00E35BAB" w:rsidRDefault="00E35BAB" w:rsidP="0023672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E35BAB" w:rsidSect="00107BBE">
      <w:pgSz w:w="11906" w:h="16838"/>
      <w:pgMar w:top="1418" w:right="1418" w:bottom="1418" w:left="1418" w:header="709" w:footer="709" w:gutter="0"/>
      <w:pgBorders w:offsetFrom="page">
        <w:top w:val="dotDash" w:sz="18" w:space="24" w:color="2F5496" w:themeColor="accent5" w:themeShade="BF"/>
        <w:left w:val="dotDash" w:sz="18" w:space="24" w:color="2F5496" w:themeColor="accent5" w:themeShade="BF"/>
        <w:bottom w:val="dotDash" w:sz="18" w:space="24" w:color="2F5496" w:themeColor="accent5" w:themeShade="BF"/>
        <w:right w:val="dotDash" w:sz="18" w:space="24" w:color="2F5496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5AC" w:rsidRDefault="005235AC" w:rsidP="00233668">
      <w:pPr>
        <w:spacing w:after="0" w:line="240" w:lineRule="auto"/>
      </w:pPr>
      <w:r>
        <w:separator/>
      </w:r>
    </w:p>
  </w:endnote>
  <w:endnote w:type="continuationSeparator" w:id="0">
    <w:p w:rsidR="005235AC" w:rsidRDefault="005235AC" w:rsidP="00233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TimesNewRomanPSMT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5AC" w:rsidRDefault="005235AC" w:rsidP="00233668">
      <w:pPr>
        <w:spacing w:after="0" w:line="240" w:lineRule="auto"/>
      </w:pPr>
      <w:r>
        <w:separator/>
      </w:r>
    </w:p>
  </w:footnote>
  <w:footnote w:type="continuationSeparator" w:id="0">
    <w:p w:rsidR="005235AC" w:rsidRDefault="005235AC" w:rsidP="002336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34E03"/>
    <w:multiLevelType w:val="hybridMultilevel"/>
    <w:tmpl w:val="22E888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15646B"/>
    <w:multiLevelType w:val="multilevel"/>
    <w:tmpl w:val="49709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51954A2"/>
    <w:multiLevelType w:val="hybridMultilevel"/>
    <w:tmpl w:val="2004C1BC"/>
    <w:lvl w:ilvl="0" w:tplc="5EE26BEA">
      <w:start w:val="1"/>
      <w:numFmt w:val="bullet"/>
      <w:lvlText w:val="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54C8F9C">
      <w:start w:val="6"/>
      <w:numFmt w:val="bullet"/>
      <w:lvlText w:val=""/>
      <w:lvlJc w:val="left"/>
      <w:pPr>
        <w:ind w:left="1815" w:hanging="73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910A6"/>
    <w:multiLevelType w:val="hybridMultilevel"/>
    <w:tmpl w:val="B0286B88"/>
    <w:lvl w:ilvl="0" w:tplc="5EE26BEA">
      <w:start w:val="1"/>
      <w:numFmt w:val="bullet"/>
      <w:lvlText w:val="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4" w15:restartNumberingAfterBreak="0">
    <w:nsid w:val="62B921F3"/>
    <w:multiLevelType w:val="hybridMultilevel"/>
    <w:tmpl w:val="56C41516"/>
    <w:lvl w:ilvl="0" w:tplc="18BC53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E3C"/>
    <w:rsid w:val="000149E1"/>
    <w:rsid w:val="000C4AB1"/>
    <w:rsid w:val="000E2541"/>
    <w:rsid w:val="00107BBE"/>
    <w:rsid w:val="001B5486"/>
    <w:rsid w:val="001B78EF"/>
    <w:rsid w:val="0020791B"/>
    <w:rsid w:val="00233668"/>
    <w:rsid w:val="00236726"/>
    <w:rsid w:val="0028235C"/>
    <w:rsid w:val="002E0F52"/>
    <w:rsid w:val="00301A68"/>
    <w:rsid w:val="003320B1"/>
    <w:rsid w:val="00335C00"/>
    <w:rsid w:val="00340531"/>
    <w:rsid w:val="00342E3C"/>
    <w:rsid w:val="0035724E"/>
    <w:rsid w:val="00377F01"/>
    <w:rsid w:val="0038438B"/>
    <w:rsid w:val="00397874"/>
    <w:rsid w:val="003A0DE2"/>
    <w:rsid w:val="003D2102"/>
    <w:rsid w:val="003E7798"/>
    <w:rsid w:val="00413339"/>
    <w:rsid w:val="0042745E"/>
    <w:rsid w:val="00430FDE"/>
    <w:rsid w:val="00445BFA"/>
    <w:rsid w:val="00492BF5"/>
    <w:rsid w:val="004C0225"/>
    <w:rsid w:val="004C2BAC"/>
    <w:rsid w:val="004C7699"/>
    <w:rsid w:val="004D6268"/>
    <w:rsid w:val="005235AC"/>
    <w:rsid w:val="005D0F2F"/>
    <w:rsid w:val="005E1B2D"/>
    <w:rsid w:val="00613759"/>
    <w:rsid w:val="00632E0B"/>
    <w:rsid w:val="00653879"/>
    <w:rsid w:val="00694168"/>
    <w:rsid w:val="006E77DD"/>
    <w:rsid w:val="00721B57"/>
    <w:rsid w:val="00775361"/>
    <w:rsid w:val="007B43C0"/>
    <w:rsid w:val="007F3529"/>
    <w:rsid w:val="0088341F"/>
    <w:rsid w:val="00885DD2"/>
    <w:rsid w:val="008909B3"/>
    <w:rsid w:val="008C6E37"/>
    <w:rsid w:val="008E56DF"/>
    <w:rsid w:val="009111DF"/>
    <w:rsid w:val="00960D78"/>
    <w:rsid w:val="009C57CA"/>
    <w:rsid w:val="00A50D66"/>
    <w:rsid w:val="00AB7040"/>
    <w:rsid w:val="00AD3ADC"/>
    <w:rsid w:val="00AF41F6"/>
    <w:rsid w:val="00AF7F90"/>
    <w:rsid w:val="00B21FE6"/>
    <w:rsid w:val="00B24FD9"/>
    <w:rsid w:val="00BB01E5"/>
    <w:rsid w:val="00BC7D24"/>
    <w:rsid w:val="00BF4A31"/>
    <w:rsid w:val="00C026BD"/>
    <w:rsid w:val="00C2117D"/>
    <w:rsid w:val="00D35589"/>
    <w:rsid w:val="00D57D85"/>
    <w:rsid w:val="00D64C2C"/>
    <w:rsid w:val="00D72147"/>
    <w:rsid w:val="00D95191"/>
    <w:rsid w:val="00D95EFB"/>
    <w:rsid w:val="00E35BAB"/>
    <w:rsid w:val="00E36394"/>
    <w:rsid w:val="00E411E3"/>
    <w:rsid w:val="00E57AD8"/>
    <w:rsid w:val="00EE166C"/>
    <w:rsid w:val="00EF3BD0"/>
    <w:rsid w:val="00FB791C"/>
    <w:rsid w:val="00FF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696E9"/>
  <w15:chartTrackingRefBased/>
  <w15:docId w15:val="{7484BB09-B63A-4BCD-8060-AE0994DD5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2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21F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-551">
    <w:name w:val="Таблица-сетка 5 темная — акцент 51"/>
    <w:basedOn w:val="a1"/>
    <w:uiPriority w:val="50"/>
    <w:rsid w:val="000C4AB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-5511">
    <w:name w:val="Таблица-сетка 5 темная — акцент 511"/>
    <w:basedOn w:val="a1"/>
    <w:uiPriority w:val="50"/>
    <w:rsid w:val="00233668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character" w:styleId="a4">
    <w:name w:val="Hyperlink"/>
    <w:basedOn w:val="a0"/>
    <w:uiPriority w:val="99"/>
    <w:unhideWhenUsed/>
    <w:rsid w:val="005E1B2D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E1B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89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88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37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1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2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39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99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25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252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77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36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447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70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907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473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9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3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35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7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4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6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6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84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14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005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8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12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83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s85.centerstart.ru/sites/ds85.centerstart.ru/files/model_razvitiya_subektnosti_det-ilovepdf-compressed.pdf" TargetMode="External"/><Relationship Id="rId18" Type="http://schemas.openxmlformats.org/officeDocument/2006/relationships/hyperlink" Target="http://ds85.centerstart.ru/sites/ds85.centerstart.ru/files/planir-e_v_masterskih-ilovepdf-compressed.pdf" TargetMode="External"/><Relationship Id="rId26" Type="http://schemas.openxmlformats.org/officeDocument/2006/relationships/image" Target="media/image7.png"/><Relationship Id="rId21" Type="http://schemas.openxmlformats.org/officeDocument/2006/relationships/image" Target="media/image5.png"/><Relationship Id="rId34" Type="http://schemas.openxmlformats.org/officeDocument/2006/relationships/hyperlink" Target="http://ds85.centerstart.ru/node/1996" TargetMode="External"/><Relationship Id="rId7" Type="http://schemas.openxmlformats.org/officeDocument/2006/relationships/hyperlink" Target="mailto:detsad85@kubannet.ru" TargetMode="External"/><Relationship Id="rId12" Type="http://schemas.openxmlformats.org/officeDocument/2006/relationships/hyperlink" Target="http://ds85.centerstart.ru/sites/ds85.centerstart.ru/files/lokalnye_akty_kip_2018_0.pdf" TargetMode="External"/><Relationship Id="rId17" Type="http://schemas.openxmlformats.org/officeDocument/2006/relationships/hyperlink" Target="http://ds85.centerstart.ru/sites/ds85.centerstart.ru/files/polozheniya_po_direktoii_interakivnyh_mastrskih.pdf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://ds85.centerstart.ru/sites/ds85.centerstart.ru/files/pasport_masterskih-ilovepdf-compressed_0.pdf" TargetMode="External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s85.centerstart.ru/sites/ds85.centerstart.ru/files/sbornik_0.pdf" TargetMode="External"/><Relationship Id="rId24" Type="http://schemas.openxmlformats.org/officeDocument/2006/relationships/hyperlink" Target="http://ds85.centerstart.ru/sites/ds85.centerstart.ru/files/interaktivnye_tehnologii__v_doo.pdf" TargetMode="External"/><Relationship Id="rId32" Type="http://schemas.openxmlformats.org/officeDocument/2006/relationships/image" Target="media/image13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://ds85.centerstart.ru/sites/ds85.centerstart.ru/files/tetrad-2_puteshestvie_v_mir_professiy-ilovepdf-compressed.pdf" TargetMode="External"/><Relationship Id="rId28" Type="http://schemas.openxmlformats.org/officeDocument/2006/relationships/image" Target="media/image9.png"/><Relationship Id="rId36" Type="http://schemas.openxmlformats.org/officeDocument/2006/relationships/fontTable" Target="fontTable.xml"/><Relationship Id="rId10" Type="http://schemas.openxmlformats.org/officeDocument/2006/relationships/hyperlink" Target="http://www.consultant.ru/document/cons_doc_LAW_140174/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ds85.centerstart.ru/node/1876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://ds85.centerstart.ru/sites/ds85.centerstart.ru/files/puteshestvie_v_stranu_znaniy.pdf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hyperlink" Target="http://ds85.centerstart.ru/sites/ds85.centerstart.ru/files/sertifikaty_i_spravki-ilovepdf-compressed-ilovepdf-compressed.pdf" TargetMode="External"/><Relationship Id="rId8" Type="http://schemas.openxmlformats.org/officeDocument/2006/relationships/hyperlink" Target="http://ds85.centerstart.ru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6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00C2A76-2F3F-4DDD-8CD8-04FE4A50EFA0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4374</Words>
  <Characters>24935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Альбина</cp:lastModifiedBy>
  <cp:revision>54</cp:revision>
  <dcterms:created xsi:type="dcterms:W3CDTF">2018-12-01T13:13:00Z</dcterms:created>
  <dcterms:modified xsi:type="dcterms:W3CDTF">2019-01-17T09:24:00Z</dcterms:modified>
</cp:coreProperties>
</file>