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07F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Министерство образования, науки и молодежной политики </w:t>
      </w: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Краснодарского края</w:t>
      </w: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2E407F" w:rsidRPr="00F27CFE" w:rsidRDefault="002E407F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Отчёт о реализации проекта</w:t>
      </w:r>
    </w:p>
    <w:p w:rsidR="00F478EB" w:rsidRPr="002E407F" w:rsidRDefault="00F478EB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краевой инновационной площадки КИП 2016</w:t>
      </w:r>
    </w:p>
    <w:p w:rsidR="002E407F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муниципального общеобразовательного бюджетного учреждения </w:t>
      </w:r>
    </w:p>
    <w:p w:rsidR="00F478EB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>гимназии № 15 им. Н.Н. Белоусова г. Сочи</w:t>
      </w:r>
    </w:p>
    <w:p w:rsidR="002E407F" w:rsidRPr="002E407F" w:rsidRDefault="002E407F" w:rsidP="009305C7">
      <w:pPr>
        <w:widowControl w:val="0"/>
        <w:spacing w:after="0" w:line="240" w:lineRule="auto"/>
        <w:ind w:firstLine="567"/>
        <w:contextualSpacing/>
        <w:mirrorIndents/>
        <w:jc w:val="center"/>
        <w:rPr>
          <w:rFonts w:cs="Times New Roman"/>
          <w:b/>
          <w:szCs w:val="28"/>
        </w:rPr>
      </w:pPr>
    </w:p>
    <w:p w:rsid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 w:val="32"/>
          <w:szCs w:val="32"/>
        </w:rPr>
      </w:pPr>
    </w:p>
    <w:p w:rsidR="002E407F" w:rsidRPr="002E407F" w:rsidRDefault="002E407F" w:rsidP="009305C7">
      <w:pPr>
        <w:widowControl w:val="0"/>
        <w:spacing w:after="0" w:line="240" w:lineRule="auto"/>
        <w:ind w:firstLine="567"/>
        <w:jc w:val="both"/>
        <w:rPr>
          <w:rFonts w:cs="Times New Roman"/>
          <w:szCs w:val="28"/>
        </w:rPr>
      </w:pPr>
      <w:r w:rsidRPr="002E407F">
        <w:rPr>
          <w:rFonts w:cs="Times New Roman"/>
          <w:szCs w:val="28"/>
        </w:rPr>
        <w:t xml:space="preserve">по теме: «Проектирование и апробация </w:t>
      </w:r>
      <w:proofErr w:type="spellStart"/>
      <w:r w:rsidRPr="002E407F">
        <w:rPr>
          <w:rFonts w:cs="Times New Roman"/>
          <w:szCs w:val="28"/>
        </w:rPr>
        <w:t>внутришкольного</w:t>
      </w:r>
      <w:proofErr w:type="spellEnd"/>
      <w:r w:rsidRPr="002E407F">
        <w:rPr>
          <w:rFonts w:cs="Times New Roman"/>
          <w:szCs w:val="28"/>
        </w:rPr>
        <w:t xml:space="preserve"> мониторинга данных </w:t>
      </w:r>
      <w:proofErr w:type="spellStart"/>
      <w:r w:rsidRPr="002E407F">
        <w:rPr>
          <w:rFonts w:cs="Times New Roman"/>
          <w:szCs w:val="28"/>
        </w:rPr>
        <w:t>метапредметных</w:t>
      </w:r>
      <w:proofErr w:type="spellEnd"/>
      <w:r w:rsidRPr="002E407F">
        <w:rPr>
          <w:rFonts w:cs="Times New Roman"/>
          <w:szCs w:val="28"/>
        </w:rPr>
        <w:t xml:space="preserve"> образовательных достижений обучающихся основной школы средствами сетевого автоматизированного аудита»</w:t>
      </w:r>
    </w:p>
    <w:p w:rsidR="00F478EB" w:rsidRPr="002E407F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F478EB" w:rsidRPr="00F27CFE" w:rsidRDefault="00F478E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786AB0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AD742A" w:rsidRPr="00F27CFE" w:rsidRDefault="00AD742A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Cs w:val="28"/>
        </w:rPr>
      </w:pPr>
    </w:p>
    <w:p w:rsidR="006F15F7" w:rsidRDefault="002E407F" w:rsidP="009305C7">
      <w:pPr>
        <w:widowControl w:val="0"/>
        <w:spacing w:after="0" w:line="240" w:lineRule="auto"/>
        <w:contextualSpacing/>
        <w:mirrorIndents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20</w:t>
      </w:r>
      <w:r w:rsidR="00775C31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 год</w:t>
      </w:r>
    </w:p>
    <w:tbl>
      <w:tblPr>
        <w:tblW w:w="91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"/>
        <w:gridCol w:w="3686"/>
        <w:gridCol w:w="4961"/>
      </w:tblGrid>
      <w:tr w:rsidR="00367826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367826" w:rsidRDefault="00367826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826" w:rsidRPr="00DB4732" w:rsidRDefault="00367826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Юридическое название учреждения (организации)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826" w:rsidRPr="00DB4732" w:rsidRDefault="00367826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Муниципальное общеобразовательное бюджетное учреждение гимназия № 15 им. Н.Н. Белоусова г.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Учредитель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Администрация города Сочи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Юридический адрес, телефон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 xml:space="preserve">354003, Краснодарский край, город Сочи, улица 60 лет ВЛКСМ, дом 12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Телефон, факс, е-</w:t>
            </w:r>
            <w:r w:rsidRPr="00DB4732">
              <w:rPr>
                <w:rFonts w:cs="Times New Roman"/>
                <w:szCs w:val="28"/>
                <w:lang w:val="en-US"/>
              </w:rPr>
              <w:t>mail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r w:rsidRPr="00DB4732">
              <w:rPr>
                <w:rFonts w:cs="Times New Roman"/>
                <w:szCs w:val="28"/>
              </w:rPr>
              <w:t>Тел/факс 8(862)2683987</w:t>
            </w:r>
          </w:p>
          <w:p w:rsidR="00964C60" w:rsidRPr="00DB4732" w:rsidRDefault="004B6418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8" w:history="1">
              <w:r w:rsidR="00964C60" w:rsidRPr="00DB4732">
                <w:rPr>
                  <w:rStyle w:val="ab"/>
                  <w:rFonts w:cs="Times New Roman"/>
                  <w:szCs w:val="28"/>
                </w:rPr>
                <w:t>gymnasium15@edu.sochi.ru</w:t>
              </w:r>
            </w:hyperlink>
            <w:r w:rsidR="00964C60" w:rsidRPr="00DB4732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Сайт учреждения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DB4732" w:rsidRDefault="004B6418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9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Ссылка на раздел на сайт, посвященный</w:t>
            </w:r>
            <w:r w:rsidRPr="00110CA4">
              <w:rPr>
                <w:rFonts w:cs="Times New Roman"/>
                <w:szCs w:val="28"/>
              </w:rPr>
              <w:t xml:space="preserve"> проекту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4B6418" w:rsidP="009305C7">
            <w:pPr>
              <w:widowControl w:val="0"/>
              <w:spacing w:after="0" w:line="240" w:lineRule="auto"/>
              <w:ind w:firstLine="29"/>
              <w:jc w:val="both"/>
              <w:rPr>
                <w:rFonts w:cs="Times New Roman"/>
                <w:szCs w:val="28"/>
              </w:rPr>
            </w:pPr>
            <w:hyperlink r:id="rId10" w:history="1">
              <w:r w:rsidR="00964C60" w:rsidRPr="00AB3046">
                <w:rPr>
                  <w:rStyle w:val="ab"/>
                  <w:rFonts w:cs="Times New Roman"/>
                  <w:szCs w:val="28"/>
                </w:rPr>
                <w:t>http://gs15.ru/innovatsionnaya-deyatelnost/regionalnaya-innovatsionnaya-ploshhadka/</w:t>
              </w:r>
            </w:hyperlink>
            <w:r w:rsidR="00964C60">
              <w:rPr>
                <w:rFonts w:cs="Times New Roman"/>
                <w:szCs w:val="28"/>
              </w:rPr>
              <w:t xml:space="preserve"> </w:t>
            </w:r>
          </w:p>
        </w:tc>
      </w:tr>
      <w:tr w:rsidR="00964C60" w:rsidRPr="00F27CFE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367826" w:rsidRDefault="00964C60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Default="00964C60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110CA4">
              <w:rPr>
                <w:rFonts w:cs="Times New Roman"/>
                <w:szCs w:val="28"/>
              </w:rPr>
              <w:t>Официальный статус организации в сфере образования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60" w:rsidRPr="0023514B" w:rsidRDefault="00964C60" w:rsidP="009305C7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0" w:firstLine="29"/>
              <w:jc w:val="both"/>
              <w:rPr>
                <w:rFonts w:cs="Times New Roman"/>
                <w:szCs w:val="28"/>
              </w:rPr>
            </w:pPr>
            <w:r w:rsidRPr="0023514B">
              <w:rPr>
                <w:rFonts w:eastAsia="Calibri" w:cs="Times New Roman"/>
                <w:szCs w:val="28"/>
              </w:rPr>
              <w:t>муниципальная инновационная площадка (Приказ управления по образованию и науке администрации города Сочи от 17.12.2015 года № 1553)</w:t>
            </w:r>
            <w:r>
              <w:rPr>
                <w:rFonts w:eastAsia="Calibri" w:cs="Times New Roman"/>
                <w:szCs w:val="28"/>
              </w:rPr>
              <w:t>,</w:t>
            </w:r>
          </w:p>
          <w:p w:rsidR="00964C60" w:rsidRPr="0023514B" w:rsidRDefault="00090289" w:rsidP="009305C7">
            <w:pPr>
              <w:pStyle w:val="a3"/>
              <w:widowControl w:val="0"/>
              <w:numPr>
                <w:ilvl w:val="0"/>
                <w:numId w:val="7"/>
              </w:numPr>
              <w:tabs>
                <w:tab w:val="left" w:pos="157"/>
              </w:tabs>
              <w:spacing w:after="0" w:line="240" w:lineRule="auto"/>
              <w:ind w:left="0" w:firstLine="0"/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lastRenderedPageBreak/>
              <w:t>краевая</w:t>
            </w:r>
            <w:r w:rsidR="00964C60" w:rsidRPr="0023514B">
              <w:rPr>
                <w:rFonts w:eastAsia="Calibri" w:cs="Times New Roman"/>
                <w:szCs w:val="28"/>
              </w:rPr>
              <w:t xml:space="preserve"> инновационная площадка (Приказ </w:t>
            </w:r>
            <w:r w:rsidR="00964C60">
              <w:rPr>
                <w:rFonts w:eastAsia="Calibri" w:cs="Times New Roman"/>
                <w:szCs w:val="28"/>
              </w:rPr>
              <w:t xml:space="preserve">министерства </w:t>
            </w:r>
            <w:r w:rsidR="00964C60" w:rsidRPr="0023514B">
              <w:rPr>
                <w:rFonts w:eastAsia="Calibri" w:cs="Times New Roman"/>
                <w:szCs w:val="28"/>
              </w:rPr>
              <w:t xml:space="preserve">образования, науки и молодёжной политики Краснодарского края от </w:t>
            </w:r>
            <w:r w:rsidR="00970C3D" w:rsidRPr="00970C3D">
              <w:rPr>
                <w:rFonts w:eastAsia="Calibri" w:cs="Times New Roman"/>
                <w:szCs w:val="28"/>
              </w:rPr>
              <w:t>13.12.2016 года № 5686</w:t>
            </w:r>
            <w:r w:rsidR="00964C60" w:rsidRPr="0023514B">
              <w:rPr>
                <w:rFonts w:eastAsia="Calibri" w:cs="Times New Roman"/>
                <w:szCs w:val="28"/>
              </w:rPr>
              <w:t>)</w:t>
            </w:r>
            <w:r w:rsidR="00964C60">
              <w:rPr>
                <w:rFonts w:eastAsia="Calibri" w:cs="Times New Roman"/>
                <w:szCs w:val="28"/>
              </w:rPr>
              <w:t>,</w:t>
            </w:r>
          </w:p>
          <w:p w:rsidR="00964C60" w:rsidRPr="00F80E05" w:rsidRDefault="00090289" w:rsidP="009305C7">
            <w:pPr>
              <w:pStyle w:val="a3"/>
              <w:widowControl w:val="0"/>
              <w:tabs>
                <w:tab w:val="left" w:pos="157"/>
              </w:tabs>
              <w:spacing w:after="0" w:line="240" w:lineRule="auto"/>
              <w:ind w:left="57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="00F80E05">
              <w:rPr>
                <w:rFonts w:cs="Times New Roman"/>
                <w:szCs w:val="28"/>
              </w:rPr>
              <w:t>обладатель</w:t>
            </w:r>
            <w:r w:rsidR="00964C60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гранта в форме субсидии</w:t>
            </w:r>
            <w:r w:rsidR="00F80E05">
              <w:rPr>
                <w:rFonts w:cs="Times New Roman"/>
                <w:szCs w:val="28"/>
              </w:rPr>
              <w:t xml:space="preserve"> </w:t>
            </w:r>
            <w:r w:rsidR="00F80E05" w:rsidRPr="00F80E05">
              <w:rPr>
                <w:rFonts w:cs="Times New Roman"/>
                <w:szCs w:val="28"/>
              </w:rPr>
              <w:t>Федеральной целевой программы развитие образования на 2016-2020 годы «Создание сети школ, реализующих инновационные программы для отработки новых технологий и содержания обучения и воспитания, через конкурсную поддержку школьных инициат</w:t>
            </w:r>
            <w:r w:rsidR="00F80E05">
              <w:rPr>
                <w:rFonts w:cs="Times New Roman"/>
                <w:szCs w:val="28"/>
              </w:rPr>
              <w:t xml:space="preserve">ив и сетевых проектов» </w:t>
            </w:r>
            <w:r w:rsidR="00F80E05" w:rsidRPr="00F80E05">
              <w:rPr>
                <w:rFonts w:cs="Times New Roman"/>
                <w:szCs w:val="28"/>
              </w:rPr>
              <w:t>конкурс</w:t>
            </w:r>
            <w:r w:rsidR="00F80E05">
              <w:rPr>
                <w:rFonts w:cs="Times New Roman"/>
                <w:szCs w:val="28"/>
              </w:rPr>
              <w:t>а</w:t>
            </w:r>
            <w:r w:rsidR="00F80E05" w:rsidRPr="00F80E05">
              <w:rPr>
                <w:rFonts w:cs="Times New Roman"/>
                <w:szCs w:val="28"/>
              </w:rPr>
              <w:t xml:space="preserve"> ФЦПРО-2.3-08-5. «</w:t>
            </w:r>
            <w:proofErr w:type="spellStart"/>
            <w:r w:rsidR="00F80E05" w:rsidRPr="00F80E05">
              <w:rPr>
                <w:rFonts w:cs="Times New Roman"/>
                <w:szCs w:val="28"/>
              </w:rPr>
              <w:t>Внутришкольная</w:t>
            </w:r>
            <w:proofErr w:type="spellEnd"/>
            <w:r w:rsidR="00F80E05" w:rsidRPr="00F80E05">
              <w:rPr>
                <w:rFonts w:cs="Times New Roman"/>
                <w:szCs w:val="28"/>
              </w:rPr>
              <w:t xml:space="preserve"> система оценки качества»</w:t>
            </w:r>
            <w:r w:rsidR="00F80E05">
              <w:rPr>
                <w:rFonts w:cs="Times New Roman"/>
                <w:szCs w:val="28"/>
              </w:rPr>
              <w:t xml:space="preserve"> (приказ Министерства образования и науки Российской Федерации </w:t>
            </w:r>
            <w:r w:rsidR="00F80E05" w:rsidRPr="0023514B">
              <w:rPr>
                <w:rFonts w:eastAsia="Calibri" w:cs="Times New Roman"/>
                <w:szCs w:val="28"/>
              </w:rPr>
              <w:t xml:space="preserve">от </w:t>
            </w:r>
            <w:r w:rsidR="00F80E05">
              <w:rPr>
                <w:rFonts w:eastAsia="Calibri" w:cs="Times New Roman"/>
                <w:szCs w:val="28"/>
              </w:rPr>
              <w:t>0308.2016</w:t>
            </w:r>
            <w:r w:rsidR="00F80E05" w:rsidRPr="0023514B">
              <w:rPr>
                <w:rFonts w:eastAsia="Calibri" w:cs="Times New Roman"/>
                <w:szCs w:val="28"/>
              </w:rPr>
              <w:t xml:space="preserve"> года № </w:t>
            </w:r>
            <w:r w:rsidR="00F80E05">
              <w:rPr>
                <w:rFonts w:eastAsia="Calibri" w:cs="Times New Roman"/>
                <w:szCs w:val="28"/>
              </w:rPr>
              <w:t>949</w:t>
            </w:r>
            <w:r w:rsidR="00F80E05">
              <w:rPr>
                <w:rFonts w:cs="Times New Roman"/>
                <w:szCs w:val="28"/>
              </w:rPr>
              <w:t>)</w:t>
            </w:r>
          </w:p>
        </w:tc>
      </w:tr>
      <w:tr w:rsidR="00E6143B" w:rsidRPr="00E6143B" w:rsidTr="00E6143B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E6143B" w:rsidRDefault="00E6143B" w:rsidP="009305C7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ind w:left="0" w:firstLine="0"/>
              <w:mirrorIndents/>
              <w:rPr>
                <w:rFonts w:cs="Times New Roman"/>
                <w:color w:val="FF0000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9305C7">
            <w:pPr>
              <w:widowControl w:val="0"/>
              <w:spacing w:after="0" w:line="240" w:lineRule="auto"/>
              <w:ind w:firstLine="29"/>
              <w:rPr>
                <w:rFonts w:cs="Times New Roman"/>
                <w:szCs w:val="28"/>
              </w:rPr>
            </w:pPr>
            <w:r w:rsidRPr="00AD742A">
              <w:rPr>
                <w:rFonts w:cs="Times New Roman"/>
                <w:szCs w:val="28"/>
              </w:rPr>
              <w:t>Научный консультант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43B" w:rsidRPr="00AD742A" w:rsidRDefault="00E6143B" w:rsidP="009305C7">
            <w:pPr>
              <w:pStyle w:val="a3"/>
              <w:widowControl w:val="0"/>
              <w:tabs>
                <w:tab w:val="left" w:pos="157"/>
              </w:tabs>
              <w:spacing w:after="0" w:line="240" w:lineRule="auto"/>
              <w:ind w:left="29"/>
              <w:jc w:val="both"/>
              <w:rPr>
                <w:rFonts w:eastAsia="Calibri" w:cs="Times New Roman"/>
                <w:szCs w:val="28"/>
              </w:rPr>
            </w:pPr>
          </w:p>
        </w:tc>
      </w:tr>
    </w:tbl>
    <w:p w:rsidR="00F80E05" w:rsidRDefault="00F80E05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b/>
          <w:szCs w:val="28"/>
        </w:rPr>
      </w:pPr>
    </w:p>
    <w:p w:rsidR="004E756F" w:rsidRDefault="004E756F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b/>
          <w:szCs w:val="28"/>
        </w:rPr>
      </w:pPr>
    </w:p>
    <w:p w:rsidR="0060105F" w:rsidRDefault="0060105F" w:rsidP="009305C7">
      <w:pPr>
        <w:spacing w:after="0"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E6143B" w:rsidRPr="009E09D7" w:rsidRDefault="00706FBF" w:rsidP="009305C7">
      <w:pPr>
        <w:pStyle w:val="a3"/>
        <w:widowControl w:val="0"/>
        <w:spacing w:after="0" w:line="240" w:lineRule="auto"/>
        <w:ind w:left="0" w:firstLine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 xml:space="preserve">Соответствие задачам федеральной и региональной </w:t>
      </w:r>
    </w:p>
    <w:p w:rsidR="00706FBF" w:rsidRPr="009E09D7" w:rsidRDefault="00706FBF" w:rsidP="009305C7">
      <w:pPr>
        <w:pStyle w:val="a3"/>
        <w:widowControl w:val="0"/>
        <w:spacing w:after="0" w:line="240" w:lineRule="auto"/>
        <w:ind w:left="0" w:firstLine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t>образовательной политики.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Важнейшей задачей образовательных организаций, реализующих ФГОС ООО, является формирование личностных, познавательных, коммуникативных и регулятивных универсальных учебных действий и ориентация содержания образования не только на усвоение готовых специализированных знаний, но и на формирование социальных компетенций, креативности и готовности к переобучению. Сегодня на государственном уровне активизирована работа над разработкой моделей оценки качества с учетом требований ФГОС ООО, начата работа по формированию единой базы показателей качества образовательных достижений обучающихся на основе результатов различного рода диагностик и мониторинговых исследований. </w:t>
      </w:r>
    </w:p>
    <w:p w:rsidR="00E6143B" w:rsidRPr="009E09D7" w:rsidRDefault="00E6143B" w:rsidP="009305C7">
      <w:pPr>
        <w:widowControl w:val="0"/>
        <w:autoSpaceDE w:val="0"/>
        <w:spacing w:after="0" w:line="240" w:lineRule="auto"/>
        <w:ind w:firstLine="709"/>
        <w:jc w:val="both"/>
        <w:rPr>
          <w:rStyle w:val="dash041e0431044b0447043d044b0439char1"/>
        </w:rPr>
      </w:pPr>
      <w:r w:rsidRPr="009E09D7">
        <w:rPr>
          <w:rFonts w:eastAsia="Calibri" w:cs="Times New Roman"/>
          <w:sz w:val="24"/>
          <w:szCs w:val="24"/>
        </w:rPr>
        <w:t>Важнейшим элементом создаваемых региональных моделей оценки качества образования является школьная система оценки достижения планируемых результатов освоения учащимися ООП ООО</w:t>
      </w:r>
      <w:r w:rsidRPr="009E09D7">
        <w:rPr>
          <w:rFonts w:cs="Times New Roman"/>
          <w:sz w:val="24"/>
          <w:szCs w:val="24"/>
        </w:rPr>
        <w:t xml:space="preserve">. </w:t>
      </w:r>
      <w:r w:rsidRPr="009E09D7">
        <w:rPr>
          <w:rFonts w:cs="Times New Roman"/>
          <w:sz w:val="24"/>
          <w:szCs w:val="24"/>
          <w:lang w:bidi="ru-RU"/>
        </w:rPr>
        <w:t xml:space="preserve">В соответствии с ФГОС ООО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основной </w:t>
      </w:r>
      <w:r w:rsidRPr="009E09D7">
        <w:rPr>
          <w:rFonts w:eastAsia="Calibri" w:cs="Times New Roman"/>
          <w:bCs/>
          <w:sz w:val="24"/>
          <w:szCs w:val="24"/>
          <w:lang w:bidi="ru-RU"/>
        </w:rPr>
        <w:t>функцией школьной системы оценки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 является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>ориентация образовательного процесса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 на достижение</w:t>
      </w:r>
      <w:r w:rsidRPr="009E09D7">
        <w:rPr>
          <w:rFonts w:eastAsia="Calibri" w:cs="Times New Roman"/>
          <w:bCs/>
          <w:sz w:val="24"/>
          <w:szCs w:val="24"/>
          <w:lang w:bidi="ru-RU"/>
        </w:rPr>
        <w:t xml:space="preserve"> требований стандарта. Основными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направлениями оценочной деятельности в школе являются оценка образовательных достижений, обучающихся. Школьная система должна опираться на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>комплексный подход к оценке результатов</w:t>
      </w:r>
      <w:r w:rsidRPr="009E09D7">
        <w:rPr>
          <w:rFonts w:eastAsia="Calibri" w:cs="Times New Roman"/>
          <w:b/>
          <w:bCs/>
          <w:sz w:val="24"/>
          <w:szCs w:val="24"/>
          <w:lang w:bidi="ru-RU"/>
        </w:rPr>
        <w:t xml:space="preserve">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 xml:space="preserve">личностных, </w:t>
      </w:r>
      <w:proofErr w:type="spellStart"/>
      <w:r w:rsidRPr="009E09D7">
        <w:rPr>
          <w:rFonts w:eastAsia="Calibri" w:cs="Times New Roman"/>
          <w:bCs/>
          <w:iCs/>
          <w:sz w:val="24"/>
          <w:szCs w:val="24"/>
          <w:lang w:bidi="ru-RU"/>
        </w:rPr>
        <w:t>метапредметных</w:t>
      </w:r>
      <w:proofErr w:type="spellEnd"/>
      <w:r w:rsidRPr="009E09D7">
        <w:rPr>
          <w:rFonts w:eastAsia="Calibri" w:cs="Times New Roman"/>
          <w:bCs/>
          <w:iCs/>
          <w:sz w:val="24"/>
          <w:szCs w:val="24"/>
          <w:lang w:bidi="ru-RU"/>
        </w:rPr>
        <w:t xml:space="preserve"> </w:t>
      </w:r>
      <w:r w:rsidRPr="009E09D7">
        <w:rPr>
          <w:rFonts w:eastAsia="Calibri" w:cs="Times New Roman"/>
          <w:sz w:val="24"/>
          <w:szCs w:val="24"/>
          <w:lang w:bidi="ru-RU"/>
        </w:rPr>
        <w:t>и</w:t>
      </w:r>
      <w:r w:rsidRPr="009E09D7">
        <w:rPr>
          <w:rFonts w:eastAsia="Calibri" w:cs="Times New Roman"/>
          <w:bCs/>
          <w:iCs/>
          <w:sz w:val="24"/>
          <w:szCs w:val="24"/>
          <w:lang w:bidi="ru-RU"/>
        </w:rPr>
        <w:t xml:space="preserve"> предметных</w:t>
      </w:r>
      <w:r w:rsidRPr="009E09D7">
        <w:rPr>
          <w:rFonts w:eastAsia="Calibri" w:cs="Times New Roman"/>
          <w:sz w:val="24"/>
          <w:szCs w:val="24"/>
          <w:lang w:bidi="ru-RU"/>
        </w:rPr>
        <w:t>.</w:t>
      </w:r>
      <w:r w:rsidRPr="009E09D7">
        <w:rPr>
          <w:rFonts w:cs="Times New Roman"/>
          <w:sz w:val="24"/>
          <w:szCs w:val="24"/>
        </w:rPr>
        <w:t xml:space="preserve"> </w:t>
      </w:r>
      <w:r w:rsidRPr="009E09D7">
        <w:rPr>
          <w:rFonts w:eastAsia="Calibri" w:cs="Times New Roman"/>
          <w:sz w:val="24"/>
          <w:szCs w:val="24"/>
          <w:lang w:bidi="ru-RU"/>
        </w:rPr>
        <w:t xml:space="preserve">Следовательно, итоговая оценка обучающихся должна определяться с учётом их стартового уровня и динамики образовательных достижений, </w:t>
      </w:r>
      <w:r w:rsidRPr="009E09D7">
        <w:rPr>
          <w:rStyle w:val="dash041e0431044b0447043d044b0439char1"/>
        </w:rPr>
        <w:t xml:space="preserve">по результатам промежуточной и итоговой аттестации обучающихся. </w:t>
      </w:r>
    </w:p>
    <w:p w:rsidR="00E6143B" w:rsidRPr="009E09D7" w:rsidRDefault="00E6143B" w:rsidP="009305C7">
      <w:pPr>
        <w:widowControl w:val="0"/>
        <w:autoSpaceDE w:val="0"/>
        <w:spacing w:after="0" w:line="240" w:lineRule="auto"/>
        <w:ind w:firstLine="709"/>
        <w:jc w:val="both"/>
        <w:rPr>
          <w:rFonts w:cs="Times New Roman"/>
          <w:sz w:val="24"/>
          <w:szCs w:val="24"/>
          <w:lang w:bidi="ru-RU"/>
        </w:rPr>
      </w:pPr>
      <w:r w:rsidRPr="009E09D7">
        <w:rPr>
          <w:rStyle w:val="dash041e0431044b0447043d044b0439char1"/>
        </w:rPr>
        <w:t xml:space="preserve">Основным элементом </w:t>
      </w:r>
      <w:proofErr w:type="spellStart"/>
      <w:r w:rsidRPr="009E09D7">
        <w:rPr>
          <w:rStyle w:val="dash041e0431044b0447043d044b0439char1"/>
        </w:rPr>
        <w:t>внутришкольной</w:t>
      </w:r>
      <w:proofErr w:type="spellEnd"/>
      <w:r w:rsidRPr="009E09D7">
        <w:rPr>
          <w:rStyle w:val="dash041e0431044b0447043d044b0439char1"/>
        </w:rPr>
        <w:t xml:space="preserve"> системы оценки качества является система </w:t>
      </w:r>
      <w:proofErr w:type="spellStart"/>
      <w:r w:rsidRPr="009E09D7">
        <w:rPr>
          <w:rStyle w:val="dash041e0431044b0447043d044b0439char1"/>
        </w:rPr>
        <w:t>внутришкольного</w:t>
      </w:r>
      <w:proofErr w:type="spellEnd"/>
      <w:r w:rsidRPr="009E09D7">
        <w:rPr>
          <w:rStyle w:val="dash041e0431044b0447043d044b0439char1"/>
        </w:rPr>
        <w:t xml:space="preserve"> мониторинга образовательных достижений обучающихся. Результаты </w:t>
      </w:r>
      <w:proofErr w:type="spellStart"/>
      <w:r w:rsidRPr="009E09D7">
        <w:rPr>
          <w:rStyle w:val="dash041e0431044b0447043d044b0439char1"/>
        </w:rPr>
        <w:t>внутришкольного</w:t>
      </w:r>
      <w:proofErr w:type="spellEnd"/>
      <w:r w:rsidRPr="009E09D7">
        <w:rPr>
          <w:rStyle w:val="dash041e0431044b0447043d044b0439char1"/>
        </w:rPr>
        <w:t xml:space="preserve"> мониторинга образовательных достижений, должны отражать динамику</w:t>
      </w:r>
      <w:r w:rsidRPr="009E09D7">
        <w:rPr>
          <w:rStyle w:val="dash041e0431044b0447043d044b0439char1"/>
          <w:b/>
          <w:i/>
        </w:rPr>
        <w:t xml:space="preserve"> </w:t>
      </w:r>
      <w:r w:rsidRPr="009E09D7">
        <w:rPr>
          <w:rStyle w:val="dash041e0431044b0447043d044b0439char1"/>
        </w:rPr>
        <w:t>формирования способности учащихся основной школы к решению учебно-практических, учебно-познавательных задач и навыков проектной деятельности.</w:t>
      </w:r>
      <w:r w:rsidRPr="009E09D7">
        <w:rPr>
          <w:rStyle w:val="dash041e0431044b0447043d044b0439char1"/>
          <w:rFonts w:eastAsia="Calibri"/>
          <w:lang w:bidi="ru-RU"/>
        </w:rPr>
        <w:t xml:space="preserve"> </w:t>
      </w:r>
      <w:r w:rsidRPr="009E09D7">
        <w:rPr>
          <w:rFonts w:cs="Times New Roman"/>
          <w:sz w:val="24"/>
          <w:szCs w:val="24"/>
          <w:lang w:bidi="ru-RU"/>
        </w:rPr>
        <w:t xml:space="preserve">Одним из основных показателей в оценке образовательных достижений является показатель динамики образовательных достижений каждого обучающегося. показателем эффективности учебного процесса, работы педагога и образовательного учреждения является </w:t>
      </w:r>
      <w:r w:rsidR="00090289" w:rsidRPr="009E09D7">
        <w:rPr>
          <w:rFonts w:cs="Times New Roman"/>
          <w:sz w:val="24"/>
          <w:szCs w:val="24"/>
          <w:lang w:bidi="ru-RU"/>
        </w:rPr>
        <w:t>положительная</w:t>
      </w:r>
      <w:r w:rsidRPr="009E09D7">
        <w:rPr>
          <w:rFonts w:cs="Times New Roman"/>
          <w:sz w:val="24"/>
          <w:szCs w:val="24"/>
          <w:lang w:bidi="ru-RU"/>
        </w:rPr>
        <w:t xml:space="preserve"> динамика образовательных достижений. 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Style w:val="dash041e0431044b0447043d044b0439char1"/>
        </w:rPr>
      </w:pPr>
      <w:r w:rsidRPr="009E09D7">
        <w:rPr>
          <w:rStyle w:val="dash041e0431044b0447043d044b0439char1"/>
        </w:rPr>
        <w:t xml:space="preserve">Анализ традиционных школьных систем оценки качества образования и </w:t>
      </w:r>
      <w:proofErr w:type="spellStart"/>
      <w:r w:rsidRPr="009E09D7">
        <w:rPr>
          <w:rStyle w:val="dash041e0431044b0447043d044b0439char1"/>
        </w:rPr>
        <w:t>внутришкольного</w:t>
      </w:r>
      <w:proofErr w:type="spellEnd"/>
      <w:r w:rsidRPr="009E09D7">
        <w:rPr>
          <w:rStyle w:val="dash041e0431044b0447043d044b0439char1"/>
        </w:rPr>
        <w:t xml:space="preserve"> мониторинга образовательных достижений учащихся 5-9 классов не соответствуют требованиям ФГОС ООО и сводится чаще всего лишь к оценке предметных результатов. </w:t>
      </w:r>
    </w:p>
    <w:p w:rsidR="00E6143B" w:rsidRPr="009E09D7" w:rsidRDefault="00E6143B" w:rsidP="009305C7">
      <w:pPr>
        <w:widowControl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Востребованность современным педагогическим сообществом инновационных, </w:t>
      </w:r>
      <w:r w:rsidR="00775C31" w:rsidRPr="009E09D7">
        <w:rPr>
          <w:rFonts w:cs="Times New Roman"/>
          <w:sz w:val="24"/>
          <w:szCs w:val="24"/>
        </w:rPr>
        <w:t>научно обоснованных</w:t>
      </w:r>
      <w:r w:rsidRPr="009E09D7">
        <w:rPr>
          <w:rFonts w:cs="Times New Roman"/>
          <w:sz w:val="24"/>
          <w:szCs w:val="24"/>
        </w:rPr>
        <w:t xml:space="preserve"> моделей </w:t>
      </w:r>
      <w:proofErr w:type="spellStart"/>
      <w:r w:rsidRPr="009E09D7">
        <w:rPr>
          <w:rFonts w:cs="Times New Roman"/>
          <w:sz w:val="24"/>
          <w:szCs w:val="24"/>
        </w:rPr>
        <w:t>внутришкольного</w:t>
      </w:r>
      <w:proofErr w:type="spellEnd"/>
      <w:r w:rsidRPr="009E09D7">
        <w:rPr>
          <w:rFonts w:cs="Times New Roman"/>
          <w:sz w:val="24"/>
          <w:szCs w:val="24"/>
        </w:rPr>
        <w:t xml:space="preserve"> мониторинга динамики образовательных достижений учащихся соответствует ведущим инновационным направлениям образования Краснодарского края.</w:t>
      </w:r>
    </w:p>
    <w:p w:rsidR="00775C31" w:rsidRPr="009E09D7" w:rsidRDefault="00775C31" w:rsidP="009305C7">
      <w:pPr>
        <w:suppressAutoHyphens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bCs/>
          <w:sz w:val="24"/>
          <w:szCs w:val="24"/>
        </w:rPr>
        <w:t xml:space="preserve">Реализация нашего проекта способствует достижению следующих целей: изменение </w:t>
      </w:r>
      <w:r w:rsidRPr="009E09D7">
        <w:rPr>
          <w:rFonts w:cs="Times New Roman"/>
          <w:sz w:val="24"/>
          <w:szCs w:val="24"/>
        </w:rPr>
        <w:t>системного комплекса алгоритмов управления школой в условиях современной информационной среды, внедрения в управление образовательной организацией системы «распределенного» лидерства, учета контингента, создания, контроля и коррекции индивидуальной траектории обучающихся. Это приведёт к повышению качества образования, его доступности независимо от места проживания обучающихся, что в свою очередь повысит конкурентоспособность российского образования. Данные цели находят свое подтверждение в документах, регламентирующих реализацию государственной политики в сфере образования: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0"/>
        <w:gridCol w:w="7223"/>
      </w:tblGrid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proofErr w:type="spellStart"/>
            <w:r w:rsidRPr="009E09D7">
              <w:rPr>
                <w:i w:val="0"/>
                <w:sz w:val="24"/>
                <w:szCs w:val="24"/>
              </w:rPr>
              <w:t>Стратегические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цели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proofErr w:type="spellStart"/>
            <w:r w:rsidRPr="009E09D7">
              <w:rPr>
                <w:i w:val="0"/>
                <w:sz w:val="24"/>
                <w:szCs w:val="24"/>
              </w:rPr>
              <w:t>Ссылки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на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подтверждающие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источники</w:t>
            </w:r>
            <w:proofErr w:type="spellEnd"/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lastRenderedPageBreak/>
              <w:t>Изменение структуры управления современной школой, повышение ее эффективности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Закон «Об образовании в Российской Федерации» от 29.12.2012 № 273-ФЗ (в редакции от 29.12.2017года);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Закон «Об образовании в Краснодарском крае» от 16 июля 2013 года №2770-КЗ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Стратегии развития воспитания в Российской Федерации на период до 2025 года (утверждена распоряжением Правительства Российской Федерации от 29 мая 2015 г. № 996-р), 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Планирование выстраивания и коррекции индивидуальной траектории обучающихся</w:t>
            </w:r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Стратегии развития воспитания в Российской Федерации на период до 2025 года (утверждена распоряжением Правительства Российской Федерации от 29 мая 2015 г. № 996-р),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Краснодарского края "Развитие образования" (утверждена постановлением главы администрации (губернатора) Краснодарского края от 5 октября 2015 г. № 939) с изменениями от 30 декабря 2016 г.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proofErr w:type="spellStart"/>
            <w:r w:rsidRPr="009E09D7">
              <w:rPr>
                <w:i w:val="0"/>
                <w:sz w:val="24"/>
                <w:szCs w:val="24"/>
              </w:rPr>
              <w:t>Сетевое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взаимодействие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образовательных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Государственная программа Краснодарского края "Развитие образования" (утверждена постановлением главы администрации (губернатора) Краснодарского края от 5 октября 2015 г. № 939) с изменениями от 30 декабря 2016 г.</w:t>
            </w:r>
          </w:p>
        </w:tc>
      </w:tr>
      <w:tr w:rsidR="00775C31" w:rsidRPr="009E09D7" w:rsidTr="004B6418">
        <w:tc>
          <w:tcPr>
            <w:tcW w:w="1838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</w:rPr>
            </w:pPr>
            <w:proofErr w:type="spellStart"/>
            <w:r w:rsidRPr="009E09D7">
              <w:rPr>
                <w:i w:val="0"/>
                <w:sz w:val="24"/>
                <w:szCs w:val="24"/>
              </w:rPr>
              <w:t>Формирование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метапредметных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образовательных</w:t>
            </w:r>
            <w:proofErr w:type="spellEnd"/>
            <w:r w:rsidRPr="009E09D7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i w:val="0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7223" w:type="dxa"/>
          </w:tcPr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 октября 2009 года № 373,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 xml:space="preserve">Федеральный государственный стандарт основного общего образования, утвержденный приказом Министерства образования и науки Российской Федерации от 17 декабря 2010 года № 1897, </w:t>
            </w:r>
          </w:p>
          <w:p w:rsidR="00775C31" w:rsidRPr="009E09D7" w:rsidRDefault="00775C31" w:rsidP="009305C7">
            <w:pPr>
              <w:pStyle w:val="Bodytext40"/>
              <w:shd w:val="clear" w:color="auto" w:fill="auto"/>
              <w:tabs>
                <w:tab w:val="left" w:pos="709"/>
                <w:tab w:val="left" w:pos="1306"/>
              </w:tabs>
              <w:spacing w:before="0" w:after="0" w:line="240" w:lineRule="auto"/>
              <w:jc w:val="both"/>
              <w:rPr>
                <w:i w:val="0"/>
                <w:sz w:val="24"/>
                <w:szCs w:val="24"/>
                <w:lang w:val="ru-RU"/>
              </w:rPr>
            </w:pPr>
            <w:r w:rsidRPr="009E09D7">
              <w:rPr>
                <w:i w:val="0"/>
                <w:sz w:val="24"/>
                <w:szCs w:val="24"/>
                <w:lang w:val="ru-RU"/>
              </w:rPr>
              <w:t>Федеральный государственный стандарт среднего общего образования, утвержденный приказом Министерства образования и науки Российской Федерации от 17 мая 2012 года № 413.</w:t>
            </w:r>
          </w:p>
        </w:tc>
      </w:tr>
    </w:tbl>
    <w:p w:rsidR="00706FBF" w:rsidRPr="009E09D7" w:rsidRDefault="00706FBF" w:rsidP="009305C7">
      <w:pPr>
        <w:widowControl w:val="0"/>
        <w:spacing w:after="0" w:line="240" w:lineRule="auto"/>
        <w:ind w:left="851" w:firstLine="709"/>
        <w:contextualSpacing/>
        <w:mirrorIndents/>
        <w:jc w:val="both"/>
        <w:rPr>
          <w:rFonts w:cs="Times New Roman"/>
          <w:b/>
          <w:sz w:val="24"/>
          <w:szCs w:val="24"/>
        </w:rPr>
      </w:pPr>
    </w:p>
    <w:p w:rsidR="00530EB8" w:rsidRPr="009E09D7" w:rsidRDefault="00530EB8" w:rsidP="009305C7">
      <w:pPr>
        <w:spacing w:after="0" w:line="240" w:lineRule="auto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br w:type="page"/>
      </w:r>
    </w:p>
    <w:p w:rsidR="00911A2A" w:rsidRPr="009E09D7" w:rsidRDefault="00911A2A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Задачи отчетного периода.</w:t>
      </w:r>
    </w:p>
    <w:p w:rsidR="00B5519A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Встраивание новых модулей в АИС «Сетевой город. Образование».</w:t>
      </w:r>
    </w:p>
    <w:p w:rsidR="00B5519A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Апробация, корректировка, использование в пилотном и штатном режиме встроенных модулей. </w:t>
      </w:r>
    </w:p>
    <w:p w:rsidR="00ED2975" w:rsidRPr="009E09D7" w:rsidRDefault="00B5519A" w:rsidP="009305C7">
      <w:pPr>
        <w:pStyle w:val="a3"/>
        <w:widowControl w:val="0"/>
        <w:numPr>
          <w:ilvl w:val="0"/>
          <w:numId w:val="11"/>
        </w:numPr>
        <w:spacing w:after="0" w:line="240" w:lineRule="auto"/>
        <w:mirrorIndents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Проведение семинаров, тренингов, мастер-классов, индивидуальных консультаций для педагогов и управленческих команд.</w:t>
      </w:r>
    </w:p>
    <w:p w:rsidR="006F15F7" w:rsidRPr="009E09D7" w:rsidRDefault="006F15F7" w:rsidP="009305C7">
      <w:pPr>
        <w:pStyle w:val="a3"/>
        <w:widowControl w:val="0"/>
        <w:spacing w:after="0" w:line="240" w:lineRule="auto"/>
        <w:ind w:left="0" w:firstLine="567"/>
        <w:mirrorIndents/>
        <w:rPr>
          <w:rFonts w:cs="Times New Roman"/>
          <w:sz w:val="24"/>
          <w:szCs w:val="24"/>
        </w:rPr>
      </w:pPr>
    </w:p>
    <w:p w:rsidR="00530EB8" w:rsidRPr="009E09D7" w:rsidRDefault="00530EB8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ED2975" w:rsidRPr="009E09D7" w:rsidRDefault="00ED2975" w:rsidP="009305C7">
      <w:pPr>
        <w:pStyle w:val="a3"/>
        <w:widowControl w:val="0"/>
        <w:spacing w:after="0" w:line="240" w:lineRule="auto"/>
        <w:ind w:left="942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Содержание инновационной деятельности.</w:t>
      </w:r>
    </w:p>
    <w:p w:rsidR="00B5519A" w:rsidRPr="009E09D7" w:rsidRDefault="00B5519A" w:rsidP="009305C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cs="Times New Roman"/>
          <w:bCs/>
          <w:sz w:val="24"/>
          <w:szCs w:val="24"/>
        </w:rPr>
      </w:pPr>
      <w:r w:rsidRPr="009E09D7">
        <w:rPr>
          <w:rFonts w:cs="Times New Roman"/>
          <w:bCs/>
          <w:sz w:val="24"/>
          <w:szCs w:val="24"/>
        </w:rPr>
        <w:t xml:space="preserve">Наш проект направлен на создание совместно с организациями, заинтересованными в продвижении нашего инновационного продукта, встроенных модулей и блоков в комплексную автоматизированную информационную систему «Сетевой город. Образование». Электронный журнал и электронный дневник дружественной платформы «Сетевой город. Образование» функционирует в образовательных организациях Краснодарского края с 2014 года. На сегодняшний день данными электронными ресурсами успешно реализуют в </w:t>
      </w:r>
      <w:r w:rsidR="00F83792" w:rsidRPr="009E09D7">
        <w:rPr>
          <w:rFonts w:cs="Times New Roman"/>
          <w:bCs/>
          <w:sz w:val="24"/>
          <w:szCs w:val="24"/>
        </w:rPr>
        <w:t>30</w:t>
      </w:r>
      <w:r w:rsidRPr="009E09D7">
        <w:rPr>
          <w:rFonts w:cs="Times New Roman"/>
          <w:bCs/>
          <w:sz w:val="24"/>
          <w:szCs w:val="24"/>
        </w:rPr>
        <w:t xml:space="preserve"> регионах Российской Федерации.</w:t>
      </w:r>
    </w:p>
    <w:tbl>
      <w:tblPr>
        <w:tblStyle w:val="a8"/>
        <w:tblW w:w="9209" w:type="dxa"/>
        <w:tblLook w:val="04A0" w:firstRow="1" w:lastRow="0" w:firstColumn="1" w:lastColumn="0" w:noHBand="0" w:noVBand="1"/>
      </w:tblPr>
      <w:tblGrid>
        <w:gridCol w:w="1098"/>
        <w:gridCol w:w="2431"/>
        <w:gridCol w:w="1841"/>
        <w:gridCol w:w="3839"/>
      </w:tblGrid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Модуль</w:t>
            </w:r>
            <w:proofErr w:type="spellEnd"/>
            <w:r w:rsidRPr="009E09D7">
              <w:rPr>
                <w:sz w:val="24"/>
                <w:szCs w:val="24"/>
              </w:rPr>
              <w:t xml:space="preserve"> (</w:t>
            </w:r>
            <w:proofErr w:type="spellStart"/>
            <w:r w:rsidRPr="009E09D7">
              <w:rPr>
                <w:sz w:val="24"/>
                <w:szCs w:val="24"/>
              </w:rPr>
              <w:t>блок</w:t>
            </w:r>
            <w:proofErr w:type="spellEnd"/>
            <w:r w:rsidRPr="009E09D7">
              <w:rPr>
                <w:sz w:val="24"/>
                <w:szCs w:val="24"/>
              </w:rPr>
              <w:t>)</w:t>
            </w:r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Название</w:t>
            </w:r>
            <w:proofErr w:type="spellEnd"/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Целевые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установки</w:t>
            </w:r>
            <w:proofErr w:type="spellEnd"/>
          </w:p>
        </w:tc>
        <w:tc>
          <w:tcPr>
            <w:tcW w:w="3839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Содержание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модуля</w:t>
            </w:r>
            <w:proofErr w:type="spellEnd"/>
            <w:r w:rsidRPr="009E09D7">
              <w:rPr>
                <w:sz w:val="24"/>
                <w:szCs w:val="24"/>
              </w:rPr>
              <w:t xml:space="preserve"> (</w:t>
            </w:r>
            <w:proofErr w:type="spellStart"/>
            <w:r w:rsidRPr="009E09D7">
              <w:rPr>
                <w:sz w:val="24"/>
                <w:szCs w:val="24"/>
              </w:rPr>
              <w:t>блока</w:t>
            </w:r>
            <w:proofErr w:type="spellEnd"/>
            <w:r w:rsidRPr="009E09D7">
              <w:rPr>
                <w:sz w:val="24"/>
                <w:szCs w:val="24"/>
              </w:rPr>
              <w:t>)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Первый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Система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автоматизированного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общешкольного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мониторинга</w:t>
            </w:r>
            <w:proofErr w:type="spellEnd"/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- автоматизация системы </w:t>
            </w:r>
            <w:proofErr w:type="spellStart"/>
            <w:r w:rsidRPr="009E09D7">
              <w:rPr>
                <w:sz w:val="24"/>
                <w:szCs w:val="24"/>
                <w:lang w:val="ru-RU"/>
              </w:rPr>
              <w:t>внутришкольного</w:t>
            </w:r>
            <w:proofErr w:type="spellEnd"/>
            <w:r w:rsidRPr="009E09D7">
              <w:rPr>
                <w:sz w:val="24"/>
                <w:szCs w:val="24"/>
                <w:lang w:val="ru-RU"/>
              </w:rPr>
              <w:t xml:space="preserve"> мониторинга </w:t>
            </w:r>
            <w:proofErr w:type="spellStart"/>
            <w:r w:rsidRPr="009E09D7">
              <w:rPr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9E09D7">
              <w:rPr>
                <w:sz w:val="24"/>
                <w:szCs w:val="24"/>
                <w:lang w:val="ru-RU"/>
              </w:rPr>
              <w:t xml:space="preserve"> достижений обучающихся; 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создание условий для всесторонней оценки результатов обучающихся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выстраивание индивидуальной траектории обучения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 xml:space="preserve">- </w:t>
            </w:r>
            <w:proofErr w:type="spellStart"/>
            <w:r w:rsidRPr="009E09D7">
              <w:rPr>
                <w:sz w:val="24"/>
                <w:szCs w:val="24"/>
              </w:rPr>
              <w:t>повышение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качества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Инновационным решением является интеграция данной процедуры с системой электронного дневника, что позволит значительно сократить затраты персонала образовательной организации на обработку и учет результатов данных работ.</w:t>
            </w:r>
          </w:p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Ученик в личном кабинете (</w:t>
            </w:r>
            <w:proofErr w:type="spellStart"/>
            <w:r w:rsidR="00F83792" w:rsidRPr="009E09D7">
              <w:rPr>
                <w:sz w:val="24"/>
                <w:szCs w:val="24"/>
                <w:lang w:val="ru-RU"/>
              </w:rPr>
              <w:t>астанице</w:t>
            </w:r>
            <w:proofErr w:type="spellEnd"/>
            <w:r w:rsidRPr="009E09D7">
              <w:rPr>
                <w:sz w:val="24"/>
                <w:szCs w:val="24"/>
                <w:lang w:val="ru-RU"/>
              </w:rPr>
              <w:t>) самостоятельно или под наблюдением классного руководителя (психолога, родителя) заполняет электронную анкету и получает результат сформированности показателя, который фиксируется в личной карте обучающегося и доступен заинтересованным участникам образовательных отношений в необходимой для них интерпретации. Данный модуль позволит определить на каком уровне сформированы результаты обучения, нужна коррекция и какая именно.</w:t>
            </w:r>
          </w:p>
          <w:p w:rsidR="00B5519A" w:rsidRPr="009E09D7" w:rsidRDefault="00B5519A" w:rsidP="009305C7">
            <w:pPr>
              <w:jc w:val="both"/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Данное обследование носит добровольный характер как со стороны детей, так их родителей (законных представителей). </w:t>
            </w:r>
            <w:proofErr w:type="spellStart"/>
            <w:r w:rsidRPr="009E09D7">
              <w:rPr>
                <w:sz w:val="24"/>
                <w:szCs w:val="24"/>
              </w:rPr>
              <w:t>Таким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образом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предусмотрена</w:t>
            </w:r>
            <w:proofErr w:type="spellEnd"/>
            <w:r w:rsidRPr="009E09D7">
              <w:rPr>
                <w:sz w:val="24"/>
                <w:szCs w:val="24"/>
              </w:rPr>
              <w:t xml:space="preserve"> и </w:t>
            </w:r>
            <w:proofErr w:type="spellStart"/>
            <w:r w:rsidRPr="009E09D7">
              <w:rPr>
                <w:sz w:val="24"/>
                <w:szCs w:val="24"/>
              </w:rPr>
              <w:t>возможность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анонимного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тестирования</w:t>
            </w:r>
            <w:proofErr w:type="spellEnd"/>
            <w:r w:rsidRPr="009E09D7">
              <w:rPr>
                <w:sz w:val="24"/>
                <w:szCs w:val="24"/>
              </w:rPr>
              <w:t>.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Второй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t>Система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индивидуальной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поддержки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 xml:space="preserve">- координация деятельности всех участников образовательных отношений, направленная на выстраивание и адресную коррекцию индивидуальной образовательной траектории 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обучающихся, нуждающихся в дополнительном внимании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 xml:space="preserve">- </w:t>
            </w:r>
            <w:proofErr w:type="spellStart"/>
            <w:r w:rsidRPr="009E09D7">
              <w:rPr>
                <w:sz w:val="24"/>
                <w:szCs w:val="24"/>
              </w:rPr>
              <w:t>повышение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качества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lastRenderedPageBreak/>
              <w:t xml:space="preserve">В случае, когда конкретному ребенку необходимо применить индивидуальную систему поддержки (есть проблемы в обучении, поведении, находится в сложной жизненной ситуации, вновь прибывший ученик и т.д.) в его личной карточке в разделе «Нуждается ли индивидуальной поддержке» ставится отметка. После чего обучающийся попадает в список детей, нуждающихся в коррекции. У педагогов, классных руководителей, 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заместителя директора по УВР, заместителя директора по ВР, психолога, социального педагога, директора, родителей открывается дополнительное меню, куда они должны зайти и записать в отдельные ячейки, какую работу провели с данным учеником. В итоге в личной карте обучающегося появляется полная информация о той работе, которая была проведена с этим конкретным учеником.</w:t>
            </w:r>
          </w:p>
        </w:tc>
      </w:tr>
      <w:tr w:rsidR="00B5519A" w:rsidRPr="009E09D7" w:rsidTr="00D663B2">
        <w:tc>
          <w:tcPr>
            <w:tcW w:w="1098" w:type="dxa"/>
          </w:tcPr>
          <w:p w:rsidR="00B5519A" w:rsidRPr="009E09D7" w:rsidRDefault="00B5519A" w:rsidP="009305C7">
            <w:pPr>
              <w:rPr>
                <w:sz w:val="24"/>
                <w:szCs w:val="24"/>
              </w:rPr>
            </w:pPr>
            <w:proofErr w:type="spellStart"/>
            <w:r w:rsidRPr="009E09D7">
              <w:rPr>
                <w:sz w:val="24"/>
                <w:szCs w:val="24"/>
              </w:rPr>
              <w:lastRenderedPageBreak/>
              <w:t>Третий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243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Система социальной паспортизации образовательной организации</w:t>
            </w:r>
          </w:p>
        </w:tc>
        <w:tc>
          <w:tcPr>
            <w:tcW w:w="1841" w:type="dxa"/>
          </w:tcPr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координация деятельности сотрудников при формировании баз данных при принятии решений в неопределенных ситуациях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выстраивание индивидуальной траектории обучения</w:t>
            </w:r>
          </w:p>
          <w:p w:rsidR="00B5519A" w:rsidRPr="009E09D7" w:rsidRDefault="00B5519A" w:rsidP="009305C7">
            <w:pPr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- высвобождение временных кадровых и информационных ресурсов;</w:t>
            </w:r>
          </w:p>
          <w:p w:rsidR="00B5519A" w:rsidRPr="009E09D7" w:rsidRDefault="00B5519A" w:rsidP="009305C7">
            <w:pPr>
              <w:rPr>
                <w:sz w:val="24"/>
                <w:szCs w:val="24"/>
              </w:rPr>
            </w:pPr>
            <w:r w:rsidRPr="009E09D7">
              <w:rPr>
                <w:sz w:val="24"/>
                <w:szCs w:val="24"/>
              </w:rPr>
              <w:t xml:space="preserve">- </w:t>
            </w:r>
            <w:proofErr w:type="spellStart"/>
            <w:r w:rsidRPr="009E09D7">
              <w:rPr>
                <w:sz w:val="24"/>
                <w:szCs w:val="24"/>
              </w:rPr>
              <w:t>повышение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качества</w:t>
            </w:r>
            <w:proofErr w:type="spellEnd"/>
            <w:r w:rsidRPr="009E09D7">
              <w:rPr>
                <w:sz w:val="24"/>
                <w:szCs w:val="24"/>
              </w:rPr>
              <w:t xml:space="preserve"> </w:t>
            </w:r>
            <w:proofErr w:type="spellStart"/>
            <w:r w:rsidRPr="009E09D7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839" w:type="dxa"/>
          </w:tcPr>
          <w:p w:rsidR="00B5519A" w:rsidRPr="009E09D7" w:rsidRDefault="00B5519A" w:rsidP="009305C7">
            <w:pPr>
              <w:jc w:val="both"/>
              <w:rPr>
                <w:sz w:val="24"/>
                <w:szCs w:val="24"/>
                <w:lang w:val="ru-RU"/>
              </w:rPr>
            </w:pPr>
            <w:r w:rsidRPr="009E09D7">
              <w:rPr>
                <w:sz w:val="24"/>
                <w:szCs w:val="24"/>
                <w:lang w:val="ru-RU"/>
              </w:rPr>
              <w:t>Данный модуль представлен системой отчетов, которые формируются данными об обучающихся, которые уже внесены в АИС «Сетевой город. Образование» и не потребуют дополнительной рутинной работы и больших временных затрат. Отчеты, формируемые АИС СГО на данный момент, не в полной мере соответствуют запросам образовательных организаций. Мы предлагаем введение данного модуля в отдельной вкладке, что позволит минимизировать затраты на поиск информации в системе. Введение данного модуля позволит узнать всю информацию о контингенте обучающихся нажатием одной кнопки. Будет получена возможность сформировать базы данных при принятии решений в неопределенных ситуациях: распределение семей обучающихся гимназии по различным категориям (многодетные семьи, малообеспеченные, семьи, находящиеся в тяжелой жизненной ситуации, семьи, в которых мать имеет статус матери-одиночки, семьи в которых ребенок (дети) воспитываются одним из родителей, семьи, где есть дети с инвалидностью, семьи, в которых воспитываются опекаемые дети, семьи, воспитывающие одного ребенка, семьи, дети в которых должны быть обеспечены льготным питанием, жилищные условия проживания семей, уро</w:t>
            </w:r>
            <w:r w:rsidRPr="009E09D7">
              <w:rPr>
                <w:sz w:val="24"/>
                <w:szCs w:val="24"/>
                <w:lang w:val="ru-RU"/>
              </w:rPr>
              <w:lastRenderedPageBreak/>
              <w:t>вень образования родителей, национальный состав обучающихся образовательной организации (со слов родителей) и т.д.).</w:t>
            </w:r>
          </w:p>
        </w:tc>
      </w:tr>
    </w:tbl>
    <w:p w:rsidR="00D663B2" w:rsidRPr="00D663B2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lastRenderedPageBreak/>
        <w:t>В результате работы совместно с ЗАО «</w:t>
      </w:r>
      <w:proofErr w:type="spellStart"/>
      <w:r w:rsidRPr="00D663B2">
        <w:rPr>
          <w:rFonts w:eastAsia="Calibri" w:cs="Times New Roman"/>
          <w:sz w:val="24"/>
          <w:szCs w:val="24"/>
        </w:rPr>
        <w:t>ИРТех</w:t>
      </w:r>
      <w:proofErr w:type="spellEnd"/>
      <w:r w:rsidRPr="00D663B2">
        <w:rPr>
          <w:rFonts w:eastAsia="Calibri" w:cs="Times New Roman"/>
          <w:sz w:val="24"/>
          <w:szCs w:val="24"/>
        </w:rPr>
        <w:t>» (г. Самара) (авторы и правообладатели АИС «Сетевой город. Образование») были разработаны дополнительные модули, которые позволят любой образовательной организации упорядочить индивидуальную работу с ребенком, а это, в свою очередь, даст возможность повысить качество образования.</w:t>
      </w:r>
    </w:p>
    <w:p w:rsidR="00D663B2" w:rsidRPr="00D663B2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t>Созданный нами инновационный продукт способствует обновлению кадрового потенциала преподавательского и административного состава, дает возможность высвобождения временных, кадровых, информационных ресурсов для действий по развитию качества образования, что повлечет за собой внедрение в управление образовательной организации системы «распределенного» лидерства. В связи с эти появится возможность реализации индивидуальных траекторий обучающихся, повысится качество образования, его доступности независимо от места проживания обучающихся, а это, в свою очередь повысит конкурентоспособность российского образования.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D663B2">
        <w:rPr>
          <w:rFonts w:eastAsia="Calibri" w:cs="Times New Roman"/>
          <w:sz w:val="24"/>
          <w:szCs w:val="24"/>
        </w:rPr>
        <w:t xml:space="preserve">Все персональные данные по детям, родителям и учителям, указанные в данном </w:t>
      </w:r>
      <w:r w:rsidRPr="009E09D7">
        <w:rPr>
          <w:rFonts w:eastAsia="Calibri" w:cs="Times New Roman"/>
          <w:sz w:val="24"/>
          <w:szCs w:val="24"/>
        </w:rPr>
        <w:t>отчете</w:t>
      </w:r>
      <w:r w:rsidRPr="00D663B2">
        <w:rPr>
          <w:rFonts w:eastAsia="Calibri" w:cs="Times New Roman"/>
          <w:sz w:val="24"/>
          <w:szCs w:val="24"/>
        </w:rPr>
        <w:t xml:space="preserve">, являются вымышленными.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 xml:space="preserve">Изменения и дополнения, внесенные в АИС «Сетевой город. Образование».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Автоматизация сбора данных.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АИС «Сетевой город. Образование» установлено два новых модуля: «Социальный паспорт школы (класса)» и «Система индивидуальной поддержки»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Модуль «Социальный паспорт школы (класса)» находится на панели вкладок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F236453" wp14:editId="0BCCCEA0">
            <wp:extent cx="4810125" cy="473280"/>
            <wp:effectExtent l="19050" t="19050" r="123825" b="136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0868" cy="4969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Модуль «Система индивидуальной поддержки» расположен в меню вкладки «Управление»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B1F7703" wp14:editId="11259259">
            <wp:extent cx="4171950" cy="1412756"/>
            <wp:effectExtent l="19050" t="19050" r="133350" b="130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7075"/>
                    <a:stretch/>
                  </pic:blipFill>
                  <pic:spPr bwMode="auto">
                    <a:xfrm>
                      <a:off x="0" y="0"/>
                      <a:ext cx="4310989" cy="1459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88900" dir="2700000" algn="tl" rotWithShape="0">
                        <a:srgbClr val="4F81BD">
                          <a:lumMod val="75000"/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объективной работы модулей были внесены изменения в карточки обучающихся.</w:t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раздел «Основная информация» добавлен раздел «Национальность». Хотим отметить, что национальность ребенка указывается только со слов родителей (законных представителей).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96C1527" wp14:editId="72747B8A">
            <wp:extent cx="3295650" cy="1453035"/>
            <wp:effectExtent l="19050" t="19050" r="133350" b="128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0414" cy="1490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762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Данный раздел заполняется путем выбора необходимой национальности из всплывающего списка. В списке указана 31 национальность в алфавитном порядке. Данный список возможно дополнить, если есть такая необходимость.</w:t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раздел «Контактная информация» добавлен раздел «Жилищные условия. Тип собственности»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Выбор типа собственности происходит путем выборки необходимого показателя из всплывающего списка.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0C647C" wp14:editId="3977BE51">
            <wp:extent cx="5362575" cy="1338057"/>
            <wp:effectExtent l="19050" t="19050" r="123825" b="128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537" cy="13437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Мы скорректировали раздел «Заболевания». Упорядочили диагнозы и добавили показатель «Нет заболеваний», что не позволяет рассматривать данный показатель двояко. Кроме этого мы дополнили список заболеваний, и вместо 54 заболеваний, внесенных в список в актуальной версии, в новую версию внесено 95 заболеваний. Таким образом, данный раздел является обязательным для заполнения.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1CCF807" wp14:editId="6F53ECC5">
            <wp:extent cx="3562235" cy="1933575"/>
            <wp:effectExtent l="19050" t="19050" r="133985" b="1238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0991" cy="19817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Внесены изменения в раздел «Социальное положение».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1AF45AB" wp14:editId="3C106D97">
            <wp:extent cx="4076700" cy="1854241"/>
            <wp:effectExtent l="19050" t="19050" r="133350" b="1270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8009" cy="1877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Добавлены или перенесены выше рангом следующие показатели: </w:t>
      </w:r>
    </w:p>
    <w:p w:rsidR="00D663B2" w:rsidRPr="009E09D7" w:rsidRDefault="00D663B2" w:rsidP="009305C7">
      <w:pPr>
        <w:pStyle w:val="a3"/>
        <w:numPr>
          <w:ilvl w:val="0"/>
          <w:numId w:val="20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Неблагоприятное окружение,</w:t>
      </w:r>
    </w:p>
    <w:p w:rsidR="00D663B2" w:rsidRPr="009E09D7" w:rsidRDefault="00D663B2" w:rsidP="009305C7">
      <w:pPr>
        <w:pStyle w:val="a3"/>
        <w:numPr>
          <w:ilvl w:val="0"/>
          <w:numId w:val="20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Благополучная семья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 раздела «Социальное положение» мы убрали следующие показатели (по некоторым показателям объясню ниже, почему):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Второй ребенок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Многодетная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 (воспитывается матерью)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Неполная семья (воспитывается отцом)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Патронатная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Первый ребенок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Приемная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состоит по программе "Семья на ладошке"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Социально-неблагополучная семья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proofErr w:type="spellStart"/>
      <w:r w:rsidRPr="009E09D7">
        <w:rPr>
          <w:rFonts w:cs="Times New Roman"/>
          <w:sz w:val="24"/>
          <w:szCs w:val="24"/>
        </w:rPr>
        <w:t>Спец.учет</w:t>
      </w:r>
      <w:proofErr w:type="spellEnd"/>
      <w:r w:rsidRPr="009E09D7">
        <w:rPr>
          <w:rFonts w:cs="Times New Roman"/>
          <w:sz w:val="24"/>
          <w:szCs w:val="24"/>
        </w:rPr>
        <w:t xml:space="preserve"> КПВ (только по указанию УО)</w:t>
      </w:r>
    </w:p>
    <w:p w:rsidR="00D663B2" w:rsidRPr="009E09D7" w:rsidRDefault="00D663B2" w:rsidP="009305C7">
      <w:pPr>
        <w:pStyle w:val="a3"/>
        <w:numPr>
          <w:ilvl w:val="0"/>
          <w:numId w:val="19"/>
        </w:numPr>
        <w:tabs>
          <w:tab w:val="left" w:pos="0"/>
          <w:tab w:val="left" w:pos="142"/>
        </w:tabs>
        <w:spacing w:after="0" w:line="240" w:lineRule="auto"/>
        <w:ind w:left="0" w:firstLine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Третий и последующий ребенок</w:t>
      </w:r>
    </w:p>
    <w:p w:rsidR="00D663B2" w:rsidRPr="009E09D7" w:rsidRDefault="00D663B2" w:rsidP="009305C7">
      <w:pPr>
        <w:pStyle w:val="a3"/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частности, показатели: «Неполная семья», «Неполная семья (воспитывается матерью)», «Неполная семья (воспитывается отцом)», «Приемная» семья дублируются в разделе «Состав семьи».</w:t>
      </w:r>
    </w:p>
    <w:p w:rsidR="00D663B2" w:rsidRPr="009E09D7" w:rsidRDefault="00D663B2" w:rsidP="009305C7">
      <w:pPr>
        <w:pStyle w:val="a3"/>
        <w:tabs>
          <w:tab w:val="left" w:pos="0"/>
          <w:tab w:val="left" w:pos="142"/>
        </w:tabs>
        <w:spacing w:after="0" w:line="240" w:lineRule="auto"/>
        <w:ind w:left="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Добавлен раздел «Семья состоит на учете», что повлекло за собой удаление из раздела «Социальное положение» следующие разделы: «Стоит на учете в программе "Семья на ладошке», «Социально-неблагополучная семья», «</w:t>
      </w:r>
      <w:proofErr w:type="spellStart"/>
      <w:r w:rsidRPr="009E09D7">
        <w:rPr>
          <w:rFonts w:cs="Times New Roman"/>
          <w:sz w:val="24"/>
          <w:szCs w:val="24"/>
        </w:rPr>
        <w:t>Спец.учет</w:t>
      </w:r>
      <w:proofErr w:type="spellEnd"/>
      <w:r w:rsidRPr="009E09D7">
        <w:rPr>
          <w:rFonts w:cs="Times New Roman"/>
          <w:sz w:val="24"/>
          <w:szCs w:val="24"/>
        </w:rPr>
        <w:t xml:space="preserve"> КПВ (только по указанию УО)»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D4903BC" wp14:editId="552137E2">
            <wp:extent cx="4336262" cy="1647825"/>
            <wp:effectExtent l="19050" t="19050" r="140970" b="1238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8886" cy="1660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семья поставлена на учет, то необходимо нажать на значок «карандаш».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669CB37" wp14:editId="53A5EF52">
            <wp:extent cx="5451656" cy="276225"/>
            <wp:effectExtent l="19050" t="19050" r="130175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402" cy="284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 вас появится раздел «Редактирование постановки семьи на учет».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DAFDD3" wp14:editId="2F4843BF">
            <wp:extent cx="5345596" cy="1295400"/>
            <wp:effectExtent l="19050" t="19050" r="14097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12" cy="13076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Вам необходимо нажать на кнопку «Добавить». Откроется дополнительное окно.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25BC3CB" wp14:editId="1572E837">
            <wp:extent cx="5034921" cy="1228725"/>
            <wp:effectExtent l="19050" t="19050" r="127635" b="1238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1292" cy="1235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284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Далее вы выбираете «Тип постановки на учет» путем выборки показателя из всплывающего списка, «Дату постановки на учет» из календаря и «Причину постановки на учет». «Причину постановки на учет» вносите вручную путем набора текста.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4433290" wp14:editId="50F7B213">
            <wp:extent cx="5314950" cy="1462961"/>
            <wp:effectExtent l="19050" t="19050" r="133350" b="1377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7727" cy="146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Должны быть заполнены все три показателя. После чего вам необходимо сохранить информацию.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977752B" wp14:editId="06D6CC8A">
            <wp:extent cx="4905375" cy="1449851"/>
            <wp:effectExtent l="19050" t="19050" r="123825" b="131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0877" cy="1460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чего у вас появится вид учета, на котором стоит семья. Таким образом, через кнопку «Добавить» вы можете добавить все виды учета.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Ссылка вида учета активна, заходя на нее, вы можете добавить или удалить тот или иной вид постановки на учет семьи.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9717C68" wp14:editId="11BE9D6B">
            <wp:extent cx="4743450" cy="1357878"/>
            <wp:effectExtent l="19050" t="19050" r="133350" b="128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7986" cy="1379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личного дела ученика вы увидите вид учета. Нажимая на значок «карандаш», можете вновь редактировать данный показатель.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8A9BA42" wp14:editId="025B4C26">
            <wp:extent cx="4457700" cy="1028296"/>
            <wp:effectExtent l="19050" t="19050" r="133350" b="133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3224" cy="1038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фиксации тех или иных льгот семьи нами добавлен показатель «Документ о предоставлении льгот»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384FCF0" wp14:editId="1FE84055">
            <wp:extent cx="5086350" cy="648639"/>
            <wp:effectExtent l="19050" t="19050" r="133350" b="132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0781" cy="6594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данном разделе «Форму документа» вы можете выбрать из всплывающего окна, «№ документа» внести вручную, а «Дату документа выбрать» в календаре.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BF8CFBE" wp14:editId="03467293">
            <wp:extent cx="4762500" cy="881228"/>
            <wp:effectExtent l="19050" t="19050" r="133350" b="128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8805" cy="8934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Изменился раздел «</w:t>
      </w:r>
      <w:proofErr w:type="spellStart"/>
      <w:r w:rsidRPr="009E09D7">
        <w:rPr>
          <w:rFonts w:cs="Times New Roman"/>
          <w:sz w:val="24"/>
          <w:szCs w:val="24"/>
        </w:rPr>
        <w:t>Девиантное</w:t>
      </w:r>
      <w:proofErr w:type="spellEnd"/>
      <w:r w:rsidRPr="009E09D7">
        <w:rPr>
          <w:rFonts w:cs="Times New Roman"/>
          <w:sz w:val="24"/>
          <w:szCs w:val="24"/>
        </w:rPr>
        <w:t xml:space="preserve"> поведение». При нажатии на значок «карандаш» появляется всплывающее окно, где можно выбрать необходимые вам показатели. В разделе удалены повторы, добавлены показатели: «Обучающиеся группы риска», «Программа «Семья на ладошке», «Создаёт опасные для здоровья детей ситуации», «Требует постоянного внимания», «Учёт в ИДН». Удалены из раздела следующий показатель: «Имеет судимость».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ind w:left="360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0A61242" wp14:editId="3E174D8D">
            <wp:extent cx="3562350" cy="1574593"/>
            <wp:effectExtent l="19050" t="19050" r="133350" b="1403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3023" cy="1583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Добавлен раздел «</w:t>
      </w:r>
      <w:proofErr w:type="spellStart"/>
      <w:r w:rsidRPr="009E09D7">
        <w:rPr>
          <w:rFonts w:cs="Times New Roman"/>
          <w:sz w:val="24"/>
          <w:szCs w:val="24"/>
        </w:rPr>
        <w:t>Делинквентное</w:t>
      </w:r>
      <w:proofErr w:type="spellEnd"/>
      <w:r w:rsidRPr="009E09D7">
        <w:rPr>
          <w:rFonts w:cs="Times New Roman"/>
          <w:sz w:val="24"/>
          <w:szCs w:val="24"/>
        </w:rPr>
        <w:t xml:space="preserve"> поведение». Нажав на значок «карандаш» в всплывающем окне можно выбрать необходимые вам показатели.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F06EBAC" wp14:editId="678BE9F7">
            <wp:extent cx="4724400" cy="2048533"/>
            <wp:effectExtent l="19050" t="19050" r="133350" b="1422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679" cy="20594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Изменены показатели в разделе «Типы ограничения здоровья»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D9BA9AE" wp14:editId="57C96934">
            <wp:extent cx="4676775" cy="1885557"/>
            <wp:effectExtent l="19050" t="19050" r="123825" b="133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8904" cy="1898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карточки родителей был добавлен раздел «Инвалидность».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4D5C66E" wp14:editId="782A624B">
            <wp:extent cx="4867275" cy="1156878"/>
            <wp:effectExtent l="19050" t="19050" r="123825" b="139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7443" cy="11735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Данный раздел можно заполнить также, как и у детей, выбрав группу инвалидности.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09CC83" wp14:editId="4BF77B68">
            <wp:extent cx="4933950" cy="689084"/>
            <wp:effectExtent l="19050" t="19050" r="133350" b="130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1153" cy="70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pStyle w:val="a3"/>
        <w:numPr>
          <w:ilvl w:val="0"/>
          <w:numId w:val="18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карточке ребенка добавлен новый раздел «Состав семьи».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04618FF" wp14:editId="4C39F522">
            <wp:extent cx="5200650" cy="506992"/>
            <wp:effectExtent l="19050" t="19050" r="133350" b="1409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8299" cy="520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Открыв данный раздел, вы увидите всех членов семьи, которые прикреплены к данному ребенку.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7DF4FD" wp14:editId="092C6D5F">
            <wp:extent cx="4991100" cy="557462"/>
            <wp:effectExtent l="19050" t="19050" r="133350" b="128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9571" cy="5639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right="-143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Чтобы добавить членов семьи, необходимо открыть раздел и нажать кнопку </w:t>
      </w:r>
      <w:r w:rsidR="009305C7" w:rsidRPr="009E09D7">
        <w:rPr>
          <w:rFonts w:cs="Times New Roman"/>
          <w:sz w:val="24"/>
          <w:szCs w:val="24"/>
        </w:rPr>
        <w:t>«</w:t>
      </w:r>
      <w:r w:rsidRPr="009E09D7">
        <w:rPr>
          <w:rFonts w:cs="Times New Roman"/>
          <w:b/>
          <w:sz w:val="24"/>
          <w:szCs w:val="24"/>
        </w:rPr>
        <w:t>+</w:t>
      </w:r>
      <w:r w:rsidR="009305C7" w:rsidRPr="009E09D7">
        <w:rPr>
          <w:rFonts w:cs="Times New Roman"/>
          <w:b/>
          <w:sz w:val="24"/>
          <w:szCs w:val="24"/>
        </w:rPr>
        <w:t>»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86C98BA" wp14:editId="492BC86C">
            <wp:extent cx="4943475" cy="1279078"/>
            <wp:effectExtent l="19050" t="19050" r="123825" b="130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1399" cy="1288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У вас откроется окно «Создание информации о составе семьи». Вам необходимо выбрать показатели «Тип члена семьи» и «Способ ввода» путем установления необходимой метки (меток). 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FB4C18F" wp14:editId="44725B1F">
            <wp:extent cx="4516490" cy="2352675"/>
            <wp:effectExtent l="19050" t="19050" r="132080" b="1238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1711" cy="2381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 xml:space="preserve">В строке «Пользователь текущей организации» начинаете набирать фамилию. Система сделает выборку похожих пользователей. Вы выбираете необходимого вам пользователя. </w:t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21E9BBC" wp14:editId="1B497595">
            <wp:extent cx="4295775" cy="1587400"/>
            <wp:effectExtent l="19050" t="19050" r="123825" b="127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8355" cy="1599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выбора необходимого пользователя необходимо нажать кнопку «Продолжить».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C309963" wp14:editId="1F795704">
            <wp:extent cx="4019550" cy="1783126"/>
            <wp:effectExtent l="19050" t="19050" r="133350" b="1409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56919" cy="1799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Появится информация о пользователе. Необходимо проверить степень родства. После чего необходимо нажать кнопку «Сохранить». После этого система предложит вам выбрать пользователей прикрепленные к данному родителю.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0BE53C" wp14:editId="1C65EBCA">
            <wp:extent cx="4533900" cy="1663804"/>
            <wp:effectExtent l="19050" t="19050" r="133350" b="1270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8152" cy="16800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Необходимо выбрать других членов семьи, нажав правой кнопкой мыши на каждого пользователя, после чего фон изменится на голубой.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D1378AE" wp14:editId="3F096BF3">
            <wp:extent cx="3718923" cy="1438275"/>
            <wp:effectExtent l="19050" t="19050" r="129540" b="1238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90414" cy="1465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Затем вы нажимаете кнопку «Выбрать» и информация появляется на странице ученика.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77F20B7" wp14:editId="13170BB6">
            <wp:extent cx="4581525" cy="833049"/>
            <wp:effectExtent l="19050" t="19050" r="123825" b="139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8216" cy="84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указаны не все члены семьи, необходимо выбрать показатель «Ввод информации о члене семьи «вручную». После внесения информации необходимо нажать кнопку «Продолжить». Система проверит всех пользователей с похожими именами, датами рождения, полом в других образовательных организациях города и предложит выбрать и прикрепить к данной семье. Пользователь, независимо от организации, в которой он обучается или воспитанником которой является, появится на странице ученика.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62908ED" wp14:editId="1F4854B3">
            <wp:extent cx="4010025" cy="1807620"/>
            <wp:effectExtent l="19050" t="19050" r="123825" b="135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3721" cy="1822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такого пользователя нет в системе (новорожденный, не посещает образовательную организацию, учится в другом городе и т.д.), он будет добавлен на страницу пользователя с пометкой «Похожие пользователи не обнаружены. При вводе пользователя "вручную" информация о нем не будет обновляться автоматически».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4E62062" wp14:editId="7B7522C5">
            <wp:extent cx="3869271" cy="1628775"/>
            <wp:effectExtent l="19050" t="19050" r="131445" b="1238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09668" cy="1645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вы соглашаетесь, то система предложит вам выбрать степень родства. </w:t>
      </w:r>
    </w:p>
    <w:p w:rsidR="00D663B2" w:rsidRP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7C3D13B" wp14:editId="0E3EB368">
            <wp:extent cx="4010025" cy="1846991"/>
            <wp:effectExtent l="0" t="0" r="104775" b="1155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53748" cy="1867129"/>
                    </a:xfrm>
                    <a:prstGeom prst="rect">
                      <a:avLst/>
                    </a:prstGeom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графе «Занятость» необходимо «вручную» внести информацию о занятости ребенка или другого пользователя и нажать кнопку «Сохранить».</w:t>
      </w:r>
    </w:p>
    <w:p w:rsidR="009E09D7" w:rsidRDefault="00D663B2" w:rsidP="009E09D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67550A2" wp14:editId="2DA32501">
            <wp:extent cx="3495675" cy="1605733"/>
            <wp:effectExtent l="19050" t="19050" r="123825" b="128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35438" cy="16239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чего информация о члене семьи появится на странице ученика.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CF5C25" wp14:editId="3C0EEDE7">
            <wp:extent cx="4648200" cy="934867"/>
            <wp:effectExtent l="19050" t="19050" r="133350" b="132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6427" cy="948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B076BC">
      <w:pPr>
        <w:tabs>
          <w:tab w:val="left" w:pos="0"/>
          <w:tab w:val="left" w:pos="142"/>
        </w:tabs>
        <w:spacing w:after="0" w:line="240" w:lineRule="auto"/>
        <w:ind w:left="-142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Таким образом, количество членов семьи не ограничивается пользователями системы, что позволяет корректно сформировать социальный паспорт класса (школы).</w:t>
      </w:r>
    </w:p>
    <w:p w:rsidR="00D663B2" w:rsidRPr="009E09D7" w:rsidRDefault="00B076BC" w:rsidP="00B076BC">
      <w:pPr>
        <w:tabs>
          <w:tab w:val="left" w:pos="0"/>
          <w:tab w:val="left" w:pos="142"/>
        </w:tabs>
        <w:spacing w:after="0" w:line="240" w:lineRule="auto"/>
        <w:ind w:left="-142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данный момент, согласно нашего технического задания, изменен интерфейс страниц «Сетевого города» во всех регионах, где используется данная автоматизированная информационная система, введены дополнительные разделы «Состав семьи» и «Дополнительное образование»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Формирование «Социального паспорта класса (школы)»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внесения всей необходимой информации следует перейти во вкладку «Социальный паспорт» в Меню вкладок. 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3C9976D" wp14:editId="07C308A4">
            <wp:extent cx="3095625" cy="1097230"/>
            <wp:effectExtent l="19050" t="19050" r="123825" b="141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52107" cy="1117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Выбрав «Вид» социального паспорта, можно сформировать его как по школе, так и по конкретному классу.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02F3F76" wp14:editId="0FA28170">
            <wp:extent cx="3267075" cy="1046845"/>
            <wp:effectExtent l="19050" t="19050" r="123825" b="134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7020" cy="10692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 можете сформировать по школе весь паспорт целиком или выбрать отдельный его элемент в разделе.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4C6AEB" wp14:editId="56AEB347">
            <wp:extent cx="3219450" cy="1274395"/>
            <wp:effectExtent l="19050" t="19050" r="133350" b="135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43696" cy="128399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вам необходимо сформировать весь «Социальный паспорт» целиком, нажмите кнопку «Сформировать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 xml:space="preserve">». 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72098F1" wp14:editId="0898097B">
            <wp:extent cx="3590925" cy="1107026"/>
            <wp:effectExtent l="19050" t="19050" r="123825" b="131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9270" cy="11219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Загрузите готовый отчет в папку компьютера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BB06270" wp14:editId="48BD49B7">
            <wp:extent cx="3352800" cy="1267775"/>
            <wp:effectExtent l="19050" t="19050" r="133350" b="1422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95318" cy="128385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загрузки отчет можно распечатать и использовать его электронную версию в работе.</w:t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0C1C1F5" wp14:editId="443A8AA0">
            <wp:extent cx="4381500" cy="3442777"/>
            <wp:effectExtent l="19050" t="19050" r="133350" b="13906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6213" cy="34464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CC2EC8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Если нужен каждый отдельный отчет, сделайте выбор необходимой категории (раздела, показателя). После выбора данного показателя откроется дополнительное окно «Подраздел», в котором вам надо выбрать требуемый показатель. 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E505ED" wp14:editId="31211ADB">
            <wp:extent cx="3581400" cy="1899840"/>
            <wp:effectExtent l="19050" t="19050" r="133350" b="1390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15553" cy="19179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Сделав выбор необходимого вам отчета, вы можете сформировать его непосредственно системе АИС «Сетевой город. Образование», сохранить или распечатать файл отчета в формате </w:t>
      </w:r>
      <w:r w:rsidRPr="009E09D7">
        <w:rPr>
          <w:rFonts w:cs="Times New Roman"/>
          <w:sz w:val="24"/>
          <w:szCs w:val="24"/>
          <w:lang w:val="en-US"/>
        </w:rPr>
        <w:t>PDF</w:t>
      </w:r>
      <w:r w:rsidRPr="009E09D7">
        <w:rPr>
          <w:rFonts w:cs="Times New Roman"/>
          <w:sz w:val="24"/>
          <w:szCs w:val="24"/>
        </w:rPr>
        <w:t xml:space="preserve"> или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>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E102184" wp14:editId="2BE2BC9D">
            <wp:extent cx="3345107" cy="2152650"/>
            <wp:effectExtent l="19050" t="19050" r="141605" b="133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51210" cy="215657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Любой из отчетов можно сформировать по любому классу при наличии данной категории детей или семей в каждом конкретном классе.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46AAFF3" wp14:editId="7BECB9BE">
            <wp:extent cx="4209375" cy="3390900"/>
            <wp:effectExtent l="19050" t="19050" r="134620" b="133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30116" cy="34076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Используя данную систему формирования социального паспорта, вы получаете такие возможности: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формировать социальный паспорт школы (класса) с актуальной и корректной информацией;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заместителю директора (директору) теперь легко проконтролировать заполнение классными руководителями необходимых полей в личных карточках обучающихся, что позволит координировать деятельность сотрудников при формировании баз данных при принятии решений в неопределенных ситуациях;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 нужно использовать ресурсы образовательной организации (бумагу, тонер) для распечатки Социального паспорта, так как вся информация хранится в АИС «Сетевой город. Образование» и может быть доступна в любое время;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не нужно искать необходимую информацию, так как можно сформировать отчет по конкретному показателю и получить актуальную информацию на конкретную дату, что позволит высвободить временные, кадровые и информационные ресурсы;</w:t>
      </w:r>
    </w:p>
    <w:p w:rsidR="00D663B2" w:rsidRPr="009E09D7" w:rsidRDefault="00D663B2" w:rsidP="009305C7">
      <w:pPr>
        <w:pStyle w:val="a3"/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используя полученные данные, вы сможете выстраивать индивидуальные траектории обучения и воспитания, что в свою очередь будет способствовать повышению качества образования образовательной организации.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9E09D7">
        <w:rPr>
          <w:rFonts w:cs="Times New Roman"/>
          <w:b/>
          <w:i/>
          <w:sz w:val="24"/>
          <w:szCs w:val="24"/>
        </w:rPr>
        <w:t>Система индивидуальной поддержки обучающихся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Внедрение модуля «Система индивидуальной поддержки» направлена на выстраивание и адресную коррекцию индивидуальной образовательной траектории обучающихся, нуждающихся в дополнительном внимании. 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Для того чтобы поставить на учет в «Системе индивидуальной поддержки обучающихся», необходимо зайти во вкладку в меню задач на верхней панели.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39E9E44" wp14:editId="372A7470">
            <wp:extent cx="3829050" cy="1694563"/>
            <wp:effectExtent l="19050" t="19050" r="133350" b="134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52630" cy="170499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После открытия меню у вас появится возможность выбрать необходимую информацию или добавить ученика в систему. Например, конкретного ученика, конкретную параллель, конкретный класс или причину включения в программу.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2C1CF71" wp14:editId="10400B54">
            <wp:extent cx="4124325" cy="1925159"/>
            <wp:effectExtent l="19050" t="19050" r="123825" b="132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34943" cy="19301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Выбор необходимых параметров происходит путем выделения отдельного показателя во всплывающем окне.</w:t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3FF50F0" wp14:editId="74D0BC3C">
            <wp:extent cx="1914525" cy="1477187"/>
            <wp:effectExtent l="19050" t="19050" r="123825" b="142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55671" cy="150893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6D23AB8" wp14:editId="4A234E21">
            <wp:extent cx="1950841" cy="1514475"/>
            <wp:effectExtent l="19050" t="19050" r="125730" b="1238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07561" cy="155850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вы хотите выбрать конкретного ученика, то необходимо в поисковой строке набрать его фамилию и нажать кнопку «Загрузить».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779250D" wp14:editId="0D8F2E21">
            <wp:extent cx="3600450" cy="1449032"/>
            <wp:effectExtent l="19050" t="19050" r="133350" b="132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6408"/>
                    <a:stretch/>
                  </pic:blipFill>
                  <pic:spPr bwMode="auto">
                    <a:xfrm>
                      <a:off x="0" y="0"/>
                      <a:ext cx="3618019" cy="14561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Нажав кнопку меню «Причины включения в программу», вы увидите возможность выбора 33 показателей. Мы постарались учесть все возможные проблемы, с которыми может столкнутся ученик.</w:t>
      </w:r>
    </w:p>
    <w:p w:rsidR="00D663B2" w:rsidRPr="009E09D7" w:rsidRDefault="00D663B2" w:rsidP="00CC2EC8">
      <w:pPr>
        <w:tabs>
          <w:tab w:val="left" w:pos="0"/>
          <w:tab w:val="left" w:pos="142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8E969A0" wp14:editId="3D85FD76">
            <wp:extent cx="3514725" cy="1535885"/>
            <wp:effectExtent l="19050" t="19050" r="123825" b="1409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32250" cy="154354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системе указаны следующие показатели в алфавитном порядке: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1.</w:t>
      </w:r>
      <w:r w:rsidRPr="009E09D7">
        <w:rPr>
          <w:rFonts w:cs="Times New Roman"/>
          <w:sz w:val="24"/>
          <w:szCs w:val="24"/>
        </w:rPr>
        <w:tab/>
        <w:t>Вновь прибывший ученик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2.</w:t>
      </w:r>
      <w:r w:rsidRPr="009E09D7">
        <w:rPr>
          <w:rFonts w:cs="Times New Roman"/>
          <w:sz w:val="24"/>
          <w:szCs w:val="24"/>
        </w:rPr>
        <w:tab/>
      </w:r>
      <w:proofErr w:type="spellStart"/>
      <w:r w:rsidRPr="009E09D7">
        <w:rPr>
          <w:rFonts w:cs="Times New Roman"/>
          <w:sz w:val="24"/>
          <w:szCs w:val="24"/>
        </w:rPr>
        <w:t>Девиантное</w:t>
      </w:r>
      <w:proofErr w:type="spellEnd"/>
      <w:r w:rsidRPr="009E09D7">
        <w:rPr>
          <w:rFonts w:cs="Times New Roman"/>
          <w:sz w:val="24"/>
          <w:szCs w:val="24"/>
        </w:rPr>
        <w:t xml:space="preserve"> поведение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3.</w:t>
      </w:r>
      <w:r w:rsidRPr="009E09D7">
        <w:rPr>
          <w:rFonts w:cs="Times New Roman"/>
          <w:sz w:val="24"/>
          <w:szCs w:val="24"/>
        </w:rPr>
        <w:tab/>
      </w:r>
      <w:proofErr w:type="spellStart"/>
      <w:r w:rsidRPr="009E09D7">
        <w:rPr>
          <w:rFonts w:cs="Times New Roman"/>
          <w:sz w:val="24"/>
          <w:szCs w:val="24"/>
        </w:rPr>
        <w:t>Делинквентное</w:t>
      </w:r>
      <w:proofErr w:type="spellEnd"/>
      <w:r w:rsidRPr="009E09D7">
        <w:rPr>
          <w:rFonts w:cs="Times New Roman"/>
          <w:sz w:val="24"/>
          <w:szCs w:val="24"/>
        </w:rPr>
        <w:t xml:space="preserve"> поведение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4.</w:t>
      </w:r>
      <w:r w:rsidRPr="009E09D7">
        <w:rPr>
          <w:rFonts w:cs="Times New Roman"/>
          <w:sz w:val="24"/>
          <w:szCs w:val="24"/>
        </w:rPr>
        <w:tab/>
        <w:t>Проблемы в обучении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5.</w:t>
      </w:r>
      <w:r w:rsidRPr="009E09D7">
        <w:rPr>
          <w:rFonts w:cs="Times New Roman"/>
          <w:sz w:val="24"/>
          <w:szCs w:val="24"/>
        </w:rPr>
        <w:tab/>
        <w:t>Не успевает по отдельным предметам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6.</w:t>
      </w:r>
      <w:r w:rsidRPr="009E09D7">
        <w:rPr>
          <w:rFonts w:cs="Times New Roman"/>
          <w:sz w:val="24"/>
          <w:szCs w:val="24"/>
        </w:rPr>
        <w:tab/>
        <w:t>Находится в тяжелой (сложной) жизненной ситуации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7.</w:t>
      </w:r>
      <w:r w:rsidRPr="009E09D7">
        <w:rPr>
          <w:rFonts w:cs="Times New Roman"/>
          <w:sz w:val="24"/>
          <w:szCs w:val="24"/>
        </w:rPr>
        <w:tab/>
        <w:t>Пропуски уроков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8.</w:t>
      </w:r>
      <w:r w:rsidRPr="009E09D7">
        <w:rPr>
          <w:rFonts w:cs="Times New Roman"/>
          <w:sz w:val="24"/>
          <w:szCs w:val="24"/>
        </w:rPr>
        <w:tab/>
        <w:t>Опоздания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9.</w:t>
      </w:r>
      <w:r w:rsidRPr="009E09D7">
        <w:rPr>
          <w:rFonts w:cs="Times New Roman"/>
          <w:sz w:val="24"/>
          <w:szCs w:val="24"/>
        </w:rPr>
        <w:tab/>
        <w:t>Нарушение требований Устава ОО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10.</w:t>
      </w:r>
      <w:r w:rsidRPr="009E09D7">
        <w:rPr>
          <w:rFonts w:cs="Times New Roman"/>
          <w:sz w:val="24"/>
          <w:szCs w:val="24"/>
        </w:rPr>
        <w:tab/>
        <w:t>Отсутствие канцелярских принадлежностей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11.</w:t>
      </w:r>
      <w:r w:rsidRPr="009E09D7">
        <w:rPr>
          <w:rFonts w:cs="Times New Roman"/>
          <w:sz w:val="24"/>
          <w:szCs w:val="24"/>
        </w:rPr>
        <w:tab/>
        <w:t>Нарушение Регламента пользования сотовыми телефонами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12.</w:t>
      </w:r>
      <w:r w:rsidRPr="009E09D7">
        <w:rPr>
          <w:rFonts w:cs="Times New Roman"/>
          <w:sz w:val="24"/>
          <w:szCs w:val="24"/>
        </w:rPr>
        <w:tab/>
        <w:t>нарушение Закона 1539 (для Краснодарского края)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13.</w:t>
      </w:r>
      <w:r w:rsidRPr="009E09D7">
        <w:rPr>
          <w:rFonts w:cs="Times New Roman"/>
          <w:sz w:val="24"/>
          <w:szCs w:val="24"/>
        </w:rPr>
        <w:tab/>
        <w:t xml:space="preserve">Обучающийся стоит на </w:t>
      </w:r>
      <w:proofErr w:type="spellStart"/>
      <w:r w:rsidRPr="009E09D7">
        <w:rPr>
          <w:rFonts w:cs="Times New Roman"/>
          <w:sz w:val="24"/>
          <w:szCs w:val="24"/>
        </w:rPr>
        <w:t>внутришкольном</w:t>
      </w:r>
      <w:proofErr w:type="spellEnd"/>
      <w:r w:rsidRPr="009E09D7">
        <w:rPr>
          <w:rFonts w:cs="Times New Roman"/>
          <w:sz w:val="24"/>
          <w:szCs w:val="24"/>
        </w:rPr>
        <w:t xml:space="preserve"> учете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14.</w:t>
      </w:r>
      <w:r w:rsidRPr="009E09D7">
        <w:rPr>
          <w:rFonts w:cs="Times New Roman"/>
          <w:sz w:val="24"/>
          <w:szCs w:val="24"/>
        </w:rPr>
        <w:tab/>
        <w:t>Обучающийся стоит на учете в Комиссии по делам несовершеннолетних и защите их прав (</w:t>
      </w:r>
      <w:proofErr w:type="spellStart"/>
      <w:r w:rsidRPr="009E09D7">
        <w:rPr>
          <w:rFonts w:cs="Times New Roman"/>
          <w:sz w:val="24"/>
          <w:szCs w:val="24"/>
        </w:rPr>
        <w:t>КДНиЗП</w:t>
      </w:r>
      <w:proofErr w:type="spellEnd"/>
      <w:r w:rsidRPr="009E09D7">
        <w:rPr>
          <w:rFonts w:cs="Times New Roman"/>
          <w:sz w:val="24"/>
          <w:szCs w:val="24"/>
        </w:rPr>
        <w:t>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15.</w:t>
      </w:r>
      <w:r w:rsidRPr="009E09D7">
        <w:rPr>
          <w:rFonts w:cs="Times New Roman"/>
          <w:sz w:val="24"/>
          <w:szCs w:val="24"/>
        </w:rPr>
        <w:tab/>
        <w:t>Обучающийся стоит на учете в Отделе по делам несовершеннолетних (ОПДН)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16.</w:t>
      </w:r>
      <w:r w:rsidRPr="009E09D7">
        <w:rPr>
          <w:rFonts w:cs="Times New Roman"/>
          <w:sz w:val="24"/>
          <w:szCs w:val="24"/>
        </w:rPr>
        <w:tab/>
        <w:t>Обучающийся стоит на учете Программы «Семья на ладошке»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17.</w:t>
      </w:r>
      <w:r w:rsidRPr="009E09D7">
        <w:rPr>
          <w:rFonts w:cs="Times New Roman"/>
          <w:sz w:val="24"/>
          <w:szCs w:val="24"/>
        </w:rPr>
        <w:tab/>
        <w:t>Нарушение правил дорожного движения (ПДД) (если виновен ребенок)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18.</w:t>
      </w:r>
      <w:r w:rsidRPr="009E09D7">
        <w:rPr>
          <w:rFonts w:cs="Times New Roman"/>
          <w:sz w:val="24"/>
          <w:szCs w:val="24"/>
        </w:rPr>
        <w:tab/>
        <w:t>Нарушение Правил поведения в ОО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19.</w:t>
      </w:r>
      <w:r w:rsidRPr="009E09D7">
        <w:rPr>
          <w:rFonts w:cs="Times New Roman"/>
          <w:sz w:val="24"/>
          <w:szCs w:val="24"/>
        </w:rPr>
        <w:tab/>
        <w:t>Вандализм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20.</w:t>
      </w:r>
      <w:r w:rsidRPr="009E09D7">
        <w:rPr>
          <w:rFonts w:cs="Times New Roman"/>
          <w:sz w:val="24"/>
          <w:szCs w:val="24"/>
        </w:rPr>
        <w:tab/>
        <w:t>Использование в речи нецензурных выражений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21.</w:t>
      </w:r>
      <w:r w:rsidRPr="009E09D7">
        <w:rPr>
          <w:rFonts w:cs="Times New Roman"/>
          <w:sz w:val="24"/>
          <w:szCs w:val="24"/>
        </w:rPr>
        <w:tab/>
        <w:t>Размещение комментариев и медиа файлов, нарушающих законодательство РФ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22.</w:t>
      </w:r>
      <w:r w:rsidRPr="009E09D7">
        <w:rPr>
          <w:rFonts w:cs="Times New Roman"/>
          <w:sz w:val="24"/>
          <w:szCs w:val="24"/>
        </w:rPr>
        <w:tab/>
        <w:t>Попрошайничество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23.</w:t>
      </w:r>
      <w:r w:rsidRPr="009E09D7">
        <w:rPr>
          <w:rFonts w:cs="Times New Roman"/>
          <w:sz w:val="24"/>
          <w:szCs w:val="24"/>
        </w:rPr>
        <w:tab/>
        <w:t>Бродяжничество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24.</w:t>
      </w:r>
      <w:r w:rsidRPr="009E09D7">
        <w:rPr>
          <w:rFonts w:cs="Times New Roman"/>
          <w:sz w:val="24"/>
          <w:szCs w:val="24"/>
        </w:rPr>
        <w:tab/>
        <w:t xml:space="preserve">Создает опасные для здоровья детей ситуации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25.</w:t>
      </w:r>
      <w:r w:rsidRPr="009E09D7">
        <w:rPr>
          <w:rFonts w:cs="Times New Roman"/>
          <w:sz w:val="24"/>
          <w:szCs w:val="24"/>
        </w:rPr>
        <w:tab/>
        <w:t>Злостно уклоняется от учебы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26.</w:t>
      </w:r>
      <w:r w:rsidRPr="009E09D7">
        <w:rPr>
          <w:rFonts w:cs="Times New Roman"/>
          <w:sz w:val="24"/>
          <w:szCs w:val="24"/>
        </w:rPr>
        <w:tab/>
        <w:t xml:space="preserve">Находится в группе риска,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27.</w:t>
      </w:r>
      <w:r w:rsidRPr="009E09D7">
        <w:rPr>
          <w:rFonts w:cs="Times New Roman"/>
          <w:sz w:val="24"/>
          <w:szCs w:val="24"/>
        </w:rPr>
        <w:tab/>
        <w:t>Требует персонального внимания,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28.</w:t>
      </w:r>
      <w:r w:rsidRPr="009E09D7">
        <w:rPr>
          <w:rFonts w:cs="Times New Roman"/>
          <w:sz w:val="24"/>
          <w:szCs w:val="24"/>
        </w:rPr>
        <w:tab/>
        <w:t xml:space="preserve">Семья стоит на </w:t>
      </w:r>
      <w:proofErr w:type="spellStart"/>
      <w:r w:rsidRPr="009E09D7">
        <w:rPr>
          <w:rFonts w:cs="Times New Roman"/>
          <w:sz w:val="24"/>
          <w:szCs w:val="24"/>
        </w:rPr>
        <w:t>внутришкольном</w:t>
      </w:r>
      <w:proofErr w:type="spellEnd"/>
      <w:r w:rsidRPr="009E09D7">
        <w:rPr>
          <w:rFonts w:cs="Times New Roman"/>
          <w:sz w:val="24"/>
          <w:szCs w:val="24"/>
        </w:rPr>
        <w:t xml:space="preserve"> учете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29.</w:t>
      </w:r>
      <w:r w:rsidRPr="009E09D7">
        <w:rPr>
          <w:rFonts w:cs="Times New Roman"/>
          <w:sz w:val="24"/>
          <w:szCs w:val="24"/>
        </w:rPr>
        <w:tab/>
        <w:t>Семья стоит на учете в Комиссии по делам несовершеннолетних и защите их прав (</w:t>
      </w:r>
      <w:proofErr w:type="spellStart"/>
      <w:r w:rsidRPr="009E09D7">
        <w:rPr>
          <w:rFonts w:cs="Times New Roman"/>
          <w:sz w:val="24"/>
          <w:szCs w:val="24"/>
        </w:rPr>
        <w:t>КДНиЗП</w:t>
      </w:r>
      <w:proofErr w:type="spellEnd"/>
      <w:r w:rsidRPr="009E09D7">
        <w:rPr>
          <w:rFonts w:cs="Times New Roman"/>
          <w:sz w:val="24"/>
          <w:szCs w:val="24"/>
        </w:rPr>
        <w:t>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30.</w:t>
      </w:r>
      <w:r w:rsidRPr="009E09D7">
        <w:rPr>
          <w:rFonts w:cs="Times New Roman"/>
          <w:sz w:val="24"/>
          <w:szCs w:val="24"/>
        </w:rPr>
        <w:tab/>
        <w:t>Семья стоит на учете в Отделе по делам несовершеннолетних (ОПДН)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31.</w:t>
      </w:r>
      <w:r w:rsidRPr="009E09D7">
        <w:rPr>
          <w:rFonts w:cs="Times New Roman"/>
          <w:sz w:val="24"/>
          <w:szCs w:val="24"/>
        </w:rPr>
        <w:tab/>
        <w:t>Семья находится в социально опасном положении (СОП)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32.</w:t>
      </w:r>
      <w:r w:rsidRPr="009E09D7">
        <w:rPr>
          <w:rFonts w:cs="Times New Roman"/>
          <w:sz w:val="24"/>
          <w:szCs w:val="24"/>
        </w:rPr>
        <w:tab/>
        <w:t>Семья находится в тяжёлой жизненной ситуации (ТЖС)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33.</w:t>
      </w:r>
      <w:r w:rsidRPr="009E09D7">
        <w:rPr>
          <w:rFonts w:cs="Times New Roman"/>
          <w:sz w:val="24"/>
          <w:szCs w:val="24"/>
        </w:rPr>
        <w:tab/>
        <w:t>Иное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Чтобы добавить в программу нового ученика, вам необходимо нажать кнопку «+Добавить».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85965A4" wp14:editId="789D333E">
            <wp:extent cx="3962400" cy="1282963"/>
            <wp:effectExtent l="19050" t="19050" r="133350" b="1270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99846" cy="129508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У вас откроется меню добавления нового ученика. В ячейке «Ученик» вы начинаете вводить фамилию ученик. После введения трех первых букв Система предложит вам варианты их выбора.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41C3DC97" wp14:editId="11F26B7E">
            <wp:extent cx="3771900" cy="1963162"/>
            <wp:effectExtent l="19050" t="19050" r="133350" b="132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4634" cy="197499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Вы отмечаете нужного вам ученика, которого нужно внести в программу или которому нужно добавить причину постановки на учет. При переводе курсора в ячейку «Причина включения в программу» открывается список, из которого вы можете выбрать нужный вам показатель. После выбора причина появляется в ячейке «Причина включения в программу». Если причин несколько, то необходимо еще раз направить курсор на данное поле и выбрать </w:t>
      </w:r>
      <w:r w:rsidRPr="009E09D7">
        <w:rPr>
          <w:rFonts w:cs="Times New Roman"/>
          <w:sz w:val="24"/>
          <w:szCs w:val="24"/>
        </w:rPr>
        <w:lastRenderedPageBreak/>
        <w:t>необходимый показатель. Если вы ошиблись с выбором показателя постановки на учет, то его можно удалить.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C128410" wp14:editId="0D6111A3">
            <wp:extent cx="2914650" cy="1846932"/>
            <wp:effectExtent l="19050" t="19050" r="133350" b="134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20004" cy="18503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того, как вы добавите «Причины включения в программу», у вас появится возможность внесения проведенных мероприятий через кнопку «+Добавить». Все они фиксируются на странице ученика. При формировании списка проведенных мероприятий будет зафиксирована вся работа, которая была проведена с данным ребенком.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FEE5A0D" wp14:editId="56019BA2">
            <wp:extent cx="3657600" cy="2194560"/>
            <wp:effectExtent l="19050" t="19050" r="133350" b="129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45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в перечне причин нет необходимого вам показателя, необходимо выбрать показатель «Иное». У вас появится дополнительное поле, в котором причину постановки на учет можно внести ручным набором. После чего информацию в карточке ребенка можно сохранить.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16BC79CF" wp14:editId="5799B983">
            <wp:extent cx="4152900" cy="2717697"/>
            <wp:effectExtent l="19050" t="19050" r="133350" b="1403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69350" cy="272846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В графе «Пользователь, внесший информацию» будет зафиксирована информация обо всех участниках образовательных отношений, которые работали с ребенком с указанием конкретной даты, описания темы или конкретной работы с фиксацией результата.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При нажатии кнопки «+Добавить» у вас появится всплывающее окно, в которое необходимо внести данные по работе с ребенком.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F6EC316" wp14:editId="173EFD6F">
            <wp:extent cx="3057525" cy="1522062"/>
            <wp:effectExtent l="19050" t="19050" r="123825" b="135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68212" cy="152738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Информация о проведенном мероприятии фиксируется путем выборки из всплывающего окна.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668D4804" wp14:editId="5510A03D">
            <wp:extent cx="2695575" cy="1745568"/>
            <wp:effectExtent l="19050" t="19050" r="123825" b="1409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08543" cy="175396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 выборе мероприятий нами предусмотрены следующие варианты, которые внесены в систему: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ребенком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Посещение на дому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Посещение на уроке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по телефону с отцом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по телефону с матерью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внеурочной деятельности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родителями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 с ребенком и родителями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Беседа-консультация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успеваемости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Контроль посещаемости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Оказание материальной помощи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Трудоустройство 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Организация летней занятости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Организация занятости в период школьных каникул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Инструктаж по ТБ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Докладная записка директору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Докладная записка заместителю директора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Совет профилактики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Родительское собрание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Индивидуальная работа учителя-предметника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Корректировка домашних заданий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Изучение личности обучающегося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Изучение семьи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Проведение анкетирования</w:t>
      </w:r>
    </w:p>
    <w:p w:rsidR="00D663B2" w:rsidRPr="009E09D7" w:rsidRDefault="00D663B2" w:rsidP="009305C7">
      <w:pPr>
        <w:pStyle w:val="a3"/>
        <w:numPr>
          <w:ilvl w:val="0"/>
          <w:numId w:val="22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Участие в мероприятиях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Выбрать можно только один показатель.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При выборе значения «Участие в мероприятиях» появляется дополнительное всплывающее окно с выбором и дополнительным выбором показателей: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Интеллектуальные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Нравственные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Профилактические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Спортивные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proofErr w:type="spellStart"/>
      <w:r w:rsidRPr="009E09D7">
        <w:rPr>
          <w:rFonts w:cs="Times New Roman"/>
          <w:sz w:val="24"/>
          <w:szCs w:val="24"/>
        </w:rPr>
        <w:t>Профориентационные</w:t>
      </w:r>
      <w:proofErr w:type="spellEnd"/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Патриотические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Экологические </w:t>
      </w:r>
    </w:p>
    <w:p w:rsidR="00D663B2" w:rsidRPr="009E09D7" w:rsidRDefault="00D663B2" w:rsidP="009305C7">
      <w:pPr>
        <w:pStyle w:val="a3"/>
        <w:numPr>
          <w:ilvl w:val="0"/>
          <w:numId w:val="23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proofErr w:type="spellStart"/>
      <w:r w:rsidRPr="009E09D7">
        <w:rPr>
          <w:rFonts w:cs="Times New Roman"/>
          <w:sz w:val="24"/>
          <w:szCs w:val="24"/>
        </w:rPr>
        <w:t>Волонтерство</w:t>
      </w:r>
      <w:proofErr w:type="spellEnd"/>
      <w:r w:rsidRPr="009E09D7">
        <w:rPr>
          <w:rFonts w:cs="Times New Roman"/>
          <w:sz w:val="24"/>
          <w:szCs w:val="24"/>
        </w:rPr>
        <w:t xml:space="preserve"> 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Выбрать можно только один показатель.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9E01561" wp14:editId="24A1268C">
            <wp:extent cx="2805200" cy="1781175"/>
            <wp:effectExtent l="19050" t="19050" r="128905" b="1238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15109" cy="178746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Ячейки «Описание» и «Результат» информация вносится «ручным» набором.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Всю информацию о работе с конкретным ребенком, группой учеников или всеми, стоящими на учете в программе учениками можно выгрузить в </w:t>
      </w:r>
      <w:r w:rsidRPr="009E09D7">
        <w:rPr>
          <w:rFonts w:cs="Times New Roman"/>
          <w:sz w:val="24"/>
          <w:szCs w:val="24"/>
          <w:lang w:val="en-US"/>
        </w:rPr>
        <w:t>Excel</w:t>
      </w:r>
      <w:r w:rsidRPr="009E09D7">
        <w:rPr>
          <w:rFonts w:cs="Times New Roman"/>
          <w:sz w:val="24"/>
          <w:szCs w:val="24"/>
        </w:rPr>
        <w:t xml:space="preserve"> для предоставления отчетов в вышестоящие организации или социальные (правоохранительные) службы.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5508986" wp14:editId="0DB8AA28">
            <wp:extent cx="4076700" cy="633185"/>
            <wp:effectExtent l="19050" t="19050" r="133350" b="128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03610" cy="6373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На странице родителей «Система индивидуальной поддержки» обучающихся расположена в меню вкладок.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00647728" wp14:editId="293BFCF8">
            <wp:extent cx="3590925" cy="1708520"/>
            <wp:effectExtent l="19050" t="19050" r="123825" b="1397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96923" cy="171137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Родители могут войти в систему и также добавить информацию о проделанной работе со своим ребенком, которую мы увидим на странице ученика.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7D647BDA" wp14:editId="12F0468B">
            <wp:extent cx="3467100" cy="1368680"/>
            <wp:effectExtent l="19050" t="19050" r="133350" b="136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474323" cy="13715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Принцип заполнения смотри выше.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26CF0F26" wp14:editId="7084F7AC">
            <wp:extent cx="3581400" cy="1441365"/>
            <wp:effectExtent l="19050" t="19050" r="133350" b="140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99153" cy="14485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После заполнения информацию необходимо сохранить. 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381E7DA4" wp14:editId="04C6D5AC">
            <wp:extent cx="3343275" cy="1672531"/>
            <wp:effectExtent l="19050" t="19050" r="123825" b="13779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49464" cy="167562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 Если вы хотите редактировать уже заполненную информацию, то выделите требуемое мероприятие, оно окрасится в голубой цвет и станет активной кнопка «Редактировать».</w:t>
      </w:r>
    </w:p>
    <w:p w:rsidR="00D663B2" w:rsidRPr="009E09D7" w:rsidRDefault="00D663B2" w:rsidP="00CC2EC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9E09D7">
        <w:rPr>
          <w:noProof/>
          <w:sz w:val="24"/>
          <w:szCs w:val="24"/>
          <w:lang w:eastAsia="ru-RU"/>
        </w:rPr>
        <w:drawing>
          <wp:inline distT="0" distB="0" distL="0" distR="0" wp14:anchorId="5AFFD9D6" wp14:editId="2454C2FB">
            <wp:extent cx="3905250" cy="1891051"/>
            <wp:effectExtent l="19050" t="19050" r="133350" b="128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9653" cy="189318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800" dist="88900" dir="2700000" algn="tl" rotWithShape="0">
                        <a:schemeClr val="accent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Если ребенок снят с учета, то данную запись вы фиксируете в системе, но запись о простановке на учет не удаляете.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Используя данную «Систему индивидуальной поддержки» обучающихся, вы получаете возможность: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lastRenderedPageBreak/>
        <w:t>административная команда имеет возможность координировать деятельность всех участников образовательных отношений;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участники образовательных отношений выстраивают свою деятельность на адресную коррекцию индивидуальной образовательной траектории обучающихся, нуждающихся в дополнительном внимании;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в личной карте обучающегося появляется полная информация о той работе, которая была проведена с данным учеником;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появится возможность адресно работать с каждым ребенком;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позволит высвободить временные, кадровые и информационные ресурсы образовательной организации;</w:t>
      </w:r>
    </w:p>
    <w:p w:rsidR="00D663B2" w:rsidRPr="009E09D7" w:rsidRDefault="00D663B2" w:rsidP="009305C7">
      <w:pPr>
        <w:pStyle w:val="a3"/>
        <w:numPr>
          <w:ilvl w:val="0"/>
          <w:numId w:val="24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>даст возможность повысить качество образования.</w:t>
      </w:r>
    </w:p>
    <w:p w:rsidR="00D663B2" w:rsidRPr="009E09D7" w:rsidRDefault="00D663B2" w:rsidP="009305C7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4B6418">
        <w:rPr>
          <w:rFonts w:cs="Times New Roman"/>
          <w:b/>
          <w:i/>
          <w:sz w:val="24"/>
          <w:szCs w:val="24"/>
        </w:rPr>
        <w:t xml:space="preserve">Мониторинг </w:t>
      </w:r>
      <w:proofErr w:type="spellStart"/>
      <w:r w:rsidRPr="004B6418">
        <w:rPr>
          <w:rFonts w:cs="Times New Roman"/>
          <w:b/>
          <w:i/>
          <w:sz w:val="24"/>
          <w:szCs w:val="24"/>
        </w:rPr>
        <w:t>метапредметных</w:t>
      </w:r>
      <w:proofErr w:type="spellEnd"/>
      <w:r w:rsidRPr="004B6418">
        <w:rPr>
          <w:rFonts w:cs="Times New Roman"/>
          <w:b/>
          <w:i/>
          <w:sz w:val="24"/>
          <w:szCs w:val="24"/>
        </w:rPr>
        <w:t xml:space="preserve"> достижений обучающихся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Целевые установки для введения и использования Мониторинга </w:t>
      </w:r>
      <w:proofErr w:type="spellStart"/>
      <w:r w:rsidRPr="004B6418">
        <w:rPr>
          <w:rFonts w:cs="Times New Roman"/>
          <w:sz w:val="24"/>
          <w:szCs w:val="24"/>
        </w:rPr>
        <w:t>метапредметных</w:t>
      </w:r>
      <w:proofErr w:type="spellEnd"/>
      <w:r w:rsidRPr="004B6418">
        <w:rPr>
          <w:rFonts w:cs="Times New Roman"/>
          <w:sz w:val="24"/>
          <w:szCs w:val="24"/>
        </w:rPr>
        <w:t xml:space="preserve"> достижений обучающихся: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автоматизация системы </w:t>
      </w:r>
      <w:proofErr w:type="spellStart"/>
      <w:r w:rsidRPr="004B6418">
        <w:rPr>
          <w:rFonts w:cs="Times New Roman"/>
          <w:sz w:val="24"/>
          <w:szCs w:val="24"/>
        </w:rPr>
        <w:t>внутришкольного</w:t>
      </w:r>
      <w:proofErr w:type="spellEnd"/>
      <w:r w:rsidRPr="004B6418">
        <w:rPr>
          <w:rFonts w:cs="Times New Roman"/>
          <w:sz w:val="24"/>
          <w:szCs w:val="24"/>
        </w:rPr>
        <w:t xml:space="preserve"> мониторинга </w:t>
      </w:r>
      <w:proofErr w:type="spellStart"/>
      <w:r w:rsidRPr="004B6418">
        <w:rPr>
          <w:rFonts w:cs="Times New Roman"/>
          <w:sz w:val="24"/>
          <w:szCs w:val="24"/>
        </w:rPr>
        <w:t>метапредметных</w:t>
      </w:r>
      <w:proofErr w:type="spellEnd"/>
      <w:r w:rsidRPr="004B6418">
        <w:rPr>
          <w:rFonts w:cs="Times New Roman"/>
          <w:sz w:val="24"/>
          <w:szCs w:val="24"/>
        </w:rPr>
        <w:t xml:space="preserve"> достижений обучающихся;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создание условий для всесторонней оценки результатов обучающихся;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выстраивание индивидуальной траектории обучения;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высвобождение временных кадровых и информационных ресурсов;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повышение качества образования.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Модуль «Мониторинг </w:t>
      </w:r>
      <w:proofErr w:type="spellStart"/>
      <w:r w:rsidRPr="004B6418">
        <w:rPr>
          <w:rFonts w:cs="Times New Roman"/>
          <w:sz w:val="24"/>
          <w:szCs w:val="24"/>
        </w:rPr>
        <w:t>метапредметных</w:t>
      </w:r>
      <w:proofErr w:type="spellEnd"/>
      <w:r w:rsidRPr="004B6418">
        <w:rPr>
          <w:rFonts w:cs="Times New Roman"/>
          <w:sz w:val="24"/>
          <w:szCs w:val="24"/>
        </w:rPr>
        <w:t xml:space="preserve"> достижений обучающихся» создан на базе «Яндекс Формы».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Предлагаемая технология позволяет упростить проведение анкетирования и тестирования обучающихся. Её можно так же использовать для тестирования знаний по учебным дисциплинам. Процедура опроса проводится в полуавтоматическом режиме с целью оптимизации обработки полученных данных.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Анкетирование производится с использованием </w:t>
      </w:r>
      <w:proofErr w:type="spellStart"/>
      <w:r w:rsidRPr="004B6418">
        <w:rPr>
          <w:rFonts w:cs="Times New Roman"/>
          <w:sz w:val="24"/>
          <w:szCs w:val="24"/>
        </w:rPr>
        <w:t>Яндекс.Формы</w:t>
      </w:r>
      <w:proofErr w:type="spellEnd"/>
      <w:r w:rsidRPr="004B6418">
        <w:rPr>
          <w:rFonts w:cs="Times New Roman"/>
          <w:sz w:val="24"/>
          <w:szCs w:val="24"/>
        </w:rPr>
        <w:t xml:space="preserve">, а обработка результатов при помощи подготовленного файла </w:t>
      </w:r>
      <w:proofErr w:type="spellStart"/>
      <w:r w:rsidRPr="004B6418">
        <w:rPr>
          <w:rFonts w:cs="Times New Roman"/>
          <w:sz w:val="24"/>
          <w:szCs w:val="24"/>
        </w:rPr>
        <w:t>Excel</w:t>
      </w:r>
      <w:proofErr w:type="spellEnd"/>
      <w:r w:rsidRPr="004B6418">
        <w:rPr>
          <w:rFonts w:cs="Times New Roman"/>
          <w:sz w:val="24"/>
          <w:szCs w:val="24"/>
        </w:rPr>
        <w:t>, который автоматически вычисляет показатели.  АИС СГО выступает в роли источника актуального списка детей для верификации полученных с Яндекса данных.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07301D40" wp14:editId="5BDED333">
            <wp:extent cx="4600575" cy="1602057"/>
            <wp:effectExtent l="0" t="0" r="104775" b="11303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1" cy="1605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Подготовительная работа по созданию измерительного инструментария проводится только один раз, в первый год применения технологии. В дальнейшем потребуется только редактировать при необходимости и добавлять новые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Состав технологии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веб-форма анкеты/теста на Яндекс (yandex.ru/</w:t>
      </w:r>
      <w:proofErr w:type="spellStart"/>
      <w:r w:rsidRPr="004B6418">
        <w:rPr>
          <w:rFonts w:cs="Times New Roman"/>
          <w:sz w:val="24"/>
          <w:szCs w:val="24"/>
        </w:rPr>
        <w:t>forms</w:t>
      </w:r>
      <w:proofErr w:type="spellEnd"/>
      <w:r w:rsidRPr="004B6418">
        <w:rPr>
          <w:rFonts w:cs="Times New Roman"/>
          <w:sz w:val="24"/>
          <w:szCs w:val="24"/>
        </w:rPr>
        <w:t>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список учеников из СГО для верификации;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файл полуавтоматической обработки.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Порядок проведения.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1.</w:t>
      </w:r>
      <w:r w:rsidRPr="004B6418">
        <w:rPr>
          <w:rFonts w:cs="Times New Roman"/>
          <w:sz w:val="24"/>
          <w:szCs w:val="24"/>
        </w:rPr>
        <w:tab/>
        <w:t xml:space="preserve">На </w:t>
      </w:r>
      <w:proofErr w:type="spellStart"/>
      <w:r w:rsidRPr="004B6418">
        <w:rPr>
          <w:rFonts w:cs="Times New Roman"/>
          <w:sz w:val="24"/>
          <w:szCs w:val="24"/>
        </w:rPr>
        <w:t>Яндекс.Формах</w:t>
      </w:r>
      <w:proofErr w:type="spellEnd"/>
      <w:r w:rsidRPr="004B6418">
        <w:rPr>
          <w:rFonts w:cs="Times New Roman"/>
          <w:sz w:val="24"/>
          <w:szCs w:val="24"/>
        </w:rPr>
        <w:t xml:space="preserve"> подготавливается форма для анкетирования или тестирования (порядок работы с формой приложен, файл Создание анкеты на </w:t>
      </w:r>
      <w:proofErr w:type="gramStart"/>
      <w:r w:rsidRPr="004B6418">
        <w:rPr>
          <w:rFonts w:cs="Times New Roman"/>
          <w:sz w:val="24"/>
          <w:szCs w:val="24"/>
        </w:rPr>
        <w:t>Яндекс.Формы.docx )</w:t>
      </w:r>
      <w:proofErr w:type="gramEnd"/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>2.</w:t>
      </w:r>
      <w:r w:rsidRPr="004B6418">
        <w:rPr>
          <w:rFonts w:cs="Times New Roman"/>
          <w:sz w:val="24"/>
          <w:szCs w:val="24"/>
        </w:rPr>
        <w:tab/>
        <w:t>Участникам сообщается ссылка для доступа к форме теста/анкеты.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</w:t>
      </w:r>
      <w:r w:rsidRPr="004B6418">
        <w:rPr>
          <w:rFonts w:cs="Times New Roman"/>
          <w:sz w:val="24"/>
          <w:szCs w:val="24"/>
        </w:rPr>
        <w:tab/>
        <w:t xml:space="preserve">Обучающиеся проходят онлайн мониторинг на </w:t>
      </w:r>
      <w:proofErr w:type="spellStart"/>
      <w:r w:rsidRPr="004B6418">
        <w:rPr>
          <w:rFonts w:cs="Times New Roman"/>
          <w:sz w:val="24"/>
          <w:szCs w:val="24"/>
        </w:rPr>
        <w:t>Яндекс.Формах</w:t>
      </w:r>
      <w:proofErr w:type="spellEnd"/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4.</w:t>
      </w:r>
      <w:r w:rsidRPr="004B6418">
        <w:rPr>
          <w:rFonts w:cs="Times New Roman"/>
          <w:sz w:val="24"/>
          <w:szCs w:val="24"/>
        </w:rPr>
        <w:tab/>
        <w:t>Из АИС СГО выгружается Список учащихся для мониторинга, и переносится Список учащихся для мониторинга.xlsx.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5.</w:t>
      </w:r>
      <w:r w:rsidRPr="004B6418">
        <w:rPr>
          <w:rFonts w:cs="Times New Roman"/>
          <w:sz w:val="24"/>
          <w:szCs w:val="24"/>
        </w:rPr>
        <w:tab/>
        <w:t xml:space="preserve">Для автоматической обработки результатов создаётся </w:t>
      </w:r>
      <w:proofErr w:type="spellStart"/>
      <w:r w:rsidRPr="004B6418">
        <w:rPr>
          <w:rFonts w:cs="Times New Roman"/>
          <w:sz w:val="24"/>
          <w:szCs w:val="24"/>
        </w:rPr>
        <w:t>excel</w:t>
      </w:r>
      <w:proofErr w:type="spellEnd"/>
      <w:r w:rsidRPr="004B6418">
        <w:rPr>
          <w:rFonts w:cs="Times New Roman"/>
          <w:sz w:val="24"/>
          <w:szCs w:val="24"/>
        </w:rPr>
        <w:t xml:space="preserve"> файл из предлагаемого макета (файл Макет.xlsx, порядок работы с формой приложен - файл Описание файла Макет.docx).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6.</w:t>
      </w:r>
      <w:r w:rsidRPr="004B6418">
        <w:rPr>
          <w:rFonts w:cs="Times New Roman"/>
          <w:sz w:val="24"/>
          <w:szCs w:val="24"/>
        </w:rPr>
        <w:tab/>
        <w:t xml:space="preserve">Специалист выгружает результаты с </w:t>
      </w:r>
      <w:proofErr w:type="spellStart"/>
      <w:r w:rsidRPr="004B6418">
        <w:rPr>
          <w:rFonts w:cs="Times New Roman"/>
          <w:sz w:val="24"/>
          <w:szCs w:val="24"/>
        </w:rPr>
        <w:t>Яндекс.Форм</w:t>
      </w:r>
      <w:proofErr w:type="spellEnd"/>
      <w:r w:rsidRPr="004B6418">
        <w:rPr>
          <w:rFonts w:cs="Times New Roman"/>
          <w:sz w:val="24"/>
          <w:szCs w:val="24"/>
        </w:rPr>
        <w:t xml:space="preserve"> и вставляет их в файл для автоматической обработки.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7.</w:t>
      </w:r>
      <w:r w:rsidRPr="004B6418">
        <w:rPr>
          <w:rFonts w:cs="Times New Roman"/>
          <w:sz w:val="24"/>
          <w:szCs w:val="24"/>
        </w:rPr>
        <w:tab/>
        <w:t>Просмотр и анализ результатов каждого ученика и всей параллели.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При решении того или иного вида мониторинга ссылки на каждый вид опросника размещаются на странице объявлений. После чего любой ученик может пройти по ссылке и поучаствовать в опросе. Время сбора информации определяется дополнительно и также размещается на доске объявлений.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0E593927" wp14:editId="0FF236AE">
            <wp:extent cx="3695700" cy="2223697"/>
            <wp:effectExtent l="0" t="0" r="114300" b="1200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13552" cy="2234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Ученики могут проходить анкетирование (опрос) самостоятельно при помощи своих мобильных устройств или стационарных компьютеров. Учитель может провести и традиционное бумажное заполнение анкет, а опросник заполнить самостоятельно от имени ученика. Если анкетирование будет проводиться в компьютерном кабинете, то учитель самостоятельно может открыть страницу с анкетой в окне браузера. Можно так же предоставить ученику выбор - как он хочет заполнить анкету (на бумаге, на компьютере или с мобильного устройства).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После проведения мониторинга психолог выгружает готовый файл, содержащий результаты, с </w:t>
      </w:r>
      <w:proofErr w:type="spellStart"/>
      <w:r w:rsidRPr="004B6418">
        <w:rPr>
          <w:rFonts w:cs="Times New Roman"/>
          <w:sz w:val="24"/>
          <w:szCs w:val="24"/>
        </w:rPr>
        <w:t>ЯндексФормы</w:t>
      </w:r>
      <w:proofErr w:type="spellEnd"/>
      <w:r w:rsidRPr="004B6418">
        <w:rPr>
          <w:rFonts w:cs="Times New Roman"/>
          <w:sz w:val="24"/>
          <w:szCs w:val="24"/>
        </w:rPr>
        <w:t xml:space="preserve"> и данные переносятся в подготовленный Макет для обработки. Обработка и получение результатов производится автоматически.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Состав и структура Макета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Методика</w:t>
      </w:r>
      <w:r w:rsidRPr="004B6418">
        <w:rPr>
          <w:rFonts w:cs="Times New Roman"/>
          <w:sz w:val="24"/>
          <w:szCs w:val="24"/>
        </w:rPr>
        <w:t xml:space="preserve"> содержит описание методики теста или анкеты, а также ссылку на анкету. Этот лист необязательный и носит справочный характер.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содержит: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справочник вопросов и ответов;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вес каждого варианты ответа в баллах;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таблицу соответствия набранных баллов и характеристики.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Макет</w:t>
      </w:r>
      <w:r w:rsidRPr="004B6418">
        <w:rPr>
          <w:rFonts w:cs="Times New Roman"/>
          <w:sz w:val="24"/>
          <w:szCs w:val="24"/>
        </w:rPr>
        <w:t xml:space="preserve"> предусматривает возможность сгруппировать вопросы в группы по 4 показателям.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предназначен для размещения результатов анкеты, полученных с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Яндекс.Формы</w:t>
      </w:r>
      <w:proofErr w:type="spellEnd"/>
      <w:r w:rsidRPr="004B6418">
        <w:rPr>
          <w:rFonts w:cs="Times New Roman"/>
          <w:b/>
          <w:sz w:val="24"/>
          <w:szCs w:val="24"/>
        </w:rPr>
        <w:t>.</w:t>
      </w:r>
      <w:r w:rsidRPr="004B6418">
        <w:rPr>
          <w:rFonts w:cs="Times New Roman"/>
          <w:sz w:val="24"/>
          <w:szCs w:val="24"/>
        </w:rPr>
        <w:t xml:space="preserve"> На листе автоматически производится проверка корректности написания Фамилии и Имени с данными из файла </w:t>
      </w:r>
      <w:r w:rsidRPr="004B6418">
        <w:rPr>
          <w:rFonts w:cs="Times New Roman"/>
          <w:b/>
          <w:sz w:val="24"/>
          <w:szCs w:val="24"/>
        </w:rPr>
        <w:t>Список учащихся для мониторинга</w:t>
      </w:r>
      <w:r w:rsidRPr="004B6418">
        <w:rPr>
          <w:rFonts w:cs="Times New Roman"/>
          <w:sz w:val="24"/>
          <w:szCs w:val="24"/>
        </w:rPr>
        <w:t xml:space="preserve">, предварительно получаемый из СГО при помощи одноимённого отчета в </w:t>
      </w:r>
      <w:r w:rsidRPr="004B6418">
        <w:rPr>
          <w:rFonts w:cs="Times New Roman"/>
          <w:b/>
          <w:sz w:val="24"/>
          <w:szCs w:val="24"/>
        </w:rPr>
        <w:t>Дополнительных отчётах.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 xml:space="preserve">Лист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интерпретирует ответы участников, показывает баллы за ответы и результат. Если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b/>
          <w:sz w:val="24"/>
          <w:szCs w:val="24"/>
        </w:rPr>
        <w:t xml:space="preserve"> </w:t>
      </w:r>
      <w:r w:rsidRPr="004B6418">
        <w:rPr>
          <w:rFonts w:cs="Times New Roman"/>
          <w:sz w:val="24"/>
          <w:szCs w:val="24"/>
        </w:rPr>
        <w:t>были указаны</w:t>
      </w:r>
      <w:r w:rsidRPr="004B6418">
        <w:rPr>
          <w:rFonts w:cs="Times New Roman"/>
          <w:b/>
          <w:sz w:val="24"/>
          <w:szCs w:val="24"/>
        </w:rPr>
        <w:t xml:space="preserve"> </w:t>
      </w:r>
      <w:r w:rsidRPr="004B6418">
        <w:rPr>
          <w:rFonts w:cs="Times New Roman"/>
          <w:sz w:val="24"/>
          <w:szCs w:val="24"/>
        </w:rPr>
        <w:t>группы вопросов, то для каждой группы будет отдельно посчитан свой результат.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ученика</w:t>
      </w:r>
      <w:r w:rsidRPr="004B6418">
        <w:rPr>
          <w:rFonts w:cs="Times New Roman"/>
          <w:sz w:val="24"/>
          <w:szCs w:val="24"/>
        </w:rPr>
        <w:t xml:space="preserve"> позволяет на отдельном листе посмотреть результат одного ученика и его ответы на вопросы. Если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предусматривалась группировка вопросов, то для каждой группы будет отдельный результат.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параллели</w:t>
      </w:r>
      <w:r w:rsidRPr="004B6418">
        <w:rPr>
          <w:rFonts w:cs="Times New Roman"/>
          <w:sz w:val="24"/>
          <w:szCs w:val="24"/>
        </w:rPr>
        <w:t xml:space="preserve"> показывает итоги анкетирования параллели, строится диаграмма общих итогов и диаграмма для каждого класса: сводные данные и распределение ответов на вопросы анкеты. Отдельно для групп вопросов диаграммы не строятся.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Порядок работы с Макетом.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Открыть файл </w:t>
      </w:r>
      <w:r w:rsidRPr="004B6418">
        <w:rPr>
          <w:rFonts w:cs="Times New Roman"/>
          <w:b/>
          <w:sz w:val="24"/>
          <w:szCs w:val="24"/>
        </w:rPr>
        <w:t>Макет.</w:t>
      </w:r>
      <w:proofErr w:type="spellStart"/>
      <w:r w:rsidRPr="004B6418">
        <w:rPr>
          <w:rFonts w:cs="Times New Roman"/>
          <w:b/>
          <w:sz w:val="24"/>
          <w:szCs w:val="24"/>
          <w:lang w:val="en-US"/>
        </w:rPr>
        <w:t>xls</w:t>
      </w:r>
      <w:proofErr w:type="spellEnd"/>
      <w:r w:rsidRPr="004B6418">
        <w:rPr>
          <w:rFonts w:cs="Times New Roman"/>
          <w:b/>
          <w:sz w:val="24"/>
          <w:szCs w:val="24"/>
        </w:rPr>
        <w:t xml:space="preserve"> </w:t>
      </w:r>
      <w:r w:rsidRPr="004B6418">
        <w:rPr>
          <w:rFonts w:cs="Times New Roman"/>
          <w:sz w:val="24"/>
          <w:szCs w:val="24"/>
        </w:rPr>
        <w:t xml:space="preserve">и сохранить его с другим именем. В целях защиты от случайных изменений у файла выставлен атрибут </w:t>
      </w:r>
      <w:proofErr w:type="gramStart"/>
      <w:r w:rsidRPr="004B6418">
        <w:rPr>
          <w:rFonts w:cs="Times New Roman"/>
          <w:b/>
          <w:sz w:val="24"/>
          <w:szCs w:val="24"/>
        </w:rPr>
        <w:t>Только</w:t>
      </w:r>
      <w:proofErr w:type="gramEnd"/>
      <w:r w:rsidRPr="004B6418">
        <w:rPr>
          <w:rFonts w:cs="Times New Roman"/>
          <w:b/>
          <w:sz w:val="24"/>
          <w:szCs w:val="24"/>
        </w:rPr>
        <w:t xml:space="preserve"> чтение</w:t>
      </w:r>
      <w:r w:rsidRPr="004B6418">
        <w:rPr>
          <w:rFonts w:cs="Times New Roman"/>
          <w:sz w:val="24"/>
          <w:szCs w:val="24"/>
        </w:rPr>
        <w:t>, поэтому при попытке сохранить изменения   появится сообщение, что файл открыт только для чтения.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Необязательный шаг, носит справочный характер для удобства. На листе </w:t>
      </w:r>
      <w:r w:rsidRPr="004B6418">
        <w:rPr>
          <w:rFonts w:cs="Times New Roman"/>
          <w:b/>
          <w:sz w:val="24"/>
          <w:szCs w:val="24"/>
        </w:rPr>
        <w:t>Методика</w:t>
      </w:r>
      <w:r w:rsidRPr="004B6418">
        <w:rPr>
          <w:rFonts w:cs="Times New Roman"/>
          <w:sz w:val="24"/>
          <w:szCs w:val="24"/>
        </w:rPr>
        <w:t xml:space="preserve"> вставьте текст описания методики проведения и приведите ссылку на расположение теста на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Яндекс.Формы</w:t>
      </w:r>
      <w:proofErr w:type="spellEnd"/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(Вопросы и Ответы) заполнить 2 таблицы: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3.1. В первую таблицу внести: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вопросы анкеты (если на лист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предварительно вставить данные из файла с результатами, полученного с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</w:t>
      </w:r>
      <w:proofErr w:type="spellEnd"/>
      <w:r w:rsidRPr="004B6418">
        <w:rPr>
          <w:rFonts w:cs="Times New Roman"/>
          <w:sz w:val="24"/>
          <w:szCs w:val="24"/>
        </w:rPr>
        <w:t>, то вопросы перенесутся автоматически);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варианты ответов на каждый вопрос (часто в тестах варианты ответов на все или большинство вопросов совпадают, поэтому в первой таблице внесённые варианты ответов на 1-й вопрос скопируются автоматически во все остальные строки; если же ответы отличаются, то необходимо их указать вручную);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количество балов для каждого ответа (аналогично с предыдущим пунктом – значения автоматически будут продублированы).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Примечания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Текст ответов должен полностью совпадать с указанными на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Яндекс.Формах</w:t>
      </w:r>
      <w:proofErr w:type="spellEnd"/>
      <w:r w:rsidRPr="004B6418">
        <w:rPr>
          <w:rFonts w:cs="Times New Roman"/>
          <w:sz w:val="24"/>
          <w:szCs w:val="24"/>
        </w:rPr>
        <w:t xml:space="preserve"> ответами. Как вариант, рекомендуется при заполнении таблицы копировать текст ответов с экрана, содержащего форму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 случае выявления ошибки (когда один из вариантов ответа не будет выбран ни разу и число ответов с формы не будет совпадать с количеством анкетируемых) этот вариант ответа будет подсвечен красным цветом.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3.2. во вторую таблицу внести: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граничные значения </w:t>
      </w:r>
      <w:r w:rsidRPr="004B6418">
        <w:rPr>
          <w:rFonts w:cs="Times New Roman"/>
          <w:b/>
          <w:sz w:val="24"/>
          <w:szCs w:val="24"/>
        </w:rPr>
        <w:t>ОТ</w:t>
      </w:r>
      <w:r w:rsidRPr="004B6418">
        <w:rPr>
          <w:rFonts w:cs="Times New Roman"/>
          <w:sz w:val="24"/>
          <w:szCs w:val="24"/>
        </w:rPr>
        <w:t xml:space="preserve"> и </w:t>
      </w:r>
      <w:r w:rsidRPr="004B6418">
        <w:rPr>
          <w:rFonts w:cs="Times New Roman"/>
          <w:b/>
          <w:sz w:val="24"/>
          <w:szCs w:val="24"/>
        </w:rPr>
        <w:t>ДО</w:t>
      </w:r>
      <w:r w:rsidRPr="004B6418">
        <w:rPr>
          <w:rFonts w:cs="Times New Roman"/>
          <w:sz w:val="24"/>
          <w:szCs w:val="24"/>
        </w:rPr>
        <w:t xml:space="preserve"> для набранной суммы баллов;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название уровней;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характеристика уровня;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выбрать цветовую схему из 8-ми предложенных (не обязательно).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Для теста по школьному предмету в поле </w:t>
      </w:r>
      <w:r w:rsidRPr="004B6418">
        <w:rPr>
          <w:rFonts w:cs="Times New Roman"/>
          <w:b/>
          <w:sz w:val="24"/>
          <w:szCs w:val="24"/>
        </w:rPr>
        <w:t>Уровень</w:t>
      </w:r>
      <w:r w:rsidRPr="004B6418">
        <w:rPr>
          <w:rFonts w:cs="Times New Roman"/>
          <w:sz w:val="24"/>
          <w:szCs w:val="24"/>
        </w:rPr>
        <w:t xml:space="preserve"> рекомендуется указать оценки, которые предстоит перенести в классный журнал.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3.3. Для теста или анкеты, предусматривающих определение сразу нескольких параметров, когда часть вопросов относятся к какому-то одному параметру в столбце </w:t>
      </w:r>
      <w:r w:rsidRPr="004B6418">
        <w:rPr>
          <w:rFonts w:cs="Times New Roman"/>
          <w:b/>
          <w:sz w:val="24"/>
          <w:szCs w:val="24"/>
        </w:rPr>
        <w:t>Группа</w:t>
      </w:r>
      <w:r w:rsidRPr="004B6418">
        <w:rPr>
          <w:rFonts w:cs="Times New Roman"/>
          <w:sz w:val="24"/>
          <w:szCs w:val="24"/>
        </w:rPr>
        <w:t xml:space="preserve"> необходимо рядом с вопросом указать название группы вопросов. В Макете предусмотрено создание 4-х групп показателей, меньше можно, больше не получится.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При указании названии группы в правой части под второй таблицей появятся счётчик количества вопросов для каждой группы и отдельная таблица для каждой группы, в которой нужно указать значения </w:t>
      </w:r>
      <w:r w:rsidRPr="004B6418">
        <w:rPr>
          <w:rFonts w:cs="Times New Roman"/>
          <w:b/>
          <w:sz w:val="24"/>
          <w:szCs w:val="24"/>
        </w:rPr>
        <w:t>ОТ</w:t>
      </w:r>
      <w:r w:rsidRPr="004B6418">
        <w:rPr>
          <w:rFonts w:cs="Times New Roman"/>
          <w:sz w:val="24"/>
          <w:szCs w:val="24"/>
        </w:rPr>
        <w:t xml:space="preserve"> и </w:t>
      </w:r>
      <w:r w:rsidRPr="004B6418">
        <w:rPr>
          <w:rFonts w:cs="Times New Roman"/>
          <w:b/>
          <w:sz w:val="24"/>
          <w:szCs w:val="24"/>
        </w:rPr>
        <w:t xml:space="preserve">ДО </w:t>
      </w:r>
      <w:r w:rsidRPr="004B6418">
        <w:rPr>
          <w:rFonts w:cs="Times New Roman"/>
          <w:sz w:val="24"/>
          <w:szCs w:val="24"/>
        </w:rPr>
        <w:t xml:space="preserve">для суммы баллов, название уровня и его характеристику. В прилагаемых материалах, в папке </w:t>
      </w:r>
      <w:r w:rsidRPr="004B6418">
        <w:rPr>
          <w:rFonts w:cs="Times New Roman"/>
          <w:b/>
          <w:sz w:val="24"/>
          <w:szCs w:val="24"/>
        </w:rPr>
        <w:t>Демонстрация</w:t>
      </w:r>
      <w:r w:rsidRPr="004B6418">
        <w:rPr>
          <w:rFonts w:cs="Times New Roman"/>
          <w:sz w:val="24"/>
          <w:szCs w:val="24"/>
        </w:rPr>
        <w:t xml:space="preserve"> указан пример теста: 40 вопросов группируются на 4 показателя.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lastRenderedPageBreak/>
        <w:t xml:space="preserve">На листе </w:t>
      </w:r>
      <w:r w:rsidRPr="004B6418">
        <w:rPr>
          <w:rFonts w:cs="Times New Roman"/>
          <w:b/>
          <w:sz w:val="24"/>
          <w:szCs w:val="24"/>
        </w:rPr>
        <w:t xml:space="preserve">Исходник </w:t>
      </w:r>
      <w:r w:rsidRPr="004B6418">
        <w:rPr>
          <w:rFonts w:cs="Times New Roman"/>
          <w:sz w:val="24"/>
          <w:szCs w:val="24"/>
        </w:rPr>
        <w:t xml:space="preserve">установите курсор в ячейку </w:t>
      </w:r>
      <w:r w:rsidRPr="004B6418">
        <w:rPr>
          <w:rFonts w:cs="Times New Roman"/>
          <w:b/>
          <w:sz w:val="24"/>
          <w:szCs w:val="24"/>
          <w:lang w:val="en-US"/>
        </w:rPr>
        <w:t>F</w:t>
      </w:r>
      <w:r w:rsidRPr="004B6418">
        <w:rPr>
          <w:rFonts w:cs="Times New Roman"/>
          <w:b/>
          <w:sz w:val="24"/>
          <w:szCs w:val="24"/>
        </w:rPr>
        <w:t xml:space="preserve">1 </w:t>
      </w:r>
      <w:r w:rsidRPr="004B6418">
        <w:rPr>
          <w:rFonts w:cs="Times New Roman"/>
          <w:sz w:val="24"/>
          <w:szCs w:val="24"/>
        </w:rPr>
        <w:t xml:space="preserve">и вставьте значения, скопированные из файла с результатами анкеты, полученного с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Яндекс.Формы</w:t>
      </w:r>
      <w:proofErr w:type="spellEnd"/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numPr>
          <w:ilvl w:val="1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вставлена автоматическая проверка корректности написания Фамилии Имени. Сверка производится с данными из файла </w:t>
      </w:r>
      <w:r w:rsidRPr="004B6418">
        <w:rPr>
          <w:rFonts w:cs="Times New Roman"/>
          <w:b/>
          <w:sz w:val="24"/>
          <w:szCs w:val="24"/>
        </w:rPr>
        <w:t>Список учащихся для мониторинга</w:t>
      </w:r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Если при заполнении формы участник допустил ошибку, то в столбце </w:t>
      </w:r>
      <w:r w:rsidRPr="004B6418">
        <w:rPr>
          <w:rFonts w:cs="Times New Roman"/>
          <w:b/>
          <w:sz w:val="24"/>
          <w:szCs w:val="24"/>
        </w:rPr>
        <w:t>Проверка</w:t>
      </w:r>
      <w:r w:rsidRPr="004B6418">
        <w:rPr>
          <w:rFonts w:cs="Times New Roman"/>
          <w:sz w:val="24"/>
          <w:szCs w:val="24"/>
        </w:rPr>
        <w:t xml:space="preserve"> появится сообщение </w:t>
      </w:r>
      <w:r w:rsidRPr="004B6418">
        <w:rPr>
          <w:rFonts w:cs="Times New Roman"/>
          <w:b/>
          <w:sz w:val="24"/>
          <w:szCs w:val="24"/>
        </w:rPr>
        <w:t>Проверить ФИ</w:t>
      </w:r>
      <w:r w:rsidRPr="004B6418">
        <w:rPr>
          <w:rFonts w:cs="Times New Roman"/>
          <w:sz w:val="24"/>
          <w:szCs w:val="24"/>
        </w:rPr>
        <w:t>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5A287CD0" wp14:editId="5E491BF7">
            <wp:extent cx="3762375" cy="657225"/>
            <wp:effectExtent l="0" t="0" r="123825" b="1238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6418">
        <w:rPr>
          <w:rFonts w:cs="Times New Roman"/>
          <w:sz w:val="24"/>
          <w:szCs w:val="24"/>
        </w:rPr>
        <w:br/>
        <w:t>После исправления сообщение о необходимости проверки написания пропадёт.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4.2. На листе добавлена автоматическая проверка на случай повторного заполнения анкеты. Если кто-то пройдёт тест более одного раза, в столбце </w:t>
      </w:r>
      <w:r w:rsidRPr="004B6418">
        <w:rPr>
          <w:rFonts w:cs="Times New Roman"/>
          <w:b/>
          <w:sz w:val="24"/>
          <w:szCs w:val="24"/>
        </w:rPr>
        <w:t>Проверка</w:t>
      </w:r>
      <w:r w:rsidRPr="004B6418">
        <w:rPr>
          <w:rFonts w:cs="Times New Roman"/>
          <w:sz w:val="24"/>
          <w:szCs w:val="24"/>
        </w:rPr>
        <w:t xml:space="preserve"> появится сообщение с указанием номера ответа.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35C2BBDB" wp14:editId="0AAD9455">
            <wp:extent cx="3714750" cy="1009650"/>
            <wp:effectExtent l="0" t="0" r="114300" b="114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6418">
        <w:rPr>
          <w:rFonts w:cs="Times New Roman"/>
          <w:sz w:val="24"/>
          <w:szCs w:val="24"/>
        </w:rPr>
        <w:br/>
        <w:t>В обработку будет взят ответ с 1-м номером. Если он был создан ошибочно и не нужен, то всю строку с ответами следует очистить. Удалять строку не допустимо. Во избежание совершения случайных действий на листе включена защита.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в первой строке отметьте интересующую параллель при помощи </w:t>
      </w:r>
      <w:proofErr w:type="spellStart"/>
      <w:r w:rsidRPr="004B6418">
        <w:rPr>
          <w:rFonts w:cs="Times New Roman"/>
          <w:sz w:val="24"/>
          <w:szCs w:val="24"/>
        </w:rPr>
        <w:t>радиогруппы</w:t>
      </w:r>
      <w:proofErr w:type="spellEnd"/>
      <w:r w:rsidRPr="004B6418">
        <w:rPr>
          <w:rFonts w:cs="Times New Roman"/>
          <w:sz w:val="24"/>
          <w:szCs w:val="24"/>
        </w:rPr>
        <w:t xml:space="preserve">: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40203734" wp14:editId="2EF293D1">
            <wp:extent cx="5676900" cy="333375"/>
            <wp:effectExtent l="0" t="0" r="114300" b="1238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Этот инструмент добавлен для удобства просмотра результатов на случай, когда в анкетировании приняли участие учащиеся из разных параллелей. В этом случае, выбирая параллель, Вы будете на лист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подгружать значения выбранной параллели для просмотра.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5.1. В первой строке добавлен флажок </w:t>
      </w:r>
      <w:r w:rsidRPr="004B6418">
        <w:rPr>
          <w:rFonts w:cs="Times New Roman"/>
          <w:b/>
          <w:sz w:val="24"/>
          <w:szCs w:val="24"/>
        </w:rPr>
        <w:t>Использовать список участников из СГО</w:t>
      </w:r>
      <w:r w:rsidRPr="004B6418">
        <w:rPr>
          <w:rFonts w:cs="Times New Roman"/>
          <w:sz w:val="24"/>
          <w:szCs w:val="24"/>
        </w:rPr>
        <w:t>:</w:t>
      </w:r>
      <w:r w:rsidRPr="004B6418">
        <w:rPr>
          <w:rFonts w:cs="Times New Roman"/>
          <w:sz w:val="24"/>
          <w:szCs w:val="24"/>
        </w:rPr>
        <w:drawing>
          <wp:inline distT="0" distB="0" distL="0" distR="0" wp14:anchorId="2B1D8F2B" wp14:editId="280A4116">
            <wp:extent cx="2495550" cy="381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Этот инструмент предусматривает использование </w:t>
      </w:r>
      <w:r w:rsidRPr="004B6418">
        <w:rPr>
          <w:rFonts w:cs="Times New Roman"/>
          <w:b/>
          <w:sz w:val="24"/>
          <w:szCs w:val="24"/>
        </w:rPr>
        <w:t>Макета</w:t>
      </w:r>
      <w:r w:rsidRPr="004B6418">
        <w:rPr>
          <w:rFonts w:cs="Times New Roman"/>
          <w:sz w:val="24"/>
          <w:szCs w:val="24"/>
        </w:rPr>
        <w:t xml:space="preserve"> учителями предметниками для тестирования учащихся по своим дисциплинам. В этом случае нет необходимости учителю предоставлять файл </w:t>
      </w:r>
      <w:r w:rsidRPr="004B6418">
        <w:rPr>
          <w:rFonts w:cs="Times New Roman"/>
          <w:b/>
          <w:sz w:val="24"/>
          <w:szCs w:val="24"/>
        </w:rPr>
        <w:t>Список учеников для мониторинга</w:t>
      </w:r>
      <w:r w:rsidRPr="004B6418">
        <w:rPr>
          <w:rFonts w:cs="Times New Roman"/>
          <w:sz w:val="24"/>
          <w:szCs w:val="24"/>
        </w:rPr>
        <w:t xml:space="preserve">. После снятия флажка список участников с листа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будет автоматически отсортирован (по классам и по алфавиту) и представлен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. </w:t>
      </w:r>
      <w:r w:rsidRPr="004B6418">
        <w:rPr>
          <w:rFonts w:cs="Times New Roman"/>
          <w:b/>
          <w:sz w:val="24"/>
          <w:szCs w:val="24"/>
        </w:rPr>
        <w:t xml:space="preserve">Примечание. </w:t>
      </w:r>
      <w:r w:rsidRPr="004B6418">
        <w:rPr>
          <w:rFonts w:cs="Times New Roman"/>
          <w:sz w:val="24"/>
          <w:szCs w:val="24"/>
        </w:rPr>
        <w:t xml:space="preserve"> Список учащихся берётся из файла </w:t>
      </w:r>
      <w:r w:rsidRPr="004B6418">
        <w:rPr>
          <w:rFonts w:cs="Times New Roman"/>
          <w:b/>
          <w:sz w:val="24"/>
          <w:szCs w:val="24"/>
        </w:rPr>
        <w:t xml:space="preserve">Список учащихся для </w:t>
      </w:r>
      <w:proofErr w:type="gramStart"/>
      <w:r w:rsidRPr="004B6418">
        <w:rPr>
          <w:rFonts w:cs="Times New Roman"/>
          <w:b/>
          <w:sz w:val="24"/>
          <w:szCs w:val="24"/>
        </w:rPr>
        <w:t>мониторинга.</w:t>
      </w:r>
      <w:proofErr w:type="spellStart"/>
      <w:r w:rsidRPr="004B6418">
        <w:rPr>
          <w:rFonts w:cs="Times New Roman"/>
          <w:b/>
          <w:sz w:val="24"/>
          <w:szCs w:val="24"/>
          <w:lang w:val="en-US"/>
        </w:rPr>
        <w:t>xslx</w:t>
      </w:r>
      <w:proofErr w:type="spellEnd"/>
      <w:proofErr w:type="gramEnd"/>
      <w:r w:rsidRPr="004B6418">
        <w:rPr>
          <w:rFonts w:cs="Times New Roman"/>
          <w:b/>
          <w:sz w:val="24"/>
          <w:szCs w:val="24"/>
        </w:rPr>
        <w:t xml:space="preserve">. </w:t>
      </w:r>
      <w:r w:rsidRPr="004B6418">
        <w:rPr>
          <w:rFonts w:cs="Times New Roman"/>
          <w:sz w:val="24"/>
          <w:szCs w:val="24"/>
        </w:rPr>
        <w:t xml:space="preserve">Ответы участника анкетирования извлекаются с листа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и на основе справочника-первой таблицы с листа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превращаются в числовые значения. Подсчитывается количество набранных баллов и определяется уровень на основе второй таблицы с листа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. Цветовая схема подставляется автоматически, изменить её можно только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r w:rsidRPr="004B6418">
        <w:rPr>
          <w:rFonts w:cs="Times New Roman"/>
          <w:b/>
          <w:sz w:val="24"/>
          <w:szCs w:val="24"/>
        </w:rPr>
        <w:t>Результаты ученика</w:t>
      </w:r>
      <w:r w:rsidRPr="004B6418">
        <w:rPr>
          <w:rFonts w:cs="Times New Roman"/>
          <w:sz w:val="24"/>
          <w:szCs w:val="24"/>
        </w:rPr>
        <w:t xml:space="preserve"> вместо слова </w:t>
      </w:r>
      <w:r w:rsidRPr="004B6418">
        <w:rPr>
          <w:rFonts w:cs="Times New Roman"/>
          <w:b/>
          <w:sz w:val="24"/>
          <w:szCs w:val="24"/>
        </w:rPr>
        <w:t>Макет</w:t>
      </w:r>
      <w:r w:rsidRPr="004B6418">
        <w:rPr>
          <w:rFonts w:cs="Times New Roman"/>
          <w:sz w:val="24"/>
          <w:szCs w:val="24"/>
        </w:rPr>
        <w:t xml:space="preserve"> в ячейке </w:t>
      </w:r>
      <w:r w:rsidRPr="004B6418">
        <w:rPr>
          <w:rFonts w:cs="Times New Roman"/>
          <w:b/>
          <w:sz w:val="24"/>
          <w:szCs w:val="24"/>
          <w:lang w:val="en-US"/>
        </w:rPr>
        <w:t>A</w:t>
      </w:r>
      <w:r w:rsidRPr="004B6418">
        <w:rPr>
          <w:rFonts w:cs="Times New Roman"/>
          <w:b/>
          <w:sz w:val="24"/>
          <w:szCs w:val="24"/>
        </w:rPr>
        <w:t>4</w:t>
      </w:r>
      <w:r w:rsidRPr="004B6418">
        <w:rPr>
          <w:rFonts w:cs="Times New Roman"/>
          <w:sz w:val="24"/>
          <w:szCs w:val="24"/>
        </w:rPr>
        <w:t xml:space="preserve"> укажите название анкеты. </w:t>
      </w:r>
    </w:p>
    <w:p w:rsidR="004B6418" w:rsidRPr="004B6418" w:rsidRDefault="004B6418" w:rsidP="004B6418">
      <w:pPr>
        <w:numPr>
          <w:ilvl w:val="1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Стрелки </w:t>
      </w:r>
      <w:r w:rsidRPr="004B6418">
        <w:rPr>
          <w:rFonts w:cs="Times New Roman"/>
          <w:b/>
          <w:sz w:val="24"/>
          <w:szCs w:val="24"/>
        </w:rPr>
        <w:t>вверх-вниз</w:t>
      </w:r>
      <w:r w:rsidRPr="004B6418">
        <w:rPr>
          <w:rFonts w:cs="Times New Roman"/>
          <w:sz w:val="24"/>
          <w:szCs w:val="24"/>
        </w:rPr>
        <w:t xml:space="preserve"> рядом с номером протокола позволяют менять номер и увидеть ответы участника на вопросы анкеты, сумму набранных балов и характеристику. Если </w:t>
      </w:r>
      <w:r w:rsidRPr="004B6418">
        <w:rPr>
          <w:rFonts w:cs="Times New Roman"/>
          <w:sz w:val="24"/>
          <w:szCs w:val="24"/>
        </w:rPr>
        <w:lastRenderedPageBreak/>
        <w:t xml:space="preserve">заранее известен номер ученика по списку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, то этот номер можно руками внести в ячейку </w:t>
      </w:r>
      <w:r w:rsidRPr="004B6418">
        <w:rPr>
          <w:rFonts w:cs="Times New Roman"/>
          <w:b/>
          <w:sz w:val="24"/>
          <w:szCs w:val="24"/>
          <w:lang w:val="en-US"/>
        </w:rPr>
        <w:t>B</w:t>
      </w:r>
      <w:r w:rsidRPr="004B6418">
        <w:rPr>
          <w:rFonts w:cs="Times New Roman"/>
          <w:b/>
          <w:sz w:val="24"/>
          <w:szCs w:val="24"/>
        </w:rPr>
        <w:t>2</w:t>
      </w:r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2C6FA204" wp14:editId="51A72FB2">
            <wp:extent cx="1714500" cy="466725"/>
            <wp:effectExtent l="0" t="0" r="114300" b="1238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6.2. Линейка прокрутки позволяет пролистать ответы участника на вопросы анкеты в выделенной области экрана </w:t>
      </w:r>
      <w:r w:rsidRPr="004B6418">
        <w:rPr>
          <w:rFonts w:cs="Times New Roman"/>
          <w:b/>
          <w:sz w:val="24"/>
          <w:szCs w:val="24"/>
        </w:rPr>
        <w:t>Ответ Вопрос</w:t>
      </w:r>
      <w:r w:rsidRPr="004B6418">
        <w:rPr>
          <w:rFonts w:cs="Times New Roman"/>
          <w:sz w:val="24"/>
          <w:szCs w:val="24"/>
        </w:rPr>
        <w:t xml:space="preserve">. </w:t>
      </w:r>
      <w:r w:rsidRPr="004B6418">
        <w:rPr>
          <w:rFonts w:cs="Times New Roman"/>
          <w:b/>
          <w:sz w:val="24"/>
          <w:szCs w:val="24"/>
        </w:rPr>
        <w:t>Примечание</w:t>
      </w:r>
      <w:r w:rsidRPr="004B6418">
        <w:rPr>
          <w:rFonts w:cs="Times New Roman"/>
          <w:sz w:val="24"/>
          <w:szCs w:val="24"/>
        </w:rPr>
        <w:t xml:space="preserve">. Выделенная область рассчитана на 40 вопросов. Если в анкете вопросов будет меньше, то при пролистывании часть строк окажутся пустыми. 6.3. </w:t>
      </w:r>
      <w:proofErr w:type="spellStart"/>
      <w:r w:rsidRPr="004B6418">
        <w:rPr>
          <w:rFonts w:cs="Times New Roman"/>
          <w:sz w:val="24"/>
          <w:szCs w:val="24"/>
        </w:rPr>
        <w:t>Радиогруппа</w:t>
      </w:r>
      <w:proofErr w:type="spellEnd"/>
      <w:r w:rsidRPr="004B6418">
        <w:rPr>
          <w:rFonts w:cs="Times New Roman"/>
          <w:sz w:val="24"/>
          <w:szCs w:val="24"/>
        </w:rPr>
        <w:t xml:space="preserve"> в первой строке аналогично пункту 5 позволяет сменить параллель.</w:t>
      </w:r>
    </w:p>
    <w:p w:rsidR="004B6418" w:rsidRPr="004B6418" w:rsidRDefault="004B6418" w:rsidP="004B6418">
      <w:pPr>
        <w:numPr>
          <w:ilvl w:val="0"/>
          <w:numId w:val="25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Лист </w:t>
      </w:r>
      <w:r w:rsidRPr="004B6418">
        <w:rPr>
          <w:rFonts w:cs="Times New Roman"/>
          <w:b/>
          <w:sz w:val="24"/>
          <w:szCs w:val="24"/>
        </w:rPr>
        <w:t>Результаты параллели</w:t>
      </w:r>
      <w:r w:rsidRPr="004B6418">
        <w:rPr>
          <w:rFonts w:cs="Times New Roman"/>
          <w:sz w:val="24"/>
          <w:szCs w:val="24"/>
        </w:rPr>
        <w:t xml:space="preserve"> позволяет произвести первичный количественный анализ: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 - сведения о количестве участников анкетирования;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диаграммы с количественными итогами среди всех участников;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диаграммы с количественными итогами по каждому классу.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Столбчатая диаграмма демонстрирует количество выбранных ответов на каждый вопрос анкеты. Круговая диаграмма показывает распределение долей по достигнутым уровням. Рубрика </w:t>
      </w:r>
      <w:r w:rsidRPr="004B6418">
        <w:rPr>
          <w:rFonts w:cs="Times New Roman"/>
          <w:b/>
          <w:sz w:val="24"/>
          <w:szCs w:val="24"/>
        </w:rPr>
        <w:t>Количество участников</w:t>
      </w:r>
      <w:r w:rsidRPr="004B6418">
        <w:rPr>
          <w:rFonts w:cs="Times New Roman"/>
          <w:sz w:val="24"/>
          <w:szCs w:val="24"/>
        </w:rPr>
        <w:t xml:space="preserve"> показывает численность участников и количественные результаты.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Если на листе </w:t>
      </w:r>
      <w:r w:rsidRPr="004B6418">
        <w:rPr>
          <w:rFonts w:cs="Times New Roman"/>
          <w:b/>
          <w:sz w:val="24"/>
          <w:szCs w:val="24"/>
        </w:rPr>
        <w:t>Обработка</w:t>
      </w:r>
      <w:r w:rsidRPr="004B6418">
        <w:rPr>
          <w:rFonts w:cs="Times New Roman"/>
          <w:sz w:val="24"/>
          <w:szCs w:val="24"/>
        </w:rPr>
        <w:t xml:space="preserve"> выставлен флажок </w:t>
      </w:r>
      <w:proofErr w:type="gramStart"/>
      <w:r w:rsidRPr="004B6418">
        <w:rPr>
          <w:rFonts w:cs="Times New Roman"/>
          <w:b/>
          <w:sz w:val="24"/>
          <w:szCs w:val="24"/>
        </w:rPr>
        <w:t>Использовать</w:t>
      </w:r>
      <w:proofErr w:type="gramEnd"/>
      <w:r w:rsidRPr="004B6418">
        <w:rPr>
          <w:rFonts w:cs="Times New Roman"/>
          <w:b/>
          <w:sz w:val="24"/>
          <w:szCs w:val="24"/>
        </w:rPr>
        <w:t xml:space="preserve"> список участников из СГО</w:t>
      </w:r>
      <w:r w:rsidRPr="004B6418">
        <w:rPr>
          <w:rFonts w:cs="Times New Roman"/>
          <w:sz w:val="24"/>
          <w:szCs w:val="24"/>
        </w:rPr>
        <w:t>, то рядом с числом участников будет показана численность учащихся в параллели (значение берётся из файла</w:t>
      </w:r>
      <w:r w:rsidRPr="004B6418">
        <w:rPr>
          <w:rFonts w:cs="Times New Roman"/>
          <w:b/>
          <w:sz w:val="24"/>
          <w:szCs w:val="24"/>
        </w:rPr>
        <w:t xml:space="preserve"> Список учащихся для мониторинга</w:t>
      </w:r>
      <w:r w:rsidRPr="004B6418">
        <w:rPr>
          <w:rFonts w:cs="Times New Roman"/>
          <w:sz w:val="24"/>
          <w:szCs w:val="24"/>
        </w:rPr>
        <w:t>)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15DD9B01" wp14:editId="719038F2">
            <wp:extent cx="2390775" cy="1304925"/>
            <wp:effectExtent l="0" t="0" r="123825" b="1238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7.1 </w:t>
      </w:r>
      <w:proofErr w:type="spellStart"/>
      <w:r w:rsidRPr="004B6418">
        <w:rPr>
          <w:rFonts w:cs="Times New Roman"/>
          <w:sz w:val="24"/>
          <w:szCs w:val="24"/>
        </w:rPr>
        <w:t>Радиогруппа</w:t>
      </w:r>
      <w:proofErr w:type="spellEnd"/>
      <w:r w:rsidRPr="004B6418">
        <w:rPr>
          <w:rFonts w:cs="Times New Roman"/>
          <w:sz w:val="24"/>
          <w:szCs w:val="24"/>
        </w:rPr>
        <w:t xml:space="preserve"> в первой строке позволяет сменить параллель.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>Контроль корректности.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1. Критичным в обработке результатов является условие совпадения вариантов ответов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 xml:space="preserve">-форме анкеты на </w:t>
      </w:r>
      <w:proofErr w:type="spellStart"/>
      <w:r w:rsidRPr="004B6418">
        <w:rPr>
          <w:rFonts w:cs="Times New Roman"/>
          <w:b/>
          <w:sz w:val="24"/>
          <w:szCs w:val="24"/>
        </w:rPr>
        <w:t>Яндекс.Формах</w:t>
      </w:r>
      <w:proofErr w:type="spellEnd"/>
      <w:r w:rsidRPr="004B6418">
        <w:rPr>
          <w:rFonts w:cs="Times New Roman"/>
          <w:sz w:val="24"/>
          <w:szCs w:val="24"/>
        </w:rPr>
        <w:t xml:space="preserve"> и указанных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>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Если указанный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вариант ответа на вопрос ни разу не встречается в ответах участников, и при этом число ответов на вопрос будет меньше количества участников, то: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- предполагаемые варианты ответа будут подсвечен красным цветом;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на листе </w:t>
      </w:r>
      <w:r w:rsidRPr="004B6418">
        <w:rPr>
          <w:rFonts w:cs="Times New Roman"/>
          <w:b/>
          <w:sz w:val="24"/>
          <w:szCs w:val="24"/>
        </w:rPr>
        <w:t xml:space="preserve">Результаты ученика </w:t>
      </w:r>
      <w:r w:rsidRPr="004B6418">
        <w:rPr>
          <w:rFonts w:cs="Times New Roman"/>
          <w:sz w:val="24"/>
          <w:szCs w:val="24"/>
        </w:rPr>
        <w:t>появится текст с красной подсветкой: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 </w:t>
      </w:r>
      <w:r w:rsidRPr="004B6418">
        <w:rPr>
          <w:rFonts w:cs="Times New Roman"/>
          <w:b/>
          <w:sz w:val="24"/>
          <w:szCs w:val="24"/>
        </w:rPr>
        <w:t xml:space="preserve">Необходимо проверить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b/>
          <w:sz w:val="24"/>
          <w:szCs w:val="24"/>
        </w:rPr>
        <w:t xml:space="preserve"> корректность указанных ответов</w:t>
      </w:r>
      <w:r w:rsidRPr="004B6418">
        <w:rPr>
          <w:rFonts w:cs="Times New Roman"/>
          <w:sz w:val="24"/>
          <w:szCs w:val="24"/>
        </w:rPr>
        <w:t xml:space="preserve">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Это значит, что какой-то вариант ответа на вопрос в </w:t>
      </w:r>
      <w:r w:rsidRPr="004B6418">
        <w:rPr>
          <w:rFonts w:cs="Times New Roman"/>
          <w:sz w:val="24"/>
          <w:szCs w:val="24"/>
          <w:lang w:val="en-US"/>
        </w:rPr>
        <w:t>excel</w:t>
      </w:r>
      <w:r w:rsidRPr="004B6418">
        <w:rPr>
          <w:rFonts w:cs="Times New Roman"/>
          <w:sz w:val="24"/>
          <w:szCs w:val="24"/>
        </w:rPr>
        <w:t xml:space="preserve">-файле отличается от формулировки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 xml:space="preserve">-форме. Из-за этого некорректно подсчитываются балы ученика и сводные данные.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необходимо исправить несоответствующий вариант. 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t xml:space="preserve">Пример. </w:t>
      </w:r>
      <w:r w:rsidRPr="004B6418">
        <w:rPr>
          <w:rFonts w:cs="Times New Roman"/>
          <w:sz w:val="24"/>
          <w:szCs w:val="24"/>
        </w:rPr>
        <w:t>Допущена ошибка – лишняя буква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drawing>
          <wp:inline distT="0" distB="0" distL="0" distR="0" wp14:anchorId="44E595F9" wp14:editId="36B74740">
            <wp:extent cx="3962400" cy="714375"/>
            <wp:effectExtent l="0" t="0" r="114300" b="1238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3"/>
                    <a:stretch/>
                  </pic:blipFill>
                  <pic:spPr bwMode="auto">
                    <a:xfrm>
                      <a:off x="0" y="0"/>
                      <a:ext cx="3962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88900" dir="2700000" algn="tl" rotWithShape="0">
                        <a:srgbClr val="0070C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После исправления подсветка автоматически пропадёт.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lastRenderedPageBreak/>
        <w:t>Примечание.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Допускается возможность, что ошибка в написании варианта ответа будет допущена автором анкеты в момент создания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-формы. Следовательно, полученный файл с результатами будет содержать эту ошибочную формулировку.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Варианты действий: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На листе </w:t>
      </w:r>
      <w:proofErr w:type="spellStart"/>
      <w:r w:rsidRPr="004B6418">
        <w:rPr>
          <w:rFonts w:cs="Times New Roman"/>
          <w:b/>
          <w:sz w:val="24"/>
          <w:szCs w:val="24"/>
        </w:rPr>
        <w:t>ВиО</w:t>
      </w:r>
      <w:proofErr w:type="spellEnd"/>
      <w:r w:rsidRPr="004B6418">
        <w:rPr>
          <w:rFonts w:cs="Times New Roman"/>
          <w:sz w:val="24"/>
          <w:szCs w:val="24"/>
        </w:rPr>
        <w:t xml:space="preserve"> исправить правильную формулировку на ту, которая содержится в полученных ответах, чтобы файл обработки выполнил свою функцию. Если анкета будет использоваться и в будущем, то исправить ошибочную запись можно будет позже, после текущей обработки.  Исправить ошибку нужно будет и </w:t>
      </w:r>
      <w:proofErr w:type="gramStart"/>
      <w:r w:rsidRPr="004B6418">
        <w:rPr>
          <w:rFonts w:cs="Times New Roman"/>
          <w:sz w:val="24"/>
          <w:szCs w:val="24"/>
        </w:rPr>
        <w:t xml:space="preserve">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-форме</w:t>
      </w:r>
      <w:proofErr w:type="gramEnd"/>
      <w:r w:rsidRPr="004B6418">
        <w:rPr>
          <w:rFonts w:cs="Times New Roman"/>
          <w:sz w:val="24"/>
          <w:szCs w:val="24"/>
        </w:rPr>
        <w:t xml:space="preserve"> и в файле по обработке.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- Воспользоваться возможностями </w:t>
      </w:r>
      <w:r w:rsidRPr="004B6418">
        <w:rPr>
          <w:rFonts w:cs="Times New Roman"/>
          <w:sz w:val="24"/>
          <w:szCs w:val="24"/>
          <w:lang w:val="en-US"/>
        </w:rPr>
        <w:t>Excel</w:t>
      </w:r>
      <w:r w:rsidRPr="004B6418">
        <w:rPr>
          <w:rFonts w:cs="Times New Roman"/>
          <w:sz w:val="24"/>
          <w:szCs w:val="24"/>
        </w:rPr>
        <w:t xml:space="preserve"> и выполнить замену. Для этого на листе </w:t>
      </w:r>
      <w:r w:rsidRPr="004B6418">
        <w:rPr>
          <w:rFonts w:cs="Times New Roman"/>
          <w:b/>
          <w:sz w:val="24"/>
          <w:szCs w:val="24"/>
        </w:rPr>
        <w:t>Исходник</w:t>
      </w:r>
      <w:r w:rsidRPr="004B6418">
        <w:rPr>
          <w:rFonts w:cs="Times New Roman"/>
          <w:sz w:val="24"/>
          <w:szCs w:val="24"/>
        </w:rPr>
        <w:t xml:space="preserve"> выделить столбец и нажать комбинацию </w:t>
      </w:r>
      <w:r w:rsidRPr="004B6418">
        <w:rPr>
          <w:rFonts w:cs="Times New Roman"/>
          <w:b/>
          <w:sz w:val="24"/>
          <w:szCs w:val="24"/>
          <w:lang w:val="en-US"/>
        </w:rPr>
        <w:t>Ctrl</w:t>
      </w:r>
      <w:r w:rsidRPr="004B6418">
        <w:rPr>
          <w:rFonts w:cs="Times New Roman"/>
          <w:b/>
          <w:sz w:val="24"/>
          <w:szCs w:val="24"/>
        </w:rPr>
        <w:t>+</w:t>
      </w:r>
      <w:r w:rsidRPr="004B6418">
        <w:rPr>
          <w:rFonts w:cs="Times New Roman"/>
          <w:b/>
          <w:sz w:val="24"/>
          <w:szCs w:val="24"/>
          <w:lang w:val="en-US"/>
        </w:rPr>
        <w:t>F</w:t>
      </w:r>
      <w:r w:rsidRPr="004B6418">
        <w:rPr>
          <w:rFonts w:cs="Times New Roman"/>
          <w:sz w:val="24"/>
          <w:szCs w:val="24"/>
        </w:rPr>
        <w:t xml:space="preserve">. В диалоговом окне указать ошибочное значение в верхней строке и корректное в нижней. Нажать кнопку </w:t>
      </w:r>
      <w:proofErr w:type="gramStart"/>
      <w:r w:rsidRPr="004B6418">
        <w:rPr>
          <w:rFonts w:cs="Times New Roman"/>
          <w:b/>
          <w:sz w:val="24"/>
          <w:szCs w:val="24"/>
        </w:rPr>
        <w:t>Заменить</w:t>
      </w:r>
      <w:proofErr w:type="gramEnd"/>
      <w:r w:rsidRPr="004B6418">
        <w:rPr>
          <w:rFonts w:cs="Times New Roman"/>
          <w:b/>
          <w:sz w:val="24"/>
          <w:szCs w:val="24"/>
        </w:rPr>
        <w:t xml:space="preserve"> всё</w:t>
      </w:r>
      <w:r w:rsidRPr="004B6418">
        <w:rPr>
          <w:rFonts w:cs="Times New Roman"/>
          <w:sz w:val="24"/>
          <w:szCs w:val="24"/>
        </w:rPr>
        <w:t xml:space="preserve">. И так же изменить в </w:t>
      </w:r>
      <w:r w:rsidRPr="004B6418">
        <w:rPr>
          <w:rFonts w:cs="Times New Roman"/>
          <w:sz w:val="24"/>
          <w:szCs w:val="24"/>
          <w:lang w:val="en-US"/>
        </w:rPr>
        <w:t>web</w:t>
      </w:r>
      <w:r w:rsidRPr="004B6418">
        <w:rPr>
          <w:rFonts w:cs="Times New Roman"/>
          <w:sz w:val="24"/>
          <w:szCs w:val="24"/>
        </w:rPr>
        <w:t>-форме вариант ответа на правильный.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2. Защита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 xml:space="preserve">На всех листах </w:t>
      </w:r>
      <w:r w:rsidRPr="004B6418">
        <w:rPr>
          <w:rFonts w:cs="Times New Roman"/>
          <w:b/>
          <w:sz w:val="24"/>
          <w:szCs w:val="24"/>
        </w:rPr>
        <w:t>Макета</w:t>
      </w:r>
      <w:r w:rsidRPr="004B6418">
        <w:rPr>
          <w:rFonts w:cs="Times New Roman"/>
          <w:sz w:val="24"/>
          <w:szCs w:val="24"/>
        </w:rPr>
        <w:t xml:space="preserve"> включена защита от случайного изменения пользователем. Редактировать допускается только поля, необходимые для проведения и обработки анкеты.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В случае попытки изменить защищённую ячейку, появится сообщение о запрете изменений.</w:t>
      </w: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B6418" w:rsidRPr="004B6418" w:rsidRDefault="004B6418" w:rsidP="004B6418">
      <w:pPr>
        <w:tabs>
          <w:tab w:val="left" w:pos="0"/>
          <w:tab w:val="left" w:pos="142"/>
          <w:tab w:val="left" w:pos="426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Созданные нами модули позволяют создать в образовательной организации современную управленческую систему посредством достижения устойчивых инновационных новообразований при необходимости принятия решений в неопределенных ситуациях через алгоритмизацию рутинных, но необходимых действий, встроенных в комплексную автоматизированную информационную систему «Сетевой город. Образование». Высвобождение кадровых ресурсов, в свою очередь, будет способствовать повышению качества образования.</w:t>
      </w:r>
    </w:p>
    <w:p w:rsidR="00B5519A" w:rsidRPr="009E09D7" w:rsidRDefault="00B5519A" w:rsidP="009305C7">
      <w:pPr>
        <w:pStyle w:val="a3"/>
        <w:widowControl w:val="0"/>
        <w:spacing w:after="0" w:line="240" w:lineRule="auto"/>
        <w:ind w:left="942"/>
        <w:mirrorIndents/>
        <w:jc w:val="center"/>
        <w:rPr>
          <w:rFonts w:cs="Times New Roman"/>
          <w:b/>
          <w:sz w:val="24"/>
          <w:szCs w:val="24"/>
        </w:rPr>
      </w:pPr>
    </w:p>
    <w:p w:rsidR="00F4603D" w:rsidRPr="009E09D7" w:rsidRDefault="00F4603D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3A4564" w:rsidRPr="009E09D7" w:rsidRDefault="003A4564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proofErr w:type="spellStart"/>
      <w:r w:rsidRPr="009E09D7">
        <w:rPr>
          <w:rFonts w:cs="Times New Roman"/>
          <w:b/>
          <w:sz w:val="24"/>
          <w:szCs w:val="24"/>
        </w:rPr>
        <w:lastRenderedPageBreak/>
        <w:t>Инновационность</w:t>
      </w:r>
      <w:proofErr w:type="spellEnd"/>
      <w:r w:rsidRPr="009E09D7">
        <w:rPr>
          <w:rFonts w:cs="Times New Roman"/>
          <w:b/>
          <w:sz w:val="24"/>
          <w:szCs w:val="24"/>
        </w:rPr>
        <w:t>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Данный проект носит инновационный характер, так как в педагогической и административной практике отсутствует комплексный универсальный автоматизированный мониторинг образовательных результатов, который можно использовать в любой образовательной организации и на любой ступени школьного образования.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Создание современной школьной системы оценки качества </w:t>
      </w:r>
      <w:proofErr w:type="spellStart"/>
      <w:r w:rsidRPr="009E09D7">
        <w:rPr>
          <w:sz w:val="24"/>
          <w:szCs w:val="24"/>
        </w:rPr>
        <w:t>метопредметных</w:t>
      </w:r>
      <w:proofErr w:type="spellEnd"/>
      <w:r w:rsidRPr="009E09D7">
        <w:rPr>
          <w:sz w:val="24"/>
          <w:szCs w:val="24"/>
        </w:rPr>
        <w:t xml:space="preserve"> результатов обучающихся в соответствии с требованиями ФГОС ООО. Созданный инновационный продукт позволит автоматизировать систему </w:t>
      </w:r>
      <w:proofErr w:type="spellStart"/>
      <w:r w:rsidRPr="009E09D7">
        <w:rPr>
          <w:sz w:val="24"/>
          <w:szCs w:val="24"/>
        </w:rPr>
        <w:t>внутришкольного</w:t>
      </w:r>
      <w:proofErr w:type="spellEnd"/>
      <w:r w:rsidRPr="009E09D7">
        <w:rPr>
          <w:sz w:val="24"/>
          <w:szCs w:val="24"/>
        </w:rPr>
        <w:t xml:space="preserve"> мониторинга достижений обучающихся.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После введения в гимназии сис</w:t>
      </w:r>
      <w:r w:rsidR="00FC6DF4" w:rsidRPr="009E09D7">
        <w:rPr>
          <w:sz w:val="24"/>
          <w:szCs w:val="24"/>
        </w:rPr>
        <w:t xml:space="preserve">темы </w:t>
      </w:r>
      <w:proofErr w:type="spellStart"/>
      <w:r w:rsidR="00FC6DF4" w:rsidRPr="009E09D7">
        <w:rPr>
          <w:sz w:val="24"/>
          <w:szCs w:val="24"/>
        </w:rPr>
        <w:t>внутришкольного</w:t>
      </w:r>
      <w:proofErr w:type="spellEnd"/>
      <w:r w:rsidR="00FC6DF4" w:rsidRPr="009E09D7">
        <w:rPr>
          <w:sz w:val="24"/>
          <w:szCs w:val="24"/>
        </w:rPr>
        <w:t xml:space="preserve"> автоматизи</w:t>
      </w:r>
      <w:r w:rsidRPr="009E09D7">
        <w:rPr>
          <w:sz w:val="24"/>
          <w:szCs w:val="24"/>
        </w:rPr>
        <w:t xml:space="preserve">рованного мониторинга данных </w:t>
      </w:r>
      <w:proofErr w:type="spellStart"/>
      <w:r w:rsidRPr="009E09D7">
        <w:rPr>
          <w:sz w:val="24"/>
          <w:szCs w:val="24"/>
        </w:rPr>
        <w:t>метапредметных</w:t>
      </w:r>
      <w:proofErr w:type="spellEnd"/>
      <w:r w:rsidRPr="009E09D7">
        <w:rPr>
          <w:sz w:val="24"/>
          <w:szCs w:val="24"/>
        </w:rPr>
        <w:t xml:space="preserve"> образовательных достижений мы создали условия для всесторонней оценки результатов обучающихся. Это позволило разработать механизмы своевременной коррекции образовательного процесса с использованием аналитических данных оперативного внутреннего мониторинга. Нами разработаны: листы наблюдений учителя, научного руководителя, психолога и других участников образовательного процесса, различные виды анкет и опросников, контрольные вопросы и тесты.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Данная система мониторинга позволила проанализировать уровень </w:t>
      </w:r>
      <w:proofErr w:type="spellStart"/>
      <w:r w:rsidRPr="009E09D7">
        <w:rPr>
          <w:sz w:val="24"/>
          <w:szCs w:val="24"/>
        </w:rPr>
        <w:t>сфорсированности</w:t>
      </w:r>
      <w:proofErr w:type="spellEnd"/>
      <w:r w:rsidRPr="009E09D7">
        <w:rPr>
          <w:sz w:val="24"/>
          <w:szCs w:val="24"/>
        </w:rPr>
        <w:t xml:space="preserve"> </w:t>
      </w:r>
      <w:proofErr w:type="spellStart"/>
      <w:r w:rsidRPr="009E09D7">
        <w:rPr>
          <w:sz w:val="24"/>
          <w:szCs w:val="24"/>
        </w:rPr>
        <w:t>метапредметных</w:t>
      </w:r>
      <w:proofErr w:type="spellEnd"/>
      <w:r w:rsidRPr="009E09D7">
        <w:rPr>
          <w:sz w:val="24"/>
          <w:szCs w:val="24"/>
        </w:rPr>
        <w:t xml:space="preserve"> результатов с последующей коррекцией педагогической деятельности.</w:t>
      </w:r>
    </w:p>
    <w:p w:rsidR="00B75FAF" w:rsidRPr="009E09D7" w:rsidRDefault="00B75FAF" w:rsidP="009305C7">
      <w:pPr>
        <w:pStyle w:val="3"/>
        <w:widowControl w:val="0"/>
        <w:tabs>
          <w:tab w:val="left" w:pos="0"/>
          <w:tab w:val="left" w:pos="426"/>
          <w:tab w:val="left" w:pos="97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>При внедрении данного мониторинга в гимназии мы создали общешкольную систему по обучению педагогического персонала, подготовке и проведению серии семинаров, тренингов и мастер-классов внутри своей организации. Нами наработан опыт работы в малых группах под руководством ранее обученных учителей-</w:t>
      </w:r>
      <w:proofErr w:type="spellStart"/>
      <w:r w:rsidRPr="009E09D7">
        <w:rPr>
          <w:sz w:val="24"/>
          <w:szCs w:val="24"/>
        </w:rPr>
        <w:t>тьюторов</w:t>
      </w:r>
      <w:proofErr w:type="spellEnd"/>
      <w:r w:rsidRPr="009E09D7">
        <w:rPr>
          <w:sz w:val="24"/>
          <w:szCs w:val="24"/>
        </w:rPr>
        <w:t xml:space="preserve">. </w:t>
      </w:r>
    </w:p>
    <w:p w:rsidR="00F4603D" w:rsidRPr="009E09D7" w:rsidRDefault="00F4603D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F67CCC" w:rsidRPr="004B6418" w:rsidRDefault="00F67CCC" w:rsidP="004B6418">
      <w:pPr>
        <w:widowControl w:val="0"/>
        <w:spacing w:after="0" w:line="240" w:lineRule="auto"/>
        <w:mirrorIndents/>
        <w:jc w:val="center"/>
        <w:rPr>
          <w:rFonts w:cs="Times New Roman"/>
          <w:b/>
          <w:sz w:val="24"/>
          <w:szCs w:val="24"/>
        </w:rPr>
      </w:pPr>
      <w:r w:rsidRPr="004B6418">
        <w:rPr>
          <w:rFonts w:cs="Times New Roman"/>
          <w:b/>
          <w:sz w:val="24"/>
          <w:szCs w:val="24"/>
        </w:rPr>
        <w:lastRenderedPageBreak/>
        <w:t>Измерение и оценка качества инновации.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 xml:space="preserve"> </w:t>
      </w:r>
      <w:r w:rsidRPr="004C06AC">
        <w:rPr>
          <w:rFonts w:cs="Times New Roman"/>
          <w:sz w:val="24"/>
          <w:szCs w:val="24"/>
        </w:rPr>
        <w:t>процессе реализации проекта</w:t>
      </w:r>
      <w:r w:rsidRPr="004C06AC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решались а</w:t>
      </w:r>
      <w:r w:rsidRPr="004C06AC">
        <w:rPr>
          <w:rFonts w:cs="Times New Roman"/>
          <w:sz w:val="24"/>
          <w:szCs w:val="24"/>
        </w:rPr>
        <w:t>ктуальн</w:t>
      </w:r>
      <w:r>
        <w:rPr>
          <w:rFonts w:cs="Times New Roman"/>
          <w:sz w:val="24"/>
          <w:szCs w:val="24"/>
        </w:rPr>
        <w:t xml:space="preserve">ые </w:t>
      </w:r>
      <w:r w:rsidRPr="004C06AC">
        <w:rPr>
          <w:rFonts w:cs="Times New Roman"/>
          <w:sz w:val="24"/>
          <w:szCs w:val="24"/>
        </w:rPr>
        <w:t>задач</w:t>
      </w:r>
      <w:r>
        <w:rPr>
          <w:rFonts w:cs="Times New Roman"/>
          <w:sz w:val="24"/>
          <w:szCs w:val="24"/>
        </w:rPr>
        <w:t>и, стоящие перед образованием</w:t>
      </w:r>
      <w:r w:rsidRPr="004C06AC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4C06AC">
        <w:rPr>
          <w:rFonts w:cs="Times New Roman"/>
          <w:sz w:val="24"/>
          <w:szCs w:val="24"/>
        </w:rPr>
        <w:t>Согласно документов, регламе</w:t>
      </w:r>
      <w:r>
        <w:rPr>
          <w:rFonts w:cs="Times New Roman"/>
          <w:sz w:val="24"/>
          <w:szCs w:val="24"/>
        </w:rPr>
        <w:t>нтирующих деятельность образова</w:t>
      </w:r>
      <w:r w:rsidRPr="004C06AC">
        <w:rPr>
          <w:rFonts w:cs="Times New Roman"/>
          <w:sz w:val="24"/>
          <w:szCs w:val="24"/>
        </w:rPr>
        <w:t>тельных организаций, необходимо</w:t>
      </w:r>
      <w:r>
        <w:rPr>
          <w:rFonts w:cs="Times New Roman"/>
          <w:sz w:val="24"/>
          <w:szCs w:val="24"/>
        </w:rPr>
        <w:t xml:space="preserve"> отметить следующие важные прио</w:t>
      </w:r>
      <w:r w:rsidRPr="004C06AC">
        <w:rPr>
          <w:rFonts w:cs="Times New Roman"/>
          <w:sz w:val="24"/>
          <w:szCs w:val="24"/>
        </w:rPr>
        <w:t>ритеты, позволяющие повысить качество российского образования: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1.</w:t>
      </w:r>
      <w:r w:rsidRPr="004C06AC">
        <w:rPr>
          <w:rFonts w:cs="Times New Roman"/>
          <w:sz w:val="24"/>
          <w:szCs w:val="24"/>
        </w:rPr>
        <w:tab/>
        <w:t>Совершенствование управлени</w:t>
      </w:r>
      <w:r>
        <w:rPr>
          <w:rFonts w:cs="Times New Roman"/>
          <w:sz w:val="24"/>
          <w:szCs w:val="24"/>
        </w:rPr>
        <w:t>е системой образования (Государ</w:t>
      </w:r>
      <w:r w:rsidRPr="004C06AC">
        <w:rPr>
          <w:rFonts w:cs="Times New Roman"/>
          <w:sz w:val="24"/>
          <w:szCs w:val="24"/>
        </w:rPr>
        <w:t>ственная программа Российской Федерации «Развитие образования»);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2.</w:t>
      </w:r>
      <w:r w:rsidRPr="004C06AC">
        <w:rPr>
          <w:rFonts w:cs="Times New Roman"/>
          <w:sz w:val="24"/>
          <w:szCs w:val="24"/>
        </w:rPr>
        <w:tab/>
        <w:t>Совершенствование в субъектах Российской Федерации условий для обеспечения эффективной воспитательной деятельности на основ</w:t>
      </w:r>
      <w:r>
        <w:rPr>
          <w:rFonts w:cs="Times New Roman"/>
          <w:sz w:val="24"/>
          <w:szCs w:val="24"/>
        </w:rPr>
        <w:t>е ее ре</w:t>
      </w:r>
      <w:r w:rsidRPr="004C06AC">
        <w:rPr>
          <w:rFonts w:cs="Times New Roman"/>
          <w:sz w:val="24"/>
          <w:szCs w:val="24"/>
        </w:rPr>
        <w:t>сурсного обеспечения, современн</w:t>
      </w:r>
      <w:r>
        <w:rPr>
          <w:rFonts w:cs="Times New Roman"/>
          <w:sz w:val="24"/>
          <w:szCs w:val="24"/>
        </w:rPr>
        <w:t>ых механизмов управления и обще</w:t>
      </w:r>
      <w:r w:rsidRPr="004C06AC">
        <w:rPr>
          <w:rFonts w:cs="Times New Roman"/>
          <w:sz w:val="24"/>
          <w:szCs w:val="24"/>
        </w:rPr>
        <w:t>ственного контроля (Стратегии разв</w:t>
      </w:r>
      <w:r>
        <w:rPr>
          <w:rFonts w:cs="Times New Roman"/>
          <w:sz w:val="24"/>
          <w:szCs w:val="24"/>
        </w:rPr>
        <w:t>ития воспитания в Российской Фе</w:t>
      </w:r>
      <w:r w:rsidRPr="004C06AC">
        <w:rPr>
          <w:rFonts w:cs="Times New Roman"/>
          <w:sz w:val="24"/>
          <w:szCs w:val="24"/>
        </w:rPr>
        <w:t>дерации на период до 2025 года);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3.</w:t>
      </w:r>
      <w:r w:rsidRPr="004C06AC">
        <w:rPr>
          <w:rFonts w:cs="Times New Roman"/>
          <w:sz w:val="24"/>
          <w:szCs w:val="24"/>
        </w:rPr>
        <w:tab/>
        <w:t>проведение психолого-педагогичес</w:t>
      </w:r>
      <w:r>
        <w:rPr>
          <w:rFonts w:cs="Times New Roman"/>
          <w:sz w:val="24"/>
          <w:szCs w:val="24"/>
        </w:rPr>
        <w:t>ких и социологических исследова</w:t>
      </w:r>
      <w:r w:rsidRPr="004C06AC">
        <w:rPr>
          <w:rFonts w:cs="Times New Roman"/>
          <w:sz w:val="24"/>
          <w:szCs w:val="24"/>
        </w:rPr>
        <w:t>ний, направленных на получение достоверных данных о тенденциях в области личностного развития совре</w:t>
      </w:r>
      <w:r>
        <w:rPr>
          <w:rFonts w:cs="Times New Roman"/>
          <w:sz w:val="24"/>
          <w:szCs w:val="24"/>
        </w:rPr>
        <w:t>менных российских детей (Страте</w:t>
      </w:r>
      <w:r w:rsidRPr="004C06AC">
        <w:rPr>
          <w:rFonts w:cs="Times New Roman"/>
          <w:sz w:val="24"/>
          <w:szCs w:val="24"/>
        </w:rPr>
        <w:t>гии развития воспитания в Российской</w:t>
      </w:r>
      <w:r>
        <w:rPr>
          <w:rFonts w:cs="Times New Roman"/>
          <w:sz w:val="24"/>
          <w:szCs w:val="24"/>
        </w:rPr>
        <w:t xml:space="preserve"> Федерации на период до 2025 го</w:t>
      </w:r>
      <w:r w:rsidRPr="004C06AC">
        <w:rPr>
          <w:rFonts w:cs="Times New Roman"/>
          <w:sz w:val="24"/>
          <w:szCs w:val="24"/>
        </w:rPr>
        <w:t>да);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4.</w:t>
      </w:r>
      <w:r w:rsidRPr="004C06AC">
        <w:rPr>
          <w:rFonts w:cs="Times New Roman"/>
          <w:sz w:val="24"/>
          <w:szCs w:val="24"/>
        </w:rPr>
        <w:tab/>
        <w:t>Создание образовательной сред</w:t>
      </w:r>
      <w:r>
        <w:rPr>
          <w:rFonts w:cs="Times New Roman"/>
          <w:sz w:val="24"/>
          <w:szCs w:val="24"/>
        </w:rPr>
        <w:t>ы, обеспечивающей достижение це</w:t>
      </w:r>
      <w:r w:rsidRPr="004C06AC">
        <w:rPr>
          <w:rFonts w:cs="Times New Roman"/>
          <w:sz w:val="24"/>
          <w:szCs w:val="24"/>
        </w:rPr>
        <w:t>лей основного общего образования, его высокое качество, доступность и открытость для обучающихся, их родителей (законных представителей) и всего общества (Федеральные госуд</w:t>
      </w:r>
      <w:r>
        <w:rPr>
          <w:rFonts w:cs="Times New Roman"/>
          <w:sz w:val="24"/>
          <w:szCs w:val="24"/>
        </w:rPr>
        <w:t>арственные образовательные стан</w:t>
      </w:r>
      <w:r w:rsidRPr="004C06AC">
        <w:rPr>
          <w:rFonts w:cs="Times New Roman"/>
          <w:sz w:val="24"/>
          <w:szCs w:val="24"/>
        </w:rPr>
        <w:t>дарты начального общего, основного общего и среднего общего</w:t>
      </w:r>
      <w:r>
        <w:rPr>
          <w:rFonts w:cs="Times New Roman"/>
          <w:sz w:val="24"/>
          <w:szCs w:val="24"/>
        </w:rPr>
        <w:t xml:space="preserve"> обра</w:t>
      </w:r>
      <w:r w:rsidRPr="004C06AC">
        <w:rPr>
          <w:rFonts w:cs="Times New Roman"/>
          <w:sz w:val="24"/>
          <w:szCs w:val="24"/>
        </w:rPr>
        <w:t xml:space="preserve">зования) </w:t>
      </w:r>
    </w:p>
    <w:p w:rsidR="004C06AC" w:rsidRP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5.</w:t>
      </w:r>
      <w:r w:rsidRPr="004C06AC">
        <w:rPr>
          <w:rFonts w:cs="Times New Roman"/>
          <w:sz w:val="24"/>
          <w:szCs w:val="24"/>
        </w:rPr>
        <w:tab/>
        <w:t>Повышение эффективности комп</w:t>
      </w:r>
      <w:r>
        <w:rPr>
          <w:rFonts w:cs="Times New Roman"/>
          <w:sz w:val="24"/>
          <w:szCs w:val="24"/>
        </w:rPr>
        <w:t>лексной поддержки уязвимых кате</w:t>
      </w:r>
      <w:r w:rsidRPr="004C06AC">
        <w:rPr>
          <w:rFonts w:cs="Times New Roman"/>
          <w:sz w:val="24"/>
          <w:szCs w:val="24"/>
        </w:rPr>
        <w:t>горий детей (с ограниченными возможностями здоровья, оставшихся без попечения родителей, находящихся в социально опасном положении, сирот), способствующей их социальной реабилитации и полноценной интеграции в общество (Стратегии развития воспитания в Российской Федерации на период до 2025 года);</w:t>
      </w:r>
    </w:p>
    <w:p w:rsidR="004C06AC" w:rsidRDefault="004C06AC" w:rsidP="004C06AC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C06AC">
        <w:rPr>
          <w:rFonts w:cs="Times New Roman"/>
          <w:sz w:val="24"/>
          <w:szCs w:val="24"/>
        </w:rPr>
        <w:t>6.</w:t>
      </w:r>
      <w:r w:rsidRPr="004C06AC">
        <w:rPr>
          <w:rFonts w:cs="Times New Roman"/>
          <w:sz w:val="24"/>
          <w:szCs w:val="24"/>
        </w:rPr>
        <w:tab/>
        <w:t>Доля учителей, освоивших мето</w:t>
      </w:r>
      <w:r>
        <w:rPr>
          <w:rFonts w:cs="Times New Roman"/>
          <w:sz w:val="24"/>
          <w:szCs w:val="24"/>
        </w:rPr>
        <w:t>дику преподавания по межпредмет</w:t>
      </w:r>
      <w:r w:rsidRPr="004C06AC">
        <w:rPr>
          <w:rFonts w:cs="Times New Roman"/>
          <w:sz w:val="24"/>
          <w:szCs w:val="24"/>
        </w:rPr>
        <w:t>ным технологиям и реализующих ее в</w:t>
      </w:r>
      <w:r>
        <w:rPr>
          <w:rFonts w:cs="Times New Roman"/>
          <w:sz w:val="24"/>
          <w:szCs w:val="24"/>
        </w:rPr>
        <w:t xml:space="preserve"> образовательном процессе, в об</w:t>
      </w:r>
      <w:r w:rsidRPr="004C06AC">
        <w:rPr>
          <w:rFonts w:cs="Times New Roman"/>
          <w:sz w:val="24"/>
          <w:szCs w:val="24"/>
        </w:rPr>
        <w:t>щей численности учителей должна составить 37 % (Государственная программа Краснодарского края «Развитие образования»).</w:t>
      </w:r>
    </w:p>
    <w:p w:rsidR="004B6418" w:rsidRDefault="004B6418" w:rsidP="004B641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4B6418">
        <w:rPr>
          <w:rFonts w:cs="Times New Roman"/>
          <w:sz w:val="24"/>
          <w:szCs w:val="24"/>
        </w:rPr>
        <w:t>Исходя из вышеизложенного, мы считаем, что поставленные нами цели и решаемые в рамках инновационного проекта задачи актуальны, так как они соответствуют тенденциям</w:t>
      </w:r>
      <w:r>
        <w:rPr>
          <w:rFonts w:cs="Times New Roman"/>
          <w:sz w:val="24"/>
          <w:szCs w:val="24"/>
        </w:rPr>
        <w:t xml:space="preserve"> развития современного образова</w:t>
      </w:r>
      <w:r w:rsidRPr="004B6418">
        <w:rPr>
          <w:rFonts w:cs="Times New Roman"/>
          <w:sz w:val="24"/>
          <w:szCs w:val="24"/>
        </w:rPr>
        <w:t>ния. В практике же управления современной школой не хватает четкой алгоритмизации рутинных, но необходимых действий, встроенных в комплексную автоматизированную</w:t>
      </w:r>
      <w:r>
        <w:rPr>
          <w:rFonts w:cs="Times New Roman"/>
          <w:sz w:val="24"/>
          <w:szCs w:val="24"/>
        </w:rPr>
        <w:t xml:space="preserve"> информационную систему. Внедре</w:t>
      </w:r>
      <w:r w:rsidRPr="004B6418">
        <w:rPr>
          <w:rFonts w:cs="Times New Roman"/>
          <w:sz w:val="24"/>
          <w:szCs w:val="24"/>
        </w:rPr>
        <w:t>ние в управленческую практику таких алгоритмов будет способствовать высвобождению временных, кадров</w:t>
      </w:r>
      <w:r>
        <w:rPr>
          <w:rFonts w:cs="Times New Roman"/>
          <w:sz w:val="24"/>
          <w:szCs w:val="24"/>
        </w:rPr>
        <w:t>ых, информационных ресурсов, ко</w:t>
      </w:r>
      <w:r w:rsidRPr="004B6418">
        <w:rPr>
          <w:rFonts w:cs="Times New Roman"/>
          <w:sz w:val="24"/>
          <w:szCs w:val="24"/>
        </w:rPr>
        <w:t>торые будут направлены на построение индивидуальной траектории обучающихся, что позволит повысить качество школьного образования в Российской Федерации.</w:t>
      </w:r>
    </w:p>
    <w:p w:rsidR="004C06AC" w:rsidRPr="004C06AC" w:rsidRDefault="004C06AC" w:rsidP="00445560">
      <w:pPr>
        <w:tabs>
          <w:tab w:val="left" w:pos="709"/>
          <w:tab w:val="left" w:leader="underscore" w:pos="5775"/>
          <w:tab w:val="left" w:leader="underscore" w:pos="6572"/>
        </w:tabs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</w:rPr>
      </w:pPr>
      <w:r w:rsidRPr="004C06AC">
        <w:rPr>
          <w:rFonts w:eastAsia="Calibri" w:cs="Times New Roman"/>
          <w:sz w:val="24"/>
          <w:szCs w:val="24"/>
        </w:rPr>
        <w:t>основны</w:t>
      </w:r>
      <w:r w:rsidR="00445560">
        <w:rPr>
          <w:rFonts w:eastAsia="Calibri" w:cs="Times New Roman"/>
          <w:sz w:val="24"/>
          <w:szCs w:val="24"/>
        </w:rPr>
        <w:t>ми</w:t>
      </w:r>
      <w:r w:rsidRPr="004C06AC">
        <w:rPr>
          <w:rFonts w:eastAsia="Calibri" w:cs="Times New Roman"/>
          <w:sz w:val="24"/>
          <w:szCs w:val="24"/>
        </w:rPr>
        <w:t xml:space="preserve"> </w:t>
      </w:r>
      <w:r w:rsidR="00445560" w:rsidRPr="004C06AC">
        <w:rPr>
          <w:rFonts w:eastAsia="Calibri" w:cs="Times New Roman"/>
          <w:sz w:val="24"/>
          <w:szCs w:val="24"/>
        </w:rPr>
        <w:t>значения</w:t>
      </w:r>
      <w:r w:rsidR="00445560">
        <w:rPr>
          <w:rFonts w:eastAsia="Calibri" w:cs="Times New Roman"/>
          <w:sz w:val="24"/>
          <w:szCs w:val="24"/>
        </w:rPr>
        <w:t>ми</w:t>
      </w:r>
      <w:r w:rsidR="00445560" w:rsidRPr="004C06AC">
        <w:rPr>
          <w:rFonts w:eastAsia="Calibri" w:cs="Times New Roman"/>
          <w:sz w:val="24"/>
          <w:szCs w:val="24"/>
        </w:rPr>
        <w:t xml:space="preserve"> </w:t>
      </w:r>
      <w:r w:rsidRPr="004C06AC">
        <w:rPr>
          <w:rFonts w:eastAsia="Calibri" w:cs="Times New Roman"/>
          <w:sz w:val="24"/>
          <w:szCs w:val="24"/>
        </w:rPr>
        <w:t xml:space="preserve">целевых индикаторов и показателей реализации проекта </w:t>
      </w:r>
      <w:r w:rsidR="00445560">
        <w:rPr>
          <w:rFonts w:eastAsia="Calibri" w:cs="Times New Roman"/>
          <w:sz w:val="24"/>
          <w:szCs w:val="24"/>
        </w:rPr>
        <w:t>можно считать</w:t>
      </w:r>
      <w:r w:rsidRPr="004C06AC">
        <w:rPr>
          <w:rFonts w:eastAsia="Calibri" w:cs="Times New Roman"/>
          <w:sz w:val="24"/>
          <w:szCs w:val="24"/>
        </w:rPr>
        <w:t>:</w:t>
      </w:r>
    </w:p>
    <w:tbl>
      <w:tblPr>
        <w:tblStyle w:val="1"/>
        <w:tblW w:w="9628" w:type="dxa"/>
        <w:tblLook w:val="04A0" w:firstRow="1" w:lastRow="0" w:firstColumn="1" w:lastColumn="0" w:noHBand="0" w:noVBand="1"/>
      </w:tblPr>
      <w:tblGrid>
        <w:gridCol w:w="6374"/>
        <w:gridCol w:w="3254"/>
      </w:tblGrid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709"/>
                <w:tab w:val="left" w:leader="underscore" w:pos="5775"/>
                <w:tab w:val="left" w:leader="underscore" w:pos="6572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Основные целевые индикаторы и показатели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709"/>
                <w:tab w:val="left" w:leader="underscore" w:pos="5775"/>
                <w:tab w:val="left" w:leader="underscore" w:pos="6572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Прогнозные значения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4C06AC">
              <w:rPr>
                <w:rFonts w:eastAsia="Calibri" w:cs="Times New Roman"/>
                <w:sz w:val="24"/>
                <w:szCs w:val="24"/>
              </w:rPr>
              <w:t>диссеминационных</w:t>
            </w:r>
            <w:proofErr w:type="spellEnd"/>
            <w:r w:rsidRPr="004C06AC">
              <w:rPr>
                <w:rFonts w:eastAsia="Calibri" w:cs="Times New Roman"/>
                <w:sz w:val="24"/>
                <w:szCs w:val="24"/>
              </w:rPr>
              <w:t xml:space="preserve"> мероприятий в регионах Российской Федерации, Краснодарском крае, городе Сочи с представлением опыта внедрения инновационных модулей в автоматизированную информационную систему «Сетевой город. Образование». Развитие сетевого сообщества.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Функционирование устойчивой методической сети. Расширение сетевого взаимодействия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45560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Изготовление буклетов, методических рекомендаций, публикация собственного инновационного опыта в печатных изданиях.</w:t>
            </w:r>
          </w:p>
        </w:tc>
        <w:tc>
          <w:tcPr>
            <w:tcW w:w="3254" w:type="dxa"/>
            <w:vMerge w:val="restart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Презентация инновационного опыта широкой общественности, с возможностью дальнейшего продвижения продукта.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45560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Участие гимназии в работе </w:t>
            </w:r>
            <w:r>
              <w:rPr>
                <w:rFonts w:eastAsia="Calibri" w:cs="Times New Roman"/>
                <w:sz w:val="24"/>
                <w:szCs w:val="24"/>
              </w:rPr>
              <w:t xml:space="preserve">Международной научно-практической конференции «Инфо-стратегия – </w:t>
            </w:r>
            <w:r w:rsidRPr="004C06AC">
              <w:rPr>
                <w:rFonts w:eastAsia="Calibri" w:cs="Times New Roman"/>
                <w:sz w:val="24"/>
                <w:szCs w:val="24"/>
              </w:rPr>
              <w:t>2019</w:t>
            </w:r>
            <w:r>
              <w:rPr>
                <w:rFonts w:eastAsia="Calibri" w:cs="Times New Roman"/>
                <w:sz w:val="24"/>
                <w:szCs w:val="24"/>
              </w:rPr>
              <w:t xml:space="preserve">: Общество, </w:t>
            </w:r>
            <w:r>
              <w:rPr>
                <w:rFonts w:eastAsia="Calibri" w:cs="Times New Roman"/>
                <w:sz w:val="24"/>
                <w:szCs w:val="24"/>
              </w:rPr>
              <w:lastRenderedPageBreak/>
              <w:t>Государство. Образование.»</w:t>
            </w:r>
            <w:r w:rsidRPr="004C06AC">
              <w:rPr>
                <w:rFonts w:eastAsia="Calibri" w:cs="Times New Roman"/>
                <w:sz w:val="24"/>
                <w:szCs w:val="24"/>
              </w:rPr>
              <w:t xml:space="preserve"> с представлением образовательному сообществу инновационного опыта в сфере изменения алгоритмов управления школой в условиях современной информационной среды, внедрения в управление образовательной организацией системы «распределенного» лидерства, учета контингента, создания, контроля и коррекции индивидуальной траектории обучающихся</w:t>
            </w:r>
          </w:p>
        </w:tc>
        <w:tc>
          <w:tcPr>
            <w:tcW w:w="3254" w:type="dxa"/>
            <w:vMerge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Внедрение инновационных модулей, встроенных в автоматизированную информационную систему «Сетевой город. Образование» в пилотном режиме в городе Сочи, Краснодарском крае и ряде регионов Российской Федерации (по согласованию)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Использование наших модулей образовательными организациями Российской Федерации в пилотном режиме с возможностью консультационного и </w:t>
            </w:r>
            <w:proofErr w:type="spellStart"/>
            <w:r w:rsidRPr="004C06AC">
              <w:rPr>
                <w:rFonts w:eastAsia="Calibri" w:cs="Times New Roman"/>
                <w:sz w:val="24"/>
                <w:szCs w:val="24"/>
              </w:rPr>
              <w:t>тьюторского</w:t>
            </w:r>
            <w:proofErr w:type="spellEnd"/>
            <w:r w:rsidRPr="004C06AC">
              <w:rPr>
                <w:rFonts w:eastAsia="Calibri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Коррекция модулей, встроенных в автоматизированную информационную систему «Сетевой город. Образование»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Совершенствование  работы модулей в процессе их изменений, связанных с предложениями и замечаниями, представленными образовательными организациями, применяющими новые модули в пилотном режиме 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Привлечение партнеров по продвижению инновационного продукта во всех образовательных организациях Российской Федерации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426"/>
                <w:tab w:val="left" w:pos="113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Создание сети партнерских организаций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4C06AC">
              <w:rPr>
                <w:rFonts w:eastAsia="Calibri" w:cs="Times New Roman"/>
                <w:sz w:val="24"/>
                <w:szCs w:val="24"/>
              </w:rPr>
              <w:t>диссеминационных</w:t>
            </w:r>
            <w:proofErr w:type="spellEnd"/>
            <w:r w:rsidRPr="004C06AC">
              <w:rPr>
                <w:rFonts w:eastAsia="Calibri" w:cs="Times New Roman"/>
                <w:sz w:val="24"/>
                <w:szCs w:val="24"/>
              </w:rPr>
              <w:t xml:space="preserve"> мероприятий в регионах Российской Федерации предложением использования инновационных модулей, встроенных в автоматизированную информационную систему «Сетевой город. Образование».</w:t>
            </w:r>
          </w:p>
        </w:tc>
        <w:tc>
          <w:tcPr>
            <w:tcW w:w="3254" w:type="dxa"/>
            <w:vMerge w:val="restart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 xml:space="preserve">Расширение сетевого и партнёрского взаимодействия </w:t>
            </w: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Участие во всероссийских и международных семинарах, фестивалях, выставках, конференциях, образовательных салонах с представлением собственного инновационного опыта</w:t>
            </w:r>
          </w:p>
        </w:tc>
        <w:tc>
          <w:tcPr>
            <w:tcW w:w="3254" w:type="dxa"/>
            <w:vMerge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445560" w:rsidRPr="004C06AC" w:rsidTr="00445560">
        <w:tc>
          <w:tcPr>
            <w:tcW w:w="637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Внедрение инновационных модулей, встроенных в автоматизированную информационную систему «Сетевой город. Образование» в штатном режиме в регионах Российской Федерации</w:t>
            </w:r>
          </w:p>
        </w:tc>
        <w:tc>
          <w:tcPr>
            <w:tcW w:w="3254" w:type="dxa"/>
          </w:tcPr>
          <w:p w:rsidR="00445560" w:rsidRPr="004C06AC" w:rsidRDefault="00445560" w:rsidP="004C06AC">
            <w:pPr>
              <w:tabs>
                <w:tab w:val="left" w:pos="284"/>
                <w:tab w:val="left" w:pos="1384"/>
              </w:tabs>
              <w:jc w:val="both"/>
              <w:rPr>
                <w:rFonts w:eastAsia="Calibri" w:cs="Times New Roman"/>
                <w:sz w:val="24"/>
                <w:szCs w:val="24"/>
              </w:rPr>
            </w:pPr>
            <w:r w:rsidRPr="004C06AC">
              <w:rPr>
                <w:rFonts w:eastAsia="Calibri" w:cs="Times New Roman"/>
                <w:sz w:val="24"/>
                <w:szCs w:val="24"/>
              </w:rPr>
              <w:t>Функционирование инновационных модулей, встроенных в автоматизированную информационную систему «Сетевой город. Образование» в штатном режиме</w:t>
            </w:r>
          </w:p>
        </w:tc>
      </w:tr>
    </w:tbl>
    <w:p w:rsidR="004C06AC" w:rsidRDefault="004C06AC" w:rsidP="004B641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324887" w:rsidRPr="009E09D7" w:rsidRDefault="00324887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80137D" w:rsidRPr="009E09D7" w:rsidRDefault="0080137D" w:rsidP="009305C7">
      <w:pPr>
        <w:widowControl w:val="0"/>
        <w:spacing w:after="0" w:line="240" w:lineRule="auto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Результативность.</w:t>
      </w:r>
    </w:p>
    <w:p w:rsidR="0032488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A5F4F">
        <w:rPr>
          <w:sz w:val="24"/>
          <w:szCs w:val="24"/>
        </w:rPr>
        <w:t>Данный инновационный продукт способств</w:t>
      </w:r>
      <w:r>
        <w:rPr>
          <w:sz w:val="24"/>
          <w:szCs w:val="24"/>
        </w:rPr>
        <w:t>ует</w:t>
      </w:r>
      <w:r w:rsidRPr="00BA5F4F">
        <w:rPr>
          <w:sz w:val="24"/>
          <w:szCs w:val="24"/>
        </w:rPr>
        <w:t xml:space="preserve"> обновлению кадрового потенциала преподавательского и административного состава, появи</w:t>
      </w:r>
      <w:r>
        <w:rPr>
          <w:sz w:val="24"/>
          <w:szCs w:val="24"/>
        </w:rPr>
        <w:t>лась</w:t>
      </w:r>
      <w:r w:rsidRPr="00BA5F4F">
        <w:rPr>
          <w:sz w:val="24"/>
          <w:szCs w:val="24"/>
        </w:rPr>
        <w:t xml:space="preserve"> возможность высвобождения временных, кадровых, информационных ресурсов для действий по развитию качества образования, что влечет за собой внедрение в управлением образовательной организации системы «распределенного» лидерства, появится возможность реализации индивидуальных траекторий обучающихся, повысится качество образования, его доступности независимо от места проживания обучающихся, а это в свою очередь повысит конкурентоспособность российского образования.</w:t>
      </w:r>
    </w:p>
    <w:p w:rsidR="00BA5F4F" w:rsidRPr="009E09D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BA5F4F">
        <w:rPr>
          <w:sz w:val="24"/>
          <w:szCs w:val="24"/>
        </w:rPr>
        <w:t>Вследствие данной работы будут созданы организационно-методические условия для введения оптимизации деятельности, четкой алгоритмизации рутинных, но необходимых действий управленческой команды гимназии, упрощения вза</w:t>
      </w:r>
      <w:r>
        <w:rPr>
          <w:sz w:val="24"/>
          <w:szCs w:val="24"/>
        </w:rPr>
        <w:t>имодействия участников образова</w:t>
      </w:r>
      <w:r w:rsidRPr="00BA5F4F">
        <w:rPr>
          <w:sz w:val="24"/>
          <w:szCs w:val="24"/>
        </w:rPr>
        <w:t>тельных отношений</w:t>
      </w:r>
      <w:r>
        <w:rPr>
          <w:sz w:val="24"/>
          <w:szCs w:val="24"/>
        </w:rPr>
        <w:t>. Высвобождение времени позво</w:t>
      </w:r>
      <w:r w:rsidRPr="00BA5F4F">
        <w:rPr>
          <w:sz w:val="24"/>
          <w:szCs w:val="24"/>
        </w:rPr>
        <w:t>лит оптимизировать деятельность кадрового потенциала для успешной координации всех участников образ</w:t>
      </w:r>
      <w:r>
        <w:rPr>
          <w:sz w:val="24"/>
          <w:szCs w:val="24"/>
        </w:rPr>
        <w:t>овательных отношений для выстра</w:t>
      </w:r>
      <w:r w:rsidRPr="00BA5F4F">
        <w:rPr>
          <w:sz w:val="24"/>
          <w:szCs w:val="24"/>
        </w:rPr>
        <w:t>ивания и коррекции индивидуальной</w:t>
      </w:r>
      <w:r>
        <w:rPr>
          <w:sz w:val="24"/>
          <w:szCs w:val="24"/>
        </w:rPr>
        <w:t xml:space="preserve"> образовательной траектории обу</w:t>
      </w:r>
      <w:r w:rsidRPr="00BA5F4F">
        <w:rPr>
          <w:sz w:val="24"/>
          <w:szCs w:val="24"/>
        </w:rPr>
        <w:t>чающихся направленной на рост обучения и воспитания конкретного ребенка.</w:t>
      </w:r>
    </w:p>
    <w:p w:rsidR="00090289" w:rsidRPr="009E09D7" w:rsidRDefault="00090289" w:rsidP="009305C7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9E09D7">
        <w:rPr>
          <w:sz w:val="24"/>
          <w:szCs w:val="24"/>
        </w:rPr>
        <w:br w:type="page"/>
      </w:r>
    </w:p>
    <w:p w:rsidR="0080137D" w:rsidRPr="009E09D7" w:rsidRDefault="0080137D" w:rsidP="009305C7">
      <w:pPr>
        <w:pStyle w:val="a3"/>
        <w:widowControl w:val="0"/>
        <w:spacing w:after="0" w:line="240" w:lineRule="auto"/>
        <w:ind w:left="567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Организация сетевого взаимодействия.</w:t>
      </w:r>
    </w:p>
    <w:p w:rsidR="00686D5C" w:rsidRPr="009E09D7" w:rsidRDefault="00324887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В следствие реализации проекта на сайте </w:t>
      </w:r>
      <w:hyperlink r:id="rId84" w:history="1">
        <w:r w:rsidR="00E41345" w:rsidRPr="009E09D7">
          <w:rPr>
            <w:rStyle w:val="ab"/>
            <w:sz w:val="24"/>
            <w:szCs w:val="24"/>
          </w:rPr>
          <w:t>http://конкурсшкол.рф</w:t>
        </w:r>
      </w:hyperlink>
      <w:r w:rsidR="00E41345" w:rsidRPr="009E09D7">
        <w:rPr>
          <w:sz w:val="24"/>
          <w:szCs w:val="24"/>
        </w:rPr>
        <w:t xml:space="preserve"> была создана методическая сеть в которую вошли 32 образовательные организации РФ из республик: Тыва, Мари Эл, Башкортостан, Удмуртия, Алтай, Кировской области, Самарской области, Вологодской области, Калининградской области, Белгородской области, Свердловской области, Нижегородской области, Мурманской области и Краснодарского края. </w:t>
      </w:r>
    </w:p>
    <w:p w:rsidR="00786AB0" w:rsidRDefault="00E41345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9E09D7">
        <w:rPr>
          <w:sz w:val="24"/>
          <w:szCs w:val="24"/>
        </w:rPr>
        <w:t xml:space="preserve">Мы продолжаем тесное сотрудничество </w:t>
      </w:r>
      <w:r w:rsidR="00686D5C" w:rsidRPr="009E09D7">
        <w:rPr>
          <w:sz w:val="24"/>
          <w:szCs w:val="24"/>
        </w:rPr>
        <w:t xml:space="preserve">со школами Ростовской и Волгоградской области среди которых: муниципальное бюджетное общеобразовательное учреждение средняя общеобразовательная школа № 16 города Батайска, муниципальное бюджетное общеобразовательное учреждение </w:t>
      </w:r>
      <w:proofErr w:type="spellStart"/>
      <w:r w:rsidR="00686D5C" w:rsidRPr="009E09D7">
        <w:rPr>
          <w:sz w:val="24"/>
          <w:szCs w:val="24"/>
        </w:rPr>
        <w:t>Песчанокопская</w:t>
      </w:r>
      <w:proofErr w:type="spellEnd"/>
      <w:r w:rsidR="00686D5C" w:rsidRPr="009E09D7">
        <w:rPr>
          <w:sz w:val="24"/>
          <w:szCs w:val="24"/>
        </w:rPr>
        <w:t xml:space="preserve"> средняя общеобразовательная школа № 1 имени В.Г. Алисова, муниципальное образовательное учреждение средняя общеобразовательная школа № 75 Красноармейского района г. Волгограда, муниципальное общеобразовательное учреждение «Средняя школа № 134 «Дарование» Красноармейского района Волгограда», муниципальное общеобразовательное учреждение «Гимназия № 7 Красноармейского района Волгограда».</w:t>
      </w:r>
    </w:p>
    <w:p w:rsidR="00BA5F4F" w:rsidRPr="009E09D7" w:rsidRDefault="00BA5F4F" w:rsidP="009305C7">
      <w:pPr>
        <w:pStyle w:val="3"/>
        <w:tabs>
          <w:tab w:val="left" w:pos="284"/>
          <w:tab w:val="left" w:pos="426"/>
          <w:tab w:val="left" w:pos="1087"/>
        </w:tabs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сетевое партнерство нашей организации оказывает разработчик АИС «Сетевой город. Образование» </w:t>
      </w:r>
      <w:r w:rsidR="00217425" w:rsidRPr="00217425">
        <w:rPr>
          <w:sz w:val="24"/>
          <w:szCs w:val="24"/>
        </w:rPr>
        <w:t>ЗАО «</w:t>
      </w:r>
      <w:proofErr w:type="spellStart"/>
      <w:r w:rsidR="00217425" w:rsidRPr="00217425">
        <w:rPr>
          <w:sz w:val="24"/>
          <w:szCs w:val="24"/>
        </w:rPr>
        <w:t>ИРТех</w:t>
      </w:r>
      <w:proofErr w:type="spellEnd"/>
      <w:r w:rsidR="00217425" w:rsidRPr="00217425">
        <w:rPr>
          <w:sz w:val="24"/>
          <w:szCs w:val="24"/>
        </w:rPr>
        <w:t xml:space="preserve">» </w:t>
      </w:r>
      <w:r w:rsidR="00217425">
        <w:rPr>
          <w:sz w:val="24"/>
          <w:szCs w:val="24"/>
        </w:rPr>
        <w:t>(г. Самара)</w:t>
      </w:r>
      <w:r>
        <w:rPr>
          <w:sz w:val="24"/>
          <w:szCs w:val="24"/>
        </w:rPr>
        <w:t xml:space="preserve"> </w:t>
      </w:r>
    </w:p>
    <w:p w:rsidR="00324887" w:rsidRPr="009E09D7" w:rsidRDefault="00324887" w:rsidP="009305C7">
      <w:pPr>
        <w:spacing w:after="0" w:line="240" w:lineRule="auto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br w:type="page"/>
      </w:r>
    </w:p>
    <w:p w:rsidR="0004552B" w:rsidRPr="009E09D7" w:rsidRDefault="0004552B" w:rsidP="009305C7">
      <w:pPr>
        <w:pStyle w:val="a3"/>
        <w:widowControl w:val="0"/>
        <w:spacing w:after="0" w:line="240" w:lineRule="auto"/>
        <w:ind w:left="0"/>
        <w:mirrorIndents/>
        <w:jc w:val="center"/>
        <w:rPr>
          <w:rFonts w:cs="Times New Roman"/>
          <w:b/>
          <w:sz w:val="24"/>
          <w:szCs w:val="24"/>
        </w:rPr>
      </w:pPr>
      <w:r w:rsidRPr="009E09D7">
        <w:rPr>
          <w:rFonts w:cs="Times New Roman"/>
          <w:b/>
          <w:sz w:val="24"/>
          <w:szCs w:val="24"/>
        </w:rPr>
        <w:lastRenderedPageBreak/>
        <w:t>Апробация и диссеминация результатов деятельности КИП</w:t>
      </w:r>
      <w:r w:rsidR="00786AB0" w:rsidRPr="009E09D7">
        <w:rPr>
          <w:rFonts w:cs="Times New Roman"/>
          <w:b/>
          <w:sz w:val="24"/>
          <w:szCs w:val="24"/>
        </w:rPr>
        <w:t>.</w:t>
      </w:r>
    </w:p>
    <w:p w:rsidR="00A179DB" w:rsidRDefault="00601DD1" w:rsidP="009305C7">
      <w:pPr>
        <w:widowControl w:val="0"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E09D7">
        <w:rPr>
          <w:rFonts w:cs="Times New Roman"/>
          <w:sz w:val="24"/>
          <w:szCs w:val="24"/>
        </w:rPr>
        <w:t xml:space="preserve">Реализуя данный проект, мы приняли участие в </w:t>
      </w:r>
      <w:r w:rsidR="00217425">
        <w:rPr>
          <w:rFonts w:cs="Times New Roman"/>
          <w:sz w:val="24"/>
          <w:szCs w:val="24"/>
        </w:rPr>
        <w:t>мероприятиях по обмену инновационным опытом с руководителями образовательных организаций города Челябинска</w:t>
      </w:r>
      <w:r w:rsidRPr="009E09D7">
        <w:rPr>
          <w:rFonts w:cs="Times New Roman"/>
          <w:sz w:val="24"/>
          <w:szCs w:val="24"/>
        </w:rPr>
        <w:t xml:space="preserve"> (</w:t>
      </w:r>
      <w:r w:rsidR="00217425">
        <w:rPr>
          <w:rFonts w:cs="Times New Roman"/>
          <w:sz w:val="24"/>
          <w:szCs w:val="24"/>
        </w:rPr>
        <w:t>23-25 апреля 2019 года</w:t>
      </w:r>
      <w:r w:rsidRPr="009E09D7">
        <w:rPr>
          <w:rFonts w:cs="Times New Roman"/>
          <w:sz w:val="24"/>
          <w:szCs w:val="24"/>
        </w:rPr>
        <w:t xml:space="preserve">, г. </w:t>
      </w:r>
      <w:r w:rsidR="00217425">
        <w:rPr>
          <w:rFonts w:cs="Times New Roman"/>
          <w:sz w:val="24"/>
          <w:szCs w:val="24"/>
        </w:rPr>
        <w:t>Сочи</w:t>
      </w:r>
      <w:r w:rsidRPr="009E09D7">
        <w:rPr>
          <w:rFonts w:cs="Times New Roman"/>
          <w:sz w:val="24"/>
          <w:szCs w:val="24"/>
        </w:rPr>
        <w:t xml:space="preserve">), </w:t>
      </w:r>
      <w:r w:rsidR="00217425">
        <w:rPr>
          <w:rFonts w:cs="Times New Roman"/>
          <w:sz w:val="24"/>
          <w:szCs w:val="24"/>
          <w:lang w:val="en-US"/>
        </w:rPr>
        <w:t>XI</w:t>
      </w:r>
      <w:r w:rsidR="00217425">
        <w:rPr>
          <w:rFonts w:cs="Times New Roman"/>
          <w:sz w:val="24"/>
          <w:szCs w:val="24"/>
        </w:rPr>
        <w:t xml:space="preserve"> Международной научно-практической конференции «Инфо-стратегия 2019: Общество. Государство. Образование</w:t>
      </w:r>
      <w:r w:rsidRPr="009E09D7">
        <w:rPr>
          <w:rFonts w:cs="Times New Roman"/>
          <w:sz w:val="24"/>
          <w:szCs w:val="24"/>
        </w:rPr>
        <w:t>»</w:t>
      </w:r>
      <w:r w:rsidR="00217425">
        <w:rPr>
          <w:rFonts w:cs="Times New Roman"/>
          <w:sz w:val="24"/>
          <w:szCs w:val="24"/>
        </w:rPr>
        <w:t xml:space="preserve"> (выступление вошло в число лучших докладов в рамках данной конференции)</w:t>
      </w:r>
      <w:r w:rsidRPr="009E09D7">
        <w:rPr>
          <w:rFonts w:cs="Times New Roman"/>
          <w:sz w:val="24"/>
          <w:szCs w:val="24"/>
        </w:rPr>
        <w:t xml:space="preserve"> (</w:t>
      </w:r>
      <w:r w:rsidR="00217425">
        <w:rPr>
          <w:rFonts w:cs="Times New Roman"/>
          <w:sz w:val="24"/>
          <w:szCs w:val="24"/>
        </w:rPr>
        <w:t>01-04 июля 2019 года</w:t>
      </w:r>
      <w:r w:rsidR="005E783C" w:rsidRPr="009E09D7">
        <w:rPr>
          <w:rFonts w:cs="Times New Roman"/>
          <w:sz w:val="24"/>
          <w:szCs w:val="24"/>
        </w:rPr>
        <w:t>,</w:t>
      </w:r>
      <w:r w:rsidRPr="009E09D7">
        <w:rPr>
          <w:rFonts w:cs="Times New Roman"/>
          <w:sz w:val="24"/>
          <w:szCs w:val="24"/>
        </w:rPr>
        <w:t xml:space="preserve"> г. </w:t>
      </w:r>
      <w:r w:rsidR="00217425">
        <w:rPr>
          <w:rFonts w:cs="Times New Roman"/>
          <w:sz w:val="24"/>
          <w:szCs w:val="24"/>
        </w:rPr>
        <w:t>Самара</w:t>
      </w:r>
      <w:r w:rsidRPr="009E09D7">
        <w:rPr>
          <w:rFonts w:cs="Times New Roman"/>
          <w:sz w:val="24"/>
          <w:szCs w:val="24"/>
        </w:rPr>
        <w:t xml:space="preserve">), провели </w:t>
      </w:r>
      <w:r w:rsidR="00217425">
        <w:rPr>
          <w:rFonts w:cs="Times New Roman"/>
          <w:sz w:val="24"/>
          <w:szCs w:val="24"/>
        </w:rPr>
        <w:t>зональный семинар</w:t>
      </w:r>
      <w:r w:rsidR="005E783C" w:rsidRPr="009E09D7">
        <w:rPr>
          <w:rFonts w:cs="Times New Roman"/>
          <w:sz w:val="24"/>
          <w:szCs w:val="24"/>
        </w:rPr>
        <w:t xml:space="preserve"> «</w:t>
      </w:r>
      <w:r w:rsidR="00063972" w:rsidRPr="00063972">
        <w:rPr>
          <w:rFonts w:cs="Times New Roman"/>
          <w:sz w:val="24"/>
          <w:szCs w:val="24"/>
        </w:rPr>
        <w:t xml:space="preserve">Внедрение новых модулей в </w:t>
      </w:r>
      <w:r w:rsidR="00063972">
        <w:rPr>
          <w:rFonts w:cs="Times New Roman"/>
          <w:sz w:val="24"/>
          <w:szCs w:val="24"/>
        </w:rPr>
        <w:t>АИС «Сетевой город. Образование</w:t>
      </w:r>
      <w:r w:rsidR="005E783C" w:rsidRPr="009E09D7">
        <w:rPr>
          <w:rFonts w:cs="Times New Roman"/>
          <w:sz w:val="24"/>
          <w:szCs w:val="24"/>
        </w:rPr>
        <w:t>» (</w:t>
      </w:r>
      <w:r w:rsidR="00063972">
        <w:rPr>
          <w:rFonts w:cs="Times New Roman"/>
          <w:sz w:val="24"/>
          <w:szCs w:val="24"/>
        </w:rPr>
        <w:t>27 августа 2019</w:t>
      </w:r>
      <w:r w:rsidR="00981BF7">
        <w:rPr>
          <w:rFonts w:cs="Times New Roman"/>
          <w:sz w:val="24"/>
          <w:szCs w:val="24"/>
        </w:rPr>
        <w:t xml:space="preserve"> года, г. Сочи),</w:t>
      </w:r>
      <w:r w:rsidR="005E783C" w:rsidRPr="009E09D7">
        <w:rPr>
          <w:rFonts w:cs="Times New Roman"/>
          <w:sz w:val="24"/>
          <w:szCs w:val="24"/>
        </w:rPr>
        <w:t xml:space="preserve"> </w:t>
      </w:r>
      <w:r w:rsidR="00063972">
        <w:rPr>
          <w:rFonts w:cs="Times New Roman"/>
          <w:sz w:val="24"/>
          <w:szCs w:val="24"/>
        </w:rPr>
        <w:t>опубликован</w:t>
      </w:r>
      <w:r w:rsidR="00981BF7">
        <w:rPr>
          <w:rFonts w:cs="Times New Roman"/>
          <w:sz w:val="24"/>
          <w:szCs w:val="24"/>
        </w:rPr>
        <w:t>а</w:t>
      </w:r>
      <w:r w:rsidR="00063972">
        <w:rPr>
          <w:rFonts w:cs="Times New Roman"/>
          <w:sz w:val="24"/>
          <w:szCs w:val="24"/>
        </w:rPr>
        <w:t xml:space="preserve"> стать</w:t>
      </w:r>
      <w:r w:rsidR="00981BF7">
        <w:rPr>
          <w:rFonts w:cs="Times New Roman"/>
          <w:sz w:val="24"/>
          <w:szCs w:val="24"/>
        </w:rPr>
        <w:t xml:space="preserve">я в Сборнике материалов </w:t>
      </w:r>
      <w:r w:rsidR="00981BF7">
        <w:rPr>
          <w:rFonts w:cs="Times New Roman"/>
          <w:sz w:val="24"/>
          <w:szCs w:val="24"/>
          <w:lang w:val="en-US"/>
        </w:rPr>
        <w:t>XI</w:t>
      </w:r>
      <w:r w:rsidR="00981BF7">
        <w:rPr>
          <w:rFonts w:cs="Times New Roman"/>
          <w:sz w:val="24"/>
          <w:szCs w:val="24"/>
        </w:rPr>
        <w:t xml:space="preserve"> Международной научно-практической конференции «Инфо-стратегия 2019: Общество. Государство. Образование</w:t>
      </w:r>
      <w:r w:rsidR="00981BF7" w:rsidRPr="009E09D7">
        <w:rPr>
          <w:rFonts w:cs="Times New Roman"/>
          <w:sz w:val="24"/>
          <w:szCs w:val="24"/>
        </w:rPr>
        <w:t>»</w:t>
      </w:r>
      <w:r w:rsidR="005E783C" w:rsidRPr="009E09D7">
        <w:rPr>
          <w:rFonts w:cs="Times New Roman"/>
          <w:sz w:val="24"/>
          <w:szCs w:val="24"/>
        </w:rPr>
        <w:t xml:space="preserve"> (</w:t>
      </w:r>
      <w:r w:rsidR="00981BF7">
        <w:rPr>
          <w:rFonts w:cs="Times New Roman"/>
          <w:sz w:val="24"/>
          <w:szCs w:val="24"/>
        </w:rPr>
        <w:t xml:space="preserve">г. Самара, 2019 год, </w:t>
      </w:r>
      <w:r w:rsidR="00981BF7">
        <w:rPr>
          <w:rFonts w:cs="Times New Roman"/>
          <w:sz w:val="24"/>
          <w:szCs w:val="24"/>
          <w:lang w:val="en-US"/>
        </w:rPr>
        <w:t>ISBN</w:t>
      </w:r>
      <w:r w:rsidR="00981BF7">
        <w:rPr>
          <w:rFonts w:cs="Times New Roman"/>
          <w:sz w:val="24"/>
          <w:szCs w:val="24"/>
        </w:rPr>
        <w:t xml:space="preserve"> 978-5-6043134-1-1</w:t>
      </w:r>
      <w:bookmarkStart w:id="0" w:name="_GoBack"/>
      <w:bookmarkEnd w:id="0"/>
      <w:r w:rsidR="005E783C" w:rsidRPr="009E09D7">
        <w:rPr>
          <w:rFonts w:cs="Times New Roman"/>
          <w:sz w:val="24"/>
          <w:szCs w:val="24"/>
        </w:rPr>
        <w:t xml:space="preserve">). </w:t>
      </w:r>
    </w:p>
    <w:p w:rsidR="00981BF7" w:rsidRPr="00981BF7" w:rsidRDefault="00981BF7" w:rsidP="00981BF7">
      <w:pPr>
        <w:tabs>
          <w:tab w:val="left" w:pos="426"/>
        </w:tabs>
        <w:spacing w:after="0" w:line="240" w:lineRule="auto"/>
        <w:rPr>
          <w:rFonts w:cs="Times New Roman"/>
          <w:sz w:val="24"/>
          <w:szCs w:val="24"/>
        </w:rPr>
      </w:pPr>
      <w:r w:rsidRPr="00981BF7">
        <w:rPr>
          <w:rFonts w:cs="Times New Roman"/>
          <w:sz w:val="24"/>
          <w:szCs w:val="24"/>
        </w:rPr>
        <w:t xml:space="preserve">Об инновационном опыте гимназии были показаны новостные сюжеты: </w:t>
      </w:r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Вести Сочи </w:t>
      </w:r>
      <w:hyperlink r:id="rId85" w:history="1">
        <w:r w:rsidRPr="00981BF7">
          <w:rPr>
            <w:rStyle w:val="ab"/>
            <w:sz w:val="24"/>
            <w:szCs w:val="24"/>
          </w:rPr>
          <w:t>http://vesti-sochi.tv/obshhestvo/60653-fejs-kontrol-v-shkole-v-sochinskoj-gimnazii-ustanovili-biometricheskuyu-sistemu-video</w:t>
        </w:r>
      </w:hyperlink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Кубань 24 </w:t>
      </w:r>
      <w:hyperlink r:id="rId86" w:history="1">
        <w:r w:rsidRPr="00981BF7">
          <w:rPr>
            <w:rStyle w:val="ab"/>
            <w:sz w:val="24"/>
            <w:szCs w:val="24"/>
          </w:rPr>
          <w:t>http://kuban24.tv/item/v-sochinskoj-gimnazii-poyavilas-biometricheskaya-sistema-raspoznavaniya-lic-225988</w:t>
        </w:r>
      </w:hyperlink>
    </w:p>
    <w:p w:rsidR="00981BF7" w:rsidRPr="00981BF7" w:rsidRDefault="00981BF7" w:rsidP="00981BF7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rPr>
          <w:sz w:val="24"/>
          <w:szCs w:val="24"/>
        </w:rPr>
      </w:pPr>
      <w:r w:rsidRPr="00981BF7">
        <w:rPr>
          <w:sz w:val="24"/>
          <w:szCs w:val="24"/>
        </w:rPr>
        <w:t xml:space="preserve">1 канал </w:t>
      </w:r>
      <w:hyperlink r:id="rId87" w:history="1">
        <w:r w:rsidRPr="00981BF7">
          <w:rPr>
            <w:rStyle w:val="ab"/>
            <w:sz w:val="24"/>
            <w:szCs w:val="24"/>
          </w:rPr>
          <w:t>https://www.1tv.ru/news/2019-04-06/363156-v_shkolah_srazu_v_neskolkih_regionah_testiruyut_sistemu_raspoznavaniya_lits?start=auto</w:t>
        </w:r>
      </w:hyperlink>
    </w:p>
    <w:p w:rsidR="00981BF7" w:rsidRPr="00B64A86" w:rsidRDefault="00981BF7" w:rsidP="00981BF7">
      <w:pPr>
        <w:tabs>
          <w:tab w:val="left" w:pos="426"/>
        </w:tabs>
        <w:rPr>
          <w:szCs w:val="28"/>
        </w:rPr>
      </w:pPr>
    </w:p>
    <w:p w:rsidR="00981BF7" w:rsidRPr="009E09D7" w:rsidRDefault="00981BF7" w:rsidP="009305C7">
      <w:pPr>
        <w:widowControl w:val="0"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</w:p>
    <w:p w:rsidR="00A179DB" w:rsidRPr="009E09D7" w:rsidRDefault="00A179D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786AB0" w:rsidRPr="009E09D7" w:rsidRDefault="00786AB0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04552B" w:rsidRPr="009E09D7" w:rsidRDefault="0004552B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p w:rsidR="006F15F7" w:rsidRPr="009E09D7" w:rsidRDefault="006F15F7" w:rsidP="009305C7">
      <w:pPr>
        <w:widowControl w:val="0"/>
        <w:spacing w:after="0" w:line="240" w:lineRule="auto"/>
        <w:ind w:left="851" w:firstLine="567"/>
        <w:contextualSpacing/>
        <w:mirrorIndents/>
        <w:rPr>
          <w:rFonts w:cs="Times New Roman"/>
          <w:sz w:val="24"/>
          <w:szCs w:val="24"/>
        </w:rPr>
      </w:pPr>
    </w:p>
    <w:sectPr w:rsidR="006F15F7" w:rsidRPr="009E09D7" w:rsidSect="009305C7">
      <w:footerReference w:type="default" r:id="rId88"/>
      <w:pgSz w:w="11906" w:h="16838"/>
      <w:pgMar w:top="1418" w:right="1133" w:bottom="1135" w:left="1418" w:header="426" w:footer="920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485" w:rsidRDefault="00460485" w:rsidP="00911A2A">
      <w:pPr>
        <w:spacing w:after="0" w:line="240" w:lineRule="auto"/>
      </w:pPr>
      <w:r>
        <w:separator/>
      </w:r>
    </w:p>
  </w:endnote>
  <w:endnote w:type="continuationSeparator" w:id="0">
    <w:p w:rsidR="00460485" w:rsidRDefault="00460485" w:rsidP="0091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Tahom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9334837"/>
      <w:docPartObj>
        <w:docPartGallery w:val="Page Numbers (Bottom of Page)"/>
        <w:docPartUnique/>
      </w:docPartObj>
    </w:sdtPr>
    <w:sdtContent>
      <w:p w:rsidR="004B6418" w:rsidRDefault="004B641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1BF7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485" w:rsidRDefault="00460485" w:rsidP="00911A2A">
      <w:pPr>
        <w:spacing w:after="0" w:line="240" w:lineRule="auto"/>
      </w:pPr>
      <w:r>
        <w:separator/>
      </w:r>
    </w:p>
  </w:footnote>
  <w:footnote w:type="continuationSeparator" w:id="0">
    <w:p w:rsidR="00460485" w:rsidRDefault="00460485" w:rsidP="00911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23B"/>
    <w:multiLevelType w:val="hybridMultilevel"/>
    <w:tmpl w:val="C49E5C34"/>
    <w:lvl w:ilvl="0" w:tplc="D0E69AAC">
      <w:start w:val="1"/>
      <w:numFmt w:val="bullet"/>
      <w:lvlText w:val="С"/>
      <w:lvlJc w:val="left"/>
    </w:lvl>
    <w:lvl w:ilvl="1" w:tplc="577A43D8">
      <w:start w:val="1"/>
      <w:numFmt w:val="bullet"/>
      <w:lvlText w:val=""/>
      <w:lvlJc w:val="left"/>
    </w:lvl>
    <w:lvl w:ilvl="2" w:tplc="3DB0DABA">
      <w:numFmt w:val="decimal"/>
      <w:lvlText w:val=""/>
      <w:lvlJc w:val="left"/>
    </w:lvl>
    <w:lvl w:ilvl="3" w:tplc="B53C2C30">
      <w:numFmt w:val="decimal"/>
      <w:lvlText w:val=""/>
      <w:lvlJc w:val="left"/>
    </w:lvl>
    <w:lvl w:ilvl="4" w:tplc="BAB64A48">
      <w:numFmt w:val="decimal"/>
      <w:lvlText w:val=""/>
      <w:lvlJc w:val="left"/>
    </w:lvl>
    <w:lvl w:ilvl="5" w:tplc="40B01262">
      <w:numFmt w:val="decimal"/>
      <w:lvlText w:val=""/>
      <w:lvlJc w:val="left"/>
    </w:lvl>
    <w:lvl w:ilvl="6" w:tplc="97FAB768">
      <w:numFmt w:val="decimal"/>
      <w:lvlText w:val=""/>
      <w:lvlJc w:val="left"/>
    </w:lvl>
    <w:lvl w:ilvl="7" w:tplc="A028B4E8">
      <w:numFmt w:val="decimal"/>
      <w:lvlText w:val=""/>
      <w:lvlJc w:val="left"/>
    </w:lvl>
    <w:lvl w:ilvl="8" w:tplc="C7C2D11A">
      <w:numFmt w:val="decimal"/>
      <w:lvlText w:val=""/>
      <w:lvlJc w:val="left"/>
    </w:lvl>
  </w:abstractNum>
  <w:abstractNum w:abstractNumId="1" w15:restartNumberingAfterBreak="0">
    <w:nsid w:val="010F3BFD"/>
    <w:multiLevelType w:val="hybridMultilevel"/>
    <w:tmpl w:val="3A60E1C6"/>
    <w:lvl w:ilvl="0" w:tplc="0419000F">
      <w:start w:val="1"/>
      <w:numFmt w:val="decimal"/>
      <w:lvlText w:val="%1."/>
      <w:lvlJc w:val="left"/>
      <w:pPr>
        <w:ind w:left="3000" w:hanging="360"/>
      </w:p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2" w15:restartNumberingAfterBreak="0">
    <w:nsid w:val="019133DF"/>
    <w:multiLevelType w:val="hybridMultilevel"/>
    <w:tmpl w:val="403A3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D7E17"/>
    <w:multiLevelType w:val="hybridMultilevel"/>
    <w:tmpl w:val="276A6250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D05D71"/>
    <w:multiLevelType w:val="hybridMultilevel"/>
    <w:tmpl w:val="1960D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A22C6"/>
    <w:multiLevelType w:val="hybridMultilevel"/>
    <w:tmpl w:val="9054880E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4E379D"/>
    <w:multiLevelType w:val="multilevel"/>
    <w:tmpl w:val="983CA28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D0658B9"/>
    <w:multiLevelType w:val="hybridMultilevel"/>
    <w:tmpl w:val="9A6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D5D13"/>
    <w:multiLevelType w:val="hybridMultilevel"/>
    <w:tmpl w:val="E4866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D79FD"/>
    <w:multiLevelType w:val="hybridMultilevel"/>
    <w:tmpl w:val="86A2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F6AE0"/>
    <w:multiLevelType w:val="hybridMultilevel"/>
    <w:tmpl w:val="89DEA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2F1A80"/>
    <w:multiLevelType w:val="hybridMultilevel"/>
    <w:tmpl w:val="9A10DDF6"/>
    <w:lvl w:ilvl="0" w:tplc="62EEC4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573BD"/>
    <w:multiLevelType w:val="hybridMultilevel"/>
    <w:tmpl w:val="CAC8DEC4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56FD6"/>
    <w:multiLevelType w:val="hybridMultilevel"/>
    <w:tmpl w:val="5E380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871AF"/>
    <w:multiLevelType w:val="hybridMultilevel"/>
    <w:tmpl w:val="0CEAD9D4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F0DB2"/>
    <w:multiLevelType w:val="multilevel"/>
    <w:tmpl w:val="7A36E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3"/>
      <w:numFmt w:val="decimal"/>
      <w:lvlText w:val="%1.%2."/>
      <w:lvlJc w:val="left"/>
      <w:pPr>
        <w:ind w:left="475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3064E88"/>
    <w:multiLevelType w:val="hybridMultilevel"/>
    <w:tmpl w:val="EF925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CA2376"/>
    <w:multiLevelType w:val="multilevel"/>
    <w:tmpl w:val="22FC7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8F214B6"/>
    <w:multiLevelType w:val="hybridMultilevel"/>
    <w:tmpl w:val="7E506376"/>
    <w:lvl w:ilvl="0" w:tplc="A77CEAF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36CD8"/>
    <w:multiLevelType w:val="hybridMultilevel"/>
    <w:tmpl w:val="E682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72864"/>
    <w:multiLevelType w:val="hybridMultilevel"/>
    <w:tmpl w:val="8C9CAC54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1" w15:restartNumberingAfterBreak="0">
    <w:nsid w:val="71FF0E10"/>
    <w:multiLevelType w:val="hybridMultilevel"/>
    <w:tmpl w:val="583AFEB4"/>
    <w:lvl w:ilvl="0" w:tplc="CD12C4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5126E6"/>
    <w:multiLevelType w:val="hybridMultilevel"/>
    <w:tmpl w:val="E30E3702"/>
    <w:lvl w:ilvl="0" w:tplc="CD12C4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A2034"/>
    <w:multiLevelType w:val="hybridMultilevel"/>
    <w:tmpl w:val="E9ACE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D3480"/>
    <w:multiLevelType w:val="hybridMultilevel"/>
    <w:tmpl w:val="974499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0"/>
  </w:num>
  <w:num w:numId="4">
    <w:abstractNumId w:val="24"/>
  </w:num>
  <w:num w:numId="5">
    <w:abstractNumId w:val="0"/>
  </w:num>
  <w:num w:numId="6">
    <w:abstractNumId w:val="6"/>
  </w:num>
  <w:num w:numId="7">
    <w:abstractNumId w:val="18"/>
  </w:num>
  <w:num w:numId="8">
    <w:abstractNumId w:val="20"/>
  </w:num>
  <w:num w:numId="9">
    <w:abstractNumId w:val="1"/>
  </w:num>
  <w:num w:numId="10">
    <w:abstractNumId w:val="11"/>
  </w:num>
  <w:num w:numId="11">
    <w:abstractNumId w:val="19"/>
  </w:num>
  <w:num w:numId="12">
    <w:abstractNumId w:val="15"/>
  </w:num>
  <w:num w:numId="13">
    <w:abstractNumId w:val="7"/>
  </w:num>
  <w:num w:numId="14">
    <w:abstractNumId w:val="16"/>
  </w:num>
  <w:num w:numId="15">
    <w:abstractNumId w:val="13"/>
  </w:num>
  <w:num w:numId="16">
    <w:abstractNumId w:val="9"/>
  </w:num>
  <w:num w:numId="17">
    <w:abstractNumId w:val="4"/>
  </w:num>
  <w:num w:numId="18">
    <w:abstractNumId w:val="23"/>
  </w:num>
  <w:num w:numId="19">
    <w:abstractNumId w:val="21"/>
  </w:num>
  <w:num w:numId="20">
    <w:abstractNumId w:val="5"/>
  </w:num>
  <w:num w:numId="21">
    <w:abstractNumId w:val="3"/>
  </w:num>
  <w:num w:numId="22">
    <w:abstractNumId w:val="14"/>
  </w:num>
  <w:num w:numId="23">
    <w:abstractNumId w:val="22"/>
  </w:num>
  <w:num w:numId="24">
    <w:abstractNumId w:val="12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EB"/>
    <w:rsid w:val="00033B3C"/>
    <w:rsid w:val="000346B1"/>
    <w:rsid w:val="0004552B"/>
    <w:rsid w:val="00063972"/>
    <w:rsid w:val="00090289"/>
    <w:rsid w:val="001235C4"/>
    <w:rsid w:val="0019105B"/>
    <w:rsid w:val="001A6CE7"/>
    <w:rsid w:val="001C4918"/>
    <w:rsid w:val="00217425"/>
    <w:rsid w:val="002D4E5E"/>
    <w:rsid w:val="002E407F"/>
    <w:rsid w:val="00324887"/>
    <w:rsid w:val="00367826"/>
    <w:rsid w:val="0038115E"/>
    <w:rsid w:val="00385A55"/>
    <w:rsid w:val="003A4564"/>
    <w:rsid w:val="003B7202"/>
    <w:rsid w:val="003E0DFB"/>
    <w:rsid w:val="00413E4A"/>
    <w:rsid w:val="00445560"/>
    <w:rsid w:val="00454823"/>
    <w:rsid w:val="00460485"/>
    <w:rsid w:val="004921C1"/>
    <w:rsid w:val="004A447A"/>
    <w:rsid w:val="004B6418"/>
    <w:rsid w:val="004C06AC"/>
    <w:rsid w:val="004C6FA5"/>
    <w:rsid w:val="004E756F"/>
    <w:rsid w:val="0051008D"/>
    <w:rsid w:val="00530EB8"/>
    <w:rsid w:val="00550268"/>
    <w:rsid w:val="0055193E"/>
    <w:rsid w:val="00555399"/>
    <w:rsid w:val="005A5EE3"/>
    <w:rsid w:val="005C017E"/>
    <w:rsid w:val="005E783C"/>
    <w:rsid w:val="005F44A9"/>
    <w:rsid w:val="00600BF1"/>
    <w:rsid w:val="0060105F"/>
    <w:rsid w:val="00601DD1"/>
    <w:rsid w:val="00603078"/>
    <w:rsid w:val="00686D5C"/>
    <w:rsid w:val="00687A5D"/>
    <w:rsid w:val="006F15F7"/>
    <w:rsid w:val="00706FBF"/>
    <w:rsid w:val="0072367C"/>
    <w:rsid w:val="00775C31"/>
    <w:rsid w:val="00786AB0"/>
    <w:rsid w:val="007A369F"/>
    <w:rsid w:val="007C699E"/>
    <w:rsid w:val="007F318B"/>
    <w:rsid w:val="007F3251"/>
    <w:rsid w:val="0080137D"/>
    <w:rsid w:val="008837D0"/>
    <w:rsid w:val="008D5D10"/>
    <w:rsid w:val="008E3A13"/>
    <w:rsid w:val="00911A2A"/>
    <w:rsid w:val="00916C0B"/>
    <w:rsid w:val="009305C7"/>
    <w:rsid w:val="00934BF5"/>
    <w:rsid w:val="0094311C"/>
    <w:rsid w:val="00964C60"/>
    <w:rsid w:val="00970C3D"/>
    <w:rsid w:val="00981BF7"/>
    <w:rsid w:val="009A09E3"/>
    <w:rsid w:val="009E09D7"/>
    <w:rsid w:val="00A179DB"/>
    <w:rsid w:val="00A41552"/>
    <w:rsid w:val="00A63CA2"/>
    <w:rsid w:val="00A7078B"/>
    <w:rsid w:val="00AA1D4A"/>
    <w:rsid w:val="00AD054B"/>
    <w:rsid w:val="00AD23B7"/>
    <w:rsid w:val="00AD742A"/>
    <w:rsid w:val="00B076BC"/>
    <w:rsid w:val="00B5519A"/>
    <w:rsid w:val="00B701AB"/>
    <w:rsid w:val="00B75FAF"/>
    <w:rsid w:val="00B933BE"/>
    <w:rsid w:val="00BA5F4F"/>
    <w:rsid w:val="00BC3732"/>
    <w:rsid w:val="00BE77BD"/>
    <w:rsid w:val="00C041FB"/>
    <w:rsid w:val="00CA7808"/>
    <w:rsid w:val="00CC007E"/>
    <w:rsid w:val="00CC2EC8"/>
    <w:rsid w:val="00D25150"/>
    <w:rsid w:val="00D41D92"/>
    <w:rsid w:val="00D663B2"/>
    <w:rsid w:val="00D66561"/>
    <w:rsid w:val="00D81CB6"/>
    <w:rsid w:val="00D84279"/>
    <w:rsid w:val="00DC4C88"/>
    <w:rsid w:val="00E41345"/>
    <w:rsid w:val="00E6143B"/>
    <w:rsid w:val="00EB269E"/>
    <w:rsid w:val="00ED2975"/>
    <w:rsid w:val="00F150F6"/>
    <w:rsid w:val="00F27CFE"/>
    <w:rsid w:val="00F4603D"/>
    <w:rsid w:val="00F478EB"/>
    <w:rsid w:val="00F54FF3"/>
    <w:rsid w:val="00F67CCC"/>
    <w:rsid w:val="00F80E05"/>
    <w:rsid w:val="00F83792"/>
    <w:rsid w:val="00F9513B"/>
    <w:rsid w:val="00FC6DF4"/>
    <w:rsid w:val="00FD5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BAC0C"/>
  <w15:docId w15:val="{63609FAA-3A66-4388-B8B1-77816E28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8E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1A2A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1A2A"/>
    <w:rPr>
      <w:rFonts w:ascii="Times New Roman" w:hAnsi="Times New Roman"/>
      <w:sz w:val="28"/>
    </w:rPr>
  </w:style>
  <w:style w:type="table" w:styleId="a8">
    <w:name w:val="Table Grid"/>
    <w:basedOn w:val="a1"/>
    <w:uiPriority w:val="39"/>
    <w:rsid w:val="00ED2975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9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51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5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F15F7"/>
    <w:rPr>
      <w:color w:val="0000FF" w:themeColor="hyperlink"/>
      <w:u w:val="single"/>
    </w:rPr>
  </w:style>
  <w:style w:type="character" w:customStyle="1" w:styleId="Bodytext">
    <w:name w:val="Body text_"/>
    <w:basedOn w:val="a0"/>
    <w:link w:val="3"/>
    <w:rsid w:val="00E614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E6143B"/>
    <w:pPr>
      <w:shd w:val="clear" w:color="auto" w:fill="FFFFFF"/>
      <w:spacing w:after="420" w:line="310" w:lineRule="exact"/>
      <w:jc w:val="center"/>
    </w:pPr>
    <w:rPr>
      <w:rFonts w:eastAsia="Times New Roman" w:cs="Times New Roman"/>
      <w:sz w:val="26"/>
      <w:szCs w:val="26"/>
    </w:rPr>
  </w:style>
  <w:style w:type="character" w:customStyle="1" w:styleId="dash041e0431044b0447043d044b0439char1">
    <w:name w:val="dash041e_0431_044b_0447_043d_044b_0439__char1"/>
    <w:rsid w:val="00E6143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odytext4">
    <w:name w:val="Body text (4)_"/>
    <w:link w:val="Bodytext40"/>
    <w:uiPriority w:val="99"/>
    <w:rsid w:val="00775C31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775C31"/>
    <w:pPr>
      <w:shd w:val="clear" w:color="auto" w:fill="FFFFFF"/>
      <w:spacing w:before="240" w:after="420" w:line="240" w:lineRule="atLeast"/>
      <w:jc w:val="right"/>
    </w:pPr>
    <w:rPr>
      <w:rFonts w:cs="Times New Roman"/>
      <w:i/>
      <w:iCs/>
      <w:sz w:val="27"/>
      <w:szCs w:val="27"/>
    </w:rPr>
  </w:style>
  <w:style w:type="table" w:customStyle="1" w:styleId="1">
    <w:name w:val="Сетка таблицы1"/>
    <w:basedOn w:val="a1"/>
    <w:next w:val="a8"/>
    <w:uiPriority w:val="39"/>
    <w:rsid w:val="004C0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yperlink" Target="http://&#1082;&#1086;&#1085;&#1082;&#1091;&#1088;&#1089;&#1096;&#1082;&#1086;&#1083;.&#1088;&#1092;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mailto:gymnasium15@edu.sochi.ru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yperlink" Target="http://vesti-sochi.tv/obshhestvo/60653-fejs-kontrol-v-shkole-v-sochinskoj-gimnazii-ustanovili-biometricheskuyu-sistemu-video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gs15.ru/innovatsionnaya-deyatelnost/regionalnaya-innovatsionnaya-ploshhadka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hyperlink" Target="http://kuban24.tv/item/v-sochinskoj-gimnazii-poyavilas-biometricheskaya-sistema-raspoznavaniya-lic-22598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s15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hyperlink" Target="https://www.1tv.ru/news/2019-04-06/363156-v_shkolah_srazu_v_neskolkih_regionah_testiruyut_sistemu_raspoznavaniya_lits?start=auto" TargetMode="Externa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CACB-6B21-471F-9A32-1DFC4AB4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37</Pages>
  <Words>8049</Words>
  <Characters>45882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Semiletova</cp:lastModifiedBy>
  <cp:revision>5</cp:revision>
  <dcterms:created xsi:type="dcterms:W3CDTF">2019-01-20T13:26:00Z</dcterms:created>
  <dcterms:modified xsi:type="dcterms:W3CDTF">2020-01-21T14:53:00Z</dcterms:modified>
</cp:coreProperties>
</file>