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B5" w:rsidRDefault="000E3C4B">
      <w:pPr>
        <w:spacing w:after="12" w:line="259" w:lineRule="auto"/>
        <w:ind w:left="2203" w:firstLine="0"/>
        <w:jc w:val="left"/>
      </w:pPr>
      <w:r>
        <w:rPr>
          <w:sz w:val="30"/>
        </w:rPr>
        <w:t xml:space="preserve">Отчет по деятельности </w:t>
      </w:r>
      <w:proofErr w:type="spellStart"/>
      <w:r>
        <w:rPr>
          <w:sz w:val="30"/>
        </w:rPr>
        <w:t>стажировочной</w:t>
      </w:r>
      <w:proofErr w:type="spellEnd"/>
      <w:r>
        <w:rPr>
          <w:sz w:val="30"/>
        </w:rPr>
        <w:t xml:space="preserve"> площадки</w:t>
      </w:r>
    </w:p>
    <w:p w:rsidR="00311DB5" w:rsidRDefault="000E3C4B">
      <w:pPr>
        <w:spacing w:after="0" w:line="259" w:lineRule="auto"/>
        <w:ind w:left="1027" w:firstLine="0"/>
        <w:jc w:val="center"/>
      </w:pPr>
      <w:r>
        <w:rPr>
          <w:sz w:val="30"/>
        </w:rPr>
        <w:t>ГБОУ ИРО Краснодарского края</w:t>
      </w:r>
    </w:p>
    <w:p w:rsidR="00311DB5" w:rsidRDefault="000E3C4B">
      <w:pPr>
        <w:spacing w:after="72" w:line="259" w:lineRule="auto"/>
        <w:ind w:left="1018" w:firstLine="0"/>
        <w:jc w:val="center"/>
      </w:pPr>
      <w:r>
        <w:t>2020 год</w:t>
      </w:r>
    </w:p>
    <w:p w:rsidR="00311DB5" w:rsidRDefault="000E3C4B">
      <w:pPr>
        <w:numPr>
          <w:ilvl w:val="0"/>
          <w:numId w:val="1"/>
        </w:numPr>
        <w:spacing w:after="71"/>
        <w:ind w:right="47" w:hanging="422"/>
      </w:pPr>
      <w:r>
        <w:t>Название образовательной организации</w:t>
      </w:r>
    </w:p>
    <w:p w:rsidR="00311DB5" w:rsidRDefault="000E3C4B">
      <w:pPr>
        <w:spacing w:after="13" w:line="287" w:lineRule="auto"/>
        <w:ind w:left="408" w:hanging="5"/>
        <w:jc w:val="left"/>
      </w:pPr>
      <w:r>
        <w:t>Муниципальное</w:t>
      </w:r>
      <w:r>
        <w:tab/>
        <w:t>бюджетное</w:t>
      </w:r>
      <w:r>
        <w:tab/>
        <w:t xml:space="preserve">общеобразовательное </w:t>
      </w:r>
      <w:r>
        <w:tab/>
        <w:t>учреждение муниципального образования город Краснодар лицей №</w:t>
      </w:r>
      <w:r>
        <w:t xml:space="preserve"> 90 имени Михаила Лермонтова</w:t>
      </w:r>
    </w:p>
    <w:p w:rsidR="00311DB5" w:rsidRDefault="000E3C4B">
      <w:pPr>
        <w:numPr>
          <w:ilvl w:val="0"/>
          <w:numId w:val="1"/>
        </w:numPr>
        <w:spacing w:after="70"/>
        <w:ind w:right="47" w:hanging="422"/>
      </w:pPr>
      <w:r>
        <w:t>Курирующая кафедра: кафедра математики и информатики.</w:t>
      </w:r>
    </w:p>
    <w:p w:rsidR="00311DB5" w:rsidRDefault="000E3C4B">
      <w:pPr>
        <w:numPr>
          <w:ilvl w:val="0"/>
          <w:numId w:val="1"/>
        </w:numPr>
        <w:ind w:right="47" w:hanging="422"/>
      </w:pPr>
      <w:r>
        <w:t xml:space="preserve">Цель деятельности </w:t>
      </w:r>
      <w:proofErr w:type="spellStart"/>
      <w:r>
        <w:t>стажировочной</w:t>
      </w:r>
      <w:proofErr w:type="spellEnd"/>
      <w:r>
        <w:t xml:space="preserve"> площадки: создание образовательной среды, позволяющей транслировать в форме стажировки актуальный педагогический опыт учителей математики МБОУ лицей 90 для слушателей ДП</w:t>
      </w:r>
      <w:r>
        <w:t>П ПК учителей математики.</w:t>
      </w:r>
    </w:p>
    <w:p w:rsidR="00311DB5" w:rsidRDefault="000E3C4B">
      <w:pPr>
        <w:numPr>
          <w:ilvl w:val="0"/>
          <w:numId w:val="1"/>
        </w:numPr>
        <w:ind w:right="47" w:hanging="422"/>
      </w:pPr>
      <w:r>
        <w:t xml:space="preserve">Задачи деятельности </w:t>
      </w:r>
      <w:proofErr w:type="spellStart"/>
      <w:r>
        <w:t>стажировочной</w:t>
      </w:r>
      <w:proofErr w:type="spellEnd"/>
      <w:r>
        <w:t xml:space="preserve"> площадки: оказывать слушателям методическую помощь; знакомить с современными эффективными формами урочной деятельности по математике, направленными на развитие УУД обучающихся.</w:t>
      </w:r>
    </w:p>
    <w:p w:rsidR="00311DB5" w:rsidRDefault="000E3C4B">
      <w:pPr>
        <w:numPr>
          <w:ilvl w:val="0"/>
          <w:numId w:val="1"/>
        </w:numPr>
        <w:spacing w:after="25"/>
        <w:ind w:right="47" w:hanging="422"/>
      </w:pPr>
      <w:r>
        <w:t>Анализ деятельности</w:t>
      </w:r>
      <w:r>
        <w:t xml:space="preserve"> </w:t>
      </w:r>
      <w:proofErr w:type="spellStart"/>
      <w:r>
        <w:t>стажировочной</w:t>
      </w:r>
      <w:proofErr w:type="spellEnd"/>
      <w:r>
        <w:t xml:space="preserve"> площадки повышения квалификации для слушателей курсов ГБОУ ИРО Краснодарского края по теме: «Проектирование урока математики на основе системно-деятельностного подхода».</w:t>
      </w:r>
    </w:p>
    <w:p w:rsidR="00311DB5" w:rsidRDefault="000E3C4B">
      <w:pPr>
        <w:spacing w:after="0"/>
        <w:ind w:left="480" w:right="47" w:firstLine="552"/>
      </w:pPr>
      <w:r>
        <w:t>В течение 2020 года учителя математики и информатики лицея делились опы</w:t>
      </w:r>
      <w:r>
        <w:t xml:space="preserve">том работы на краевых вебинарах, проводимых кафедрой математики и информатики; также </w:t>
      </w:r>
      <w:proofErr w:type="spellStart"/>
      <w:r>
        <w:t>Балагурова-Шемота</w:t>
      </w:r>
      <w:proofErr w:type="spellEnd"/>
      <w:r>
        <w:t xml:space="preserve"> Н.Ю. проводила цикл уроков для обучающихся 10-х классов в рамках реализации проекта «</w:t>
      </w:r>
      <w:proofErr w:type="spellStart"/>
      <w:r>
        <w:t>ТелеШкола</w:t>
      </w:r>
      <w:proofErr w:type="spellEnd"/>
      <w:r>
        <w:t xml:space="preserve"> Кубани» в период («пандемии» в течение 4 четверти 2019-20</w:t>
      </w:r>
      <w:r>
        <w:t>20 учебного года.</w:t>
      </w:r>
    </w:p>
    <w:tbl>
      <w:tblPr>
        <w:tblStyle w:val="TableGrid"/>
        <w:tblW w:w="9505" w:type="dxa"/>
        <w:tblInd w:w="230" w:type="dxa"/>
        <w:tblCellMar>
          <w:top w:w="55" w:type="dxa"/>
          <w:left w:w="8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936"/>
        <w:gridCol w:w="2943"/>
        <w:gridCol w:w="1877"/>
        <w:gridCol w:w="1699"/>
      </w:tblGrid>
      <w:tr w:rsidR="00311DB5">
        <w:trPr>
          <w:trHeight w:val="546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859" w:firstLine="0"/>
              <w:jc w:val="left"/>
            </w:pPr>
            <w:r>
              <w:rPr>
                <w:sz w:val="24"/>
              </w:rPr>
              <w:t>Тема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4B" w:rsidRDefault="000E3C4B">
            <w:pPr>
              <w:spacing w:after="0" w:line="259" w:lineRule="auto"/>
              <w:ind w:left="5" w:right="59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</w:p>
          <w:p w:rsidR="00311DB5" w:rsidRDefault="000E3C4B">
            <w:pPr>
              <w:spacing w:after="0" w:line="259" w:lineRule="auto"/>
              <w:ind w:left="5" w:right="595" w:firstLine="0"/>
              <w:jc w:val="left"/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оведения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Выступающие</w:t>
            </w:r>
          </w:p>
        </w:tc>
      </w:tr>
      <w:tr w:rsidR="00311DB5">
        <w:trPr>
          <w:trHeight w:val="1931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22.09.20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16" w:right="221" w:hanging="5"/>
            </w:pPr>
            <w:r>
              <w:rPr>
                <w:sz w:val="24"/>
              </w:rPr>
              <w:t>Вебинар выступления из опыта работы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4B" w:rsidRDefault="000E3C4B">
            <w:pPr>
              <w:spacing w:after="0" w:line="259" w:lineRule="auto"/>
              <w:ind w:left="15" w:right="571" w:hanging="5"/>
              <w:rPr>
                <w:sz w:val="24"/>
              </w:rPr>
            </w:pPr>
            <w:r>
              <w:rPr>
                <w:sz w:val="24"/>
              </w:rPr>
              <w:t xml:space="preserve">Преподавание информатики на углубленном уровне в профильных классах технологического профиля: лучшие </w:t>
            </w:r>
          </w:p>
          <w:p w:rsidR="00311DB5" w:rsidRDefault="000E3C4B">
            <w:pPr>
              <w:spacing w:after="0" w:line="259" w:lineRule="auto"/>
              <w:ind w:left="15" w:right="571" w:hanging="5"/>
            </w:pPr>
            <w:r>
              <w:rPr>
                <w:sz w:val="24"/>
              </w:rPr>
              <w:t>практики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ГБОУ ИРО Краснодарского края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1 человек</w:t>
            </w:r>
          </w:p>
          <w:p w:rsidR="00311DB5" w:rsidRDefault="000E3C4B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Савина Р.Р.</w:t>
            </w:r>
          </w:p>
        </w:tc>
      </w:tr>
      <w:tr w:rsidR="00311DB5">
        <w:trPr>
          <w:trHeight w:val="138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18.11.20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35" w:right="202" w:firstLine="0"/>
            </w:pPr>
            <w:r>
              <w:rPr>
                <w:sz w:val="24"/>
              </w:rPr>
              <w:t>Вебинар выступления из опыта работы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34" w:right="336" w:firstLine="0"/>
            </w:pPr>
            <w:r>
              <w:rPr>
                <w:sz w:val="24"/>
              </w:rPr>
              <w:t>Методика проведения уроков по обобщению и систематизации знаний при подготовке к ОГЭ и ЕГЭ по мат</w:t>
            </w:r>
            <w:r>
              <w:rPr>
                <w:sz w:val="24"/>
              </w:rPr>
              <w:t>ематике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39" w:hanging="5"/>
              <w:jc w:val="left"/>
            </w:pPr>
            <w:r>
              <w:rPr>
                <w:sz w:val="24"/>
              </w:rPr>
              <w:t>ГБОУ ИРО Краснодарского края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DB5" w:rsidRDefault="000E3C4B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1 человек</w:t>
            </w:r>
          </w:p>
          <w:p w:rsidR="00311DB5" w:rsidRDefault="000E3C4B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4"/>
              </w:rPr>
              <w:t>Балагурова</w:t>
            </w:r>
            <w:proofErr w:type="spellEnd"/>
            <w:r>
              <w:rPr>
                <w:sz w:val="24"/>
              </w:rPr>
              <w:t>-</w:t>
            </w:r>
          </w:p>
          <w:p w:rsidR="00311DB5" w:rsidRDefault="000E3C4B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4"/>
              </w:rPr>
              <w:t>Шемота</w:t>
            </w:r>
            <w:proofErr w:type="spellEnd"/>
            <w:r>
              <w:rPr>
                <w:sz w:val="24"/>
              </w:rPr>
              <w:t xml:space="preserve"> Н.Ю.</w:t>
            </w:r>
          </w:p>
        </w:tc>
      </w:tr>
    </w:tbl>
    <w:p w:rsidR="00311DB5" w:rsidRDefault="00311DB5">
      <w:pPr>
        <w:sectPr w:rsidR="00311DB5">
          <w:pgSz w:w="11900" w:h="16820"/>
          <w:pgMar w:top="887" w:right="830" w:bottom="727" w:left="1354" w:header="720" w:footer="720" w:gutter="0"/>
          <w:cols w:space="720"/>
        </w:sectPr>
      </w:pPr>
    </w:p>
    <w:p w:rsidR="00311DB5" w:rsidRDefault="000E3C4B">
      <w:pPr>
        <w:spacing w:after="318"/>
        <w:ind w:left="9" w:right="427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3196590</wp:posOffset>
            </wp:positionH>
            <wp:positionV relativeFrom="paragraph">
              <wp:posOffset>9525</wp:posOffset>
            </wp:positionV>
            <wp:extent cx="2292250" cy="1554554"/>
            <wp:effectExtent l="0" t="0" r="0" b="0"/>
            <wp:wrapSquare wrapText="bothSides"/>
            <wp:docPr id="4499" name="Picture 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" name="Picture 44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250" cy="155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 кафедрой математики и информатики</w:t>
      </w:r>
      <w:r>
        <w:tab/>
        <w:t>Е.Н. Белай</w:t>
      </w:r>
    </w:p>
    <w:p w:rsidR="00311DB5" w:rsidRDefault="000E3C4B">
      <w:pPr>
        <w:ind w:left="9" w:right="47"/>
      </w:pPr>
      <w:r>
        <w:t>Руководитель образовательной организации</w:t>
      </w:r>
      <w:r>
        <w:tab/>
        <w:t>В.А. Белоусов</w:t>
      </w:r>
      <w:bookmarkStart w:id="0" w:name="_GoBack"/>
      <w:bookmarkEnd w:id="0"/>
    </w:p>
    <w:sectPr w:rsidR="00311DB5">
      <w:type w:val="continuous"/>
      <w:pgSz w:w="11900" w:h="16820"/>
      <w:pgMar w:top="887" w:right="1349" w:bottom="727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330B"/>
    <w:multiLevelType w:val="hybridMultilevel"/>
    <w:tmpl w:val="D320F48C"/>
    <w:lvl w:ilvl="0" w:tplc="3444A5A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2890A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C83E8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AA72D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F8FB7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26109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E885D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0C1F9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6AD9C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B5"/>
    <w:rsid w:val="000E3C4B"/>
    <w:rsid w:val="003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22FF"/>
  <w15:docId w15:val="{8EAFD10C-11CD-4B6D-BBC0-71658D9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" w:line="263" w:lineRule="auto"/>
      <w:ind w:left="10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Елена Н. Белай</cp:lastModifiedBy>
  <cp:revision>2</cp:revision>
  <dcterms:created xsi:type="dcterms:W3CDTF">2021-05-13T11:41:00Z</dcterms:created>
  <dcterms:modified xsi:type="dcterms:W3CDTF">2021-05-13T11:41:00Z</dcterms:modified>
</cp:coreProperties>
</file>