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B02C" w14:textId="77777777" w:rsidR="004018D0" w:rsidRPr="004018D0" w:rsidRDefault="004018D0" w:rsidP="004018D0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14:paraId="696E73E1" w14:textId="6C971128" w:rsidR="004018D0" w:rsidRP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о реализации проекта краевой инновационной площадки:</w:t>
      </w:r>
    </w:p>
    <w:p w14:paraId="4D606E28" w14:textId="71827419" w:rsidR="004018D0" w:rsidRP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«Создание модели игрового взаимодействия родителей и детей ран-него и дошкольного возраста в ДОУ»</w:t>
      </w:r>
    </w:p>
    <w:p w14:paraId="076ED232" w14:textId="6DEA9BDD" w:rsidR="004018D0" w:rsidRDefault="004018D0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(КИП -20</w:t>
      </w:r>
      <w:r w:rsidR="006A79B0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Pr="004018D0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14:paraId="78BE22C1" w14:textId="77777777" w:rsidR="008921AE" w:rsidRPr="004018D0" w:rsidRDefault="008921AE" w:rsidP="004018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618D0E3" w14:textId="77777777" w:rsidR="004018D0" w:rsidRDefault="004018D0" w:rsidP="004018D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018D0">
        <w:rPr>
          <w:rFonts w:ascii="Times New Roman" w:eastAsiaTheme="minorHAnsi" w:hAnsi="Times New Roman"/>
          <w:b/>
          <w:bCs/>
          <w:sz w:val="28"/>
          <w:szCs w:val="28"/>
        </w:rPr>
        <w:t>Паспортная информация</w:t>
      </w:r>
    </w:p>
    <w:p w14:paraId="314838C1" w14:textId="77777777" w:rsidR="008921AE" w:rsidRPr="004018D0" w:rsidRDefault="008921AE" w:rsidP="008921AE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543"/>
        <w:gridCol w:w="5777"/>
      </w:tblGrid>
      <w:tr w:rsidR="004018D0" w:rsidRPr="004018D0" w14:paraId="5DCFA779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75CC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EB12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01B2E" w14:textId="05E16D19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дошкольное образовательное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детский сад № 2 «Ромашка»</w:t>
            </w:r>
          </w:p>
        </w:tc>
      </w:tr>
      <w:tr w:rsidR="004018D0" w:rsidRPr="004018D0" w14:paraId="618A16B0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F3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C7A0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F767" w14:textId="4AF5AF6A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6A79B0">
              <w:rPr>
                <w:rFonts w:ascii="Times New Roman" w:eastAsia="Times New Roman" w:hAnsi="Times New Roman"/>
                <w:sz w:val="28"/>
                <w:szCs w:val="28"/>
              </w:rPr>
              <w:t>Приморско - Ахтарский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</w:t>
            </w:r>
          </w:p>
        </w:tc>
      </w:tr>
      <w:tr w:rsidR="004018D0" w:rsidRPr="004018D0" w14:paraId="04D39B8F" w14:textId="77777777" w:rsidTr="004018D0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549E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3FAB" w14:textId="43394442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5CA9" w14:textId="3C358D9C" w:rsidR="004018D0" w:rsidRPr="004018D0" w:rsidRDefault="006A79B0" w:rsidP="006A79B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9B0">
              <w:rPr>
                <w:rFonts w:ascii="Times New Roman" w:eastAsia="Times New Roman" w:hAnsi="Times New Roman"/>
                <w:sz w:val="28"/>
                <w:szCs w:val="28"/>
              </w:rPr>
              <w:t xml:space="preserve">353865 Краснодарский край г. Приморско-Ахтарск ул. Чапаева 97/1/ ул. Октябрьская 122. </w:t>
            </w:r>
          </w:p>
        </w:tc>
      </w:tr>
      <w:tr w:rsidR="004018D0" w:rsidRPr="004018D0" w14:paraId="66B5A11E" w14:textId="77777777" w:rsidTr="004018D0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8076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FB98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D00F" w14:textId="207CFE09" w:rsidR="004018D0" w:rsidRPr="004018D0" w:rsidRDefault="006A79B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9B0">
              <w:rPr>
                <w:rFonts w:ascii="Times New Roman" w:eastAsia="Times New Roman" w:hAnsi="Times New Roman"/>
                <w:sz w:val="28"/>
                <w:szCs w:val="28"/>
              </w:rPr>
              <w:t>Романова Светлана Владимировна</w:t>
            </w:r>
          </w:p>
        </w:tc>
      </w:tr>
      <w:tr w:rsidR="004018D0" w:rsidRPr="004018D0" w14:paraId="50B8DFB6" w14:textId="77777777" w:rsidTr="004018D0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FBA6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03E4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Телефон, факс, е-</w:t>
            </w:r>
            <w:proofErr w:type="spellStart"/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9148" w14:textId="77777777" w:rsidR="006A79B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6A79B0" w:rsidRPr="006A79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8(86143)3-08-37</w:t>
            </w:r>
          </w:p>
          <w:p w14:paraId="7D8496E3" w14:textId="3620DA95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dou2romashka@mail.ru</w:t>
              </w:r>
            </w:hyperlink>
            <w:r w:rsidR="00234837" w:rsidRPr="0023483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  <w:p w14:paraId="629D89B5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018D0" w:rsidRPr="004018D0" w14:paraId="2C8AE9E4" w14:textId="77777777" w:rsidTr="004018D0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25BA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33DE4" w14:textId="77777777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2E32" w14:textId="5475EF6D" w:rsidR="004018D0" w:rsidRPr="004018D0" w:rsidRDefault="0023536C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</w:rPr>
                <w:t>http://mbdou2.pr-edu.ru</w:t>
              </w:r>
            </w:hyperlink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18D0" w:rsidRPr="004018D0" w14:paraId="563B6BE5" w14:textId="77777777" w:rsidTr="004018D0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8C5E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4E95C" w14:textId="32AE419F" w:rsidR="004018D0" w:rsidRPr="004018D0" w:rsidRDefault="004018D0" w:rsidP="004018D0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Активная ссылка на раздел на сайте, посвященный программе, где размещены </w:t>
            </w:r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изданные </w:t>
            </w:r>
            <w:r w:rsidRPr="004018D0">
              <w:rPr>
                <w:rFonts w:ascii="Times New Roman" w:eastAsia="Times New Roman" w:hAnsi="Times New Roman"/>
                <w:sz w:val="28"/>
                <w:szCs w:val="28"/>
              </w:rPr>
              <w:t>инновационные продукты</w:t>
            </w:r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в формате чтения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A4A8" w14:textId="7623A7F8" w:rsidR="004018D0" w:rsidRPr="004018D0" w:rsidRDefault="0023536C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234837" w:rsidRPr="00EE4E28">
                <w:rPr>
                  <w:rStyle w:val="af5"/>
                  <w:rFonts w:ascii="Times New Roman" w:eastAsia="Times New Roman" w:hAnsi="Times New Roman"/>
                  <w:sz w:val="28"/>
                  <w:szCs w:val="28"/>
                </w:rPr>
                <w:t>http://mbdou2.pr-edu.ru/innovatsionnaya-ploshchadka/sozdanie-modeli-igrovogo-vzaimodeystviya/</w:t>
              </w:r>
            </w:hyperlink>
            <w:r w:rsidR="0023483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D84AF07" w14:textId="77777777" w:rsidR="004018D0" w:rsidRPr="004018D0" w:rsidRDefault="004018D0" w:rsidP="004018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</w:p>
        </w:tc>
      </w:tr>
    </w:tbl>
    <w:p w14:paraId="09D236D6" w14:textId="77777777" w:rsidR="001F5EEC" w:rsidRPr="004018D0" w:rsidRDefault="001F5EEC" w:rsidP="004018D0">
      <w:pPr>
        <w:pStyle w:val="2"/>
        <w:pageBreakBefore/>
        <w:shd w:val="clear" w:color="auto" w:fill="auto"/>
        <w:spacing w:before="0"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</w:rPr>
        <w:lastRenderedPageBreak/>
        <w:t>Тема проекта. Цель, задачи, инновационность</w:t>
      </w:r>
    </w:p>
    <w:p w14:paraId="608E5C79" w14:textId="77777777" w:rsidR="001F5EEC" w:rsidRPr="008921AE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12"/>
          <w:szCs w:val="28"/>
        </w:rPr>
      </w:pPr>
    </w:p>
    <w:p w14:paraId="507E78A7" w14:textId="77777777" w:rsidR="001F5EEC" w:rsidRPr="00234837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4837">
        <w:rPr>
          <w:rStyle w:val="10pt"/>
          <w:rFonts w:eastAsia="Courier New"/>
          <w:i w:val="0"/>
          <w:iCs w:val="0"/>
          <w:sz w:val="28"/>
          <w:szCs w:val="28"/>
        </w:rPr>
        <w:t xml:space="preserve">Тема: </w:t>
      </w:r>
      <w:r w:rsidR="00E26E6C" w:rsidRPr="00234837">
        <w:rPr>
          <w:rStyle w:val="10pt"/>
          <w:rFonts w:eastAsia="Courier New"/>
          <w:b w:val="0"/>
          <w:bCs w:val="0"/>
          <w:i w:val="0"/>
          <w:iCs w:val="0"/>
          <w:sz w:val="28"/>
          <w:szCs w:val="28"/>
        </w:rPr>
        <w:t>«Создание модели игрового взаимодействия родителей и детей раннего и дошкольного возраста в ДОУ</w:t>
      </w:r>
      <w:r w:rsidRPr="00234837">
        <w:rPr>
          <w:rStyle w:val="10pt"/>
          <w:rFonts w:eastAsia="Courier New"/>
          <w:b w:val="0"/>
          <w:bCs w:val="0"/>
          <w:i w:val="0"/>
          <w:iCs w:val="0"/>
          <w:sz w:val="28"/>
          <w:szCs w:val="28"/>
        </w:rPr>
        <w:t>».</w:t>
      </w:r>
    </w:p>
    <w:p w14:paraId="34CCB972" w14:textId="77777777" w:rsidR="00D24514" w:rsidRPr="004018D0" w:rsidRDefault="00410A2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  <w:u w:val="single"/>
        </w:rPr>
        <w:t>Цель инновационной деятельности</w:t>
      </w:r>
      <w:r w:rsidRPr="004018D0">
        <w:rPr>
          <w:color w:val="000000"/>
          <w:sz w:val="28"/>
          <w:szCs w:val="28"/>
        </w:rPr>
        <w:t xml:space="preserve"> – </w:t>
      </w:r>
      <w:r w:rsidR="00917E2A" w:rsidRPr="004018D0">
        <w:rPr>
          <w:color w:val="000000"/>
          <w:sz w:val="28"/>
          <w:szCs w:val="28"/>
        </w:rPr>
        <w:t>ф</w:t>
      </w:r>
      <w:r w:rsidR="00E26E6C" w:rsidRPr="004018D0">
        <w:rPr>
          <w:color w:val="000000"/>
          <w:sz w:val="28"/>
          <w:szCs w:val="28"/>
        </w:rPr>
        <w:t>ормирование культуры досуговой деятельности семьи при организации совместной игровой деятельности с ребёнком дома посредством приобретённого родителями опыта по игровому взаимодействию с детьми раннего и дошкольного возраста в ДОУ.</w:t>
      </w:r>
    </w:p>
    <w:p w14:paraId="06276A46" w14:textId="77777777" w:rsidR="005E5729" w:rsidRPr="004018D0" w:rsidRDefault="00410A2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  <w:u w:val="single"/>
        </w:rPr>
      </w:pPr>
      <w:r w:rsidRPr="004018D0">
        <w:rPr>
          <w:b/>
          <w:color w:val="000000"/>
          <w:sz w:val="28"/>
          <w:szCs w:val="28"/>
          <w:u w:val="single"/>
        </w:rPr>
        <w:t>Задачи инновационной</w:t>
      </w:r>
      <w:r w:rsidR="00DF61B5" w:rsidRPr="004018D0">
        <w:rPr>
          <w:b/>
          <w:color w:val="000000"/>
          <w:sz w:val="28"/>
          <w:szCs w:val="28"/>
          <w:u w:val="single"/>
        </w:rPr>
        <w:t xml:space="preserve"> </w:t>
      </w:r>
      <w:r w:rsidRPr="004018D0">
        <w:rPr>
          <w:b/>
          <w:color w:val="000000"/>
          <w:sz w:val="28"/>
          <w:szCs w:val="28"/>
          <w:u w:val="single"/>
        </w:rPr>
        <w:t>деятельности</w:t>
      </w:r>
      <w:r w:rsidR="00DF61B5" w:rsidRPr="004018D0">
        <w:rPr>
          <w:sz w:val="28"/>
          <w:szCs w:val="28"/>
          <w:u w:val="single"/>
        </w:rPr>
        <w:t>:</w:t>
      </w:r>
    </w:p>
    <w:p w14:paraId="3124AAD0" w14:textId="77777777" w:rsidR="00917E2A" w:rsidRPr="004018D0" w:rsidRDefault="00E26E6C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 xml:space="preserve">Организовать работу по повышению профессиональной компетентности </w:t>
      </w:r>
      <w:r w:rsidR="00917E2A" w:rsidRPr="004018D0">
        <w:rPr>
          <w:color w:val="000000"/>
          <w:sz w:val="28"/>
          <w:szCs w:val="28"/>
        </w:rPr>
        <w:t>педагогов</w:t>
      </w:r>
      <w:r w:rsidRPr="004018D0">
        <w:rPr>
          <w:color w:val="000000"/>
          <w:sz w:val="28"/>
          <w:szCs w:val="28"/>
        </w:rPr>
        <w:t xml:space="preserve"> по вопросам игрового </w:t>
      </w:r>
      <w:r w:rsidR="00917E2A" w:rsidRPr="004018D0">
        <w:rPr>
          <w:color w:val="000000"/>
          <w:sz w:val="28"/>
          <w:szCs w:val="28"/>
        </w:rPr>
        <w:t>взаимодействия с семьями воспитанников.</w:t>
      </w:r>
    </w:p>
    <w:p w14:paraId="66B9CDEB" w14:textId="77777777" w:rsidR="00917E2A" w:rsidRPr="004018D0" w:rsidRDefault="00917E2A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П</w:t>
      </w:r>
      <w:r w:rsidR="00E26E6C" w:rsidRPr="004018D0">
        <w:rPr>
          <w:color w:val="000000"/>
          <w:sz w:val="28"/>
          <w:szCs w:val="28"/>
        </w:rPr>
        <w:t xml:space="preserve">овысить педагогическую </w:t>
      </w:r>
      <w:r w:rsidRPr="004018D0">
        <w:rPr>
          <w:color w:val="000000"/>
          <w:sz w:val="28"/>
          <w:szCs w:val="28"/>
        </w:rPr>
        <w:t>компетентность</w:t>
      </w:r>
      <w:r w:rsidR="00E26E6C" w:rsidRPr="004018D0">
        <w:rPr>
          <w:color w:val="000000"/>
          <w:sz w:val="28"/>
          <w:szCs w:val="28"/>
        </w:rPr>
        <w:t xml:space="preserve"> р</w:t>
      </w:r>
      <w:r w:rsidRPr="004018D0">
        <w:rPr>
          <w:color w:val="000000"/>
          <w:sz w:val="28"/>
          <w:szCs w:val="28"/>
        </w:rPr>
        <w:t>одителей по вопросам игровой де</w:t>
      </w:r>
      <w:r w:rsidR="00E26E6C" w:rsidRPr="004018D0">
        <w:rPr>
          <w:color w:val="000000"/>
          <w:sz w:val="28"/>
          <w:szCs w:val="28"/>
        </w:rPr>
        <w:t>ятельност</w:t>
      </w:r>
      <w:r w:rsidRPr="004018D0">
        <w:rPr>
          <w:color w:val="000000"/>
          <w:sz w:val="28"/>
          <w:szCs w:val="28"/>
        </w:rPr>
        <w:t>и детей в соответствии с их воз</w:t>
      </w:r>
      <w:r w:rsidR="00E26E6C" w:rsidRPr="004018D0">
        <w:rPr>
          <w:color w:val="000000"/>
          <w:sz w:val="28"/>
          <w:szCs w:val="28"/>
        </w:rPr>
        <w:t>раст</w:t>
      </w:r>
      <w:r w:rsidRPr="004018D0">
        <w:rPr>
          <w:color w:val="000000"/>
          <w:sz w:val="28"/>
          <w:szCs w:val="28"/>
        </w:rPr>
        <w:t>ными и индивидуальными особенностями.</w:t>
      </w:r>
    </w:p>
    <w:p w14:paraId="011DA0D8" w14:textId="77777777" w:rsidR="00917E2A" w:rsidRPr="004018D0" w:rsidRDefault="00917E2A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Способствовать установлению партнерских взаимоотношений с родителями воспитанников на основе детско-родительских мероприятий.</w:t>
      </w:r>
    </w:p>
    <w:p w14:paraId="68B0243B" w14:textId="77777777" w:rsidR="00917E2A" w:rsidRPr="004018D0" w:rsidRDefault="00917E2A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Оптимизировать детско-родительские отношения в процессе организации игровой деятельности в домашних условиях.</w:t>
      </w:r>
    </w:p>
    <w:p w14:paraId="486ADA41" w14:textId="77777777" w:rsidR="00917E2A" w:rsidRPr="004018D0" w:rsidRDefault="00917E2A" w:rsidP="004018D0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Приобщить родителей к активному участию в совместных мероприятиях через поиск и внедрение интерактивных форм сотрудничества.</w:t>
      </w:r>
    </w:p>
    <w:p w14:paraId="4643C75B" w14:textId="77777777" w:rsidR="005E5729" w:rsidRPr="004018D0" w:rsidRDefault="001F5EEC" w:rsidP="004018D0">
      <w:pPr>
        <w:widowControl w:val="0"/>
        <w:tabs>
          <w:tab w:val="left" w:pos="426"/>
          <w:tab w:val="left" w:pos="127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8D0">
        <w:rPr>
          <w:rFonts w:ascii="Times New Roman" w:eastAsia="Times New Roman" w:hAnsi="Times New Roman"/>
          <w:b/>
          <w:sz w:val="28"/>
          <w:szCs w:val="28"/>
          <w:u w:val="single"/>
        </w:rPr>
        <w:t>Инновационность.</w:t>
      </w:r>
    </w:p>
    <w:p w14:paraId="3143BC6F" w14:textId="77777777" w:rsidR="00A82C16" w:rsidRPr="004018D0" w:rsidRDefault="00702F44" w:rsidP="004018D0">
      <w:pPr>
        <w:pStyle w:val="2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sz w:val="28"/>
          <w:szCs w:val="28"/>
        </w:rPr>
        <w:t xml:space="preserve">Инновационность проекта </w:t>
      </w:r>
      <w:r w:rsidRPr="004018D0">
        <w:rPr>
          <w:rStyle w:val="ad"/>
          <w:i w:val="0"/>
          <w:sz w:val="28"/>
          <w:szCs w:val="28"/>
        </w:rPr>
        <w:t xml:space="preserve">определяется </w:t>
      </w:r>
      <w:r w:rsidR="00917E2A" w:rsidRPr="004018D0">
        <w:rPr>
          <w:rStyle w:val="ad"/>
          <w:i w:val="0"/>
          <w:sz w:val="28"/>
          <w:szCs w:val="28"/>
        </w:rPr>
        <w:t>в кардинальной перестройке сотрудничества с семьей: переход от монологических форм работы к диалогу, размышлению, вовлечение родителей в разнообразную совместную игровую деятельность с детьми дома посредством приобретённого родителями опыта по игровому взаимодействию с детьми раннего и дошкольного возраста в ДОУ. В сотрудничестве преобладают интерактивные формы, которые позволяют вовлечь родителей в процесс обучения, развития и познания собственного ребёнка.</w:t>
      </w:r>
    </w:p>
    <w:p w14:paraId="0EA0C804" w14:textId="77777777" w:rsidR="00A82C16" w:rsidRPr="004018D0" w:rsidRDefault="00A82C16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49260530" w14:textId="77777777" w:rsidR="00A82C16" w:rsidRPr="004018D0" w:rsidRDefault="00A82C16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3DABBB76" w14:textId="00438383" w:rsidR="008921AE" w:rsidRDefault="00CA31A5" w:rsidP="008921AE">
      <w:pPr>
        <w:pStyle w:val="2"/>
        <w:pageBreakBefore/>
        <w:shd w:val="clear" w:color="auto" w:fill="auto"/>
        <w:spacing w:before="0" w:after="0" w:line="360" w:lineRule="auto"/>
        <w:ind w:left="709" w:firstLine="567"/>
        <w:jc w:val="both"/>
        <w:rPr>
          <w:color w:val="000000"/>
          <w:sz w:val="28"/>
          <w:szCs w:val="28"/>
        </w:rPr>
      </w:pPr>
      <w:r w:rsidRPr="004018D0">
        <w:rPr>
          <w:b/>
          <w:color w:val="000000"/>
          <w:sz w:val="28"/>
          <w:szCs w:val="28"/>
        </w:rPr>
        <w:lastRenderedPageBreak/>
        <w:t>2. Измерение и оценка качества инновации.</w:t>
      </w:r>
      <w:r w:rsidR="00932ACB" w:rsidRPr="004018D0">
        <w:rPr>
          <w:b/>
          <w:color w:val="000000"/>
          <w:sz w:val="28"/>
          <w:szCs w:val="28"/>
        </w:rPr>
        <w:t xml:space="preserve"> </w:t>
      </w:r>
    </w:p>
    <w:p w14:paraId="3918E818" w14:textId="77777777" w:rsidR="008921AE" w:rsidRPr="008921AE" w:rsidRDefault="008921AE" w:rsidP="008921AE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12"/>
          <w:szCs w:val="28"/>
        </w:rPr>
      </w:pPr>
    </w:p>
    <w:p w14:paraId="3F1EF040" w14:textId="77777777" w:rsidR="00932ACB" w:rsidRPr="004018D0" w:rsidRDefault="00932ACB" w:rsidP="008921AE">
      <w:pPr>
        <w:pStyle w:val="2"/>
        <w:shd w:val="clear" w:color="auto" w:fill="auto"/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4018D0">
        <w:rPr>
          <w:color w:val="000000"/>
          <w:sz w:val="28"/>
          <w:szCs w:val="28"/>
        </w:rPr>
        <w:t>Основным элемент</w:t>
      </w:r>
      <w:r w:rsidR="00AA43AB" w:rsidRPr="004018D0">
        <w:rPr>
          <w:color w:val="000000"/>
          <w:sz w:val="28"/>
          <w:szCs w:val="28"/>
        </w:rPr>
        <w:t>ом</w:t>
      </w:r>
      <w:r w:rsidR="00DF61B5" w:rsidRPr="004018D0">
        <w:rPr>
          <w:color w:val="000000"/>
          <w:sz w:val="28"/>
          <w:szCs w:val="28"/>
        </w:rPr>
        <w:t xml:space="preserve"> </w:t>
      </w:r>
      <w:r w:rsidRPr="004018D0">
        <w:rPr>
          <w:color w:val="000000"/>
          <w:sz w:val="28"/>
          <w:szCs w:val="28"/>
        </w:rPr>
        <w:t>диагностики выступало</w:t>
      </w:r>
      <w:r w:rsidR="00DF61B5" w:rsidRPr="004018D0">
        <w:rPr>
          <w:color w:val="000000"/>
          <w:sz w:val="28"/>
          <w:szCs w:val="28"/>
        </w:rPr>
        <w:t xml:space="preserve"> </w:t>
      </w:r>
      <w:r w:rsidRPr="004018D0">
        <w:rPr>
          <w:color w:val="000000"/>
          <w:sz w:val="28"/>
          <w:szCs w:val="28"/>
        </w:rPr>
        <w:t xml:space="preserve">изучение </w:t>
      </w:r>
      <w:r w:rsidR="001D1E91" w:rsidRPr="004018D0">
        <w:rPr>
          <w:color w:val="000000"/>
          <w:sz w:val="28"/>
          <w:szCs w:val="28"/>
        </w:rPr>
        <w:t>включенности родителей в совместную игровую деятельность с ребенком и видов игровой деятельности детей в домашних условиях.</w:t>
      </w:r>
    </w:p>
    <w:p w14:paraId="20F39614" w14:textId="77777777" w:rsidR="00932ACB" w:rsidRPr="004018D0" w:rsidRDefault="00AA43AB" w:rsidP="008921A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>В процессе диагностики был</w:t>
      </w:r>
      <w:r w:rsidR="00CA31A5" w:rsidRPr="004018D0">
        <w:rPr>
          <w:rFonts w:ascii="Times New Roman" w:hAnsi="Times New Roman"/>
          <w:sz w:val="28"/>
          <w:szCs w:val="28"/>
        </w:rPr>
        <w:t xml:space="preserve"> использован</w:t>
      </w:r>
      <w:r w:rsidR="001D1E91" w:rsidRPr="004018D0">
        <w:rPr>
          <w:rFonts w:ascii="Times New Roman" w:hAnsi="Times New Roman"/>
          <w:sz w:val="28"/>
          <w:szCs w:val="28"/>
        </w:rPr>
        <w:t xml:space="preserve"> опрос родителей по следующим критериям оценивания</w:t>
      </w:r>
      <w:r w:rsidR="00CA31A5" w:rsidRPr="004018D0">
        <w:rPr>
          <w:rFonts w:ascii="Times New Roman" w:hAnsi="Times New Roman"/>
          <w:sz w:val="28"/>
          <w:szCs w:val="28"/>
        </w:rPr>
        <w:t>:</w:t>
      </w:r>
      <w:r w:rsidR="00932ACB" w:rsidRPr="004018D0">
        <w:rPr>
          <w:rFonts w:ascii="Times New Roman" w:hAnsi="Times New Roman"/>
          <w:sz w:val="28"/>
          <w:szCs w:val="28"/>
        </w:rPr>
        <w:t xml:space="preserve"> </w:t>
      </w:r>
    </w:p>
    <w:p w14:paraId="3BD1340A" w14:textId="77777777" w:rsidR="001D1E91" w:rsidRPr="004018D0" w:rsidRDefault="001D1E91" w:rsidP="008921A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>- виды совместной деятельности;</w:t>
      </w:r>
    </w:p>
    <w:p w14:paraId="63C63501" w14:textId="77777777" w:rsidR="001D1E91" w:rsidRPr="004018D0" w:rsidRDefault="001D1E91" w:rsidP="008921A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>- включенность в совместную игру с ребенком;</w:t>
      </w:r>
    </w:p>
    <w:p w14:paraId="45EC4B3E" w14:textId="77777777" w:rsidR="001D1E91" w:rsidRPr="004018D0" w:rsidRDefault="001D1E91" w:rsidP="004018D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hAnsi="Times New Roman"/>
          <w:sz w:val="28"/>
          <w:szCs w:val="28"/>
        </w:rPr>
        <w:t>- предпочтение детьми видов игровой деятельности.</w:t>
      </w:r>
    </w:p>
    <w:p w14:paraId="150F683C" w14:textId="77777777" w:rsidR="001D1E91" w:rsidRPr="004018D0" w:rsidRDefault="001D1E91" w:rsidP="004018D0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>Подобран диагностический инструментарий и проведен первичный опрос по структуре организации совместной игровой деятельности среди родителей воспитанников. Рассмотрели ее особенности с точки зрения родителей детей раннего и дошкольного возраста (Таблица 1.)</w:t>
      </w:r>
    </w:p>
    <w:p w14:paraId="2E891CCA" w14:textId="77777777" w:rsidR="001D1E91" w:rsidRPr="004018D0" w:rsidRDefault="001D1E91" w:rsidP="004018D0">
      <w:pPr>
        <w:widowControl w:val="0"/>
        <w:tabs>
          <w:tab w:val="left" w:pos="426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b/>
          <w:sz w:val="28"/>
          <w:szCs w:val="28"/>
        </w:rPr>
        <w:t>Таблица 1.</w:t>
      </w:r>
      <w:r w:rsidR="00C77D8A" w:rsidRPr="004018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Совместная игровая деятельность родителей с детьми раннего и дошкольного возраста.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707"/>
        <w:gridCol w:w="2383"/>
        <w:gridCol w:w="709"/>
        <w:gridCol w:w="2551"/>
        <w:gridCol w:w="709"/>
      </w:tblGrid>
      <w:tr w:rsidR="001D1E91" w:rsidRPr="004018D0" w14:paraId="71CA2C69" w14:textId="77777777" w:rsidTr="00D87B20">
        <w:tc>
          <w:tcPr>
            <w:tcW w:w="675" w:type="dxa"/>
          </w:tcPr>
          <w:p w14:paraId="03D5879D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14:paraId="31C03B0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совместной деятельности</w:t>
            </w:r>
          </w:p>
        </w:tc>
        <w:tc>
          <w:tcPr>
            <w:tcW w:w="707" w:type="dxa"/>
          </w:tcPr>
          <w:p w14:paraId="36A5165E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383" w:type="dxa"/>
          </w:tcPr>
          <w:p w14:paraId="7657EF09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ind w:left="-4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Включенность в совместную игру с ребенком</w:t>
            </w:r>
          </w:p>
        </w:tc>
        <w:tc>
          <w:tcPr>
            <w:tcW w:w="709" w:type="dxa"/>
          </w:tcPr>
          <w:p w14:paraId="267A12C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14:paraId="342EFBFD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Предпочтение детьми видов игровой деятельности</w:t>
            </w:r>
          </w:p>
        </w:tc>
        <w:tc>
          <w:tcPr>
            <w:tcW w:w="709" w:type="dxa"/>
          </w:tcPr>
          <w:p w14:paraId="0985EC62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1D1E91" w:rsidRPr="004018D0" w14:paraId="7B533AEB" w14:textId="77777777" w:rsidTr="00D87B20">
        <w:trPr>
          <w:trHeight w:val="427"/>
        </w:trPr>
        <w:tc>
          <w:tcPr>
            <w:tcW w:w="675" w:type="dxa"/>
          </w:tcPr>
          <w:p w14:paraId="7416BCE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75A581E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Чтение книг</w:t>
            </w:r>
          </w:p>
        </w:tc>
        <w:tc>
          <w:tcPr>
            <w:tcW w:w="707" w:type="dxa"/>
          </w:tcPr>
          <w:p w14:paraId="4FF33B2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2383" w:type="dxa"/>
          </w:tcPr>
          <w:p w14:paraId="41315994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Да, но довольно редко</w:t>
            </w:r>
          </w:p>
        </w:tc>
        <w:tc>
          <w:tcPr>
            <w:tcW w:w="709" w:type="dxa"/>
          </w:tcPr>
          <w:p w14:paraId="1D4659C3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2551" w:type="dxa"/>
          </w:tcPr>
          <w:p w14:paraId="2EEE3CE5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Подвижные, спортивные</w:t>
            </w:r>
          </w:p>
        </w:tc>
        <w:tc>
          <w:tcPr>
            <w:tcW w:w="709" w:type="dxa"/>
          </w:tcPr>
          <w:p w14:paraId="04A2F9BB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52,3</w:t>
            </w:r>
          </w:p>
        </w:tc>
      </w:tr>
      <w:tr w:rsidR="001D1E91" w:rsidRPr="004018D0" w14:paraId="26FF6644" w14:textId="77777777" w:rsidTr="00D87B20">
        <w:tc>
          <w:tcPr>
            <w:tcW w:w="675" w:type="dxa"/>
          </w:tcPr>
          <w:p w14:paraId="43084E3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0AD9622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Совместная игра</w:t>
            </w:r>
          </w:p>
        </w:tc>
        <w:tc>
          <w:tcPr>
            <w:tcW w:w="707" w:type="dxa"/>
          </w:tcPr>
          <w:p w14:paraId="0E655D63" w14:textId="77777777" w:rsidR="001D1E91" w:rsidRPr="00234837" w:rsidRDefault="001D1E91" w:rsidP="0023483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49,1</w:t>
            </w:r>
          </w:p>
          <w:p w14:paraId="61BC59EF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11D2FDCB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ind w:left="36" w:hanging="3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Нет, мой ребенок предпочитает играть самостоятельно</w:t>
            </w:r>
          </w:p>
        </w:tc>
        <w:tc>
          <w:tcPr>
            <w:tcW w:w="709" w:type="dxa"/>
          </w:tcPr>
          <w:p w14:paraId="665F11A9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2551" w:type="dxa"/>
          </w:tcPr>
          <w:p w14:paraId="68357415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Настольные</w:t>
            </w:r>
          </w:p>
        </w:tc>
        <w:tc>
          <w:tcPr>
            <w:tcW w:w="709" w:type="dxa"/>
          </w:tcPr>
          <w:p w14:paraId="65B334D9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42,2</w:t>
            </w:r>
          </w:p>
        </w:tc>
      </w:tr>
      <w:tr w:rsidR="001D1E91" w:rsidRPr="004018D0" w14:paraId="0AFF34A5" w14:textId="77777777" w:rsidTr="00D87B20">
        <w:tc>
          <w:tcPr>
            <w:tcW w:w="675" w:type="dxa"/>
          </w:tcPr>
          <w:p w14:paraId="2F02F4B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F735BFD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707" w:type="dxa"/>
          </w:tcPr>
          <w:p w14:paraId="279CB94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2383" w:type="dxa"/>
          </w:tcPr>
          <w:p w14:paraId="427C8D65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Нет, я не умею</w:t>
            </w:r>
          </w:p>
        </w:tc>
        <w:tc>
          <w:tcPr>
            <w:tcW w:w="709" w:type="dxa"/>
          </w:tcPr>
          <w:p w14:paraId="3F4922CC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551" w:type="dxa"/>
          </w:tcPr>
          <w:p w14:paraId="73C8D46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Конструирование, строительство</w:t>
            </w:r>
          </w:p>
        </w:tc>
        <w:tc>
          <w:tcPr>
            <w:tcW w:w="709" w:type="dxa"/>
          </w:tcPr>
          <w:p w14:paraId="7A8993FC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41,7</w:t>
            </w:r>
          </w:p>
        </w:tc>
      </w:tr>
      <w:tr w:rsidR="001D1E91" w:rsidRPr="004018D0" w14:paraId="1B62A0FD" w14:textId="77777777" w:rsidTr="00D87B20">
        <w:tc>
          <w:tcPr>
            <w:tcW w:w="675" w:type="dxa"/>
          </w:tcPr>
          <w:p w14:paraId="7B93486C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C4E5710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Просмотр телевизора, видео</w:t>
            </w:r>
          </w:p>
        </w:tc>
        <w:tc>
          <w:tcPr>
            <w:tcW w:w="707" w:type="dxa"/>
          </w:tcPr>
          <w:p w14:paraId="446ED62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383" w:type="dxa"/>
          </w:tcPr>
          <w:p w14:paraId="6B1A9219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К сожалению, у меня не хватает времени</w:t>
            </w:r>
          </w:p>
        </w:tc>
        <w:tc>
          <w:tcPr>
            <w:tcW w:w="709" w:type="dxa"/>
          </w:tcPr>
          <w:p w14:paraId="7563B38D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2551" w:type="dxa"/>
          </w:tcPr>
          <w:p w14:paraId="0CEC2CC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Игры в «семью»</w:t>
            </w:r>
          </w:p>
        </w:tc>
        <w:tc>
          <w:tcPr>
            <w:tcW w:w="709" w:type="dxa"/>
          </w:tcPr>
          <w:p w14:paraId="5B7E67D8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24,7</w:t>
            </w:r>
          </w:p>
        </w:tc>
      </w:tr>
      <w:tr w:rsidR="001D1E91" w:rsidRPr="004018D0" w14:paraId="70651C74" w14:textId="77777777" w:rsidTr="00D87B20">
        <w:tc>
          <w:tcPr>
            <w:tcW w:w="675" w:type="dxa"/>
          </w:tcPr>
          <w:p w14:paraId="31C6C362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142464B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Строительство, конструирование</w:t>
            </w:r>
          </w:p>
        </w:tc>
        <w:tc>
          <w:tcPr>
            <w:tcW w:w="707" w:type="dxa"/>
          </w:tcPr>
          <w:p w14:paraId="568F6DDB" w14:textId="77777777" w:rsidR="001D1E91" w:rsidRPr="00234837" w:rsidRDefault="001D1E91" w:rsidP="0023483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16,2</w:t>
            </w:r>
          </w:p>
          <w:p w14:paraId="577656C1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71EB0F0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14:paraId="61ACE62C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2551" w:type="dxa"/>
          </w:tcPr>
          <w:p w14:paraId="4107036C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Компьютерные игры, игровая приставка</w:t>
            </w:r>
          </w:p>
          <w:p w14:paraId="451B0D1E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9D30B4B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23,0</w:t>
            </w:r>
          </w:p>
        </w:tc>
      </w:tr>
      <w:tr w:rsidR="001D1E91" w:rsidRPr="004018D0" w14:paraId="2C287EE8" w14:textId="77777777" w:rsidTr="00D87B20">
        <w:tc>
          <w:tcPr>
            <w:tcW w:w="675" w:type="dxa"/>
          </w:tcPr>
          <w:p w14:paraId="720170AB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C4C4AEE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Лепка, рисование</w:t>
            </w:r>
          </w:p>
        </w:tc>
        <w:tc>
          <w:tcPr>
            <w:tcW w:w="707" w:type="dxa"/>
          </w:tcPr>
          <w:p w14:paraId="55E35B3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15,2</w:t>
            </w:r>
          </w:p>
          <w:p w14:paraId="0E2EFCC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BA48083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E30519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0474BF4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Игры в персонажей из книг, кинофильмов, мульт</w:t>
            </w: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фильмов</w:t>
            </w:r>
          </w:p>
        </w:tc>
        <w:tc>
          <w:tcPr>
            <w:tcW w:w="709" w:type="dxa"/>
          </w:tcPr>
          <w:p w14:paraId="1A398824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13,3</w:t>
            </w:r>
          </w:p>
        </w:tc>
      </w:tr>
      <w:tr w:rsidR="001D1E91" w:rsidRPr="004018D0" w14:paraId="2B5DAE2E" w14:textId="77777777" w:rsidTr="00D87B20">
        <w:trPr>
          <w:trHeight w:val="405"/>
        </w:trPr>
        <w:tc>
          <w:tcPr>
            <w:tcW w:w="675" w:type="dxa"/>
          </w:tcPr>
          <w:p w14:paraId="28995C1B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E6F38C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Прослушивание музыки, пение</w:t>
            </w:r>
          </w:p>
        </w:tc>
        <w:tc>
          <w:tcPr>
            <w:tcW w:w="707" w:type="dxa"/>
          </w:tcPr>
          <w:p w14:paraId="2BE1C9E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2383" w:type="dxa"/>
          </w:tcPr>
          <w:p w14:paraId="100BE283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2FD8086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3872B7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«Военные» игры</w:t>
            </w:r>
          </w:p>
        </w:tc>
        <w:tc>
          <w:tcPr>
            <w:tcW w:w="709" w:type="dxa"/>
          </w:tcPr>
          <w:p w14:paraId="0A95AEC0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</w:p>
        </w:tc>
      </w:tr>
      <w:tr w:rsidR="001D1E91" w:rsidRPr="004018D0" w14:paraId="5BE456BB" w14:textId="77777777" w:rsidTr="00D87B20">
        <w:trPr>
          <w:trHeight w:val="379"/>
        </w:trPr>
        <w:tc>
          <w:tcPr>
            <w:tcW w:w="675" w:type="dxa"/>
          </w:tcPr>
          <w:p w14:paraId="43EFD78E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32D28F1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Игра на компьютере</w:t>
            </w:r>
          </w:p>
        </w:tc>
        <w:tc>
          <w:tcPr>
            <w:tcW w:w="707" w:type="dxa"/>
          </w:tcPr>
          <w:p w14:paraId="568894E5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2383" w:type="dxa"/>
          </w:tcPr>
          <w:p w14:paraId="50C4EBE2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9A1D03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57C2C0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709" w:type="dxa"/>
          </w:tcPr>
          <w:p w14:paraId="1DD6FE3E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9,7</w:t>
            </w:r>
          </w:p>
        </w:tc>
      </w:tr>
      <w:tr w:rsidR="001D1E91" w:rsidRPr="004018D0" w14:paraId="0B47A783" w14:textId="77777777" w:rsidTr="00D87B20">
        <w:tc>
          <w:tcPr>
            <w:tcW w:w="675" w:type="dxa"/>
          </w:tcPr>
          <w:p w14:paraId="61E02557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F055989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Ребенок организует свое свободное время сам</w:t>
            </w:r>
          </w:p>
        </w:tc>
        <w:tc>
          <w:tcPr>
            <w:tcW w:w="707" w:type="dxa"/>
          </w:tcPr>
          <w:p w14:paraId="3B48E24B" w14:textId="77777777" w:rsidR="001D1E91" w:rsidRPr="00234837" w:rsidRDefault="001D1E91" w:rsidP="0023483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9,3</w:t>
            </w:r>
          </w:p>
          <w:p w14:paraId="761E251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14:paraId="7D81FF5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2E26CA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8930068" w14:textId="77777777" w:rsidR="001D1E91" w:rsidRPr="00234837" w:rsidRDefault="001D1E91" w:rsidP="00234837">
            <w:pPr>
              <w:widowControl w:val="0"/>
              <w:tabs>
                <w:tab w:val="left" w:pos="426"/>
                <w:tab w:val="left" w:pos="1276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709" w:type="dxa"/>
          </w:tcPr>
          <w:p w14:paraId="2A835459" w14:textId="77777777" w:rsidR="001D1E91" w:rsidRPr="00234837" w:rsidRDefault="001D1E91" w:rsidP="004018D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837"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</w:tc>
      </w:tr>
    </w:tbl>
    <w:p w14:paraId="3966380B" w14:textId="77777777" w:rsidR="00234837" w:rsidRDefault="00234837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AADED43" w14:textId="76CD7DAE" w:rsidR="00AA43AB" w:rsidRPr="004018D0" w:rsidRDefault="001D1E91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Как видно из приведенных в таблице данных, среди различных видов деятельности предпочтение совместной игре с ребенком в свободное время отдает почти половина </w:t>
      </w:r>
      <w:r w:rsidR="008132E1">
        <w:rPr>
          <w:rFonts w:ascii="Times New Roman" w:eastAsia="Times New Roman" w:hAnsi="Times New Roman"/>
          <w:sz w:val="28"/>
          <w:szCs w:val="28"/>
        </w:rPr>
        <w:t xml:space="preserve">из 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132</w:t>
      </w:r>
      <w:r w:rsidR="00813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опрошенных родителей (49,1%). Выбор родителями игровой деятельности среди других видов досуга зависит и от возраста ребенка. Так, с детьми 4—5 лет играют 65,1% родителей, тогда как с детьми 5—7 лет — 59,1%. Причем родители старших дошкольников (5—7 лет) чаще, чем родители детей 4—</w:t>
      </w:r>
      <w:r w:rsidR="00FE1C11" w:rsidRPr="004018D0">
        <w:rPr>
          <w:rFonts w:ascii="Times New Roman" w:eastAsia="Times New Roman" w:hAnsi="Times New Roman"/>
          <w:sz w:val="28"/>
          <w:szCs w:val="28"/>
        </w:rPr>
        <w:t>5-летнего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возраста отмечают, что их ребенок предпочитает играть самостоятельно. Родители старших дошкольников (дети</w:t>
      </w:r>
      <w:r w:rsidR="00C77D8A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5—7 лет) предпочитают совместную игру значительно реже, чем родители детей более младшего возраста. Важно подчеркнуть, что при достижении ребенком этого возраста не только снижается частота выбора игровой деятельности, но и изменяется общая структура совместного досуга родителей со своими детьми.</w:t>
      </w:r>
    </w:p>
    <w:p w14:paraId="4D73E6B3" w14:textId="77777777" w:rsidR="00AA43AB" w:rsidRPr="004018D0" w:rsidRDefault="001D1E91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Иными словами, игровая деятельность ребенка старшего дошкольного возраста становится более самостоятельной. </w:t>
      </w:r>
      <w:r w:rsidR="00C77D8A" w:rsidRPr="004018D0">
        <w:rPr>
          <w:rFonts w:ascii="Times New Roman" w:eastAsia="Times New Roman" w:hAnsi="Times New Roman"/>
          <w:sz w:val="28"/>
          <w:szCs w:val="28"/>
        </w:rPr>
        <w:t>Данные факторы представляет особый интерес для повышения педагогической компетенции родителей по проблеме активизации игровой деятельности дошкольников в условиях семьи.</w:t>
      </w:r>
    </w:p>
    <w:p w14:paraId="7266462E" w14:textId="55ED6C71" w:rsidR="00C77D8A" w:rsidRPr="004018D0" w:rsidRDefault="00C77D8A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Таким </w:t>
      </w:r>
      <w:r w:rsidR="008921AE" w:rsidRPr="004018D0">
        <w:rPr>
          <w:rFonts w:ascii="Times New Roman" w:eastAsia="Times New Roman" w:hAnsi="Times New Roman"/>
          <w:sz w:val="28"/>
          <w:szCs w:val="28"/>
        </w:rPr>
        <w:t>образом,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в структуре семейного досуга мы будем рассматривать следующие показатели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 xml:space="preserve"> для подведения итога инновационной деятельности</w:t>
      </w:r>
      <w:r w:rsidRPr="004018D0">
        <w:rPr>
          <w:rFonts w:ascii="Times New Roman" w:eastAsia="Times New Roman" w:hAnsi="Times New Roman"/>
          <w:sz w:val="28"/>
          <w:szCs w:val="28"/>
        </w:rPr>
        <w:t>:</w:t>
      </w:r>
    </w:p>
    <w:p w14:paraId="589F34CA" w14:textId="77777777" w:rsidR="00C77D8A" w:rsidRPr="004018D0" w:rsidRDefault="00C77D8A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- 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д</w:t>
      </w:r>
      <w:r w:rsidRPr="004018D0">
        <w:rPr>
          <w:rFonts w:ascii="Times New Roman" w:eastAsia="Times New Roman" w:hAnsi="Times New Roman"/>
          <w:sz w:val="28"/>
          <w:szCs w:val="28"/>
        </w:rPr>
        <w:t>ол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ю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родителей, предпочитающих проводить свободное время дома с ребенком в совместной игре;</w:t>
      </w:r>
    </w:p>
    <w:p w14:paraId="6EB920BE" w14:textId="77777777" w:rsidR="00C77D8A" w:rsidRPr="004018D0" w:rsidRDefault="00C77D8A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- 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д</w:t>
      </w:r>
      <w:r w:rsidRPr="004018D0">
        <w:rPr>
          <w:rFonts w:ascii="Times New Roman" w:eastAsia="Times New Roman" w:hAnsi="Times New Roman"/>
          <w:sz w:val="28"/>
          <w:szCs w:val="28"/>
        </w:rPr>
        <w:t>ол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ю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включенности родителей в совместную игру с ребенком;</w:t>
      </w:r>
    </w:p>
    <w:p w14:paraId="4F2A006D" w14:textId="77777777" w:rsidR="00C77D8A" w:rsidRPr="004018D0" w:rsidRDefault="00AA43AB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>- долю</w:t>
      </w:r>
      <w:r w:rsidR="00C77D8A" w:rsidRPr="004018D0">
        <w:rPr>
          <w:rFonts w:ascii="Times New Roman" w:eastAsia="Times New Roman" w:hAnsi="Times New Roman"/>
          <w:sz w:val="28"/>
          <w:szCs w:val="28"/>
        </w:rPr>
        <w:t xml:space="preserve"> детей, отдающих предпочтение различным видам игровой деятельности с родителями.</w:t>
      </w:r>
    </w:p>
    <w:p w14:paraId="195F228D" w14:textId="77777777" w:rsidR="002573F5" w:rsidRPr="004018D0" w:rsidRDefault="00C77D8A" w:rsidP="004018D0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AA43AB" w:rsidRPr="004018D0">
        <w:rPr>
          <w:rFonts w:ascii="Times New Roman" w:eastAsia="Times New Roman" w:hAnsi="Times New Roman"/>
          <w:sz w:val="28"/>
          <w:szCs w:val="28"/>
        </w:rPr>
        <w:t>А</w:t>
      </w:r>
      <w:r w:rsidRPr="004018D0">
        <w:rPr>
          <w:rFonts w:ascii="Times New Roman" w:eastAsia="Times New Roman" w:hAnsi="Times New Roman"/>
          <w:sz w:val="28"/>
          <w:szCs w:val="28"/>
        </w:rPr>
        <w:t>нкетирование педагогов по определению стратегии сотрудничества с родителями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, показала д</w:t>
      </w:r>
      <w:r w:rsidRPr="004018D0">
        <w:rPr>
          <w:rFonts w:ascii="Times New Roman" w:eastAsia="Times New Roman" w:hAnsi="Times New Roman"/>
          <w:sz w:val="28"/>
          <w:szCs w:val="28"/>
        </w:rPr>
        <w:t>ол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>ю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педагогов, испытывающих </w:t>
      </w:r>
      <w:r w:rsidR="00917E2A" w:rsidRPr="004018D0">
        <w:rPr>
          <w:rFonts w:ascii="Times New Roman" w:eastAsia="Times New Roman" w:hAnsi="Times New Roman"/>
          <w:sz w:val="28"/>
          <w:szCs w:val="28"/>
        </w:rPr>
        <w:t>затруднения,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="00AA43AB" w:rsidRPr="004018D0">
        <w:rPr>
          <w:rFonts w:ascii="Times New Roman" w:eastAsia="Times New Roman" w:hAnsi="Times New Roman"/>
          <w:sz w:val="28"/>
          <w:szCs w:val="28"/>
        </w:rPr>
        <w:t xml:space="preserve">и она </w:t>
      </w:r>
      <w:r w:rsidRPr="004018D0">
        <w:rPr>
          <w:rFonts w:ascii="Times New Roman" w:eastAsia="Times New Roman" w:hAnsi="Times New Roman"/>
          <w:sz w:val="28"/>
          <w:szCs w:val="28"/>
        </w:rPr>
        <w:t>составила 6 % из 19 педагогов.</w:t>
      </w:r>
    </w:p>
    <w:p w14:paraId="71BD439A" w14:textId="77777777" w:rsidR="0020480E" w:rsidRPr="004018D0" w:rsidRDefault="0020480E" w:rsidP="004018D0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018D0">
        <w:rPr>
          <w:rFonts w:ascii="Times New Roman" w:eastAsia="Times New Roman" w:hAnsi="Times New Roman"/>
          <w:sz w:val="28"/>
          <w:szCs w:val="28"/>
          <w:lang w:eastAsia="zh-CN"/>
        </w:rPr>
        <w:t>Анализ результатов диагностики позволил нам:</w:t>
      </w:r>
    </w:p>
    <w:p w14:paraId="04D7569F" w14:textId="77777777" w:rsidR="007B5A55" w:rsidRPr="004018D0" w:rsidRDefault="007B5A55" w:rsidP="004018D0">
      <w:pPr>
        <w:tabs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- </w:t>
      </w:r>
      <w:r w:rsidR="0020480E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разработать мероприятия </w:t>
      </w: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>по повышению педагогической компетенции родителей по проблеме активизации игровой деятельности дошкольников в условиях семьи.</w:t>
      </w:r>
    </w:p>
    <w:p w14:paraId="5422C5FC" w14:textId="77777777" w:rsidR="003D2A53" w:rsidRPr="004018D0" w:rsidRDefault="007B5A55" w:rsidP="004018D0">
      <w:pPr>
        <w:tabs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- </w:t>
      </w:r>
      <w:r w:rsidR="0020480E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разработать мероприятия для воспитанников, направленные на формирование основ </w:t>
      </w:r>
      <w:r w:rsidR="00AA43AB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>игровой культуры</w:t>
      </w:r>
      <w:r w:rsidR="003D2A53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 по закреплению, конкретизации и расширению представлений дошкольников о мире, обогащению их опыта взаимодействия с родителями и педагогами.</w:t>
      </w:r>
    </w:p>
    <w:p w14:paraId="5512458A" w14:textId="77777777" w:rsidR="0020480E" w:rsidRPr="004018D0" w:rsidRDefault="007B5A55" w:rsidP="004018D0">
      <w:pPr>
        <w:tabs>
          <w:tab w:val="left" w:pos="851"/>
        </w:tabs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- </w:t>
      </w:r>
      <w:r w:rsidR="0020480E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разработать мероприятия </w:t>
      </w: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>для</w:t>
      </w:r>
      <w:r w:rsidR="003D2A53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 накоплени</w:t>
      </w: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я </w:t>
      </w:r>
      <w:r w:rsidR="003D2A53"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банка развивающих игр </w:t>
      </w:r>
      <w:r w:rsidRPr="004018D0">
        <w:rPr>
          <w:rFonts w:ascii="Times New Roman" w:eastAsia="MS Minngs;Arial Unicode MS" w:hAnsi="Times New Roman"/>
          <w:spacing w:val="3"/>
          <w:sz w:val="28"/>
          <w:szCs w:val="28"/>
          <w:lang w:eastAsia="zh-CN"/>
        </w:rPr>
        <w:t xml:space="preserve">и методических рекомендаций для родителей по </w:t>
      </w:r>
      <w:r w:rsidRPr="004018D0">
        <w:rPr>
          <w:rFonts w:ascii="Times New Roman" w:eastAsia="MS Minngs;Arial Unicode MS" w:hAnsi="Times New Roman"/>
          <w:sz w:val="28"/>
          <w:szCs w:val="28"/>
          <w:lang w:eastAsia="zh-CN"/>
        </w:rPr>
        <w:t>организации содержательного игрового досуга детей в домашних условиях</w:t>
      </w:r>
      <w:r w:rsidR="00E014D5" w:rsidRPr="004018D0">
        <w:rPr>
          <w:rFonts w:ascii="Times New Roman" w:hAnsi="Times New Roman"/>
          <w:sz w:val="28"/>
          <w:szCs w:val="28"/>
        </w:rPr>
        <w:t xml:space="preserve"> </w:t>
      </w:r>
      <w:r w:rsidR="00E014D5" w:rsidRPr="004018D0">
        <w:rPr>
          <w:rFonts w:ascii="Times New Roman" w:eastAsia="MS Minngs;Arial Unicode MS" w:hAnsi="Times New Roman"/>
          <w:sz w:val="28"/>
          <w:szCs w:val="28"/>
          <w:lang w:eastAsia="zh-CN"/>
        </w:rPr>
        <w:t>в соответствии с возрастными, психологическими и индивидуальными особенностями детей</w:t>
      </w:r>
      <w:r w:rsidRPr="004018D0">
        <w:rPr>
          <w:rFonts w:ascii="Times New Roman" w:eastAsia="MS Minngs;Arial Unicode MS" w:hAnsi="Times New Roman"/>
          <w:sz w:val="28"/>
          <w:szCs w:val="28"/>
          <w:lang w:eastAsia="zh-CN"/>
        </w:rPr>
        <w:t>.</w:t>
      </w:r>
    </w:p>
    <w:p w14:paraId="390295AD" w14:textId="77777777" w:rsidR="0020480E" w:rsidRPr="004018D0" w:rsidRDefault="0020480E" w:rsidP="004018D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34DFD2" w14:textId="77777777" w:rsidR="002573F5" w:rsidRPr="004018D0" w:rsidRDefault="002573F5" w:rsidP="004018D0">
      <w:pPr>
        <w:pStyle w:val="3"/>
        <w:pageBreakBefore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4018D0">
        <w:rPr>
          <w:b/>
          <w:sz w:val="28"/>
          <w:szCs w:val="28"/>
        </w:rPr>
        <w:lastRenderedPageBreak/>
        <w:t>3. 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  <w:r w:rsidR="007925F5" w:rsidRPr="004018D0">
        <w:rPr>
          <w:b/>
          <w:sz w:val="28"/>
          <w:szCs w:val="28"/>
        </w:rPr>
        <w:t>.</w:t>
      </w:r>
    </w:p>
    <w:p w14:paraId="0B8CC0B5" w14:textId="77777777" w:rsidR="008921AE" w:rsidRPr="008921AE" w:rsidRDefault="008921AE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12"/>
          <w:szCs w:val="28"/>
        </w:rPr>
      </w:pPr>
    </w:p>
    <w:p w14:paraId="0E7B4A31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В соответствии с планом инновационной деятельности на 202</w:t>
      </w:r>
      <w:r w:rsidR="00917E2A" w:rsidRPr="004018D0">
        <w:rPr>
          <w:rStyle w:val="ad"/>
          <w:i w:val="0"/>
          <w:sz w:val="28"/>
          <w:szCs w:val="28"/>
        </w:rPr>
        <w:t>1</w:t>
      </w:r>
      <w:r w:rsidRPr="004018D0">
        <w:rPr>
          <w:rStyle w:val="ad"/>
          <w:i w:val="0"/>
          <w:sz w:val="28"/>
          <w:szCs w:val="28"/>
        </w:rPr>
        <w:t xml:space="preserve"> год были получены следующие результаты:</w:t>
      </w:r>
    </w:p>
    <w:p w14:paraId="2AD9F78B" w14:textId="77777777" w:rsidR="00E014D5" w:rsidRPr="004018D0" w:rsidRDefault="00E014D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разработали нормативно-правовую базу и сформировали творческую группу для разработки плана </w:t>
      </w:r>
      <w:r w:rsidR="00917E2A" w:rsidRPr="004018D0">
        <w:rPr>
          <w:rStyle w:val="ad"/>
          <w:i w:val="0"/>
          <w:sz w:val="28"/>
          <w:szCs w:val="28"/>
        </w:rPr>
        <w:t xml:space="preserve">на предстоящий </w:t>
      </w:r>
      <w:r w:rsidR="0036583D" w:rsidRPr="004018D0">
        <w:rPr>
          <w:rStyle w:val="ad"/>
          <w:i w:val="0"/>
          <w:sz w:val="28"/>
          <w:szCs w:val="28"/>
        </w:rPr>
        <w:t>год и</w:t>
      </w:r>
      <w:r w:rsidR="00917E2A" w:rsidRPr="004018D0">
        <w:rPr>
          <w:rStyle w:val="ad"/>
          <w:i w:val="0"/>
          <w:sz w:val="28"/>
          <w:szCs w:val="28"/>
        </w:rPr>
        <w:t xml:space="preserve"> его реализации</w:t>
      </w:r>
      <w:r w:rsidRPr="004018D0">
        <w:rPr>
          <w:rStyle w:val="ad"/>
          <w:i w:val="0"/>
          <w:sz w:val="28"/>
          <w:szCs w:val="28"/>
        </w:rPr>
        <w:t xml:space="preserve">; </w:t>
      </w:r>
    </w:p>
    <w:p w14:paraId="06FA5CC0" w14:textId="77777777" w:rsidR="007B5A55" w:rsidRPr="004018D0" w:rsidRDefault="00E014D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AD57FE" w:rsidRPr="004018D0">
        <w:rPr>
          <w:rStyle w:val="ad"/>
          <w:i w:val="0"/>
          <w:sz w:val="28"/>
          <w:szCs w:val="28"/>
        </w:rPr>
        <w:t xml:space="preserve">создана страница на сайте МБДОУ № 2 с целью диссеминации результатов деятельности, где планируется размещать материал, разработанный в результате деятельности </w:t>
      </w:r>
      <w:r w:rsidR="00917E2A" w:rsidRPr="004018D0">
        <w:rPr>
          <w:rStyle w:val="ad"/>
          <w:i w:val="0"/>
          <w:sz w:val="28"/>
          <w:szCs w:val="28"/>
        </w:rPr>
        <w:t>краевой</w:t>
      </w:r>
      <w:r w:rsidR="00AD57FE" w:rsidRPr="004018D0">
        <w:rPr>
          <w:rStyle w:val="ad"/>
          <w:i w:val="0"/>
          <w:sz w:val="28"/>
          <w:szCs w:val="28"/>
        </w:rPr>
        <w:t xml:space="preserve"> инновационной площадки</w:t>
      </w:r>
      <w:r w:rsidR="00A15D88" w:rsidRPr="004018D0">
        <w:rPr>
          <w:rStyle w:val="ad"/>
          <w:i w:val="0"/>
          <w:sz w:val="28"/>
          <w:szCs w:val="28"/>
        </w:rPr>
        <w:t xml:space="preserve"> (</w:t>
      </w:r>
      <w:r w:rsidR="00917E2A" w:rsidRPr="004018D0">
        <w:rPr>
          <w:rStyle w:val="af5"/>
          <w:sz w:val="28"/>
          <w:szCs w:val="28"/>
          <w:shd w:val="clear" w:color="auto" w:fill="FFFFFF"/>
        </w:rPr>
        <w:t>http://mbdou2.pr-edu.ru/innovatsionnaya-ploshchadka/sozdanie-modeli-igrovogo-vzaimodeystviya/</w:t>
      </w:r>
      <w:r w:rsidR="00A15D88" w:rsidRPr="004018D0">
        <w:rPr>
          <w:rStyle w:val="ad"/>
          <w:i w:val="0"/>
          <w:sz w:val="28"/>
          <w:szCs w:val="28"/>
        </w:rPr>
        <w:t>)</w:t>
      </w:r>
      <w:r w:rsidRPr="004018D0">
        <w:rPr>
          <w:rStyle w:val="ad"/>
          <w:i w:val="0"/>
          <w:sz w:val="28"/>
          <w:szCs w:val="28"/>
        </w:rPr>
        <w:t>;</w:t>
      </w:r>
    </w:p>
    <w:p w14:paraId="4DC4EFA4" w14:textId="77777777" w:rsidR="00A43A45" w:rsidRPr="004018D0" w:rsidRDefault="00A43A4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 разработано соглашение о сотрудничестве в рамках сетевого взаимодействия с образовательными организациями</w:t>
      </w:r>
      <w:r w:rsidR="00CD0BCC" w:rsidRPr="004018D0">
        <w:rPr>
          <w:rStyle w:val="ad"/>
          <w:i w:val="0"/>
          <w:sz w:val="28"/>
          <w:szCs w:val="28"/>
        </w:rPr>
        <w:t>;</w:t>
      </w:r>
    </w:p>
    <w:p w14:paraId="172A41C5" w14:textId="77777777" w:rsidR="000D42BA" w:rsidRPr="004018D0" w:rsidRDefault="007C5863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4018D0">
        <w:rPr>
          <w:rStyle w:val="ad"/>
          <w:i w:val="0"/>
          <w:color w:val="auto"/>
          <w:sz w:val="28"/>
          <w:szCs w:val="28"/>
        </w:rPr>
        <w:t xml:space="preserve">- </w:t>
      </w:r>
      <w:r w:rsidR="000D42BA" w:rsidRPr="004018D0">
        <w:rPr>
          <w:rStyle w:val="ad"/>
          <w:i w:val="0"/>
          <w:color w:val="auto"/>
          <w:sz w:val="28"/>
          <w:szCs w:val="28"/>
        </w:rPr>
        <w:t>создано и распространяется ежемесячно информационное издание для родителей дошкольного образовательного учреждения в виде газеты «</w:t>
      </w:r>
      <w:r w:rsidR="004615B2" w:rsidRPr="004018D0">
        <w:rPr>
          <w:rStyle w:val="ad"/>
          <w:i w:val="0"/>
          <w:color w:val="auto"/>
          <w:sz w:val="28"/>
          <w:szCs w:val="28"/>
        </w:rPr>
        <w:t>АКАДЕМИЯ    СЕМЕЙНЫХ   ТРАДИЦИЙ</w:t>
      </w:r>
      <w:r w:rsidR="000D42BA" w:rsidRPr="004018D0">
        <w:rPr>
          <w:rStyle w:val="ad"/>
          <w:i w:val="0"/>
          <w:color w:val="auto"/>
          <w:sz w:val="28"/>
          <w:szCs w:val="28"/>
        </w:rPr>
        <w:t>»,</w:t>
      </w:r>
      <w:r w:rsidR="00CD0BCC" w:rsidRPr="004018D0">
        <w:rPr>
          <w:rStyle w:val="ad"/>
          <w:i w:val="0"/>
          <w:color w:val="auto"/>
          <w:sz w:val="28"/>
          <w:szCs w:val="28"/>
        </w:rPr>
        <w:t xml:space="preserve"> </w:t>
      </w:r>
      <w:r w:rsidRPr="004018D0">
        <w:rPr>
          <w:rStyle w:val="ad"/>
          <w:i w:val="0"/>
          <w:color w:val="auto"/>
          <w:sz w:val="28"/>
          <w:szCs w:val="28"/>
        </w:rPr>
        <w:t xml:space="preserve">для </w:t>
      </w:r>
      <w:r w:rsidR="001F1A74" w:rsidRPr="004018D0">
        <w:rPr>
          <w:rStyle w:val="ad"/>
          <w:i w:val="0"/>
          <w:color w:val="auto"/>
          <w:sz w:val="28"/>
          <w:szCs w:val="28"/>
        </w:rPr>
        <w:t>повышения педагогическо</w:t>
      </w:r>
      <w:r w:rsidR="00AD57FE" w:rsidRPr="004018D0">
        <w:rPr>
          <w:rStyle w:val="ad"/>
          <w:i w:val="0"/>
          <w:color w:val="auto"/>
          <w:sz w:val="28"/>
          <w:szCs w:val="28"/>
        </w:rPr>
        <w:t>й</w:t>
      </w:r>
      <w:r w:rsidR="001F1A74" w:rsidRPr="004018D0">
        <w:rPr>
          <w:rStyle w:val="ad"/>
          <w:i w:val="0"/>
          <w:color w:val="auto"/>
          <w:sz w:val="28"/>
          <w:szCs w:val="28"/>
        </w:rPr>
        <w:t xml:space="preserve"> компетентност</w:t>
      </w:r>
      <w:r w:rsidR="00AD57FE" w:rsidRPr="004018D0">
        <w:rPr>
          <w:rStyle w:val="ad"/>
          <w:i w:val="0"/>
          <w:color w:val="auto"/>
          <w:sz w:val="28"/>
          <w:szCs w:val="28"/>
        </w:rPr>
        <w:t>и</w:t>
      </w:r>
      <w:r w:rsidR="001F1A74" w:rsidRPr="004018D0">
        <w:rPr>
          <w:rStyle w:val="ad"/>
          <w:i w:val="0"/>
          <w:color w:val="auto"/>
          <w:sz w:val="28"/>
          <w:szCs w:val="28"/>
        </w:rPr>
        <w:t xml:space="preserve"> родителей по вопросам игровой деятельности детей в соответствии с их возрастными </w:t>
      </w:r>
      <w:r w:rsidR="00AD57FE" w:rsidRPr="004018D0">
        <w:rPr>
          <w:rStyle w:val="ad"/>
          <w:i w:val="0"/>
          <w:color w:val="auto"/>
          <w:sz w:val="28"/>
          <w:szCs w:val="28"/>
        </w:rPr>
        <w:t>и индивидуальными особенностями</w:t>
      </w:r>
      <w:r w:rsidR="00F3045B" w:rsidRPr="004018D0">
        <w:rPr>
          <w:rStyle w:val="ad"/>
          <w:i w:val="0"/>
          <w:color w:val="auto"/>
          <w:sz w:val="28"/>
          <w:szCs w:val="28"/>
        </w:rPr>
        <w:t xml:space="preserve"> (Газета </w:t>
      </w:r>
      <w:r w:rsidR="008B7256" w:rsidRPr="004018D0">
        <w:rPr>
          <w:rStyle w:val="ad"/>
          <w:i w:val="0"/>
          <w:color w:val="auto"/>
          <w:sz w:val="28"/>
          <w:szCs w:val="28"/>
        </w:rPr>
        <w:t xml:space="preserve">- </w:t>
      </w:r>
      <w:r w:rsidR="00F3045B" w:rsidRPr="004018D0">
        <w:rPr>
          <w:rStyle w:val="ad"/>
          <w:i w:val="0"/>
          <w:color w:val="auto"/>
          <w:sz w:val="28"/>
          <w:szCs w:val="28"/>
        </w:rPr>
        <w:t>2021г.);</w:t>
      </w:r>
      <w:r w:rsidR="00AD57FE" w:rsidRPr="004018D0">
        <w:rPr>
          <w:rStyle w:val="ad"/>
          <w:i w:val="0"/>
          <w:color w:val="auto"/>
          <w:sz w:val="28"/>
          <w:szCs w:val="28"/>
        </w:rPr>
        <w:t xml:space="preserve"> </w:t>
      </w:r>
    </w:p>
    <w:p w14:paraId="4B29D837" w14:textId="77777777" w:rsidR="007B5A55" w:rsidRPr="004018D0" w:rsidRDefault="0057180C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 опубликован</w:t>
      </w:r>
      <w:r w:rsidR="00843F00" w:rsidRPr="004018D0">
        <w:rPr>
          <w:rStyle w:val="ad"/>
          <w:i w:val="0"/>
          <w:sz w:val="28"/>
          <w:szCs w:val="28"/>
        </w:rPr>
        <w:t>ы</w:t>
      </w:r>
      <w:r w:rsidRPr="004018D0">
        <w:rPr>
          <w:rStyle w:val="ad"/>
          <w:i w:val="0"/>
          <w:sz w:val="28"/>
          <w:szCs w:val="28"/>
        </w:rPr>
        <w:t xml:space="preserve"> стать</w:t>
      </w:r>
      <w:r w:rsidR="00843F00" w:rsidRPr="004018D0">
        <w:rPr>
          <w:rStyle w:val="ad"/>
          <w:i w:val="0"/>
          <w:sz w:val="28"/>
          <w:szCs w:val="28"/>
        </w:rPr>
        <w:t>и</w:t>
      </w:r>
      <w:r w:rsidR="007C5863" w:rsidRPr="004018D0">
        <w:rPr>
          <w:rStyle w:val="ad"/>
          <w:i w:val="0"/>
          <w:sz w:val="28"/>
          <w:szCs w:val="28"/>
        </w:rPr>
        <w:t>:</w:t>
      </w:r>
      <w:r w:rsidRPr="004018D0">
        <w:rPr>
          <w:rStyle w:val="ad"/>
          <w:i w:val="0"/>
          <w:sz w:val="28"/>
          <w:szCs w:val="28"/>
        </w:rPr>
        <w:t xml:space="preserve"> педагогом Симонян Е.А. «Педагогический потенциал игровых практик в детском саду»</w:t>
      </w:r>
      <w:r w:rsidR="00843F00" w:rsidRPr="004018D0">
        <w:rPr>
          <w:rStyle w:val="ad"/>
          <w:i w:val="0"/>
          <w:sz w:val="28"/>
          <w:szCs w:val="28"/>
        </w:rPr>
        <w:t xml:space="preserve">, педагогом </w:t>
      </w:r>
      <w:r w:rsidR="00843F00" w:rsidRPr="004018D0">
        <w:rPr>
          <w:rStyle w:val="ad"/>
          <w:rFonts w:eastAsia="Calibri"/>
          <w:i w:val="0"/>
          <w:sz w:val="28"/>
          <w:szCs w:val="28"/>
        </w:rPr>
        <w:t>Горбенко Ю.В.</w:t>
      </w:r>
      <w:r w:rsidR="00843F00" w:rsidRPr="004018D0">
        <w:rPr>
          <w:rStyle w:val="ad"/>
          <w:i w:val="0"/>
          <w:sz w:val="28"/>
          <w:szCs w:val="28"/>
        </w:rPr>
        <w:t xml:space="preserve"> «</w:t>
      </w:r>
      <w:r w:rsidR="00843F00" w:rsidRPr="004018D0">
        <w:rPr>
          <w:rStyle w:val="ad"/>
          <w:rFonts w:eastAsia="Calibri"/>
          <w:i w:val="0"/>
          <w:sz w:val="28"/>
          <w:szCs w:val="28"/>
        </w:rPr>
        <w:t>Игровое пособие как средство развития двигательной активности детей дошкольного возраста</w:t>
      </w:r>
      <w:r w:rsidR="00843F00" w:rsidRPr="004018D0">
        <w:rPr>
          <w:rStyle w:val="ad"/>
          <w:i w:val="0"/>
          <w:sz w:val="28"/>
          <w:szCs w:val="28"/>
        </w:rPr>
        <w:t>», педагогом Цыбуленко Т.С. «</w:t>
      </w:r>
      <w:r w:rsidR="007C5863" w:rsidRPr="004018D0">
        <w:rPr>
          <w:rStyle w:val="ad"/>
          <w:i w:val="0"/>
          <w:sz w:val="28"/>
          <w:szCs w:val="28"/>
        </w:rPr>
        <w:t>П</w:t>
      </w:r>
      <w:r w:rsidR="00843F00" w:rsidRPr="004018D0">
        <w:rPr>
          <w:rStyle w:val="ad"/>
          <w:i w:val="0"/>
          <w:sz w:val="28"/>
          <w:szCs w:val="28"/>
        </w:rPr>
        <w:t xml:space="preserve">едагогические условия воспитания социально адаптированного ребенка», музыкальным руководителем Петренко Г.В. </w:t>
      </w:r>
      <w:r w:rsidR="007C5863" w:rsidRPr="004018D0">
        <w:rPr>
          <w:rStyle w:val="ad"/>
          <w:i w:val="0"/>
          <w:sz w:val="28"/>
          <w:szCs w:val="28"/>
        </w:rPr>
        <w:t>«</w:t>
      </w:r>
      <w:r w:rsidR="00843F00" w:rsidRPr="004018D0">
        <w:rPr>
          <w:rStyle w:val="ad"/>
          <w:i w:val="0"/>
          <w:sz w:val="28"/>
          <w:szCs w:val="28"/>
        </w:rPr>
        <w:t xml:space="preserve">Развитие музыкально-творческих способностей у детей дошкольного возраста посредством элементарного музицирования» </w:t>
      </w:r>
      <w:r w:rsidRPr="004018D0">
        <w:rPr>
          <w:rStyle w:val="ad"/>
          <w:i w:val="0"/>
          <w:sz w:val="28"/>
          <w:szCs w:val="28"/>
        </w:rPr>
        <w:t xml:space="preserve">в сборнике </w:t>
      </w:r>
      <w:r w:rsidR="00E17359" w:rsidRPr="004018D0">
        <w:rPr>
          <w:rStyle w:val="ad"/>
          <w:i w:val="0"/>
          <w:sz w:val="28"/>
          <w:szCs w:val="28"/>
        </w:rPr>
        <w:t xml:space="preserve">«Дошкольное образование: педагогический поиск – 2021» научно-методических статей с </w:t>
      </w:r>
      <w:r w:rsidR="00843F00" w:rsidRPr="004018D0">
        <w:rPr>
          <w:rStyle w:val="ad"/>
          <w:i w:val="0"/>
          <w:sz w:val="28"/>
          <w:szCs w:val="28"/>
        </w:rPr>
        <w:t>международным участием М</w:t>
      </w:r>
      <w:r w:rsidRPr="004018D0">
        <w:rPr>
          <w:rStyle w:val="ad"/>
          <w:i w:val="0"/>
          <w:sz w:val="28"/>
          <w:szCs w:val="28"/>
        </w:rPr>
        <w:t>еждународно</w:t>
      </w:r>
      <w:r w:rsidR="00E17359" w:rsidRPr="004018D0">
        <w:rPr>
          <w:rStyle w:val="ad"/>
          <w:i w:val="0"/>
          <w:sz w:val="28"/>
          <w:szCs w:val="28"/>
        </w:rPr>
        <w:t>го</w:t>
      </w:r>
      <w:r w:rsidRPr="004018D0">
        <w:rPr>
          <w:rStyle w:val="ad"/>
          <w:i w:val="0"/>
          <w:sz w:val="28"/>
          <w:szCs w:val="28"/>
        </w:rPr>
        <w:t xml:space="preserve"> </w:t>
      </w:r>
      <w:r w:rsidR="00E17359" w:rsidRPr="004018D0">
        <w:rPr>
          <w:rStyle w:val="ad"/>
          <w:i w:val="0"/>
          <w:sz w:val="28"/>
          <w:szCs w:val="28"/>
        </w:rPr>
        <w:t>института</w:t>
      </w:r>
      <w:r w:rsidRPr="004018D0">
        <w:rPr>
          <w:rStyle w:val="ad"/>
          <w:i w:val="0"/>
          <w:sz w:val="28"/>
          <w:szCs w:val="28"/>
        </w:rPr>
        <w:t xml:space="preserve"> </w:t>
      </w:r>
      <w:r w:rsidR="00843F00" w:rsidRPr="004018D0">
        <w:rPr>
          <w:rStyle w:val="ad"/>
          <w:i w:val="0"/>
          <w:sz w:val="28"/>
          <w:szCs w:val="28"/>
        </w:rPr>
        <w:t>мониторинга инноваций и трансфера технологий в образовании март 2021г.</w:t>
      </w:r>
      <w:r w:rsidR="00C178FE" w:rsidRPr="004018D0">
        <w:rPr>
          <w:rStyle w:val="ad"/>
          <w:i w:val="0"/>
          <w:sz w:val="28"/>
          <w:szCs w:val="28"/>
        </w:rPr>
        <w:t xml:space="preserve"> (Свидетельства о публикации)</w:t>
      </w:r>
      <w:r w:rsidR="00843F00" w:rsidRPr="004018D0">
        <w:rPr>
          <w:rStyle w:val="ad"/>
          <w:i w:val="0"/>
          <w:sz w:val="28"/>
          <w:szCs w:val="28"/>
        </w:rPr>
        <w:t>;</w:t>
      </w:r>
    </w:p>
    <w:p w14:paraId="1F5891EB" w14:textId="604F5D42" w:rsidR="007C5863" w:rsidRPr="004018D0" w:rsidRDefault="00A43A4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color w:val="FF0000"/>
          <w:sz w:val="28"/>
          <w:szCs w:val="28"/>
        </w:rPr>
        <w:t xml:space="preserve"> </w:t>
      </w:r>
      <w:r w:rsidR="007C5863" w:rsidRPr="004018D0">
        <w:rPr>
          <w:rStyle w:val="ad"/>
          <w:i w:val="0"/>
          <w:sz w:val="28"/>
          <w:szCs w:val="28"/>
        </w:rPr>
        <w:t>- представлен опыт работы педагога-психолога Кущ Е.И.</w:t>
      </w:r>
      <w:r w:rsidR="007C5863" w:rsidRPr="004018D0">
        <w:rPr>
          <w:sz w:val="28"/>
          <w:szCs w:val="28"/>
        </w:rPr>
        <w:t xml:space="preserve"> «</w:t>
      </w:r>
      <w:r w:rsidR="007C5863" w:rsidRPr="004018D0">
        <w:rPr>
          <w:rStyle w:val="ad"/>
          <w:i w:val="0"/>
          <w:sz w:val="28"/>
          <w:szCs w:val="28"/>
        </w:rPr>
        <w:t>Использование интерактивных игровых технологий для развития психологических процессов</w:t>
      </w:r>
      <w:r w:rsidR="00F316B5" w:rsidRPr="004018D0">
        <w:rPr>
          <w:rStyle w:val="ad"/>
          <w:i w:val="0"/>
          <w:sz w:val="28"/>
          <w:szCs w:val="28"/>
        </w:rPr>
        <w:t xml:space="preserve"> </w:t>
      </w:r>
      <w:r w:rsidR="007C5863" w:rsidRPr="004018D0">
        <w:rPr>
          <w:rStyle w:val="ad"/>
          <w:i w:val="0"/>
          <w:sz w:val="28"/>
          <w:szCs w:val="28"/>
        </w:rPr>
        <w:t xml:space="preserve">у </w:t>
      </w:r>
      <w:r w:rsidR="007C5863" w:rsidRPr="004018D0">
        <w:rPr>
          <w:rStyle w:val="ad"/>
          <w:i w:val="0"/>
          <w:sz w:val="28"/>
          <w:szCs w:val="28"/>
        </w:rPr>
        <w:lastRenderedPageBreak/>
        <w:t>детей по</w:t>
      </w:r>
      <w:r w:rsidR="004615B2" w:rsidRPr="004018D0">
        <w:rPr>
          <w:rStyle w:val="ad"/>
          <w:i w:val="0"/>
          <w:sz w:val="28"/>
          <w:szCs w:val="28"/>
        </w:rPr>
        <w:t>дготовительной к школе группе в игровом</w:t>
      </w:r>
      <w:r w:rsidR="007C5863" w:rsidRPr="004018D0">
        <w:rPr>
          <w:rStyle w:val="ad"/>
          <w:i w:val="0"/>
          <w:sz w:val="28"/>
          <w:szCs w:val="28"/>
        </w:rPr>
        <w:t xml:space="preserve"> взаимодействии </w:t>
      </w:r>
      <w:r w:rsidR="004615B2" w:rsidRPr="004018D0">
        <w:rPr>
          <w:rStyle w:val="ad"/>
          <w:i w:val="0"/>
          <w:sz w:val="28"/>
          <w:szCs w:val="28"/>
        </w:rPr>
        <w:t>родителя с ребенком</w:t>
      </w:r>
      <w:r w:rsidR="007C5863" w:rsidRPr="004018D0">
        <w:rPr>
          <w:rStyle w:val="ad"/>
          <w:i w:val="0"/>
          <w:sz w:val="28"/>
          <w:szCs w:val="28"/>
        </w:rPr>
        <w:t>» на конкурс отбора передового педагогического опыта в системе дошкольного образования Приморско-</w:t>
      </w:r>
      <w:proofErr w:type="spellStart"/>
      <w:r w:rsidR="007C5863" w:rsidRPr="004018D0">
        <w:rPr>
          <w:rStyle w:val="ad"/>
          <w:i w:val="0"/>
          <w:sz w:val="28"/>
          <w:szCs w:val="28"/>
        </w:rPr>
        <w:t>Ахарский</w:t>
      </w:r>
      <w:proofErr w:type="spellEnd"/>
      <w:r w:rsidR="007C5863" w:rsidRPr="004018D0">
        <w:rPr>
          <w:rStyle w:val="ad"/>
          <w:i w:val="0"/>
          <w:sz w:val="28"/>
          <w:szCs w:val="28"/>
        </w:rPr>
        <w:t xml:space="preserve"> район в апреле 2021г.</w:t>
      </w:r>
      <w:r w:rsidR="008921AE">
        <w:rPr>
          <w:rStyle w:val="ad"/>
          <w:i w:val="0"/>
          <w:sz w:val="28"/>
          <w:szCs w:val="28"/>
        </w:rPr>
        <w:t xml:space="preserve"> </w:t>
      </w:r>
      <w:r w:rsidR="008B7256" w:rsidRPr="004018D0">
        <w:rPr>
          <w:rStyle w:val="ad"/>
          <w:i w:val="0"/>
          <w:sz w:val="28"/>
          <w:szCs w:val="28"/>
        </w:rPr>
        <w:t>(Приказ УО «Об итогах проведения отбора конкурсного отбора передового педагогического опыта в системе дошкольного образования Приморско-Ахтарского района</w:t>
      </w:r>
      <w:r w:rsidR="00702AB9" w:rsidRPr="004018D0">
        <w:rPr>
          <w:rStyle w:val="ad"/>
          <w:i w:val="0"/>
          <w:sz w:val="28"/>
          <w:szCs w:val="28"/>
        </w:rPr>
        <w:t xml:space="preserve"> от 07.05.2021г. № 70/1-ОД)</w:t>
      </w:r>
      <w:r w:rsidR="007C5863" w:rsidRPr="004018D0">
        <w:rPr>
          <w:rStyle w:val="ad"/>
          <w:i w:val="0"/>
          <w:sz w:val="28"/>
          <w:szCs w:val="28"/>
        </w:rPr>
        <w:t>;</w:t>
      </w:r>
    </w:p>
    <w:p w14:paraId="23E2B958" w14:textId="77777777" w:rsidR="007C5863" w:rsidRPr="004018D0" w:rsidRDefault="00FE18E1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 в рамках районных методических объединений приняли участие педагог-психолог Кущ Е.И. «Использование интерактивных игр в коррекционно-развивающей работе педагога-психолога с детьми ОВЗ»</w:t>
      </w:r>
      <w:r w:rsidR="00F3045B" w:rsidRPr="004018D0">
        <w:rPr>
          <w:rStyle w:val="ad"/>
          <w:i w:val="0"/>
          <w:sz w:val="28"/>
          <w:szCs w:val="28"/>
        </w:rPr>
        <w:t xml:space="preserve">, педагог Горбенко Ю.В. «Квест -  как современная игровая технология обучения дошкольников и их родителей во </w:t>
      </w:r>
      <w:r w:rsidR="003A132E" w:rsidRPr="004018D0">
        <w:rPr>
          <w:rStyle w:val="ad"/>
          <w:i w:val="0"/>
          <w:sz w:val="28"/>
          <w:szCs w:val="28"/>
        </w:rPr>
        <w:t>взаимодействии друг</w:t>
      </w:r>
      <w:r w:rsidR="00F3045B" w:rsidRPr="004018D0">
        <w:rPr>
          <w:rStyle w:val="ad"/>
          <w:i w:val="0"/>
          <w:sz w:val="28"/>
          <w:szCs w:val="28"/>
        </w:rPr>
        <w:t xml:space="preserve"> с другом»</w:t>
      </w:r>
      <w:r w:rsidR="008B7256" w:rsidRPr="004018D0">
        <w:rPr>
          <w:rStyle w:val="ad"/>
          <w:i w:val="0"/>
          <w:sz w:val="28"/>
          <w:szCs w:val="28"/>
        </w:rPr>
        <w:t>;</w:t>
      </w:r>
      <w:r w:rsidRPr="004018D0">
        <w:rPr>
          <w:rStyle w:val="ad"/>
          <w:i w:val="0"/>
          <w:sz w:val="28"/>
          <w:szCs w:val="28"/>
        </w:rPr>
        <w:t xml:space="preserve"> </w:t>
      </w:r>
      <w:r w:rsidR="008B7256" w:rsidRPr="004018D0">
        <w:rPr>
          <w:rStyle w:val="ad"/>
          <w:i w:val="0"/>
          <w:sz w:val="28"/>
          <w:szCs w:val="28"/>
        </w:rPr>
        <w:t>педагог Головенко О.А. «Современные игровые встречи родителей с детьми по развитию познавательной активности» (Сертификаты от 19.02.2021г., от 26.03.2021г., от 23.09.2021г.)</w:t>
      </w:r>
      <w:r w:rsidRPr="004018D0">
        <w:rPr>
          <w:rStyle w:val="ad"/>
          <w:i w:val="0"/>
          <w:sz w:val="28"/>
          <w:szCs w:val="28"/>
        </w:rPr>
        <w:t>;</w:t>
      </w:r>
    </w:p>
    <w:p w14:paraId="4BED17B2" w14:textId="77777777" w:rsidR="00FE18E1" w:rsidRPr="004018D0" w:rsidRDefault="00FE18E1" w:rsidP="004018D0">
      <w:pPr>
        <w:pStyle w:val="2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опыт работы по формирование основ игровой культуры с детьми и родителями был представлен </w:t>
      </w:r>
      <w:r w:rsidR="00A43A45" w:rsidRPr="004018D0">
        <w:rPr>
          <w:rStyle w:val="ad"/>
          <w:i w:val="0"/>
          <w:sz w:val="28"/>
          <w:szCs w:val="28"/>
        </w:rPr>
        <w:t xml:space="preserve">на межрайонный конкурс «Сотрудничество педагогов и родителей в воспитательно-образовательном процессе» в марте 2021г. </w:t>
      </w:r>
      <w:r w:rsidR="00A43A45" w:rsidRPr="004018D0">
        <w:rPr>
          <w:rStyle w:val="ad"/>
          <w:i w:val="0"/>
          <w:color w:val="auto"/>
          <w:sz w:val="28"/>
          <w:szCs w:val="28"/>
        </w:rPr>
        <w:t>(Дипломы, грамоты)</w:t>
      </w:r>
      <w:r w:rsidR="00F3045B" w:rsidRPr="004018D0">
        <w:rPr>
          <w:rStyle w:val="ad"/>
          <w:i w:val="0"/>
          <w:color w:val="auto"/>
          <w:sz w:val="28"/>
          <w:szCs w:val="28"/>
        </w:rPr>
        <w:t>;</w:t>
      </w:r>
    </w:p>
    <w:p w14:paraId="61B2E061" w14:textId="77777777" w:rsidR="007B5A55" w:rsidRPr="004018D0" w:rsidRDefault="00DF3B4D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4018D0">
        <w:rPr>
          <w:rStyle w:val="ad"/>
          <w:i w:val="0"/>
          <w:color w:val="auto"/>
          <w:sz w:val="28"/>
          <w:szCs w:val="28"/>
        </w:rPr>
        <w:t>-</w:t>
      </w:r>
      <w:r w:rsidR="00244944" w:rsidRPr="004018D0">
        <w:rPr>
          <w:rStyle w:val="ad"/>
          <w:i w:val="0"/>
          <w:color w:val="auto"/>
          <w:sz w:val="28"/>
          <w:szCs w:val="28"/>
        </w:rPr>
        <w:t xml:space="preserve"> на </w:t>
      </w:r>
      <w:r w:rsidRPr="004018D0">
        <w:rPr>
          <w:rStyle w:val="ad"/>
          <w:i w:val="0"/>
          <w:color w:val="auto"/>
          <w:sz w:val="28"/>
          <w:szCs w:val="28"/>
        </w:rPr>
        <w:t>VI краево</w:t>
      </w:r>
      <w:r w:rsidR="00244944" w:rsidRPr="004018D0">
        <w:rPr>
          <w:rStyle w:val="ad"/>
          <w:i w:val="0"/>
          <w:color w:val="auto"/>
          <w:sz w:val="28"/>
          <w:szCs w:val="28"/>
        </w:rPr>
        <w:t>м</w:t>
      </w:r>
      <w:r w:rsidRPr="004018D0">
        <w:rPr>
          <w:rStyle w:val="ad"/>
          <w:i w:val="0"/>
          <w:color w:val="auto"/>
          <w:sz w:val="28"/>
          <w:szCs w:val="28"/>
        </w:rPr>
        <w:t xml:space="preserve"> фестивал</w:t>
      </w:r>
      <w:r w:rsidR="00244944" w:rsidRPr="004018D0">
        <w:rPr>
          <w:rStyle w:val="ad"/>
          <w:i w:val="0"/>
          <w:color w:val="auto"/>
          <w:sz w:val="28"/>
          <w:szCs w:val="28"/>
        </w:rPr>
        <w:t>е</w:t>
      </w:r>
      <w:r w:rsidR="008B7256" w:rsidRPr="004018D0">
        <w:rPr>
          <w:rStyle w:val="ad"/>
          <w:i w:val="0"/>
          <w:color w:val="auto"/>
          <w:sz w:val="28"/>
          <w:szCs w:val="28"/>
        </w:rPr>
        <w:t xml:space="preserve"> образовательных инноваций «</w:t>
      </w:r>
      <w:r w:rsidRPr="004018D0">
        <w:rPr>
          <w:rStyle w:val="ad"/>
          <w:i w:val="0"/>
          <w:color w:val="auto"/>
          <w:sz w:val="28"/>
          <w:szCs w:val="28"/>
        </w:rPr>
        <w:t>От инновационных идей до методических пособий» представлен сборник для родителей «Игротека совместных игр родител</w:t>
      </w:r>
      <w:r w:rsidR="00244944" w:rsidRPr="004018D0">
        <w:rPr>
          <w:rStyle w:val="ad"/>
          <w:i w:val="0"/>
          <w:color w:val="auto"/>
          <w:sz w:val="28"/>
          <w:szCs w:val="28"/>
        </w:rPr>
        <w:t>ей и детей в домашних условиях», справочник для родителей «Семейные традиции»;</w:t>
      </w:r>
    </w:p>
    <w:p w14:paraId="2656C57A" w14:textId="77777777" w:rsidR="008B7256" w:rsidRPr="004018D0" w:rsidRDefault="00244944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 в рамках краевой Летней школы показан мастер-класс воспитателем </w:t>
      </w:r>
      <w:proofErr w:type="spellStart"/>
      <w:r w:rsidRPr="004018D0">
        <w:rPr>
          <w:rStyle w:val="ad"/>
          <w:i w:val="0"/>
          <w:sz w:val="28"/>
          <w:szCs w:val="28"/>
        </w:rPr>
        <w:t>Безрукавой</w:t>
      </w:r>
      <w:proofErr w:type="spellEnd"/>
      <w:r w:rsidRPr="004018D0">
        <w:rPr>
          <w:rStyle w:val="ad"/>
          <w:i w:val="0"/>
          <w:sz w:val="28"/>
          <w:szCs w:val="28"/>
        </w:rPr>
        <w:t xml:space="preserve"> А.И. «Игровые пособия на развитие сенсорного восприятия детьми раннего возраста»</w:t>
      </w:r>
      <w:r w:rsidR="008B7256" w:rsidRPr="004018D0">
        <w:rPr>
          <w:rStyle w:val="ad"/>
          <w:i w:val="0"/>
          <w:sz w:val="28"/>
          <w:szCs w:val="28"/>
        </w:rPr>
        <w:t xml:space="preserve"> (Сертификат</w:t>
      </w:r>
      <w:r w:rsidR="00702AB9" w:rsidRPr="004018D0">
        <w:rPr>
          <w:rStyle w:val="ad"/>
          <w:i w:val="0"/>
          <w:sz w:val="28"/>
          <w:szCs w:val="28"/>
        </w:rPr>
        <w:t xml:space="preserve"> от 22.05.2021г.</w:t>
      </w:r>
      <w:r w:rsidR="008B7256" w:rsidRPr="004018D0">
        <w:rPr>
          <w:rStyle w:val="ad"/>
          <w:i w:val="0"/>
          <w:sz w:val="28"/>
          <w:szCs w:val="28"/>
        </w:rPr>
        <w:t>);</w:t>
      </w:r>
    </w:p>
    <w:p w14:paraId="69E2A3CC" w14:textId="77777777" w:rsidR="007B5A55" w:rsidRPr="004018D0" w:rsidRDefault="008B7256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B22925" w:rsidRPr="004018D0">
        <w:rPr>
          <w:rStyle w:val="ad"/>
          <w:i w:val="0"/>
          <w:sz w:val="28"/>
          <w:szCs w:val="28"/>
        </w:rPr>
        <w:t>представлен опыт работы старшим воспитателем Топоркиной Л.В. «Дистанционные средства и формы взаимодействия с родителями в ДОУ» на зональном семинаре в режиме онлайн «Виртуальный педагогический клуб как инновационный ресурс в повышении профессиональной компетенции педагогов» (Сертификат от 17.11.2021г.)</w:t>
      </w:r>
      <w:r w:rsidR="00A23725" w:rsidRPr="004018D0">
        <w:rPr>
          <w:rStyle w:val="ad"/>
          <w:i w:val="0"/>
          <w:sz w:val="28"/>
          <w:szCs w:val="28"/>
        </w:rPr>
        <w:t>;</w:t>
      </w:r>
    </w:p>
    <w:p w14:paraId="36B2B814" w14:textId="52C1C8C1" w:rsidR="00A23725" w:rsidRPr="004018D0" w:rsidRDefault="00A2372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</w:t>
      </w:r>
      <w:r w:rsidR="00BA65F0" w:rsidRPr="004018D0">
        <w:rPr>
          <w:rStyle w:val="ad"/>
          <w:i w:val="0"/>
          <w:sz w:val="28"/>
          <w:szCs w:val="28"/>
        </w:rPr>
        <w:t>с</w:t>
      </w:r>
      <w:r w:rsidRPr="004018D0">
        <w:rPr>
          <w:rStyle w:val="ad"/>
          <w:i w:val="0"/>
          <w:sz w:val="28"/>
          <w:szCs w:val="28"/>
        </w:rPr>
        <w:t xml:space="preserve">тарший воспитатель Топоркина Л.В. приняла участие в онлайн – семинаре </w:t>
      </w:r>
      <w:r w:rsidR="003D763A" w:rsidRPr="004018D0">
        <w:rPr>
          <w:rStyle w:val="ad"/>
          <w:i w:val="0"/>
          <w:sz w:val="28"/>
          <w:szCs w:val="28"/>
        </w:rPr>
        <w:t xml:space="preserve">ассоциации руководителей образовательных организаций </w:t>
      </w:r>
      <w:r w:rsidRPr="004018D0">
        <w:rPr>
          <w:rStyle w:val="ad"/>
          <w:i w:val="0"/>
          <w:sz w:val="28"/>
          <w:szCs w:val="28"/>
        </w:rPr>
        <w:t>«Современные ос</w:t>
      </w:r>
      <w:r w:rsidRPr="004018D0">
        <w:rPr>
          <w:rStyle w:val="ad"/>
          <w:i w:val="0"/>
          <w:sz w:val="28"/>
          <w:szCs w:val="28"/>
        </w:rPr>
        <w:lastRenderedPageBreak/>
        <w:t>новы взаимодействия с семьями воспитанников ДОУ. Критерии эффективного построения родительского сообщества и формирование субъективности семьи» (Сертификат от 13.04 2021г</w:t>
      </w:r>
      <w:r w:rsidR="003D763A" w:rsidRPr="004018D0">
        <w:rPr>
          <w:rStyle w:val="ad"/>
          <w:i w:val="0"/>
          <w:sz w:val="28"/>
          <w:szCs w:val="28"/>
        </w:rPr>
        <w:t>.</w:t>
      </w:r>
      <w:r w:rsidRPr="004018D0">
        <w:rPr>
          <w:rStyle w:val="ad"/>
          <w:i w:val="0"/>
          <w:sz w:val="28"/>
          <w:szCs w:val="28"/>
        </w:rPr>
        <w:t>)</w:t>
      </w:r>
      <w:r w:rsidR="00745178" w:rsidRPr="004018D0">
        <w:rPr>
          <w:rStyle w:val="ad"/>
          <w:i w:val="0"/>
          <w:sz w:val="28"/>
          <w:szCs w:val="28"/>
        </w:rPr>
        <w:t>;</w:t>
      </w:r>
    </w:p>
    <w:p w14:paraId="014CB17C" w14:textId="5FB992BA" w:rsidR="003D763A" w:rsidRPr="004018D0" w:rsidRDefault="003D763A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color w:val="auto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</w:t>
      </w:r>
      <w:r w:rsidRPr="004018D0">
        <w:rPr>
          <w:rStyle w:val="ad"/>
          <w:i w:val="0"/>
          <w:color w:val="FF0000"/>
          <w:sz w:val="28"/>
          <w:szCs w:val="28"/>
        </w:rPr>
        <w:t xml:space="preserve"> </w:t>
      </w:r>
      <w:r w:rsidRPr="004018D0">
        <w:rPr>
          <w:rStyle w:val="ad"/>
          <w:i w:val="0"/>
          <w:color w:val="auto"/>
          <w:sz w:val="28"/>
          <w:szCs w:val="28"/>
        </w:rPr>
        <w:t xml:space="preserve">приняли участие в </w:t>
      </w:r>
      <w:r w:rsidR="00313C23" w:rsidRPr="004018D0">
        <w:rPr>
          <w:rStyle w:val="ad"/>
          <w:i w:val="0"/>
          <w:color w:val="auto"/>
          <w:sz w:val="28"/>
          <w:szCs w:val="28"/>
        </w:rPr>
        <w:t>онлайн – конференции для педагогических и руководящих работников ДОО по теме: «Инновационные формы взаимодействия в системе «родитель-ребенок</w:t>
      </w:r>
      <w:r w:rsidR="008921AE">
        <w:rPr>
          <w:rStyle w:val="ad"/>
          <w:i w:val="0"/>
          <w:color w:val="auto"/>
          <w:sz w:val="28"/>
          <w:szCs w:val="28"/>
        </w:rPr>
        <w:t xml:space="preserve"> </w:t>
      </w:r>
      <w:r w:rsidR="00313C23" w:rsidRPr="004018D0">
        <w:rPr>
          <w:rStyle w:val="ad"/>
          <w:i w:val="0"/>
          <w:color w:val="auto"/>
          <w:sz w:val="28"/>
          <w:szCs w:val="28"/>
        </w:rPr>
        <w:t xml:space="preserve">- педагог» в рамках деятельности краевой инновационной площадки «Виртуальный педагогический клуб как средство развития профессионализма педагогов» </w:t>
      </w:r>
      <w:r w:rsidR="002A45DF" w:rsidRPr="004018D0">
        <w:rPr>
          <w:rStyle w:val="ad"/>
          <w:i w:val="0"/>
          <w:color w:val="auto"/>
          <w:sz w:val="28"/>
          <w:szCs w:val="28"/>
        </w:rPr>
        <w:t>педагоги Кущ Е.И с докладом «Использование интерактивной технологии для развития психических процессов у детей подготовительной</w:t>
      </w:r>
      <w:r w:rsidR="00AE12B6" w:rsidRPr="004018D0">
        <w:rPr>
          <w:rStyle w:val="ad"/>
          <w:i w:val="0"/>
          <w:color w:val="auto"/>
          <w:sz w:val="28"/>
          <w:szCs w:val="28"/>
        </w:rPr>
        <w:t xml:space="preserve"> к школе группе в игровом взаимодействии родителя и ребенка», Брагина И.А  выступила по теме «Организация семейного досуга: технология организации совместных игр родителя и ребенка», Топоркина Л.В. осветила краевую инновационную деятельность ДОУ по теме «</w:t>
      </w:r>
      <w:r w:rsidR="00E252A4" w:rsidRPr="004018D0">
        <w:rPr>
          <w:rStyle w:val="ad"/>
          <w:i w:val="0"/>
          <w:color w:val="auto"/>
          <w:sz w:val="28"/>
          <w:szCs w:val="28"/>
        </w:rPr>
        <w:t>Создание модели игрового взаимодействия родителей и детей раннего и дошкольного возраста в ДОУ». (Сертификаты от 02.12.2021г.)</w:t>
      </w:r>
      <w:r w:rsidR="00AE12B6" w:rsidRPr="004018D0">
        <w:rPr>
          <w:rStyle w:val="ad"/>
          <w:i w:val="0"/>
          <w:color w:val="auto"/>
          <w:sz w:val="28"/>
          <w:szCs w:val="28"/>
        </w:rPr>
        <w:t xml:space="preserve"> </w:t>
      </w:r>
    </w:p>
    <w:p w14:paraId="764189D5" w14:textId="77777777" w:rsidR="00745178" w:rsidRPr="004018D0" w:rsidRDefault="00745178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 xml:space="preserve">- призеры </w:t>
      </w:r>
      <w:r w:rsidRPr="004018D0">
        <w:rPr>
          <w:rStyle w:val="ad"/>
          <w:i w:val="0"/>
          <w:sz w:val="28"/>
          <w:szCs w:val="28"/>
          <w:lang w:val="en-US"/>
        </w:rPr>
        <w:t>XIV</w:t>
      </w:r>
      <w:r w:rsidRPr="004018D0">
        <w:rPr>
          <w:rStyle w:val="ad"/>
          <w:i w:val="0"/>
          <w:sz w:val="28"/>
          <w:szCs w:val="28"/>
        </w:rPr>
        <w:t xml:space="preserve"> регионального конкурса исследовательских работ и творческих проектов дошкольников и младших школьников «Я </w:t>
      </w:r>
      <w:r w:rsidR="00BA65F0" w:rsidRPr="004018D0">
        <w:rPr>
          <w:rStyle w:val="ad"/>
          <w:i w:val="0"/>
          <w:sz w:val="28"/>
          <w:szCs w:val="28"/>
        </w:rPr>
        <w:t>– исследователь» (Диплом 2021г);</w:t>
      </w:r>
    </w:p>
    <w:p w14:paraId="4B519B87" w14:textId="77777777" w:rsidR="00BA65F0" w:rsidRPr="004018D0" w:rsidRDefault="00BA65F0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  <w:r w:rsidRPr="004018D0">
        <w:rPr>
          <w:rStyle w:val="ad"/>
          <w:i w:val="0"/>
          <w:sz w:val="28"/>
          <w:szCs w:val="28"/>
        </w:rPr>
        <w:t>- победители краевого конкурса среди дошкольных образовательных организаций «Лучшая методическая разработка по теме: «Родительский университет 2021» с применением дистанционных технологий (Приказ УО Красноармейский район № 1143 от 29.10 2021г.).</w:t>
      </w:r>
    </w:p>
    <w:p w14:paraId="14C865AF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66F1A3AB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5F20C0B2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068D43E2" w14:textId="77777777" w:rsidR="007B5A55" w:rsidRPr="004018D0" w:rsidRDefault="007B5A55" w:rsidP="004018D0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ad"/>
          <w:i w:val="0"/>
          <w:sz w:val="28"/>
          <w:szCs w:val="28"/>
        </w:rPr>
      </w:pPr>
    </w:p>
    <w:p w14:paraId="0AE86D2D" w14:textId="32A5C142" w:rsidR="007925F5" w:rsidRPr="004018D0" w:rsidRDefault="00573CB3" w:rsidP="004018D0">
      <w:pPr>
        <w:pageBreakBefore/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E6482" w:rsidRPr="004018D0">
        <w:rPr>
          <w:rFonts w:ascii="Times New Roman" w:hAnsi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31C99567" w14:textId="77777777" w:rsidR="008921AE" w:rsidRPr="008921AE" w:rsidRDefault="008921AE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12"/>
          <w:szCs w:val="28"/>
        </w:rPr>
      </w:pPr>
    </w:p>
    <w:p w14:paraId="11B112D8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 xml:space="preserve">Для установления партнёрских отношений с образовательными организациями в целях повышения профессиональных компетенций педагогов по совместной игровой деятельности родителей с детьми в домашних условиях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оформлено подписание соглашений о сотрудничестве в рамках сетевого взаимодействия</w:t>
      </w: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512CA47C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1. С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образовательными организациями: </w:t>
      </w:r>
    </w:p>
    <w:p w14:paraId="38AF15D8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МАДОУ детский сад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№ 10 "Вишенка" г. Новороссийск;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2FE5CF6B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МАДОУ №196 г. Краснодар;</w:t>
      </w:r>
    </w:p>
    <w:p w14:paraId="1E530E72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МО г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. Краснодар "Детский сад №112";</w:t>
      </w:r>
    </w:p>
    <w:p w14:paraId="735DE555" w14:textId="77777777" w:rsidR="00986A07" w:rsidRPr="004018D0" w:rsidRDefault="00986A07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43A4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МДАОУ «Центр развития ребенка – детский сад № 2» станицы Полт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авской Красноармейского района;</w:t>
      </w:r>
    </w:p>
    <w:p w14:paraId="7433D760" w14:textId="77777777" w:rsidR="00B22925" w:rsidRPr="004018D0" w:rsidRDefault="00B229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МАДОУ № 196 г. Краснодар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3DA747E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МАДОУ МО г. Краснодар «Центр – детский сад № 100»; </w:t>
      </w:r>
    </w:p>
    <w:p w14:paraId="6EB3A790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МБДОУ № 8 станицы Ленинградской;</w:t>
      </w:r>
    </w:p>
    <w:p w14:paraId="7D303C70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МБДОУ ЦРР – детский сад № 9 ст. Старощербиновская; </w:t>
      </w:r>
    </w:p>
    <w:p w14:paraId="3E8BA214" w14:textId="77777777" w:rsidR="00B22925" w:rsidRPr="004018D0" w:rsidRDefault="00B229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МАДОУ № </w:t>
      </w:r>
      <w:r w:rsidR="00A23725"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1 г.</w:t>
      </w: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Приморско-Ахтарска;</w:t>
      </w:r>
    </w:p>
    <w:p w14:paraId="0DD5A9D1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12 г. Приморско-Ахтарска;</w:t>
      </w:r>
    </w:p>
    <w:p w14:paraId="58E07484" w14:textId="77777777" w:rsidR="00A23725" w:rsidRPr="004018D0" w:rsidRDefault="00A23725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8 г. Приморско-Ахтарска;</w:t>
      </w:r>
    </w:p>
    <w:p w14:paraId="35E2D1A2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МБДОУ № </w:t>
      </w:r>
      <w:r w:rsidR="00A23725" w:rsidRPr="004018D0">
        <w:rPr>
          <w:rFonts w:ascii="Times New Roman" w:eastAsia="Times New Roman" w:hAnsi="Times New Roman"/>
          <w:sz w:val="28"/>
          <w:szCs w:val="28"/>
        </w:rPr>
        <w:t>18 г.</w:t>
      </w:r>
      <w:r w:rsidRPr="004018D0">
        <w:rPr>
          <w:rFonts w:ascii="Times New Roman" w:eastAsia="Times New Roman" w:hAnsi="Times New Roman"/>
          <w:sz w:val="28"/>
          <w:szCs w:val="28"/>
        </w:rPr>
        <w:t xml:space="preserve"> Приморско-Ахтарска;</w:t>
      </w:r>
    </w:p>
    <w:p w14:paraId="5990F9FC" w14:textId="77777777" w:rsidR="001C55C4" w:rsidRPr="004018D0" w:rsidRDefault="001C55C4" w:rsidP="004018D0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018D0">
        <w:rPr>
          <w:rFonts w:ascii="Times New Roman" w:eastAsia="Times New Roman" w:hAnsi="Times New Roman"/>
          <w:color w:val="000000" w:themeColor="text1"/>
          <w:sz w:val="28"/>
          <w:szCs w:val="28"/>
        </w:rPr>
        <w:t>- МБДОУ № 6 п. Ахтарский Приморско-Ахтарского района</w:t>
      </w:r>
    </w:p>
    <w:p w14:paraId="29D312FD" w14:textId="6D3EDD08" w:rsidR="003A7206" w:rsidRPr="008414EC" w:rsidRDefault="00376654" w:rsidP="004018D0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18D0">
        <w:rPr>
          <w:rFonts w:ascii="Times New Roman" w:eastAsia="Times New Roman" w:hAnsi="Times New Roman"/>
          <w:sz w:val="28"/>
          <w:szCs w:val="28"/>
        </w:rPr>
        <w:t>На первом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этапе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в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авторскую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сеть дошкольной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организации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были</w:t>
      </w:r>
      <w:r w:rsidR="00ED48E4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8D0">
        <w:rPr>
          <w:rFonts w:ascii="Times New Roman" w:eastAsia="Times New Roman" w:hAnsi="Times New Roman"/>
          <w:sz w:val="28"/>
          <w:szCs w:val="28"/>
        </w:rPr>
        <w:t>включены</w:t>
      </w:r>
      <w:r w:rsidR="00DF61B5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="00745178" w:rsidRPr="004018D0">
        <w:rPr>
          <w:rFonts w:ascii="Times New Roman" w:eastAsia="Times New Roman" w:hAnsi="Times New Roman"/>
          <w:sz w:val="28"/>
          <w:szCs w:val="28"/>
        </w:rPr>
        <w:t>13</w:t>
      </w:r>
      <w:r w:rsidR="00DF61B5" w:rsidRPr="004018D0">
        <w:rPr>
          <w:rFonts w:ascii="Times New Roman" w:eastAsia="Times New Roman" w:hAnsi="Times New Roman"/>
          <w:sz w:val="28"/>
          <w:szCs w:val="28"/>
        </w:rPr>
        <w:t xml:space="preserve"> организаций различных муниципальных образований Краснодарского края</w:t>
      </w:r>
      <w:r w:rsidR="00745178" w:rsidRPr="004018D0">
        <w:rPr>
          <w:rFonts w:ascii="Times New Roman" w:eastAsia="Times New Roman" w:hAnsi="Times New Roman"/>
          <w:sz w:val="28"/>
          <w:szCs w:val="28"/>
        </w:rPr>
        <w:t xml:space="preserve"> и</w:t>
      </w:r>
      <w:r w:rsidR="008921AE">
        <w:rPr>
          <w:rFonts w:ascii="Times New Roman" w:eastAsia="Times New Roman" w:hAnsi="Times New Roman"/>
          <w:sz w:val="28"/>
          <w:szCs w:val="28"/>
        </w:rPr>
        <w:t>,</w:t>
      </w:r>
      <w:r w:rsidR="00745178" w:rsidRPr="004018D0">
        <w:rPr>
          <w:rFonts w:ascii="Times New Roman" w:eastAsia="Times New Roman" w:hAnsi="Times New Roman"/>
          <w:sz w:val="28"/>
          <w:szCs w:val="28"/>
        </w:rPr>
        <w:t xml:space="preserve"> </w:t>
      </w:r>
      <w:r w:rsidR="006830EB" w:rsidRPr="004018D0">
        <w:rPr>
          <w:rFonts w:ascii="Times New Roman" w:eastAsia="Times New Roman" w:hAnsi="Times New Roman"/>
          <w:sz w:val="28"/>
          <w:szCs w:val="28"/>
        </w:rPr>
        <w:t xml:space="preserve">планируется </w:t>
      </w:r>
      <w:r w:rsidR="007E47FF" w:rsidRPr="004018D0">
        <w:rPr>
          <w:rFonts w:ascii="Times New Roman" w:eastAsia="Times New Roman" w:hAnsi="Times New Roman"/>
          <w:sz w:val="28"/>
          <w:szCs w:val="28"/>
        </w:rPr>
        <w:t xml:space="preserve">на втором этапе </w:t>
      </w:r>
      <w:r w:rsidR="00745178" w:rsidRPr="004018D0">
        <w:rPr>
          <w:rFonts w:ascii="Times New Roman" w:eastAsia="Times New Roman" w:hAnsi="Times New Roman"/>
          <w:sz w:val="28"/>
          <w:szCs w:val="28"/>
        </w:rPr>
        <w:t>расширение педагогической сети для обмена опытом в целях повышения профессиональной компетенции педагогов.</w:t>
      </w:r>
    </w:p>
    <w:sectPr w:rsidR="003A7206" w:rsidRPr="008414EC" w:rsidSect="008921AE">
      <w:footerReference w:type="default" r:id="rId10"/>
      <w:pgSz w:w="11906" w:h="16838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0C50" w14:textId="77777777" w:rsidR="0023536C" w:rsidRDefault="0023536C" w:rsidP="005650ED">
      <w:pPr>
        <w:spacing w:after="0" w:line="240" w:lineRule="auto"/>
      </w:pPr>
      <w:r>
        <w:separator/>
      </w:r>
    </w:p>
  </w:endnote>
  <w:endnote w:type="continuationSeparator" w:id="0">
    <w:p w14:paraId="76913C3F" w14:textId="77777777" w:rsidR="0023536C" w:rsidRDefault="0023536C" w:rsidP="0056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ngs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7294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EA625F9" w14:textId="77777777" w:rsidR="00F3045B" w:rsidRPr="005650ED" w:rsidRDefault="00F3045B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5650ED">
          <w:rPr>
            <w:rFonts w:ascii="Times New Roman" w:hAnsi="Times New Roman"/>
            <w:sz w:val="28"/>
            <w:szCs w:val="28"/>
          </w:rPr>
          <w:fldChar w:fldCharType="begin"/>
        </w:r>
        <w:r w:rsidRPr="005650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650ED">
          <w:rPr>
            <w:rFonts w:ascii="Times New Roman" w:hAnsi="Times New Roman"/>
            <w:sz w:val="28"/>
            <w:szCs w:val="28"/>
          </w:rPr>
          <w:fldChar w:fldCharType="separate"/>
        </w:r>
        <w:r w:rsidR="008921AE">
          <w:rPr>
            <w:rFonts w:ascii="Times New Roman" w:hAnsi="Times New Roman"/>
            <w:noProof/>
            <w:sz w:val="28"/>
            <w:szCs w:val="28"/>
          </w:rPr>
          <w:t>9</w:t>
        </w:r>
        <w:r w:rsidRPr="005650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70B79E2" w14:textId="77777777" w:rsidR="00F3045B" w:rsidRDefault="00F3045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739F" w14:textId="77777777" w:rsidR="0023536C" w:rsidRDefault="0023536C" w:rsidP="005650ED">
      <w:pPr>
        <w:spacing w:after="0" w:line="240" w:lineRule="auto"/>
      </w:pPr>
      <w:r>
        <w:separator/>
      </w:r>
    </w:p>
  </w:footnote>
  <w:footnote w:type="continuationSeparator" w:id="0">
    <w:p w14:paraId="085CAF54" w14:textId="77777777" w:rsidR="0023536C" w:rsidRDefault="0023536C" w:rsidP="0056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0D1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2590A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3961516"/>
    <w:multiLevelType w:val="hybridMultilevel"/>
    <w:tmpl w:val="162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CF0"/>
    <w:multiLevelType w:val="multilevel"/>
    <w:tmpl w:val="522E20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0B55ED"/>
    <w:multiLevelType w:val="multilevel"/>
    <w:tmpl w:val="7944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E62AC1"/>
    <w:multiLevelType w:val="hybridMultilevel"/>
    <w:tmpl w:val="AF70FA82"/>
    <w:lvl w:ilvl="0" w:tplc="DB46A3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660811"/>
    <w:multiLevelType w:val="multilevel"/>
    <w:tmpl w:val="18F0362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2F37"/>
    <w:multiLevelType w:val="hybridMultilevel"/>
    <w:tmpl w:val="A04E470E"/>
    <w:lvl w:ilvl="0" w:tplc="835494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58B0D5C"/>
    <w:multiLevelType w:val="hybridMultilevel"/>
    <w:tmpl w:val="078600F6"/>
    <w:lvl w:ilvl="0" w:tplc="F5D8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30220"/>
    <w:multiLevelType w:val="hybridMultilevel"/>
    <w:tmpl w:val="1E24AB8C"/>
    <w:lvl w:ilvl="0" w:tplc="B042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22977"/>
    <w:multiLevelType w:val="hybridMultilevel"/>
    <w:tmpl w:val="236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751BD"/>
    <w:multiLevelType w:val="multilevel"/>
    <w:tmpl w:val="EF8C9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052AF1"/>
    <w:multiLevelType w:val="hybridMultilevel"/>
    <w:tmpl w:val="C2802C38"/>
    <w:lvl w:ilvl="0" w:tplc="DE0E6E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E441E03"/>
    <w:multiLevelType w:val="multilevel"/>
    <w:tmpl w:val="3DB2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C53D72"/>
    <w:multiLevelType w:val="hybridMultilevel"/>
    <w:tmpl w:val="45E83DC0"/>
    <w:lvl w:ilvl="0" w:tplc="01BE535C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2"/>
  </w:num>
  <w:num w:numId="5">
    <w:abstractNumId w:val="5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3"/>
  </w:num>
  <w:num w:numId="17">
    <w:abstractNumId w:val="1"/>
  </w:num>
  <w:num w:numId="18">
    <w:abstractNumId w:val="0"/>
  </w:num>
  <w:num w:numId="19">
    <w:abstractNumId w:val="9"/>
  </w:num>
  <w:num w:numId="20">
    <w:abstractNumId w:val="2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DF"/>
    <w:rsid w:val="000162FF"/>
    <w:rsid w:val="00022FDF"/>
    <w:rsid w:val="00025E38"/>
    <w:rsid w:val="00027A3A"/>
    <w:rsid w:val="00091DE2"/>
    <w:rsid w:val="00092FA8"/>
    <w:rsid w:val="000C5BAB"/>
    <w:rsid w:val="000D42BA"/>
    <w:rsid w:val="00101E22"/>
    <w:rsid w:val="00106D6F"/>
    <w:rsid w:val="0013299A"/>
    <w:rsid w:val="001362A0"/>
    <w:rsid w:val="00174D16"/>
    <w:rsid w:val="001853B5"/>
    <w:rsid w:val="00197310"/>
    <w:rsid w:val="001B1F70"/>
    <w:rsid w:val="001C55C4"/>
    <w:rsid w:val="001D053E"/>
    <w:rsid w:val="001D1E91"/>
    <w:rsid w:val="001E2195"/>
    <w:rsid w:val="001E438F"/>
    <w:rsid w:val="001E6482"/>
    <w:rsid w:val="001E7800"/>
    <w:rsid w:val="001F1A74"/>
    <w:rsid w:val="001F5EEC"/>
    <w:rsid w:val="002002BC"/>
    <w:rsid w:val="0020345B"/>
    <w:rsid w:val="00203A8F"/>
    <w:rsid w:val="0020480E"/>
    <w:rsid w:val="002073EB"/>
    <w:rsid w:val="00223658"/>
    <w:rsid w:val="00234837"/>
    <w:rsid w:val="0023536C"/>
    <w:rsid w:val="00244944"/>
    <w:rsid w:val="002573F5"/>
    <w:rsid w:val="002578C5"/>
    <w:rsid w:val="002578CC"/>
    <w:rsid w:val="002753D2"/>
    <w:rsid w:val="002755E9"/>
    <w:rsid w:val="00296367"/>
    <w:rsid w:val="002A45DF"/>
    <w:rsid w:val="002A6E3F"/>
    <w:rsid w:val="00313C23"/>
    <w:rsid w:val="00342362"/>
    <w:rsid w:val="00350E8C"/>
    <w:rsid w:val="00351B57"/>
    <w:rsid w:val="003545C1"/>
    <w:rsid w:val="003645F1"/>
    <w:rsid w:val="0036583D"/>
    <w:rsid w:val="00376654"/>
    <w:rsid w:val="00387750"/>
    <w:rsid w:val="003A132E"/>
    <w:rsid w:val="003A7206"/>
    <w:rsid w:val="003B08DF"/>
    <w:rsid w:val="003B6838"/>
    <w:rsid w:val="003C78E0"/>
    <w:rsid w:val="003D02EA"/>
    <w:rsid w:val="003D2A53"/>
    <w:rsid w:val="003D3D3F"/>
    <w:rsid w:val="003D763A"/>
    <w:rsid w:val="003F2965"/>
    <w:rsid w:val="004018D0"/>
    <w:rsid w:val="00410A2A"/>
    <w:rsid w:val="0043434A"/>
    <w:rsid w:val="004615B2"/>
    <w:rsid w:val="004A7866"/>
    <w:rsid w:val="004E345F"/>
    <w:rsid w:val="004E397D"/>
    <w:rsid w:val="00512EC0"/>
    <w:rsid w:val="0054271F"/>
    <w:rsid w:val="00547789"/>
    <w:rsid w:val="00561BC5"/>
    <w:rsid w:val="005642D6"/>
    <w:rsid w:val="005650ED"/>
    <w:rsid w:val="0057180C"/>
    <w:rsid w:val="00573CB3"/>
    <w:rsid w:val="005930F4"/>
    <w:rsid w:val="005A7788"/>
    <w:rsid w:val="005E5729"/>
    <w:rsid w:val="005F6972"/>
    <w:rsid w:val="00611B5A"/>
    <w:rsid w:val="006264AD"/>
    <w:rsid w:val="00633CCE"/>
    <w:rsid w:val="006445D0"/>
    <w:rsid w:val="00657585"/>
    <w:rsid w:val="0067390C"/>
    <w:rsid w:val="006830EB"/>
    <w:rsid w:val="00697F86"/>
    <w:rsid w:val="006A79B0"/>
    <w:rsid w:val="006C566C"/>
    <w:rsid w:val="00702AB9"/>
    <w:rsid w:val="00702F44"/>
    <w:rsid w:val="00715AF4"/>
    <w:rsid w:val="00736FDE"/>
    <w:rsid w:val="00745178"/>
    <w:rsid w:val="007925F5"/>
    <w:rsid w:val="00793AAD"/>
    <w:rsid w:val="007A6481"/>
    <w:rsid w:val="007B5A55"/>
    <w:rsid w:val="007C5863"/>
    <w:rsid w:val="007E3019"/>
    <w:rsid w:val="007E47FF"/>
    <w:rsid w:val="007E6325"/>
    <w:rsid w:val="00800FF9"/>
    <w:rsid w:val="008027AE"/>
    <w:rsid w:val="00810AB2"/>
    <w:rsid w:val="008132E1"/>
    <w:rsid w:val="008414EC"/>
    <w:rsid w:val="00843F00"/>
    <w:rsid w:val="00884EFA"/>
    <w:rsid w:val="00886B46"/>
    <w:rsid w:val="008921AE"/>
    <w:rsid w:val="008A1C2D"/>
    <w:rsid w:val="008B2BB2"/>
    <w:rsid w:val="008B7256"/>
    <w:rsid w:val="008E57FF"/>
    <w:rsid w:val="00900C0C"/>
    <w:rsid w:val="009051E4"/>
    <w:rsid w:val="00917E2A"/>
    <w:rsid w:val="00932ACB"/>
    <w:rsid w:val="009452A0"/>
    <w:rsid w:val="009526A3"/>
    <w:rsid w:val="00960FE1"/>
    <w:rsid w:val="00986A07"/>
    <w:rsid w:val="00992E6B"/>
    <w:rsid w:val="009F4506"/>
    <w:rsid w:val="009F4764"/>
    <w:rsid w:val="00A15D88"/>
    <w:rsid w:val="00A23725"/>
    <w:rsid w:val="00A43A45"/>
    <w:rsid w:val="00A46A89"/>
    <w:rsid w:val="00A74F5D"/>
    <w:rsid w:val="00A82C16"/>
    <w:rsid w:val="00A91238"/>
    <w:rsid w:val="00A91486"/>
    <w:rsid w:val="00AA43AB"/>
    <w:rsid w:val="00AD57FE"/>
    <w:rsid w:val="00AE12B6"/>
    <w:rsid w:val="00B054EA"/>
    <w:rsid w:val="00B22925"/>
    <w:rsid w:val="00B752A7"/>
    <w:rsid w:val="00BA65F0"/>
    <w:rsid w:val="00BD6702"/>
    <w:rsid w:val="00BE1BFA"/>
    <w:rsid w:val="00BF6A63"/>
    <w:rsid w:val="00C02612"/>
    <w:rsid w:val="00C15FEA"/>
    <w:rsid w:val="00C178FE"/>
    <w:rsid w:val="00C457F5"/>
    <w:rsid w:val="00C64373"/>
    <w:rsid w:val="00C72779"/>
    <w:rsid w:val="00C74322"/>
    <w:rsid w:val="00C77D8A"/>
    <w:rsid w:val="00C93FE9"/>
    <w:rsid w:val="00CA31A5"/>
    <w:rsid w:val="00CB6FCD"/>
    <w:rsid w:val="00CD0592"/>
    <w:rsid w:val="00CD0BCC"/>
    <w:rsid w:val="00CD1F64"/>
    <w:rsid w:val="00CE5F1C"/>
    <w:rsid w:val="00CE6B12"/>
    <w:rsid w:val="00D12748"/>
    <w:rsid w:val="00D24514"/>
    <w:rsid w:val="00D248A5"/>
    <w:rsid w:val="00D35E7F"/>
    <w:rsid w:val="00D43541"/>
    <w:rsid w:val="00D82378"/>
    <w:rsid w:val="00D87B20"/>
    <w:rsid w:val="00DA4A87"/>
    <w:rsid w:val="00DF3B4D"/>
    <w:rsid w:val="00DF61B5"/>
    <w:rsid w:val="00E014D5"/>
    <w:rsid w:val="00E17359"/>
    <w:rsid w:val="00E252A4"/>
    <w:rsid w:val="00E26E6C"/>
    <w:rsid w:val="00E53F4D"/>
    <w:rsid w:val="00EA1870"/>
    <w:rsid w:val="00EA74FA"/>
    <w:rsid w:val="00EB6F03"/>
    <w:rsid w:val="00ED389F"/>
    <w:rsid w:val="00ED48E4"/>
    <w:rsid w:val="00ED4A22"/>
    <w:rsid w:val="00EF42D1"/>
    <w:rsid w:val="00F14DD3"/>
    <w:rsid w:val="00F3045B"/>
    <w:rsid w:val="00F316B5"/>
    <w:rsid w:val="00F708C7"/>
    <w:rsid w:val="00F77A66"/>
    <w:rsid w:val="00F84008"/>
    <w:rsid w:val="00FE18E1"/>
    <w:rsid w:val="00FE1C1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752C"/>
  <w15:docId w15:val="{13505C51-9B23-4163-926B-93834F2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C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29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97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3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4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45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4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45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345B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2"/>
    <w:rsid w:val="00410A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c"/>
    <w:rsid w:val="00410A2A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ad">
    <w:name w:val="Основной текст + Курсив"/>
    <w:basedOn w:val="ac"/>
    <w:rsid w:val="00702F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34236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Exact">
    <w:name w:val="Основной текст (4) Exact"/>
    <w:basedOn w:val="a0"/>
    <w:link w:val="4"/>
    <w:rsid w:val="00CA31A5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A31A5"/>
    <w:pPr>
      <w:widowControl w:val="0"/>
      <w:shd w:val="clear" w:color="auto" w:fill="FFFFFF"/>
      <w:spacing w:after="0" w:line="220" w:lineRule="exact"/>
      <w:jc w:val="both"/>
    </w:pPr>
    <w:rPr>
      <w:rFonts w:ascii="Times New Roman" w:eastAsia="Times New Roman" w:hAnsi="Times New Roman"/>
      <w:spacing w:val="8"/>
      <w:sz w:val="15"/>
      <w:szCs w:val="15"/>
    </w:rPr>
  </w:style>
  <w:style w:type="table" w:styleId="ae">
    <w:name w:val="Table Grid"/>
    <w:basedOn w:val="a1"/>
    <w:uiPriority w:val="99"/>
    <w:rsid w:val="00CA31A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2573F5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650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6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0ED"/>
    <w:rPr>
      <w:rFonts w:ascii="Calibri" w:eastAsia="Calibri" w:hAnsi="Calibri" w:cs="Times New Roman"/>
    </w:rPr>
  </w:style>
  <w:style w:type="character" w:customStyle="1" w:styleId="hl">
    <w:name w:val="hl"/>
    <w:basedOn w:val="a0"/>
    <w:rsid w:val="000162FF"/>
  </w:style>
  <w:style w:type="character" w:styleId="af3">
    <w:name w:val="Strong"/>
    <w:basedOn w:val="a0"/>
    <w:uiPriority w:val="22"/>
    <w:qFormat/>
    <w:rsid w:val="00C93FE9"/>
    <w:rPr>
      <w:b/>
      <w:bCs/>
    </w:rPr>
  </w:style>
  <w:style w:type="paragraph" w:styleId="af4">
    <w:name w:val="No Spacing"/>
    <w:uiPriority w:val="1"/>
    <w:qFormat/>
    <w:rsid w:val="002073EB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43434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e"/>
    <w:uiPriority w:val="39"/>
    <w:rsid w:val="001D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3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2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2.pr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2romash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bdou2.pr-edu.ru/innovatsionnaya-ploshchadka/sozdanie-modeli-igrovogo-vzaimo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topor larsoh</cp:lastModifiedBy>
  <cp:revision>41</cp:revision>
  <cp:lastPrinted>2021-12-27T12:03:00Z</cp:lastPrinted>
  <dcterms:created xsi:type="dcterms:W3CDTF">2021-01-03T14:27:00Z</dcterms:created>
  <dcterms:modified xsi:type="dcterms:W3CDTF">2022-01-13T06:49:00Z</dcterms:modified>
</cp:coreProperties>
</file>