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краевой</w:t>
      </w:r>
      <w:proofErr w:type="gramEnd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инновационной площадки </w:t>
      </w: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етский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«Ромашка</w:t>
      </w: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541E" w:rsidRDefault="0027541E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541E" w:rsidRPr="00C56196" w:rsidRDefault="0027541E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C561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теме</w:t>
      </w:r>
      <w:r w:rsidRPr="00C5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«Создание модели игрового взаимодействия родителей и детей ранне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и дошкольного возраста в ДОУ</w:t>
      </w:r>
      <w:r w:rsidRPr="00C56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Приморско-Ахтарск</w:t>
      </w: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>_</w:t>
      </w:r>
    </w:p>
    <w:p w:rsidR="0027541E" w:rsidRDefault="0027541E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</w:pPr>
    </w:p>
    <w:p w:rsidR="00C56196" w:rsidRPr="00C56196" w:rsidRDefault="00C56196" w:rsidP="00C5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</w:t>
      </w:r>
      <w:r w:rsidRPr="00C561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C56196" w:rsidRDefault="00C56196" w:rsidP="00C5619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6196" w:rsidRPr="00C56196" w:rsidRDefault="00C56196" w:rsidP="00C5619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097"/>
      </w:tblGrid>
      <w:tr w:rsidR="00C56196" w:rsidRPr="00B60724" w:rsidTr="0004384C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47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«Создание модели игрового взаимодействия родителей и детей раннего и дошкольного возраста в ДОУ»</w:t>
            </w:r>
          </w:p>
        </w:tc>
      </w:tr>
      <w:tr w:rsidR="00C56196" w:rsidRPr="00B60724" w:rsidTr="0004384C">
        <w:trPr>
          <w:trHeight w:val="1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4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№ 2 </w:t>
            </w:r>
          </w:p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Светлана Владимировна тел.89649012695, </w:t>
            </w:r>
            <w:hyperlink r:id="rId4" w:history="1">
              <w:r w:rsidRPr="00B60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dou2romashka@mail.ru</w:t>
              </w:r>
            </w:hyperlink>
            <w:r w:rsidRPr="00B6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Топоркина Лариса Владимировна</w:t>
            </w:r>
          </w:p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 xml:space="preserve">тел.89604935100, </w:t>
            </w:r>
            <w:hyperlink r:id="rId5" w:history="1">
              <w:r w:rsidRPr="00B60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dou2romashka@mail.ru</w:t>
              </w:r>
            </w:hyperlink>
          </w:p>
        </w:tc>
      </w:tr>
      <w:tr w:rsidR="00C56196" w:rsidRPr="00B60724" w:rsidTr="0004384C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4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B60724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</w:tr>
      <w:tr w:rsidR="00C56196" w:rsidRPr="00E154BA" w:rsidTr="0004384C">
        <w:trPr>
          <w:trHeight w:val="1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4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Цели внедрения инновационного проекта (программы)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досуговой деятельности семьи при организации совместной игровой деятельности с ребёнком дома посредством приобретённого родителями опыта по игровому взаимодействию с детьми раннего и дошкольного возраста в ДОУ.</w:t>
            </w:r>
          </w:p>
        </w:tc>
      </w:tr>
      <w:tr w:rsidR="00C56196" w:rsidRPr="00E154BA" w:rsidTr="0004384C">
        <w:trPr>
          <w:trHeight w:val="5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4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Задачи внедрения инновационного проекта (программы)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по повышению профессиональной компетентности педагогов по вопросам игрового взаимодействия с семьями воспитанников;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педагогическую компетентность родителей по вопросам игровой деятельности детей в соответствии с их возрастными и индивидуальными особенностями;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- способствовать установлению партнерских взаимоотношений с родителями воспитанников на основе детско-родительских мероприятий;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оптимизировать детско-родительские отношения в процессе организации игровой деятельности в домашних условиях;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- приобщить родителей к активному участию в совместных мероприятиях через поиск и внедрение интерактивных форм сотрудничества.</w:t>
            </w:r>
          </w:p>
        </w:tc>
      </w:tr>
      <w:tr w:rsidR="00C56196" w:rsidRPr="00E154BA" w:rsidTr="00C56196">
        <w:trPr>
          <w:trHeight w:val="1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47" w:right="13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предлагаемого инновационного проекта (программы)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В основе модели реализуется тройственный союз «родитель-ребенок-педагог» по принципу диалога, партнерства. В сотрудничестве преобладают интерактивные формы, которые позволяют вовлечь родителей в процесс обучения, развития и познания собственного ребёнка.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Идея игрового взаимодействия родителей с детьми в кардинальной перестройки сотрудничества с семьей: переход от монологических форм работы к диалогу, размышлению, вовлечение родителей в </w:t>
            </w:r>
            <w:r w:rsidRPr="00E1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разнообразную совместную игровую деятельность с детьми дома посредством приобретённого родителями опыта по игровому взаимодействию с детьми раннего и дошкольного возраста в ДОУ.</w:t>
            </w:r>
          </w:p>
        </w:tc>
      </w:tr>
      <w:tr w:rsidR="00C56196" w:rsidRPr="00E154BA" w:rsidTr="0004384C">
        <w:trPr>
          <w:trHeight w:val="7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5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инновационного проекта (программы)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основных гарантиях прав ребенка в Российской Федерации» принят Государственной Думой 3 июля 1998г. Одобрен Советом Федерации 9 июля 1998г.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в Российской Федерации от 29.12.2012 №273-ФЗ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«Об образовании в Краснодарском крае» закон Краснодарского края от 16.07.2013 №2770-КЗ, с изменениями на 3 апреля 2020 года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 приказ Министерства образования и науки РФ от 17.10.2013 № 1155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года», Указ «О национальных целях развития Российской Федерации на период до 2030 года».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№ 1642 от 26 декабря 2017 года “Об утверждении Государственной программы «Развитие образования» на 2018-2025 годы” </w:t>
            </w:r>
          </w:p>
        </w:tc>
      </w:tr>
      <w:tr w:rsidR="00C56196" w:rsidRPr="00E154BA" w:rsidTr="0004384C">
        <w:trPr>
          <w:trHeight w:val="2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5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Обоснование его/её значимости для развития системы образования Краснодарского края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задач ФГОС дошкольного образования (пункт 1.6.) является обеспечение </w:t>
            </w:r>
            <w:proofErr w:type="spellStart"/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поддержки семьи и повышения компетентности родителей в вопросах развития и образования, охраны и укрепления здоровья детей, вовлечении семей непосредственно в образовательную деятельность. Так, одним из мероприятий Федеральной целевой программы развития образования на период до 2024 года является развитие механизмов вовлечения родителей в образование посредством проведения информационно просветительской и образовательной работы с родителями об их правах и обязанностях в сфере образования, возможностях реализации запросов на получение качественного образования, формирование компетенций родителей в развитии и воспитании детей, получение знаний основ детской психологии. Задачей </w:t>
            </w:r>
            <w:r w:rsidRPr="00E1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развития воспитания в Российской Федерации на период до 2025 года - обеспечить поддержку семейного воспитания на основе содействия ответственного отношения родителей к воспитанию детей, повышению их социальной, коммуникативной и педагогической компетентности, содействие повышению педагогической культуры родителей с участием образовательных и общественных организаций.</w:t>
            </w:r>
          </w:p>
        </w:tc>
      </w:tr>
      <w:tr w:rsidR="00C56196" w:rsidRPr="00E154BA" w:rsidTr="0004384C">
        <w:trPr>
          <w:trHeight w:val="50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 Новизна данного проекта, направленна на популяризацию игровой культуры в семьях, развитие игровой традиции от одного поколения другому, организацию эффективного взаимодействия между детьми и их родителями, способствующего гармонизации детско-родительских взаимоотношений.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Согласно ФГОС ДО одним из принципов дошкольного образования (пункт 1.4.) приобщение детей к социокультурным нормам, традициям в семьи, общества и государства;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- задач (пункт 1.6.)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здоровья;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- направлений (пункт 2.4.)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 Поэтому разработка и внедрение модели игрового взаимодействия родителей и детей раннего и дошкольного возраста в ДОУ актуально и позволит вовлечь родителей в совместную игру с ребенком как равноправного партнёра в структуре семейного досуга, что удовлетворит потребности ребенка в познавательном и эмоциональном общении со взрослыми.</w:t>
            </w:r>
          </w:p>
        </w:tc>
      </w:tr>
      <w:tr w:rsidR="00C56196" w:rsidRPr="00E154BA" w:rsidTr="0004384C">
        <w:trPr>
          <w:trHeight w:val="75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96" w:rsidRPr="00E154BA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Систематизирование и обобщение различных игровых техник для познавательного и интересного времяпрепровождения детей, и родителей в семейной обстановке.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 Гармонизация детско-родительских отношений, улучшение психоэмоционального состояния детей в процессе совместной игровой деятельности с родителями.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Создание банка методических пособий, разработок для повышения педагогической культуры родителей по эффективному взаимодействию с детьми раннего и дошкольного возраста в совместной игровой деятельности.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и трансляция опыта разработанной инновации среди педагогической общественности через семинары, конференции и курсы повышения квалификации педагогов дошкольных образовательных организаций. 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Модель организации игровой деятельности дошкольников с родителями может быть эффективно распространена в дошкольных образовательных организациях Краснодарского края.</w:t>
            </w:r>
          </w:p>
        </w:tc>
      </w:tr>
      <w:tr w:rsidR="00C56196" w:rsidRPr="00E154BA" w:rsidTr="0004384C">
        <w:trPr>
          <w:trHeight w:val="3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 являются интерактивные формы сотрудничества родителей с детьми по четырем основным блокам: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• «Организация творческих гостиных» - деятельность по принципу партнерства и диалога с детьми раннего и дошкольного возраста, игрового моделирования способов родительского поведения со своим ребенком, установления эмоционального контакта между педагогами, родителями, детьми в рамках творческих встреч, семейных театральных постановок, игр-тренингов для родителей с детьми.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>• «Семейные маршруты выходного дня» - практическая помощь родителям по формированию межличностных дружеских детско-родительских отношений в процессе игровой туристской деятельности, в соответствии с возрастными и психологическими особенностями детей, посещений мероприятий выходного дня с помощью чек-листа.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• «Игровые задания для домашнего общения» - проектная деятельность и семейные игротеки в домашних условиях, </w:t>
            </w:r>
            <w:r w:rsidRPr="00E1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укрепление семейных отношений, вовлечение детей и взрослых в совместный игровой процесс.</w:t>
            </w:r>
          </w:p>
          <w:p w:rsidR="00C56196" w:rsidRPr="00E154BA" w:rsidRDefault="00C56196" w:rsidP="0004384C">
            <w:pPr>
              <w:ind w:left="13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A">
              <w:rPr>
                <w:rFonts w:ascii="Times New Roman" w:hAnsi="Times New Roman" w:cs="Times New Roman"/>
                <w:sz w:val="24"/>
                <w:szCs w:val="24"/>
              </w:rPr>
              <w:t xml:space="preserve">• «Досуговые формы общения детей и взрослых» - наблюдение в игровых ситуациях за своими детьми, отличной от семейной, сравнение его поведение и умения с подведением и умениями других детей, практическая помощь родителям в приемах обучения и воспитательных воздействий при подготовке и проведении семейных праздников, развлечений, спортивных соревнований, досугов. </w:t>
            </w:r>
          </w:p>
        </w:tc>
      </w:tr>
    </w:tbl>
    <w:p w:rsidR="00C56196" w:rsidRDefault="00C56196" w:rsidP="004847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79D" w:rsidRPr="0048479D" w:rsidRDefault="0048479D" w:rsidP="004847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C5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</w:t>
      </w:r>
      <w:r w:rsidRPr="0048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инновационной площадки </w:t>
      </w:r>
    </w:p>
    <w:p w:rsidR="0048479D" w:rsidRPr="0048479D" w:rsidRDefault="0048479D" w:rsidP="004847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8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</w:t>
      </w:r>
    </w:p>
    <w:p w:rsidR="0048479D" w:rsidRPr="0048479D" w:rsidRDefault="0048479D" w:rsidP="004847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097"/>
        <w:gridCol w:w="3000"/>
      </w:tblGrid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</w:t>
            </w:r>
          </w:p>
        </w:tc>
        <w:tc>
          <w:tcPr>
            <w:tcW w:w="2097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3000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Ожидаемый результат</w:t>
            </w:r>
          </w:p>
        </w:tc>
      </w:tr>
      <w:tr w:rsidR="0048479D" w:rsidRPr="0048479D" w:rsidTr="00516401">
        <w:tc>
          <w:tcPr>
            <w:tcW w:w="9345" w:type="dxa"/>
            <w:gridSpan w:val="4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социологических и маркетинговых исследований по организации совместной деятельности родителей с детьми и по стратегии сотрудничества педагога с родителями</w:t>
            </w:r>
          </w:p>
        </w:tc>
        <w:tc>
          <w:tcPr>
            <w:tcW w:w="2097" w:type="dxa"/>
          </w:tcPr>
          <w:p w:rsidR="0048479D" w:rsidRPr="0048479D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  <w:r w:rsidR="0048479D"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родителей:</w:t>
            </w: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видах совместной деятельности %, </w:t>
            </w: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включенности в совместную игру с ребенком %, </w:t>
            </w: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предпочтениях детьми видов игровой деятельности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%. Анкетирование педагогов по стратегии сотрудничества их с родителями</w:t>
            </w:r>
          </w:p>
        </w:tc>
      </w:tr>
      <w:tr w:rsidR="00601D23" w:rsidRPr="0048479D" w:rsidTr="00601D23">
        <w:trPr>
          <w:trHeight w:val="1090"/>
        </w:trPr>
        <w:tc>
          <w:tcPr>
            <w:tcW w:w="704" w:type="dxa"/>
          </w:tcPr>
          <w:p w:rsidR="00601D23" w:rsidRPr="0048479D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01D23" w:rsidRPr="008D48A1" w:rsidRDefault="00601D23" w:rsidP="006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ресурсов ДОУ </w:t>
            </w:r>
            <w:r w:rsidR="0093299B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99B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</w:t>
            </w:r>
            <w:r w:rsidR="0093299B">
              <w:rPr>
                <w:rFonts w:ascii="Times New Roman" w:hAnsi="Times New Roman" w:cs="Times New Roman"/>
                <w:sz w:val="24"/>
                <w:szCs w:val="24"/>
              </w:rPr>
              <w:t>в дистанционном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2097" w:type="dxa"/>
          </w:tcPr>
          <w:p w:rsidR="00601D23" w:rsidRPr="008D48A1" w:rsidRDefault="00601D23" w:rsidP="00601D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D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D48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</w:tcPr>
          <w:p w:rsidR="00601D23" w:rsidRPr="008D48A1" w:rsidRDefault="00601D23" w:rsidP="006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материальной и интерактивной среды ДОУ</w:t>
            </w:r>
          </w:p>
        </w:tc>
      </w:tr>
      <w:tr w:rsidR="0048479D" w:rsidRPr="0048479D" w:rsidTr="00516401">
        <w:tc>
          <w:tcPr>
            <w:tcW w:w="9345" w:type="dxa"/>
            <w:gridSpan w:val="4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Теоретическая деятельность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8479D">
              <w:rPr>
                <w:rFonts w:ascii="Times New Roman" w:eastAsia="Calibri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544" w:type="dxa"/>
          </w:tcPr>
          <w:p w:rsidR="00601D23" w:rsidRPr="00601D23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планированию и организации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краевой инновационной деятельности</w:t>
            </w: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01D23" w:rsidRPr="00601D23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Разработка и утверждение локальных нормативных актов: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деятельности ДОУ в статусе краевой инновационной площадки</w:t>
            </w: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8479D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 сетевом взаимодействии между образовательными организациями края.</w:t>
            </w:r>
          </w:p>
          <w:p w:rsidR="0093299B" w:rsidRPr="0048479D" w:rsidRDefault="0093299B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479D" w:rsidRPr="0048479D" w:rsidRDefault="0093299B" w:rsidP="0093299B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48479D"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601D23" w:rsidRPr="00601D23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организации деятельности МБДОУ №2</w:t>
            </w:r>
            <w:r w:rsidR="0093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статусе краевой инновационной площадки»</w:t>
            </w: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8479D" w:rsidRPr="0048479D" w:rsidRDefault="00601D23" w:rsidP="00601D23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сетевом взаимодействии между образовательными организациями края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8479D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2</w:t>
            </w:r>
          </w:p>
        </w:tc>
        <w:tc>
          <w:tcPr>
            <w:tcW w:w="3544" w:type="dxa"/>
          </w:tcPr>
          <w:p w:rsidR="0048479D" w:rsidRPr="0048479D" w:rsidRDefault="0093299B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соглашений о сотрудничестве с ОО в рамках сетевого взаимодействия</w:t>
            </w:r>
          </w:p>
        </w:tc>
        <w:tc>
          <w:tcPr>
            <w:tcW w:w="2097" w:type="dxa"/>
          </w:tcPr>
          <w:p w:rsidR="0048479D" w:rsidRPr="0048479D" w:rsidRDefault="0093299B" w:rsidP="0093299B">
            <w:pPr>
              <w:widowControl w:val="0"/>
              <w:tabs>
                <w:tab w:val="left" w:pos="426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</w:tcPr>
          <w:p w:rsidR="0048479D" w:rsidRPr="0048479D" w:rsidRDefault="0093299B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с ОО в рамках сетевого взаимодействия</w:t>
            </w:r>
          </w:p>
        </w:tc>
      </w:tr>
      <w:tr w:rsidR="0048479D" w:rsidRPr="0048479D" w:rsidTr="00516401">
        <w:tc>
          <w:tcPr>
            <w:tcW w:w="9345" w:type="dxa"/>
            <w:gridSpan w:val="4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8479D">
              <w:rPr>
                <w:rFonts w:ascii="Times New Roman" w:eastAsia="Calibri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544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сотрудничестве с ОО в рамках сетевого взаимодействия</w:t>
            </w:r>
          </w:p>
        </w:tc>
        <w:tc>
          <w:tcPr>
            <w:tcW w:w="2097" w:type="dxa"/>
          </w:tcPr>
          <w:p w:rsidR="0048479D" w:rsidRPr="0048479D" w:rsidRDefault="00173F41" w:rsidP="00173F41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3000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ind w:left="-23" w:firstLine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соглашений о сотрудничестве с ОО в рамках сетевого взаимодействия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8479D"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544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фестивалях, мастер-классах, педагогических семинарах г. Краснодара и Краснодарского края</w:t>
            </w:r>
          </w:p>
        </w:tc>
        <w:tc>
          <w:tcPr>
            <w:tcW w:w="2097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необходимые в подготовке и участию в семинаре</w:t>
            </w:r>
          </w:p>
        </w:tc>
      </w:tr>
      <w:tr w:rsidR="0048479D" w:rsidRPr="0048479D" w:rsidTr="00173F41">
        <w:trPr>
          <w:trHeight w:val="1135"/>
        </w:trPr>
        <w:tc>
          <w:tcPr>
            <w:tcW w:w="704" w:type="dxa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8479D"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3544" w:type="dxa"/>
          </w:tcPr>
          <w:p w:rsidR="0048479D" w:rsidRPr="0048479D" w:rsidRDefault="00173F4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семинара-практикума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взаимодействию с родителями в дистанционном режиме</w:t>
            </w:r>
          </w:p>
        </w:tc>
        <w:tc>
          <w:tcPr>
            <w:tcW w:w="2097" w:type="dxa"/>
          </w:tcPr>
          <w:p w:rsidR="0048479D" w:rsidRPr="0048479D" w:rsidRDefault="00173F41" w:rsidP="00173F41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000" w:type="dxa"/>
          </w:tcPr>
          <w:p w:rsidR="00173F41" w:rsidRPr="00173F41" w:rsidRDefault="003A1F91" w:rsidP="00173F41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  <w:p w:rsidR="0048479D" w:rsidRPr="0048479D" w:rsidRDefault="00173F41" w:rsidP="00173F41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фото </w:t>
            </w:r>
            <w:r w:rsidRPr="00173F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3A1F91" w:rsidRPr="0048479D" w:rsidTr="003A1F91">
        <w:trPr>
          <w:trHeight w:val="556"/>
        </w:trPr>
        <w:tc>
          <w:tcPr>
            <w:tcW w:w="704" w:type="dxa"/>
          </w:tcPr>
          <w:p w:rsidR="003A1F91" w:rsidRPr="0048479D" w:rsidRDefault="003A1F91" w:rsidP="0048479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3544" w:type="dxa"/>
          </w:tcPr>
          <w:p w:rsidR="003A1F91" w:rsidRPr="002F79B2" w:rsidRDefault="003A1F9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097" w:type="dxa"/>
          </w:tcPr>
          <w:p w:rsidR="003A1F91" w:rsidRPr="002F79B2" w:rsidRDefault="003A1F91" w:rsidP="00173F41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000" w:type="dxa"/>
          </w:tcPr>
          <w:p w:rsidR="003A1F91" w:rsidRPr="002F79B2" w:rsidRDefault="003A1F91" w:rsidP="002F79B2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Видеоматериалы, брошюры, газет</w:t>
            </w:r>
            <w:r w:rsid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«</w:t>
            </w:r>
            <w:r w:rsidR="002F79B2"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игр»</w:t>
            </w:r>
            <w:r w:rsidRP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3A1F9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8479D" w:rsidRPr="0048479D" w:rsidRDefault="00173F41" w:rsidP="00173F41">
            <w:pPr>
              <w:widowControl w:val="0"/>
              <w:tabs>
                <w:tab w:val="left" w:pos="426"/>
                <w:tab w:val="left" w:pos="1276"/>
              </w:tabs>
              <w:ind w:left="-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краевого зонального семинара – </w:t>
            </w:r>
            <w:r w:rsidR="003A1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практикума «</w:t>
            </w:r>
            <w:r w:rsidR="003A1F91" w:rsidRPr="003A1F9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сотрудничества с родителями, способствующие вовлечению их в совместную игровую деятельность с детьми</w:t>
            </w:r>
            <w:r w:rsidR="003A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7" w:type="dxa"/>
          </w:tcPr>
          <w:p w:rsidR="0048479D" w:rsidRPr="0048479D" w:rsidRDefault="003A1F91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000" w:type="dxa"/>
          </w:tcPr>
          <w:p w:rsidR="003A1F91" w:rsidRPr="003A1F91" w:rsidRDefault="003A1F91" w:rsidP="003A1F91">
            <w:pPr>
              <w:widowControl w:val="0"/>
              <w:tabs>
                <w:tab w:val="left" w:pos="426"/>
                <w:tab w:val="left" w:pos="1276"/>
              </w:tabs>
              <w:ind w:left="-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ДОО в рамках сетевого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  <w:p w:rsidR="0048479D" w:rsidRPr="0048479D" w:rsidRDefault="003A1F91" w:rsidP="003A1F91">
            <w:pPr>
              <w:widowControl w:val="0"/>
              <w:tabs>
                <w:tab w:val="left" w:pos="426"/>
                <w:tab w:val="left" w:pos="1276"/>
              </w:tabs>
              <w:ind w:left="-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и фото материалы</w:t>
            </w:r>
          </w:p>
        </w:tc>
      </w:tr>
      <w:tr w:rsidR="0048479D" w:rsidRPr="0048479D" w:rsidTr="00516401">
        <w:tc>
          <w:tcPr>
            <w:tcW w:w="9345" w:type="dxa"/>
            <w:gridSpan w:val="4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479D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интерактивных педагогических гостиных, семинаров-практикумов, мастер-классов в рамках инновационной деятельности</w:t>
            </w:r>
          </w:p>
        </w:tc>
        <w:tc>
          <w:tcPr>
            <w:tcW w:w="2097" w:type="dxa"/>
          </w:tcPr>
          <w:p w:rsidR="0048479D" w:rsidRPr="0048479D" w:rsidRDefault="0027541E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61FD4"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00" w:type="dxa"/>
          </w:tcPr>
          <w:p w:rsidR="0048479D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ind w:left="-41"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по проектированию инновационной деятельности</w:t>
            </w:r>
          </w:p>
        </w:tc>
      </w:tr>
      <w:tr w:rsidR="00161FD4" w:rsidRPr="0048479D" w:rsidTr="00516401">
        <w:tc>
          <w:tcPr>
            <w:tcW w:w="704" w:type="dxa"/>
          </w:tcPr>
          <w:p w:rsidR="00161FD4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61FD4" w:rsidRPr="00161FD4" w:rsidRDefault="00161FD4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>
              <w:t xml:space="preserve"> </w:t>
            </w:r>
            <w:r w:rsidRPr="00161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097" w:type="dxa"/>
          </w:tcPr>
          <w:p w:rsidR="00161FD4" w:rsidRPr="00161FD4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000" w:type="dxa"/>
          </w:tcPr>
          <w:p w:rsidR="00161FD4" w:rsidRPr="00161FD4" w:rsidRDefault="00161FD4" w:rsidP="0048479D">
            <w:pPr>
              <w:widowControl w:val="0"/>
              <w:tabs>
                <w:tab w:val="left" w:pos="426"/>
                <w:tab w:val="left" w:pos="1276"/>
              </w:tabs>
              <w:ind w:left="-41"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 разработки</w:t>
            </w:r>
          </w:p>
        </w:tc>
      </w:tr>
      <w:tr w:rsidR="0048479D" w:rsidRPr="0048479D" w:rsidTr="00516401">
        <w:tc>
          <w:tcPr>
            <w:tcW w:w="704" w:type="dxa"/>
          </w:tcPr>
          <w:p w:rsidR="0048479D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8479D" w:rsidRPr="0048479D" w:rsidRDefault="00161FD4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«Интерактивные формы сотрудничества с родителями, способствующие вовлечению их в совместную игровую деятельность с детьми»</w:t>
            </w:r>
          </w:p>
        </w:tc>
        <w:tc>
          <w:tcPr>
            <w:tcW w:w="2097" w:type="dxa"/>
          </w:tcPr>
          <w:p w:rsidR="0048479D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8479D"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00" w:type="dxa"/>
          </w:tcPr>
          <w:p w:rsidR="00161FD4" w:rsidRPr="00161FD4" w:rsidRDefault="00161FD4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48479D" w:rsidRPr="0048479D" w:rsidRDefault="00161FD4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CD5207" w:rsidRPr="0048479D" w:rsidTr="00516401">
        <w:tc>
          <w:tcPr>
            <w:tcW w:w="704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5207" w:rsidRDefault="00CD5207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продукта по инновационной деятельности</w:t>
            </w:r>
          </w:p>
        </w:tc>
        <w:tc>
          <w:tcPr>
            <w:tcW w:w="2097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000" w:type="dxa"/>
          </w:tcPr>
          <w:p w:rsidR="00CD5207" w:rsidRDefault="00CD5207" w:rsidP="00161FD4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</w:t>
            </w:r>
            <w:r w:rsidR="0027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электронные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48479D" w:rsidRPr="0048479D" w:rsidTr="00516401">
        <w:tc>
          <w:tcPr>
            <w:tcW w:w="9345" w:type="dxa"/>
            <w:gridSpan w:val="4"/>
          </w:tcPr>
          <w:p w:rsidR="0048479D" w:rsidRPr="0048479D" w:rsidRDefault="0048479D" w:rsidP="004847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4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Трансляционная деятельность</w:t>
            </w:r>
          </w:p>
        </w:tc>
      </w:tr>
      <w:tr w:rsidR="0048479D" w:rsidRPr="0048479D" w:rsidTr="00CD5207">
        <w:trPr>
          <w:trHeight w:val="70"/>
        </w:trPr>
        <w:tc>
          <w:tcPr>
            <w:tcW w:w="704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479D" w:rsidRPr="0048479D" w:rsidRDefault="0048479D" w:rsidP="00CD5207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информации о реализации </w:t>
            </w:r>
            <w:r w:rsid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инновационной деятельности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Приказ</w:t>
            </w:r>
            <w:r w:rsid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61FD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паспорт,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инновационной деятельности, сертификат.</w:t>
            </w:r>
          </w:p>
        </w:tc>
        <w:tc>
          <w:tcPr>
            <w:tcW w:w="2097" w:type="dxa"/>
          </w:tcPr>
          <w:p w:rsidR="0048479D" w:rsidRPr="0048479D" w:rsidRDefault="00161FD4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</w:t>
            </w:r>
            <w:r w:rsidR="0048479D"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CD5207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на сайте ДОУ</w:t>
            </w: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207" w:rsidRPr="0048479D" w:rsidTr="00CD5207">
        <w:trPr>
          <w:trHeight w:val="70"/>
        </w:trPr>
        <w:tc>
          <w:tcPr>
            <w:tcW w:w="704" w:type="dxa"/>
          </w:tcPr>
          <w:p w:rsidR="00CD5207" w:rsidRPr="0048479D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D5207" w:rsidRPr="0048479D" w:rsidRDefault="00CD5207" w:rsidP="00CD5207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научно-методических сборниках </w:t>
            </w:r>
          </w:p>
        </w:tc>
        <w:tc>
          <w:tcPr>
            <w:tcW w:w="2097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CD5207" w:rsidRPr="0048479D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Статьи, методические разработки</w:t>
            </w:r>
          </w:p>
        </w:tc>
      </w:tr>
      <w:tr w:rsidR="00CD5207" w:rsidRPr="0048479D" w:rsidTr="00CD5207">
        <w:trPr>
          <w:trHeight w:val="70"/>
        </w:trPr>
        <w:tc>
          <w:tcPr>
            <w:tcW w:w="704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5207" w:rsidRPr="00CD5207" w:rsidRDefault="00CD5207" w:rsidP="0027541E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 анализом результатов инновационной деятельности на педагогических семинарах ГБОУ ИРО</w:t>
            </w:r>
            <w:r w:rsidR="0027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097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CD5207" w:rsidRP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материалов инновационной деятельности</w:t>
            </w:r>
          </w:p>
        </w:tc>
      </w:tr>
      <w:tr w:rsidR="0048479D" w:rsidRPr="0048479D" w:rsidTr="00CD5207">
        <w:trPr>
          <w:trHeight w:val="864"/>
        </w:trPr>
        <w:tc>
          <w:tcPr>
            <w:tcW w:w="704" w:type="dxa"/>
          </w:tcPr>
          <w:p w:rsidR="0048479D" w:rsidRPr="0048479D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8479D" w:rsidRPr="0048479D" w:rsidRDefault="0048479D" w:rsidP="00CD5207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r w:rsid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</w:t>
            </w: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й инновационной площадки</w:t>
            </w:r>
          </w:p>
        </w:tc>
        <w:tc>
          <w:tcPr>
            <w:tcW w:w="2097" w:type="dxa"/>
          </w:tcPr>
          <w:p w:rsidR="0048479D" w:rsidRPr="0048479D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48479D"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000" w:type="dxa"/>
          </w:tcPr>
          <w:p w:rsidR="0048479D" w:rsidRPr="0048479D" w:rsidRDefault="0048479D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анализ полученных результатов деятельности</w:t>
            </w:r>
          </w:p>
        </w:tc>
      </w:tr>
      <w:tr w:rsidR="00CD5207" w:rsidRPr="0048479D" w:rsidTr="00CD5207">
        <w:trPr>
          <w:trHeight w:val="565"/>
        </w:trPr>
        <w:tc>
          <w:tcPr>
            <w:tcW w:w="704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5207" w:rsidRPr="0048479D" w:rsidRDefault="00CD5207" w:rsidP="00CD5207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международных и всероссийских конференциях</w:t>
            </w:r>
          </w:p>
        </w:tc>
        <w:tc>
          <w:tcPr>
            <w:tcW w:w="2097" w:type="dxa"/>
          </w:tcPr>
          <w:p w:rsidR="00CD5207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CD5207" w:rsidRPr="0048479D" w:rsidRDefault="00CD5207" w:rsidP="0048479D">
            <w:pPr>
              <w:widowControl w:val="0"/>
              <w:tabs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материалов инновационной деятельности</w:t>
            </w:r>
          </w:p>
        </w:tc>
      </w:tr>
    </w:tbl>
    <w:p w:rsidR="002724C8" w:rsidRDefault="002724C8"/>
    <w:sectPr w:rsidR="002724C8" w:rsidSect="004847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21"/>
    <w:rsid w:val="000332BF"/>
    <w:rsid w:val="00161FD4"/>
    <w:rsid w:val="00173F41"/>
    <w:rsid w:val="002724C8"/>
    <w:rsid w:val="0027541E"/>
    <w:rsid w:val="002F79B2"/>
    <w:rsid w:val="00353A21"/>
    <w:rsid w:val="003A1F91"/>
    <w:rsid w:val="0048479D"/>
    <w:rsid w:val="00601D23"/>
    <w:rsid w:val="0093299B"/>
    <w:rsid w:val="00C56196"/>
    <w:rsid w:val="00C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2EBA-26F6-4397-A4F6-F0D3D7DF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8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2romashka@mail.ru" TargetMode="External"/><Relationship Id="rId4" Type="http://schemas.openxmlformats.org/officeDocument/2006/relationships/hyperlink" Target="mailto:dou2romash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2021-02-17T13:33:00Z</dcterms:created>
  <dcterms:modified xsi:type="dcterms:W3CDTF">2021-03-02T11:32:00Z</dcterms:modified>
</cp:coreProperties>
</file>