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B2" w:rsidRDefault="005C6F4D" w:rsidP="0052774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2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023AB2" w:rsidRDefault="00023AB2">
      <w:pPr>
        <w:widowControl w:val="0"/>
        <w:spacing w:after="0" w:line="240" w:lineRule="auto"/>
        <w:ind w:left="4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B2" w:rsidRDefault="005C6F4D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оргкомитет краевого конкурса профессионального мастерства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Учитель-дефектолог Краснодарского края»</w:t>
      </w:r>
    </w:p>
    <w:p w:rsidR="00023AB2" w:rsidRDefault="00023AB2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B2" w:rsidRDefault="005C6F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</w:t>
      </w:r>
    </w:p>
    <w:p w:rsidR="00023AB2" w:rsidRDefault="00023AB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B2" w:rsidRDefault="005C6F4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Государственное казённое общеобразовательное учреждение </w:t>
      </w:r>
    </w:p>
    <w:p w:rsidR="00023AB2" w:rsidRDefault="005C6F4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Краснодарского края</w:t>
      </w:r>
    </w:p>
    <w:p w:rsidR="00023AB2" w:rsidRDefault="005C6F4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Специальная (коррекционная) школа №9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г.Новороссийска</w:t>
      </w:r>
      <w:proofErr w:type="spellEnd"/>
    </w:p>
    <w:p w:rsidR="00023AB2" w:rsidRDefault="005C6F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lang w:eastAsia="ru-RU"/>
        </w:rPr>
        <w:t xml:space="preserve">                                                                   (наименование образовательной организации)</w:t>
      </w:r>
    </w:p>
    <w:p w:rsidR="00023AB2" w:rsidRDefault="005C6F4D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Выдвигает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Баранову Валерию Витальевну</w:t>
      </w:r>
    </w:p>
    <w:p w:rsidR="00023AB2" w:rsidRDefault="005C6F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lang w:eastAsia="ru-RU"/>
        </w:rPr>
        <w:t xml:space="preserve">                              (фамилия, имя, отчество участника конкурса)</w:t>
      </w:r>
    </w:p>
    <w:p w:rsidR="00023AB2" w:rsidRDefault="001419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5C6F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</w:p>
    <w:p w:rsidR="00023AB2" w:rsidRDefault="005C6F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lang w:eastAsia="ru-RU"/>
        </w:rPr>
        <w:t xml:space="preserve">(занимаемая должность и место работы) </w:t>
      </w:r>
    </w:p>
    <w:p w:rsidR="00141908" w:rsidRDefault="0014190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C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023AB2" w:rsidRDefault="005C6F4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краевом конкурсе профессионального мастерства «Учитель-дефектолог» Краснода</w:t>
      </w:r>
      <w:r w:rsidR="00527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рского края в номинации «Лучший молодой учитель -</w:t>
      </w:r>
      <w:proofErr w:type="gramStart"/>
      <w:r w:rsidR="00527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</w:t>
      </w:r>
      <w:proofErr w:type="gramEnd"/>
      <w:r w:rsidR="00527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3AB2" w:rsidRDefault="005C6F4D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 участника:</w:t>
      </w:r>
    </w:p>
    <w:p w:rsidR="00023AB2" w:rsidRDefault="00023AB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908" w:rsidRPr="00141908" w:rsidRDefault="0014190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u w:val="single"/>
          <w:lang w:eastAsia="ru-RU"/>
        </w:rPr>
      </w:pPr>
      <w:r w:rsidRPr="001419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defect-log.ucoz.net</w:t>
      </w:r>
      <w:r w:rsidRPr="00141908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u w:val="single"/>
          <w:lang w:eastAsia="ru-RU"/>
        </w:rPr>
        <w:t xml:space="preserve"> </w:t>
      </w:r>
    </w:p>
    <w:p w:rsidR="00023AB2" w:rsidRDefault="005C6F4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lang w:eastAsia="ru-RU"/>
        </w:rPr>
        <w:t xml:space="preserve">(интернет-адрес ресурса (личного сайта, страницы на сайте образовательной организации)) </w:t>
      </w:r>
    </w:p>
    <w:p w:rsidR="00023AB2" w:rsidRDefault="00023AB2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B2" w:rsidRDefault="005C6F4D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:rsidR="00023AB2" w:rsidRDefault="00023AB2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B2" w:rsidRDefault="005C6F4D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Фурса Анна Дмитриевна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4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______________ </w:t>
      </w:r>
    </w:p>
    <w:p w:rsidR="00023AB2" w:rsidRDefault="005C6F4D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lang w:eastAsia="ru-RU"/>
        </w:rPr>
        <w:t xml:space="preserve">(фамилия, имя,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lang w:eastAsia="ru-RU"/>
        </w:rPr>
        <w:t xml:space="preserve">отчество)   </w:t>
      </w:r>
      <w:proofErr w:type="gramEnd"/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lang w:eastAsia="ru-RU"/>
        </w:rPr>
        <w:t xml:space="preserve">                                                                                 (подпись) </w:t>
      </w:r>
    </w:p>
    <w:p w:rsidR="00023AB2" w:rsidRDefault="00023AB2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B2" w:rsidRDefault="005C6F4D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П.  </w:t>
      </w:r>
    </w:p>
    <w:p w:rsidR="00023AB2" w:rsidRDefault="005C6F4D">
      <w:pPr>
        <w:spacing w:line="276" w:lineRule="auto"/>
      </w:pPr>
      <w:r>
        <w:br w:type="page"/>
      </w:r>
    </w:p>
    <w:p w:rsidR="00023AB2" w:rsidRDefault="005C6F4D">
      <w:pPr>
        <w:widowControl w:val="0"/>
        <w:spacing w:after="0" w:line="276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В оргкомитет краевого конкурса профессионального мастерства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Учитель-дефектолог Краснодарского края»</w:t>
      </w:r>
    </w:p>
    <w:p w:rsidR="00023AB2" w:rsidRDefault="005C6F4D" w:rsidP="0052774B">
      <w:pPr>
        <w:widowControl w:val="0"/>
        <w:spacing w:after="0" w:line="276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Барановой Валерии Витальевны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23AB2" w:rsidRDefault="005C6F4D" w:rsidP="0052774B">
      <w:pPr>
        <w:widowControl w:val="0"/>
        <w:spacing w:after="0" w:line="276" w:lineRule="auto"/>
        <w:ind w:left="4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</w:t>
      </w:r>
      <w:r w:rsidR="005277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воспитателя</w:t>
      </w:r>
    </w:p>
    <w:p w:rsidR="00023AB2" w:rsidRDefault="0052774B">
      <w:pPr>
        <w:widowControl w:val="0"/>
        <w:spacing w:after="0" w:line="276" w:lineRule="auto"/>
        <w:ind w:left="480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Государственного казённого общеобразовательного учреждения</w:t>
      </w:r>
      <w:r w:rsidR="005C6F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Краснодарского края</w:t>
      </w:r>
    </w:p>
    <w:p w:rsidR="00023AB2" w:rsidRDefault="0052774B">
      <w:pPr>
        <w:widowControl w:val="0"/>
        <w:spacing w:after="0" w:line="276" w:lineRule="auto"/>
        <w:ind w:left="480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Специальной (коррекционной) школы</w:t>
      </w:r>
      <w:r w:rsidR="005C6F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№9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C6F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Новороссийска</w:t>
      </w:r>
    </w:p>
    <w:p w:rsidR="00023AB2" w:rsidRDefault="0052774B">
      <w:pPr>
        <w:widowControl w:val="0"/>
        <w:spacing w:after="0" w:line="276" w:lineRule="auto"/>
        <w:ind w:left="4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lang w:eastAsia="ru-RU"/>
        </w:rPr>
        <w:t xml:space="preserve"> </w:t>
      </w:r>
    </w:p>
    <w:p w:rsidR="00023AB2" w:rsidRDefault="00023AB2" w:rsidP="002E724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B2" w:rsidRDefault="005C6F4D" w:rsidP="002E724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023AB2" w:rsidRPr="002E7244" w:rsidRDefault="005C6F4D" w:rsidP="002E724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E72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Баран</w:t>
      </w:r>
      <w:r w:rsidR="002E72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ова Валерия Витальевна,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 согласие на участие в краевом конкурсе профессионального мастерства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Учитель-дефектолог Краснодарского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номинации </w:t>
      </w:r>
      <w:r w:rsidR="00527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молодой учитель -дефектолог  Краснодарского края»</w:t>
      </w:r>
      <w:r w:rsidR="002E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внесение сведений, указанных в информационной карте участника конкурса, представленной</w:t>
      </w:r>
      <w:r w:rsidR="002E72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Государственным казённым общеобразовательным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учреждение</w:t>
      </w:r>
      <w:r w:rsidR="002E72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Краснодарского края Специаль</w:t>
      </w:r>
      <w:r w:rsidR="002E72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ной (коррекционной)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№9 г.</w:t>
      </w:r>
      <w:r w:rsidR="002E72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Новороссийска,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базу данных об участниках краевого конкурса и использован</w:t>
      </w:r>
      <w:r w:rsidR="002E7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раздела 7, 8, 9 («Контакты», «Документы», «Личные банковские реквизиты»),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023AB2" w:rsidRDefault="00023AB2" w:rsidP="002E724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B2" w:rsidRDefault="005C6F4D" w:rsidP="002E724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«__05__» __марта________ 2019___     ____________________</w:t>
      </w:r>
    </w:p>
    <w:p w:rsidR="00023AB2" w:rsidRDefault="005C6F4D" w:rsidP="002E724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lang w:eastAsia="ru-RU"/>
        </w:rPr>
        <w:t>(подпись)</w:t>
      </w:r>
    </w:p>
    <w:p w:rsidR="002E7244" w:rsidRDefault="002E7244" w:rsidP="002E724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lang w:eastAsia="ru-RU"/>
        </w:rPr>
      </w:pPr>
    </w:p>
    <w:p w:rsidR="002E7244" w:rsidRDefault="002E7244" w:rsidP="002E724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lang w:eastAsia="ru-RU"/>
        </w:rPr>
      </w:pPr>
    </w:p>
    <w:p w:rsidR="002E7244" w:rsidRDefault="002E7244" w:rsidP="002E724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B2" w:rsidRDefault="00023AB2" w:rsidP="002E7244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5C6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ИНФОРМАЦИОННАЯ КАРТА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-17145</wp:posOffset>
                </wp:positionV>
                <wp:extent cx="1741805" cy="233299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2332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743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</w:tblGrid>
                            <w:tr w:rsidR="00FB07ED">
                              <w:trPr>
                                <w:trHeight w:val="3664"/>
                              </w:trPr>
                              <w:tc>
                                <w:tcPr>
                                  <w:tcW w:w="274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B07ED" w:rsidRDefault="00FB07ED">
                                  <w:pPr>
                                    <w:pageBreakBefore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FB07ED" w:rsidRDefault="00FB07ED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604645" cy="1604645"/>
                                        <wp:effectExtent l="0" t="0" r="0" b="0"/>
                                        <wp:docPr id="2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4645" cy="1604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B07ED" w:rsidRDefault="00FB07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07ED" w:rsidRDefault="00FB07ED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41pt;margin-top:-1.35pt;width:137.15pt;height:183.7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" filled="f" stroked="f">
                <v:textbox style="mso-fit-shape-to-text:t" inset="0,0,0,0">
                  <w:txbxContent>
                    <w:tbl>
                      <w:tblPr>
                        <w:tblW w:w="2743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</w:tblGrid>
                      <w:tr w:rsidR="00FB07ED">
                        <w:trPr>
                          <w:trHeight w:val="3664"/>
                        </w:trPr>
                        <w:tc>
                          <w:tcPr>
                            <w:tcW w:w="274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B07ED" w:rsidRDefault="00FB07ED">
                            <w:pPr>
                              <w:pageBreakBefore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B07ED" w:rsidRDefault="00FB07ED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604645" cy="1604645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645" cy="1604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07ED" w:rsidRDefault="00FB0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FB07ED" w:rsidRDefault="00FB07ED"/>
                  </w:txbxContent>
                </v:textbox>
                <w10:wrap type="square" anchorx="page"/>
              </v:shape>
            </w:pict>
          </mc:Fallback>
        </mc:AlternateContent>
      </w:r>
    </w:p>
    <w:p w:rsidR="00023AB2" w:rsidRDefault="005C6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 конкурса профессионального мастерства </w:t>
      </w:r>
    </w:p>
    <w:p w:rsidR="00023AB2" w:rsidRDefault="005C6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«Учитель-дефектолог Краснодарского края»</w:t>
      </w:r>
    </w:p>
    <w:p w:rsidR="00023AB2" w:rsidRDefault="00023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AB2" w:rsidRDefault="005C6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Баранова Валерия Витальевна</w:t>
      </w:r>
    </w:p>
    <w:p w:rsidR="00023AB2" w:rsidRDefault="005C6F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023AB2" w:rsidRDefault="005C6F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(фамилия) (имя, отчество)</w:t>
      </w:r>
    </w:p>
    <w:p w:rsidR="00023AB2" w:rsidRDefault="00023A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3AB2" w:rsidRDefault="005C6F4D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</w:t>
      </w:r>
    </w:p>
    <w:p w:rsidR="00023AB2" w:rsidRDefault="005C6F4D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Новороссийск</w:t>
      </w:r>
    </w:p>
    <w:p w:rsidR="00023AB2" w:rsidRDefault="005C6F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</w:t>
      </w:r>
    </w:p>
    <w:p w:rsidR="00023AB2" w:rsidRDefault="005C6F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(субъект Российской Федерации)</w:t>
      </w:r>
    </w:p>
    <w:p w:rsidR="00023AB2" w:rsidRDefault="00023AB2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3AB2" w:rsidRDefault="00023AB2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3AB2" w:rsidRDefault="00023AB2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3AB2" w:rsidRDefault="00023A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0" w:type="dxa"/>
        <w:tblInd w:w="-61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A"/>
          <w:insideH w:val="single" w:sz="8" w:space="0" w:color="000001"/>
          <w:insideV w:val="single" w:sz="4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4264"/>
        <w:gridCol w:w="5996"/>
      </w:tblGrid>
      <w:tr w:rsidR="00023AB2">
        <w:trPr>
          <w:trHeight w:val="183"/>
        </w:trPr>
        <w:tc>
          <w:tcPr>
            <w:tcW w:w="102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 сведения</w:t>
            </w:r>
          </w:p>
        </w:tc>
      </w:tr>
      <w:tr w:rsidR="00023AB2">
        <w:trPr>
          <w:trHeight w:val="183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5995" w:type="dxa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</w:tr>
      <w:tr w:rsidR="00023AB2">
        <w:trPr>
          <w:trHeight w:val="183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Населенный пункт </w:t>
            </w:r>
          </w:p>
        </w:tc>
        <w:tc>
          <w:tcPr>
            <w:tcW w:w="5995" w:type="dxa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2E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Новороссийск </w:t>
            </w:r>
          </w:p>
        </w:tc>
      </w:tr>
      <w:tr w:rsidR="00023AB2">
        <w:trPr>
          <w:trHeight w:val="183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5995" w:type="dxa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  <w:r w:rsidR="002E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05.1996</w:t>
            </w:r>
          </w:p>
        </w:tc>
      </w:tr>
      <w:tr w:rsidR="00023AB2">
        <w:trPr>
          <w:trHeight w:val="445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рождения </w:t>
            </w:r>
          </w:p>
        </w:tc>
        <w:tc>
          <w:tcPr>
            <w:tcW w:w="5995" w:type="dxa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2E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Новороссийск ст. Раевская</w:t>
            </w:r>
          </w:p>
        </w:tc>
      </w:tr>
      <w:tr w:rsidR="00023AB2">
        <w:trPr>
          <w:trHeight w:val="350"/>
        </w:trPr>
        <w:tc>
          <w:tcPr>
            <w:tcW w:w="102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Работа</w:t>
            </w:r>
          </w:p>
        </w:tc>
      </w:tr>
      <w:tr w:rsidR="00023AB2">
        <w:trPr>
          <w:trHeight w:val="592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5995" w:type="dxa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023AB2" w:rsidRDefault="005C6F4D" w:rsidP="002E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казённое общеобразовательное учреждение Краснодарского края</w:t>
            </w:r>
          </w:p>
          <w:p w:rsidR="002E7244" w:rsidRDefault="005C6F4D" w:rsidP="002E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Специальная (коррекционная) школа №9 </w:t>
            </w:r>
          </w:p>
          <w:p w:rsidR="00023AB2" w:rsidRDefault="005C6F4D" w:rsidP="002E7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2E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Новороссийска</w:t>
            </w:r>
            <w:r w:rsidR="002E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23AB2" w:rsidRDefault="0002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3AB2">
        <w:trPr>
          <w:trHeight w:val="183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Занимаемая должность </w:t>
            </w:r>
          </w:p>
        </w:tc>
        <w:tc>
          <w:tcPr>
            <w:tcW w:w="5995" w:type="dxa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</w:t>
            </w:r>
            <w:r w:rsidR="007F5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 ГПД</w:t>
            </w:r>
          </w:p>
        </w:tc>
      </w:tr>
      <w:tr w:rsidR="00023AB2">
        <w:trPr>
          <w:trHeight w:val="183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Преподаваемые предметы </w:t>
            </w:r>
          </w:p>
        </w:tc>
        <w:tc>
          <w:tcPr>
            <w:tcW w:w="5995" w:type="dxa"/>
            <w:tcBorders>
              <w:top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023AB2" w:rsidRDefault="007F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23AB2">
        <w:trPr>
          <w:trHeight w:val="183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трудовой педагогический стаж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года</w:t>
            </w:r>
          </w:p>
        </w:tc>
      </w:tr>
      <w:tr w:rsidR="00023AB2">
        <w:trPr>
          <w:trHeight w:val="430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7F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23AB2">
        <w:trPr>
          <w:trHeight w:val="350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Почетные звания и награды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7F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23AB2">
        <w:trPr>
          <w:trHeight w:val="350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Послужной список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02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3AB2">
        <w:trPr>
          <w:trHeight w:val="185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Преподавательская деятельность по совместительству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Pr="007F5C45" w:rsidRDefault="007F5C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023AB2" w:rsidRDefault="00023A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61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A"/>
          <w:insideH w:val="single" w:sz="8" w:space="0" w:color="000001"/>
          <w:insideV w:val="single" w:sz="4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4264"/>
        <w:gridCol w:w="5996"/>
      </w:tblGrid>
      <w:tr w:rsidR="00023AB2">
        <w:trPr>
          <w:trHeight w:val="399"/>
        </w:trPr>
        <w:tc>
          <w:tcPr>
            <w:tcW w:w="102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023AB2">
        <w:trPr>
          <w:trHeight w:val="349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окончания и название образовательной организации высшего образования и / или профессиональной образовательной организации, которую окончил участник Конкурса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«Новороссийский социально-педагогический колледж» 2016 год</w:t>
            </w:r>
          </w:p>
          <w:p w:rsidR="00023AB2" w:rsidRDefault="0002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3AB2">
        <w:trPr>
          <w:trHeight w:val="425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Специальность, квалификация по диплому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023AB2">
        <w:trPr>
          <w:trHeight w:val="351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Дополнительное профессиональное образование за последние три года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«Кубанский государственный университет»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г.Краснодар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 «Методология и технологии реализации ФГОС НОО обучающихся с ОВЗ и ФГОС образования обучающихся с умственной отсталостью» 2018г.</w:t>
            </w:r>
          </w:p>
        </w:tc>
      </w:tr>
      <w:tr w:rsidR="00023AB2">
        <w:trPr>
          <w:trHeight w:val="185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Знание иностранных языков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023AB2">
        <w:trPr>
          <w:trHeight w:val="60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7F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23AB2">
        <w:trPr>
          <w:trHeight w:val="351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Название диссертационной работы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Pr="007F5C45" w:rsidRDefault="007F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23AB2">
        <w:trPr>
          <w:trHeight w:val="351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Основные публикации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7F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23AB2">
        <w:trPr>
          <w:trHeight w:val="351"/>
        </w:trPr>
        <w:tc>
          <w:tcPr>
            <w:tcW w:w="102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023AB2">
        <w:trPr>
          <w:trHeight w:val="752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общественных организациях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02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Молодежная политика Краснодарского края. </w:t>
            </w:r>
          </w:p>
        </w:tc>
      </w:tr>
      <w:tr w:rsidR="00023AB2">
        <w:trPr>
          <w:trHeight w:val="349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деятельности управляющего совета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2E7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6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студенческого совета педагогического колледжа 2012-2016г.</w:t>
            </w:r>
          </w:p>
          <w:p w:rsidR="00023AB2" w:rsidRDefault="002E7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6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Штаб воспитательн</w:t>
            </w:r>
            <w:r w:rsidR="007F5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работы в ГКОУ школе № 9.</w:t>
            </w:r>
          </w:p>
        </w:tc>
      </w:tr>
      <w:tr w:rsidR="00023AB2">
        <w:trPr>
          <w:trHeight w:val="349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разработке и реализации муниципальных, региональных, федеральных, международных программ и проектов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2E7244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Участие в краевом</w:t>
            </w:r>
            <w:r w:rsidR="002E72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благотворительном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проекте «Снегири», </w:t>
            </w:r>
          </w:p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Разработка и участие в городских проектах «Школа Вожатых», «Подари ребенку праздник»; </w:t>
            </w:r>
          </w:p>
        </w:tc>
      </w:tr>
      <w:tr w:rsidR="00023AB2">
        <w:trPr>
          <w:trHeight w:val="477"/>
        </w:trPr>
        <w:tc>
          <w:tcPr>
            <w:tcW w:w="102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Семья</w:t>
            </w:r>
          </w:p>
        </w:tc>
      </w:tr>
      <w:tr w:rsidR="00023AB2">
        <w:trPr>
          <w:trHeight w:val="592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Семейное положение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 замужем</w:t>
            </w:r>
          </w:p>
        </w:tc>
      </w:tr>
      <w:tr w:rsidR="00023AB2">
        <w:trPr>
          <w:trHeight w:val="185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023AB2">
        <w:trPr>
          <w:trHeight w:val="385"/>
        </w:trPr>
        <w:tc>
          <w:tcPr>
            <w:tcW w:w="102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6. Хобби</w:t>
            </w:r>
          </w:p>
          <w:p w:rsidR="00023AB2" w:rsidRDefault="000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3AB2">
        <w:trPr>
          <w:trHeight w:val="60"/>
        </w:trPr>
        <w:tc>
          <w:tcPr>
            <w:tcW w:w="102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Творчество: создание картин из различных</w:t>
            </w:r>
            <w:r w:rsidR="00ED22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бросовых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материалов.</w:t>
            </w:r>
          </w:p>
        </w:tc>
      </w:tr>
      <w:tr w:rsidR="00023AB2">
        <w:trPr>
          <w:trHeight w:val="417"/>
        </w:trPr>
        <w:tc>
          <w:tcPr>
            <w:tcW w:w="102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Контакты</w:t>
            </w:r>
          </w:p>
        </w:tc>
      </w:tr>
      <w:tr w:rsidR="00023AB2">
        <w:trPr>
          <w:trHeight w:val="183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адрес с индексом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353907 г. Новороссийск ул. Козлова 76</w:t>
            </w:r>
          </w:p>
        </w:tc>
      </w:tr>
      <w:tr w:rsidR="00023AB2">
        <w:trPr>
          <w:trHeight w:val="183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телефон с междугородним кодом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8(8617)21-01-46</w:t>
            </w:r>
          </w:p>
        </w:tc>
      </w:tr>
      <w:tr w:rsidR="00023AB2">
        <w:trPr>
          <w:trHeight w:val="183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Мобильный телефон с междугородним кодом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89883382396</w:t>
            </w:r>
          </w:p>
        </w:tc>
      </w:tr>
      <w:tr w:rsidR="00023AB2">
        <w:trPr>
          <w:trHeight w:val="385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электронная почта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blago16@yandex.ru</w:t>
            </w:r>
          </w:p>
        </w:tc>
      </w:tr>
      <w:tr w:rsidR="00023AB2">
        <w:trPr>
          <w:trHeight w:val="405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Baranova.lera96@mail.ru</w:t>
            </w:r>
          </w:p>
        </w:tc>
      </w:tr>
      <w:tr w:rsidR="00023AB2">
        <w:trPr>
          <w:trHeight w:val="405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Адрес школьного сайта в сети «Интернет»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shkola9nvrsk.ucoz.ru</w:t>
            </w:r>
          </w:p>
        </w:tc>
      </w:tr>
      <w:tr w:rsidR="00023AB2">
        <w:trPr>
          <w:trHeight w:val="405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сайта педагога в сети «Интернет»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023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3AB2">
        <w:trPr>
          <w:trHeight w:val="408"/>
        </w:trPr>
        <w:tc>
          <w:tcPr>
            <w:tcW w:w="102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для размещения на сайте Конкурса</w:t>
            </w:r>
          </w:p>
        </w:tc>
      </w:tr>
      <w:tr w:rsidR="00023AB2">
        <w:trPr>
          <w:trHeight w:val="386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Ваше профессиональное кредо / девиз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 ребёнка зависит напрямую от  педагогической  деятельности, что является неотъемлемой частью становления личности.</w:t>
            </w:r>
          </w:p>
        </w:tc>
      </w:tr>
      <w:tr w:rsidR="00023AB2">
        <w:trPr>
          <w:trHeight w:val="392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Вам нравится Ваша  профессия?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7F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Оказывать помощь «особым» детям, что может быть выше этого.</w:t>
            </w:r>
          </w:p>
        </w:tc>
      </w:tr>
      <w:tr w:rsidR="00023AB2">
        <w:trPr>
          <w:trHeight w:val="821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Профессиональные и личностные ценности, наиболее вам близкие 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7F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Толерантность, доброта, сопереживание, любовь и ещё раз любовь.</w:t>
            </w:r>
          </w:p>
        </w:tc>
      </w:tr>
      <w:tr w:rsidR="00023AB2">
        <w:trPr>
          <w:trHeight w:val="181"/>
        </w:trPr>
        <w:tc>
          <w:tcPr>
            <w:tcW w:w="102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02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3AB2">
        <w:trPr>
          <w:trHeight w:val="60"/>
        </w:trPr>
        <w:tc>
          <w:tcPr>
            <w:tcW w:w="102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Подборка фотографий</w:t>
            </w:r>
          </w:p>
        </w:tc>
      </w:tr>
      <w:tr w:rsidR="00023AB2">
        <w:trPr>
          <w:trHeight w:val="1070"/>
        </w:trPr>
        <w:tc>
          <w:tcPr>
            <w:tcW w:w="4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Подборка цветных фотографий в электронном виде: </w:t>
            </w:r>
          </w:p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1. Фото 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см; </w:t>
            </w:r>
          </w:p>
          <w:p w:rsidR="00023AB2" w:rsidRDefault="005C6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2. Жанровая (с учебного занятия, внеклассного мероприятия, педагогического совещания и т. п.) – 5 шт.</w:t>
            </w:r>
          </w:p>
        </w:tc>
        <w:tc>
          <w:tcPr>
            <w:tcW w:w="5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</w:tcPr>
          <w:p w:rsidR="00023AB2" w:rsidRDefault="005C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Представляется на компакт-диске в формате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JPEG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(«*.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jpg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 с разрешением не менее 300 точек на дюйм без уменьшения исходного размера</w:t>
            </w:r>
          </w:p>
        </w:tc>
      </w:tr>
    </w:tbl>
    <w:p w:rsidR="00023AB2" w:rsidRDefault="00023A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3AB2" w:rsidRDefault="00023A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3AB2" w:rsidRDefault="005C6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Правильность сведений, представленных в информационной карте, </w:t>
      </w:r>
    </w:p>
    <w:p w:rsidR="00023AB2" w:rsidRDefault="005C6F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(Баранова Валерия Витальевна)</w:t>
      </w:r>
    </w:p>
    <w:p w:rsidR="00023AB2" w:rsidRDefault="005C6F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(фамилия, имя, отчество участника) </w:t>
      </w:r>
    </w:p>
    <w:p w:rsidR="00023AB2" w:rsidRDefault="005C6F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5C6F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«05» марта _2019</w:t>
      </w: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C45" w:rsidRDefault="007F5C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C45" w:rsidRDefault="007F5C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23" w:rsidRDefault="00FB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B2" w:rsidRDefault="005C6F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ПОРТФОЛИО</w:t>
      </w:r>
    </w:p>
    <w:p w:rsidR="00023AB2" w:rsidRDefault="005C6F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 конкурса профессионального мастерства </w:t>
      </w:r>
    </w:p>
    <w:p w:rsidR="00023AB2" w:rsidRDefault="005C6F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«Учитель-дефектолог Краснодарского края»</w:t>
      </w:r>
    </w:p>
    <w:p w:rsidR="00023AB2" w:rsidRDefault="00023A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36"/>
        <w:gridCol w:w="6709"/>
      </w:tblGrid>
      <w:tr w:rsidR="00023AB2"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Общая информация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 г. Новороссийск 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в которой работает участник Конкурса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казённое общеобразовательное учреждение Краснодарского края</w:t>
            </w:r>
          </w:p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(коррекционная) школа №9 г.</w:t>
            </w:r>
            <w:r w:rsidR="00F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Новороссийска________________________________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Валерия Витальевна</w:t>
            </w:r>
          </w:p>
        </w:tc>
      </w:tr>
      <w:tr w:rsidR="00023AB2"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Существующая дефектологическая практика в организации, в которой работает участник Конкурса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Контингент детей с ОВЗ и инвалидностью, в т.ч. обучающиеся, с которыми непосредственно работает участник Конкурса 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0DE" w:rsidRPr="001B60DE" w:rsidRDefault="001B60DE" w:rsidP="001B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2A4" w:rsidRDefault="00ED22A4" w:rsidP="001B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0DE" w:rsidRPr="001B60DE" w:rsidRDefault="001B60DE" w:rsidP="001B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-дети с нарушением интеллекта (У/О)</w:t>
            </w:r>
          </w:p>
          <w:p w:rsidR="00023AB2" w:rsidRDefault="00023A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2A4" w:rsidRDefault="00ED22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Нормативно-правовые документы и локальные акты, регламентирующие образование обучающихся с ОВЗ в организации, в которой работает участник Конкурса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60DE" w:rsidRPr="001B60DE" w:rsidRDefault="002729EC" w:rsidP="00ED22A4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  <w:r w:rsid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</w:t>
            </w:r>
            <w:r w:rsidR="00ED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ЛО-23-01-011312 от 06.06.2017</w:t>
            </w:r>
            <w:r w:rsidR="00F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FB6423"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6423"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образовательного </w:t>
            </w:r>
            <w:proofErr w:type="gramStart"/>
            <w:r w:rsidR="00FB6423"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2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60DE"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1B60DE"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Конституция РФ;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Закон РФ «Об образовании»;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Концепция модернизации Российского образования на период до 2010 года;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Закон РФ «Об основных гарантиях прав ребенка» от 24.07. 1998г. № 124 Ф-3 (изменения и дополнения от 20.07.2000г.) 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Федеральный Закон «Об основах системы профилактики безнадзорности и правонарушений несовершеннолетних»;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Письмо МО РФ от </w:t>
            </w:r>
            <w:proofErr w:type="gramStart"/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22.01.98  №</w:t>
            </w:r>
            <w:proofErr w:type="gramEnd"/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20-58-07 ин/20-4 «Об учителях логопедах, учителя- дефектолога и педагогах-психологах образовательных учреждений»;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Письмо МО РФ № 70/23-16 от 07.04.1999 г. «О практике проведения диагностики развития ребенка в системе дошкольного образования»;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Приказ МО РФ от 26.06.2000 г. № 1908 «Положение о порядке аттестации педагогических и 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руководящих работников государственных и муниципальных образовательных учреждений»;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Письмо Министерства образования Российской Федерации от 27.03.2000 № 27/901-6 «О психолого-медико-педагогическом консилиуме (</w:t>
            </w:r>
            <w:proofErr w:type="spellStart"/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образовательного учреждения»;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Письмо Министерства образования Российской Федерации от 27.06.03 № 28-51-513/16. 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Приложение к письму Департамента общего и дошкольного образования от 17.02.2004 № 14-51-36/13 «Об использовании программ индивидуального адаптивного развития при подготовке детей к школе»;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Приказ МО РФ от 01.03.2004 г. № 945 «О режиме рабочего времени и времени отдыха работников образовательных учреждений»;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Письмо Министерства образования РФ, Департамент общего и дошкольного образования от 21.05.2004 № 14-51-140/13 «Об обеспечении успешной адаптации ребенка при переходе со ступени начального общего образования на основную»;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Распорядительно-нормативные документы (административные распоряжения, инструкции, приказы, законодательные акты и ра</w:t>
            </w:r>
            <w:r w:rsidR="00F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споряжения субъектов РФ, и пр.) </w:t>
            </w:r>
            <w:r w:rsidRPr="001B6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</w:t>
            </w:r>
          </w:p>
          <w:p w:rsidR="001B60DE" w:rsidRPr="001B60DE" w:rsidRDefault="001B60DE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AB2" w:rsidRPr="002729EC" w:rsidRDefault="002729EC" w:rsidP="001B60DE">
            <w:pPr>
              <w:widowControl w:val="0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Материально-техническая база организации, в которой работает участник Конкурса, в т.ч. обеспечение физической и информационной доступности для обучающихся с ОВЗ и инвалидностью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81F" w:rsidRDefault="005C6F4D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</w:t>
            </w:r>
            <w:r w:rsidR="0027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8E63A7"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1.Оснащение</w:t>
            </w:r>
            <w:proofErr w:type="gramEnd"/>
            <w:r w:rsidR="008E63A7"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кабинета дефектолога</w:t>
            </w:r>
            <w:r w:rsidR="0073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3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Компьютеры, </w:t>
            </w:r>
          </w:p>
          <w:p w:rsidR="0073681F" w:rsidRDefault="0073681F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smart</w:t>
            </w:r>
            <w:r w:rsidRPr="00272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доски,</w:t>
            </w:r>
          </w:p>
          <w:p w:rsidR="0073681F" w:rsidRDefault="0073681F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63A7"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63A7"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наборное </w:t>
            </w:r>
            <w:proofErr w:type="gramStart"/>
            <w:r w:rsidR="008E63A7"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полотно;   </w:t>
            </w:r>
            <w:proofErr w:type="gramEnd"/>
            <w:r w:rsidR="008E63A7"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шкафы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63A7"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для хранения пособий;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столы </w:t>
            </w:r>
            <w:r w:rsidR="0073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73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стулья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стеллажи для хранения игр, игрушек, пособие для развития тонкой моторики, дыхания, психических функций; 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Пособия и материалы для упражнений, направленных на развитие: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мышления;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разных видов памяти;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разных видов </w:t>
            </w:r>
            <w:proofErr w:type="gramStart"/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внимания;   </w:t>
            </w:r>
            <w:proofErr w:type="gramEnd"/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воображения и фантазии;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зрительного восприятия;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тонкой (мелкой) моторики рук;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физиологического (диафрагмального) </w:t>
            </w:r>
            <w:proofErr w:type="gramStart"/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дыхания;   </w:t>
            </w:r>
            <w:proofErr w:type="gramEnd"/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звукопроизношения;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материалы: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 обучению грамоте;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 предупреждение </w:t>
            </w:r>
            <w:proofErr w:type="spellStart"/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дисграфии</w:t>
            </w:r>
            <w:proofErr w:type="spellEnd"/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на предупреждение дислексии;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на формирование лексики;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 формирование грамматического строя </w:t>
            </w:r>
            <w:proofErr w:type="gramStart"/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речи;   </w:t>
            </w:r>
            <w:proofErr w:type="gramEnd"/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формирование связной речи и </w:t>
            </w:r>
            <w:proofErr w:type="spellStart"/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3.Систематизированный иллюстрированный материал, подобранный с учетом прохождения лексических тем: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предметные картинки;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картинки с действием;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сюжетные картинки;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серии картинок;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картинки для составления описательных рассказов;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Картотеки: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словесных игр, игровых упражнений;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пальчиковых игр;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игр на развитие коммуникативных способностей;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стихотворений;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потешек;  </w:t>
            </w:r>
          </w:p>
          <w:p w:rsidR="008E63A7" w:rsidRPr="008E63A7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загадок;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чисто- и скороговорок;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текстов на автоматизацию поставленного звука (в слоге, слове, фразе, предложении, тексте);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Занимательный материал: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криптограммы, анаграммы, ребусы, шарады, головоломки;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6.Технические средства: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аудиозаписи (звуки улицы, природы – шум дождя, ручья, ветра и т. п.);  </w:t>
            </w:r>
          </w:p>
          <w:p w:rsidR="0073681F" w:rsidRDefault="008E63A7" w:rsidP="008E63A7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учебные и развивающие диски. </w:t>
            </w:r>
          </w:p>
          <w:p w:rsidR="00023AB2" w:rsidRDefault="008E63A7" w:rsidP="0073681F">
            <w:pPr>
              <w:widowControl w:val="0"/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Материалы детского речевого творчества:   - рассказы, истории, придуманные детьми;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Программно-методическое обеспечение организации, в которой работает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 Конкурса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1E5D" w:rsidRDefault="00837B99" w:rsidP="00FB6423">
            <w:pPr>
              <w:widowControl w:val="0"/>
              <w:tabs>
                <w:tab w:val="left" w:pos="730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Адаптированная обще</w:t>
            </w:r>
            <w:r w:rsidR="005C6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 (АООП)</w:t>
            </w:r>
            <w:r w:rsidR="00E3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учащихся с умственной отсталостью.</w:t>
            </w:r>
            <w:r w:rsidR="005C6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3AB2" w:rsidRDefault="00E31E5D" w:rsidP="00FB6423">
            <w:pPr>
              <w:widowControl w:val="0"/>
              <w:tabs>
                <w:tab w:val="left" w:pos="730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УМК для </w:t>
            </w:r>
            <w:r w:rsidR="00F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коррекционных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 </w:t>
            </w:r>
            <w:r w:rsidR="00F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F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обучающимися с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УО.</w:t>
            </w:r>
            <w:r w:rsidR="005C6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Краткое описание существующей дефектологической практики организации, в которой работает участник Конкурса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C66EB8" w:rsidP="003245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Коррекционно-развивающие </w:t>
            </w:r>
            <w:r w:rsidR="00E3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воспитание детей с нарушением интеллекта (</w:t>
            </w:r>
            <w:r w:rsidR="00F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и </w:t>
            </w:r>
            <w:r w:rsidR="00E3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коррекционные занятия на </w:t>
            </w:r>
            <w:proofErr w:type="gramStart"/>
            <w:r w:rsidR="00E3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внимания</w:t>
            </w:r>
            <w:proofErr w:type="gramEnd"/>
            <w:r w:rsidR="00E3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памяти, мышления, речи). </w:t>
            </w:r>
            <w:r w:rsidR="0032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2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3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оспитание </w:t>
            </w:r>
            <w:r w:rsidR="00F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патриотическое, эко</w:t>
            </w:r>
            <w:r w:rsidR="00E3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логическое, трудовое, творческое</w:t>
            </w:r>
            <w:r w:rsidR="0032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3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2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участника Конкурса с внешними организациями, ПМПК в процессе образования обучающихся с ОВЗ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2A56E9" w:rsidP="003245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 «Диалог», Г</w:t>
            </w:r>
            <w:r w:rsidR="00324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 СО КК «Новороссийский КЦРИ». </w:t>
            </w:r>
          </w:p>
        </w:tc>
      </w:tr>
      <w:tr w:rsidR="00023AB2"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Опыт работы участника Конкурса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Авторские программы, в т.ч. программы коррекционно-развивающей работы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023A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Авторские методики работы с обучающимися с ОВЗ и инвалидностью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023A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5ED" w:rsidRDefault="003245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статей, публикаций (за последние 3 года)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3245ED">
            <w:pPr>
              <w:widowControl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Курсовая работа </w:t>
            </w:r>
            <w:r w:rsidR="00D626C6">
              <w:rPr>
                <w:rFonts w:ascii="Times New Roman" w:eastAsia="TimesNewRoman,Bold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«Содержание работы дефектолога в коррекционной школе»</w:t>
            </w:r>
            <w:r>
              <w:rPr>
                <w:rFonts w:ascii="Times New Roman" w:eastAsia="TimesNewRoman,Bold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мероприятиях для обучающихся с ОВЗ и инвалидностью (за последние 3 года)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3245ED" w:rsidP="00094E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Городское мероприятие </w:t>
            </w:r>
            <w:r w:rsidR="00D62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участием детей с ОВЗ: новогодни</w:t>
            </w:r>
            <w:r w:rsidR="0089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бал для детей с ОВЗ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D62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спортивные мероприятия, посвященные Дню инвалида;</w:t>
            </w:r>
            <w:r w:rsidR="002A5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краевая спа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ртакиада «Олимпийские надежды»; </w:t>
            </w:r>
            <w:r w:rsidR="0009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</w:t>
            </w:r>
            <w:r w:rsidR="002A5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 художественной самодеятельности среди </w:t>
            </w:r>
            <w:r w:rsidR="0009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коррекционных школ; с</w:t>
            </w:r>
            <w:r w:rsidR="002A5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овместное мероприятие, посвящённое </w:t>
            </w:r>
            <w:r w:rsidR="0009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празднику Масленицы</w:t>
            </w:r>
            <w:r w:rsidR="002A5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9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учащимися школ города; </w:t>
            </w:r>
            <w:r w:rsidR="0009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5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проведение </w:t>
            </w:r>
            <w:r w:rsidR="0089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мастер-классов для </w:t>
            </w:r>
            <w:r w:rsidR="0009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студентов </w:t>
            </w:r>
            <w:r w:rsidR="002A5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-</w:t>
            </w:r>
            <w:r w:rsidR="0089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педагогического ко</w:t>
            </w:r>
            <w:r w:rsidR="0009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лледжа, участие в городских</w:t>
            </w:r>
            <w:r w:rsidR="00E9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выставке прикладного творчества.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обучающих мероприятиях (мастер-классах, семинарах, конференциях) для педагогических работников, проведенных участником Конкурса, в которых участник Конкурса принял участие с докладом (последние 3 года)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4EED" w:rsidRDefault="00527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Доклад на тему </w:t>
            </w:r>
            <w:r w:rsidR="00D626C6" w:rsidRPr="00E9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93DDF" w:rsidRPr="00E9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Межличностные отношения </w:t>
            </w:r>
            <w:r w:rsidR="0009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в </w:t>
            </w:r>
            <w:r w:rsidR="00094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группе продленного дня».</w:t>
            </w:r>
            <w:r w:rsidR="00893DDF" w:rsidRPr="00E9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 2018 год.</w:t>
            </w:r>
          </w:p>
          <w:p w:rsidR="00023AB2" w:rsidRDefault="00094EED" w:rsidP="00527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93DDF" w:rsidRPr="00E9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раевая</w:t>
            </w:r>
            <w:r w:rsidR="0052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межвузовская научно- </w:t>
            </w:r>
            <w:proofErr w:type="gramStart"/>
            <w:r w:rsidR="0052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r w:rsidR="00893DDF" w:rsidRPr="00E9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конференция</w:t>
            </w:r>
            <w:proofErr w:type="gramEnd"/>
            <w:r w:rsidR="00893DDF" w:rsidRPr="00E9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«История </w:t>
            </w:r>
            <w:r w:rsidR="0052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создания отечественной системы специального образования»</w:t>
            </w:r>
            <w:r w:rsidR="00893DDF" w:rsidRPr="00E97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22.11.2018 год</w:t>
            </w:r>
            <w:r w:rsidR="002E7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7244" w:rsidRDefault="002E7244" w:rsidP="002E7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образовательной конференции «Актуальность. Гипотеза. Поиск»</w:t>
            </w:r>
          </w:p>
          <w:p w:rsidR="002E7244" w:rsidRDefault="002E7244" w:rsidP="002E7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Международном конкурсе </w:t>
            </w:r>
          </w:p>
          <w:p w:rsidR="002E7244" w:rsidRDefault="002E7244" w:rsidP="002E7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им. А. С. Макаренко (заочная форма); </w:t>
            </w:r>
          </w:p>
          <w:p w:rsidR="002E7244" w:rsidRPr="00E97FA7" w:rsidRDefault="002E7244" w:rsidP="00527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Финалист</w:t>
            </w:r>
            <w:r w:rsidR="00F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 </w:t>
            </w:r>
            <w:r w:rsidR="00FB6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школе журналистики «Молодой репортер» в рамках проекта «Молодежная школа 20» 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Опыт участия в конкурсах профессионального мастерства (за последние 3 года)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023A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AB2"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Результаты проектной деятельности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участия в разработке и реализации муниципальных, региональных, федеральных, международных программ и проектов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023A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AB2"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Дополнительные материалы</w:t>
            </w: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Интернет-сайт учителя дефектолога (или страница в профессиональном сетевом сообществе, социальных сетях)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893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3212043"/>
            <w:r w:rsidRPr="00893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defect-log.ucoz.net</w:t>
            </w:r>
            <w:bookmarkEnd w:id="0"/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фотоматериалов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094EED" w:rsidP="00527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ф</w:t>
            </w:r>
            <w:r w:rsidR="0052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тографии </w:t>
            </w:r>
            <w:r w:rsidR="0052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учащимися воспитанниками школы</w:t>
            </w:r>
            <w:r w:rsidR="0090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2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и индивидуальные зан</w:t>
            </w:r>
            <w:r w:rsidR="0090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ятия и внеклассные мероприятия.</w:t>
            </w:r>
            <w:bookmarkStart w:id="1" w:name="_GoBack"/>
            <w:bookmarkEnd w:id="1"/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опубликованных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методических разработок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023A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опубликованных статей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023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AB2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5C6F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3AB2" w:rsidRDefault="00023AB2">
            <w:pPr>
              <w:widowControl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3AB2" w:rsidRDefault="00023A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B2" w:rsidRDefault="00023AB2">
      <w:pPr>
        <w:spacing w:after="0" w:line="240" w:lineRule="auto"/>
        <w:jc w:val="center"/>
      </w:pPr>
    </w:p>
    <w:sectPr w:rsidR="00023AB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2040502020204"/>
    <w:charset w:val="00"/>
    <w:family w:val="swiss"/>
    <w:pitch w:val="variable"/>
    <w:sig w:usb0="A1002AEF" w:usb1="8000787B" w:usb2="00000008" w:usb3="00000000" w:csb0="000100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E1EE0"/>
    <w:multiLevelType w:val="multilevel"/>
    <w:tmpl w:val="53EAA41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</w:abstractNum>
  <w:abstractNum w:abstractNumId="1" w15:restartNumberingAfterBreak="0">
    <w:nsid w:val="4E473D8E"/>
    <w:multiLevelType w:val="multilevel"/>
    <w:tmpl w:val="7178A8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2D12E8"/>
    <w:multiLevelType w:val="multilevel"/>
    <w:tmpl w:val="E0441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B2"/>
    <w:rsid w:val="00023AB2"/>
    <w:rsid w:val="00094EED"/>
    <w:rsid w:val="000E1236"/>
    <w:rsid w:val="00141908"/>
    <w:rsid w:val="001B60DE"/>
    <w:rsid w:val="00250F41"/>
    <w:rsid w:val="002729EC"/>
    <w:rsid w:val="002A56E9"/>
    <w:rsid w:val="002E7244"/>
    <w:rsid w:val="003245ED"/>
    <w:rsid w:val="0052774B"/>
    <w:rsid w:val="00566F2D"/>
    <w:rsid w:val="005C6F4D"/>
    <w:rsid w:val="0073681F"/>
    <w:rsid w:val="007F5C45"/>
    <w:rsid w:val="00837B99"/>
    <w:rsid w:val="00893DDF"/>
    <w:rsid w:val="008E63A7"/>
    <w:rsid w:val="00902D31"/>
    <w:rsid w:val="00A37703"/>
    <w:rsid w:val="00C66EB8"/>
    <w:rsid w:val="00D626C6"/>
    <w:rsid w:val="00E31E5D"/>
    <w:rsid w:val="00E97FA7"/>
    <w:rsid w:val="00ED22A4"/>
    <w:rsid w:val="00F45950"/>
    <w:rsid w:val="00FB07ED"/>
    <w:rsid w:val="00FB6423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74BF"/>
  <w15:docId w15:val="{A3B5E715-B055-4367-8DD1-F67DB715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8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врезки"/>
    <w:basedOn w:val="a"/>
    <w:qFormat/>
  </w:style>
  <w:style w:type="paragraph" w:styleId="a9">
    <w:name w:val="Balloon Text"/>
    <w:basedOn w:val="a"/>
    <w:link w:val="aa"/>
    <w:uiPriority w:val="99"/>
    <w:semiHidden/>
    <w:unhideWhenUsed/>
    <w:rsid w:val="00902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2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D9332-798A-4A5C-B228-69069242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DNS</dc:creator>
  <dc:description/>
  <cp:lastModifiedBy>Ольга</cp:lastModifiedBy>
  <cp:revision>13</cp:revision>
  <cp:lastPrinted>2019-03-12T11:34:00Z</cp:lastPrinted>
  <dcterms:created xsi:type="dcterms:W3CDTF">2019-03-05T11:08:00Z</dcterms:created>
  <dcterms:modified xsi:type="dcterms:W3CDTF">2019-03-12T11:36:00Z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