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A7B3B" w:rsidRPr="002A7B3B" w:rsidRDefault="002A7B3B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1551086" cy="1472320"/>
            <wp:effectExtent l="19050" t="0" r="0" b="0"/>
            <wp:docPr id="1" name="Рисунок 1" descr="C:\Users\user\Documents\логотип\МБДОУ 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оготип\МБДОУ 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6" cy="14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B3B" w:rsidRPr="002A7B3B" w:rsidRDefault="002A7B3B" w:rsidP="002A7B3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C05B3" w:rsidRDefault="004C05B3" w:rsidP="002A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5B3" w:rsidRDefault="001F0D8C" w:rsidP="001F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05B3" w:rsidRDefault="004C05B3" w:rsidP="004C0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CE2" w:rsidRDefault="00426CE2" w:rsidP="00426CE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</w:t>
      </w:r>
      <w:r w:rsidR="001F0D8C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BC1B88" w:rsidRPr="00426CE2" w:rsidRDefault="001F0D8C" w:rsidP="00426CE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инновационной площадки</w:t>
      </w:r>
      <w:r w:rsidR="00667304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B88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(КИП-2016) </w:t>
      </w:r>
      <w:r w:rsidR="001B68AD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426CE2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67304" w:rsidRPr="00426CE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BC1B88" w:rsidRPr="00426CE2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CE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бюджетного дошкольного образовательного учреждения муниципального образования город Краснодар </w:t>
      </w:r>
    </w:p>
    <w:p w:rsidR="00BC1B88" w:rsidRPr="00426CE2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CE2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</w:t>
      </w:r>
      <w:r w:rsidR="00426C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6CE2">
        <w:rPr>
          <w:rFonts w:ascii="Times New Roman" w:eastAsia="Calibri" w:hAnsi="Times New Roman" w:cs="Times New Roman"/>
          <w:b/>
          <w:sz w:val="28"/>
          <w:szCs w:val="28"/>
        </w:rPr>
        <w:t>- детский сад № 115»</w:t>
      </w:r>
    </w:p>
    <w:p w:rsidR="00BC1B88" w:rsidRPr="00426CE2" w:rsidRDefault="00BC1B88" w:rsidP="00BC1B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Pr="00426CE2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CE2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</w:t>
      </w:r>
      <w:r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</w:r>
    </w:p>
    <w:p w:rsidR="00BC1B88" w:rsidRPr="00426CE2" w:rsidRDefault="00BC1B88" w:rsidP="00BC1B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FE" w:rsidRPr="00426CE2" w:rsidRDefault="004C7AFE" w:rsidP="00657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Паспортная информация</w:t>
      </w:r>
    </w:p>
    <w:p w:rsidR="00657F04" w:rsidRPr="00426CE2" w:rsidRDefault="00426CE2" w:rsidP="00657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CE2">
        <w:rPr>
          <w:rFonts w:ascii="Times New Roman" w:hAnsi="Times New Roman" w:cs="Times New Roman"/>
          <w:b/>
          <w:sz w:val="28"/>
          <w:szCs w:val="28"/>
        </w:rPr>
        <w:t>Юридическое наименование</w:t>
      </w:r>
      <w:r w:rsidR="00C7363A" w:rsidRPr="00426CE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657F04" w:rsidRPr="00426CE2">
        <w:rPr>
          <w:rFonts w:ascii="Times New Roman" w:hAnsi="Times New Roman" w:cs="Times New Roman"/>
          <w:b/>
          <w:sz w:val="28"/>
          <w:szCs w:val="28"/>
        </w:rPr>
        <w:t>:</w:t>
      </w:r>
    </w:p>
    <w:p w:rsidR="00657F04" w:rsidRPr="00426CE2" w:rsidRDefault="00657F04" w:rsidP="0042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E2">
        <w:rPr>
          <w:rFonts w:ascii="Times New Roman" w:hAnsi="Times New Roman" w:cs="Times New Roman"/>
          <w:sz w:val="28"/>
          <w:szCs w:val="28"/>
        </w:rPr>
        <w:t xml:space="preserve">     </w:t>
      </w:r>
      <w:r w:rsidR="00426CE2" w:rsidRPr="00426CE2">
        <w:rPr>
          <w:rFonts w:ascii="Times New Roman" w:hAnsi="Times New Roman" w:cs="Times New Roman"/>
          <w:sz w:val="28"/>
          <w:szCs w:val="28"/>
        </w:rPr>
        <w:tab/>
      </w:r>
      <w:r w:rsidRPr="00426C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«Центр развития ребенка</w:t>
      </w:r>
      <w:r w:rsidR="00426CE2" w:rsidRPr="00426CE2">
        <w:rPr>
          <w:rFonts w:ascii="Times New Roman" w:hAnsi="Times New Roman" w:cs="Times New Roman"/>
          <w:sz w:val="28"/>
          <w:szCs w:val="28"/>
        </w:rPr>
        <w:t xml:space="preserve"> </w:t>
      </w:r>
      <w:r w:rsidRPr="00426CE2">
        <w:rPr>
          <w:rFonts w:ascii="Times New Roman" w:hAnsi="Times New Roman" w:cs="Times New Roman"/>
          <w:sz w:val="28"/>
          <w:szCs w:val="28"/>
        </w:rPr>
        <w:t>- детский сад №115».</w:t>
      </w:r>
    </w:p>
    <w:p w:rsidR="00657F04" w:rsidRPr="00426CE2" w:rsidRDefault="00657F04" w:rsidP="00426CE2">
      <w:pPr>
        <w:pStyle w:val="ab"/>
        <w:spacing w:before="0" w:after="0" w:line="360" w:lineRule="auto"/>
        <w:jc w:val="both"/>
        <w:rPr>
          <w:sz w:val="28"/>
          <w:szCs w:val="28"/>
        </w:rPr>
      </w:pPr>
      <w:r w:rsidRPr="00426CE2">
        <w:rPr>
          <w:sz w:val="28"/>
          <w:szCs w:val="28"/>
        </w:rPr>
        <w:t xml:space="preserve">        </w:t>
      </w:r>
      <w:r w:rsidRPr="00426CE2">
        <w:rPr>
          <w:b/>
          <w:sz w:val="28"/>
          <w:szCs w:val="28"/>
        </w:rPr>
        <w:t xml:space="preserve">Учредитель: </w:t>
      </w:r>
      <w:r w:rsidRPr="00426CE2">
        <w:rPr>
          <w:sz w:val="28"/>
          <w:szCs w:val="28"/>
        </w:rPr>
        <w:t>Администрация  муниципального образования город Краснодар. Учреждение является юридическим лицом, находящимся в ведении департамента образования администрации муниципального образования город Краснодар</w:t>
      </w:r>
    </w:p>
    <w:p w:rsidR="00657F04" w:rsidRPr="00426CE2" w:rsidRDefault="00657F04" w:rsidP="0042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E2">
        <w:rPr>
          <w:rFonts w:ascii="Times New Roman" w:hAnsi="Times New Roman" w:cs="Times New Roman"/>
          <w:sz w:val="28"/>
          <w:szCs w:val="28"/>
        </w:rPr>
        <w:t xml:space="preserve">     </w:t>
      </w:r>
      <w:r w:rsidR="00426CE2" w:rsidRPr="00426CE2">
        <w:rPr>
          <w:rFonts w:ascii="Times New Roman" w:hAnsi="Times New Roman" w:cs="Times New Roman"/>
          <w:sz w:val="28"/>
          <w:szCs w:val="28"/>
        </w:rPr>
        <w:tab/>
      </w:r>
      <w:r w:rsidRPr="00426CE2">
        <w:rPr>
          <w:rFonts w:ascii="Times New Roman" w:hAnsi="Times New Roman" w:cs="Times New Roman"/>
          <w:b/>
          <w:sz w:val="28"/>
          <w:szCs w:val="28"/>
        </w:rPr>
        <w:t>Юридический и фактический  адрес</w:t>
      </w:r>
      <w:r w:rsidRPr="00426CE2">
        <w:rPr>
          <w:rFonts w:ascii="Times New Roman" w:hAnsi="Times New Roman" w:cs="Times New Roman"/>
          <w:sz w:val="28"/>
          <w:szCs w:val="28"/>
        </w:rPr>
        <w:t>: 350089 Российская Федерация, Краснодарский край, г. Краснодар, Западный внутригородской округ,                      ул</w:t>
      </w:r>
      <w:r w:rsidR="00426CE2" w:rsidRPr="00426CE2">
        <w:rPr>
          <w:rFonts w:ascii="Times New Roman" w:hAnsi="Times New Roman" w:cs="Times New Roman"/>
          <w:sz w:val="28"/>
          <w:szCs w:val="28"/>
        </w:rPr>
        <w:t>.</w:t>
      </w:r>
      <w:r w:rsidRPr="00426CE2">
        <w:rPr>
          <w:rFonts w:ascii="Times New Roman" w:hAnsi="Times New Roman" w:cs="Times New Roman"/>
          <w:sz w:val="28"/>
          <w:szCs w:val="28"/>
        </w:rPr>
        <w:t xml:space="preserve"> Бульварное </w:t>
      </w:r>
      <w:r w:rsidR="00426CE2" w:rsidRPr="00426CE2">
        <w:rPr>
          <w:rFonts w:ascii="Times New Roman" w:hAnsi="Times New Roman" w:cs="Times New Roman"/>
          <w:sz w:val="28"/>
          <w:szCs w:val="28"/>
        </w:rPr>
        <w:t>К</w:t>
      </w:r>
      <w:r w:rsidRPr="00426CE2">
        <w:rPr>
          <w:rFonts w:ascii="Times New Roman" w:hAnsi="Times New Roman" w:cs="Times New Roman"/>
          <w:sz w:val="28"/>
          <w:szCs w:val="28"/>
        </w:rPr>
        <w:t>ольцо, 10;</w:t>
      </w:r>
    </w:p>
    <w:p w:rsidR="00C7363A" w:rsidRPr="00426CE2" w:rsidRDefault="00C7363A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CE2">
        <w:rPr>
          <w:rFonts w:ascii="Times New Roman" w:hAnsi="Times New Roman" w:cs="Times New Roman"/>
          <w:b/>
          <w:sz w:val="28"/>
          <w:szCs w:val="28"/>
        </w:rPr>
        <w:t xml:space="preserve">Руководитель:  </w:t>
      </w:r>
      <w:r w:rsidRPr="00426CE2">
        <w:rPr>
          <w:rFonts w:ascii="Times New Roman" w:hAnsi="Times New Roman" w:cs="Times New Roman"/>
          <w:sz w:val="28"/>
          <w:szCs w:val="28"/>
        </w:rPr>
        <w:t>Маркова Ирина Анатольевна</w:t>
      </w:r>
    </w:p>
    <w:p w:rsidR="00657F04" w:rsidRPr="00426CE2" w:rsidRDefault="00657F04" w:rsidP="00657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CE2">
        <w:rPr>
          <w:rFonts w:ascii="Times New Roman" w:hAnsi="Times New Roman" w:cs="Times New Roman"/>
          <w:sz w:val="28"/>
          <w:szCs w:val="28"/>
        </w:rPr>
        <w:t xml:space="preserve">     </w:t>
      </w:r>
      <w:r w:rsidR="00426CE2" w:rsidRPr="00426CE2">
        <w:rPr>
          <w:rFonts w:ascii="Times New Roman" w:hAnsi="Times New Roman" w:cs="Times New Roman"/>
          <w:sz w:val="28"/>
          <w:szCs w:val="28"/>
        </w:rPr>
        <w:tab/>
      </w:r>
      <w:r w:rsidRPr="00426CE2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426CE2">
        <w:rPr>
          <w:rFonts w:ascii="Times New Roman" w:hAnsi="Times New Roman" w:cs="Times New Roman"/>
          <w:sz w:val="28"/>
          <w:szCs w:val="28"/>
        </w:rPr>
        <w:t xml:space="preserve"> (861) 265-11-62, 261-75-01</w:t>
      </w:r>
    </w:p>
    <w:p w:rsidR="00657F04" w:rsidRPr="00C05F64" w:rsidRDefault="00657F04" w:rsidP="00426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26CE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05F6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26CE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05F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26CE2">
        <w:rPr>
          <w:rFonts w:ascii="Times New Roman" w:hAnsi="Times New Roman" w:cs="Times New Roman"/>
          <w:sz w:val="28"/>
          <w:szCs w:val="28"/>
          <w:lang w:val="en-US"/>
        </w:rPr>
        <w:t>detsad</w:t>
      </w:r>
      <w:r w:rsidRPr="00C05F64">
        <w:rPr>
          <w:rFonts w:ascii="Times New Roman" w:hAnsi="Times New Roman" w:cs="Times New Roman"/>
          <w:sz w:val="28"/>
          <w:szCs w:val="28"/>
          <w:lang w:val="en-US"/>
        </w:rPr>
        <w:t>115@</w:t>
      </w:r>
      <w:r w:rsidRPr="00426CE2">
        <w:rPr>
          <w:rFonts w:ascii="Times New Roman" w:hAnsi="Times New Roman" w:cs="Times New Roman"/>
          <w:sz w:val="28"/>
          <w:szCs w:val="28"/>
          <w:lang w:val="en-US"/>
        </w:rPr>
        <w:t>kubannet</w:t>
      </w:r>
      <w:r w:rsidRPr="00C05F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6C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5F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7F04" w:rsidRDefault="00657F04" w:rsidP="00426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lastRenderedPageBreak/>
        <w:t>Официальный сайт</w:t>
      </w:r>
      <w:r w:rsidRPr="00657F0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57F04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</w:t>
        </w:r>
      </w:hyperlink>
      <w:r w:rsidRPr="00657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04" w:rsidRDefault="00657F04" w:rsidP="0042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04">
        <w:rPr>
          <w:rFonts w:ascii="Times New Roman" w:hAnsi="Times New Roman" w:cs="Times New Roman"/>
          <w:b/>
          <w:sz w:val="28"/>
          <w:szCs w:val="28"/>
        </w:rPr>
        <w:t xml:space="preserve">Ссылка на раздел сайта, посвященный  </w:t>
      </w:r>
      <w:r w:rsidR="008A6BA8">
        <w:rPr>
          <w:rFonts w:ascii="Times New Roman" w:hAnsi="Times New Roman" w:cs="Times New Roman"/>
          <w:b/>
          <w:sz w:val="28"/>
          <w:szCs w:val="28"/>
        </w:rPr>
        <w:t xml:space="preserve">инновационной программе  </w:t>
      </w:r>
      <w:hyperlink r:id="rId10" w:history="1">
        <w:r w:rsidR="008A6BA8" w:rsidRPr="00C14C0E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http://ds115.centerstart.ru/node/1423</w:t>
        </w:r>
      </w:hyperlink>
    </w:p>
    <w:p w:rsidR="008A6BA8" w:rsidRDefault="008A6BA8" w:rsidP="00426CE2">
      <w:pPr>
        <w:spacing w:after="0" w:line="360" w:lineRule="auto"/>
        <w:ind w:left="153" w:firstLine="414"/>
        <w:rPr>
          <w:rFonts w:ascii="Times New Roman" w:hAnsi="Times New Roman" w:cs="Times New Roman"/>
          <w:b/>
          <w:sz w:val="28"/>
          <w:szCs w:val="28"/>
        </w:rPr>
      </w:pPr>
      <w:r w:rsidRPr="008A6BA8">
        <w:rPr>
          <w:rFonts w:ascii="Times New Roman" w:hAnsi="Times New Roman" w:cs="Times New Roman"/>
          <w:b/>
          <w:sz w:val="28"/>
          <w:szCs w:val="28"/>
        </w:rPr>
        <w:t>Официальные статусы в сфере образования за последние 5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BA8" w:rsidRPr="00D52EF9" w:rsidRDefault="00D52EF9" w:rsidP="00426CE2">
      <w:pPr>
        <w:pStyle w:val="a7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Б</w:t>
      </w:r>
      <w:r w:rsidR="008A6BA8" w:rsidRPr="00D52EF9">
        <w:rPr>
          <w:rFonts w:ascii="Times New Roman" w:hAnsi="Times New Roman"/>
          <w:sz w:val="28"/>
          <w:szCs w:val="28"/>
        </w:rPr>
        <w:t xml:space="preserve">азовое учреждение  по реализации практической части повышения </w:t>
      </w:r>
      <w:r w:rsidR="008A6BA8" w:rsidRPr="00D52EF9">
        <w:rPr>
          <w:rFonts w:ascii="Times New Roman" w:hAnsi="Times New Roman"/>
          <w:sz w:val="28"/>
          <w:szCs w:val="28"/>
        </w:rPr>
        <w:br/>
        <w:t>квалификации и переподготовки руководящих и педагогических работников Краснодарского края по введению ФГОС ДО, 2014;</w:t>
      </w:r>
    </w:p>
    <w:p w:rsidR="008A6BA8" w:rsidRPr="00D52EF9" w:rsidRDefault="00D52EF9" w:rsidP="00426CE2">
      <w:pPr>
        <w:pStyle w:val="a7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О</w:t>
      </w:r>
      <w:r w:rsidR="008A6BA8" w:rsidRPr="00D52EF9">
        <w:rPr>
          <w:rFonts w:ascii="Times New Roman" w:hAnsi="Times New Roman"/>
          <w:sz w:val="28"/>
          <w:szCs w:val="28"/>
        </w:rPr>
        <w:t>порная организация по инновационной деятельности, 2016;</w:t>
      </w:r>
    </w:p>
    <w:p w:rsidR="008A6BA8" w:rsidRPr="00D52EF9" w:rsidRDefault="008A6BA8" w:rsidP="00426CE2">
      <w:pPr>
        <w:pStyle w:val="a7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стажировочная площадка ГБОУ ИРО Краснодарского края по сопровождению реализации ФГОС ДО, 2016;</w:t>
      </w:r>
    </w:p>
    <w:p w:rsidR="00D52EF9" w:rsidRPr="00D52EF9" w:rsidRDefault="00D52EF9" w:rsidP="00426CE2">
      <w:pPr>
        <w:pStyle w:val="a7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EF9">
        <w:rPr>
          <w:rFonts w:ascii="Times New Roman" w:hAnsi="Times New Roman"/>
          <w:sz w:val="28"/>
          <w:szCs w:val="28"/>
        </w:rPr>
        <w:t>Краевая инновационная площадка</w:t>
      </w:r>
      <w:r w:rsidRPr="00D52E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52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комплексной модели психолого- педагогического  сопровождения  дошкольного образования ребенка в условиях семейного образования»</w:t>
      </w:r>
    </w:p>
    <w:p w:rsidR="008A6BA8" w:rsidRDefault="00D52EF9" w:rsidP="00426CE2">
      <w:pPr>
        <w:pStyle w:val="ad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52EF9">
        <w:rPr>
          <w:rFonts w:ascii="Times New Roman" w:hAnsi="Times New Roman"/>
          <w:sz w:val="28"/>
          <w:szCs w:val="28"/>
        </w:rPr>
        <w:t>Ф</w:t>
      </w:r>
      <w:r w:rsidR="008A6BA8" w:rsidRPr="00D52EF9">
        <w:rPr>
          <w:rFonts w:ascii="Times New Roman" w:hAnsi="Times New Roman"/>
          <w:sz w:val="28"/>
          <w:szCs w:val="28"/>
        </w:rPr>
        <w:t>едеральная экспериментальная площадка «Вариативно-развивающее образование как инструмент дости</w:t>
      </w:r>
      <w:r w:rsidR="001B68AD">
        <w:rPr>
          <w:rFonts w:ascii="Times New Roman" w:hAnsi="Times New Roman"/>
          <w:sz w:val="28"/>
          <w:szCs w:val="28"/>
        </w:rPr>
        <w:t>жения требований ФГОС ДО», 2017;</w:t>
      </w:r>
    </w:p>
    <w:p w:rsidR="001B68AD" w:rsidRPr="00D52EF9" w:rsidRDefault="001B68AD" w:rsidP="00426CE2">
      <w:pPr>
        <w:pStyle w:val="ad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центр муниципальных сетевых инновационных площадок в системе образования муниципального образования город Краснодар по теме: «Создание Ценнтра по реализации комплексной модели оказания методической, консультационной, диагностической, психологической, коррекционно- развивающей поддержки семьям с детьми от 0 до 7 лет, не посещающими детский сад»</w:t>
      </w:r>
      <w:r w:rsidR="00B34EB9">
        <w:rPr>
          <w:rFonts w:ascii="Times New Roman" w:hAnsi="Times New Roman"/>
          <w:sz w:val="28"/>
          <w:szCs w:val="28"/>
        </w:rPr>
        <w:t>, 2018</w:t>
      </w:r>
      <w:r>
        <w:rPr>
          <w:rFonts w:ascii="Times New Roman" w:hAnsi="Times New Roman"/>
          <w:sz w:val="28"/>
          <w:szCs w:val="28"/>
        </w:rPr>
        <w:t>.</w:t>
      </w:r>
    </w:p>
    <w:p w:rsidR="002A7B3B" w:rsidRPr="002A7B3B" w:rsidRDefault="002A7B3B" w:rsidP="00426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</w:t>
      </w:r>
    </w:p>
    <w:p w:rsidR="002A7B3B" w:rsidRPr="002A7B3B" w:rsidRDefault="002A7B3B" w:rsidP="00C73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Азлецкая Е.Н., доцент кафедры пе</w:t>
      </w:r>
      <w:r w:rsidR="0011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дагогики и психологии ФГБОУ ВПШ 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«КубГУ», кандидат психологических наук.</w:t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Default="00C7363A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4DE" w:rsidRDefault="006F64DE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4DE" w:rsidRDefault="006F64DE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4DE" w:rsidRDefault="006F64DE" w:rsidP="00C7363A">
      <w:pPr>
        <w:spacing w:after="0" w:line="360" w:lineRule="auto"/>
        <w:ind w:right="9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63A" w:rsidRPr="00426CE2" w:rsidRDefault="00C7363A" w:rsidP="00C7363A">
      <w:pPr>
        <w:pStyle w:val="a7"/>
        <w:numPr>
          <w:ilvl w:val="0"/>
          <w:numId w:val="21"/>
        </w:numPr>
        <w:spacing w:after="0" w:line="360" w:lineRule="auto"/>
        <w:ind w:left="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Соответствие  задачам федеральной и региональной образовательной политики</w:t>
      </w:r>
    </w:p>
    <w:p w:rsidR="00CF1ABE" w:rsidRPr="00426CE2" w:rsidRDefault="00CF1ABE" w:rsidP="00C7363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  <w:r w:rsidR="005941D6" w:rsidRPr="0042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инновационной деятельности</w:t>
      </w:r>
      <w:r w:rsidR="005941D6" w:rsidRPr="0042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41D6" w:rsidRPr="0042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бюджетного дошкольного </w:t>
      </w:r>
      <w:r w:rsidRPr="0042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 муниципального образования город Краснодар «Центр развития ребенка</w:t>
      </w:r>
      <w:r w:rsidR="005941D6" w:rsidRPr="0042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детский сад № 115» </w:t>
      </w:r>
      <w:r w:rsidR="005941D6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</w:t>
      </w:r>
      <w:r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государственной </w:t>
      </w:r>
      <w:r w:rsidR="005941D6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Российской Федерации </w:t>
      </w:r>
      <w:r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образования. </w:t>
      </w:r>
    </w:p>
    <w:p w:rsidR="00CF1ABE" w:rsidRPr="00426CE2" w:rsidRDefault="005941D6" w:rsidP="00C7363A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по теме </w:t>
      </w:r>
      <w:r w:rsidR="00CF1ABE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</w:t>
      </w:r>
      <w:r w:rsidR="00560D76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комплексной модели психолого-</w:t>
      </w:r>
      <w:r w:rsidR="00CF1ABE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сопровождения  до</w:t>
      </w:r>
      <w:r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образования ребенка </w:t>
      </w:r>
      <w:r w:rsidR="00CF1ABE" w:rsidRPr="0042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семейного образования»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 соответствии с Федеральным законом «Об образовании в Российской Федерации» от 29 декабря 2012 года №273-ФЗ (далее – ФЗ-273), а также федеральным государственным образовательным стандартом дошкольного образования, утвержденным приказом Ми</w:t>
      </w:r>
      <w:r w:rsidR="00C720C7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нобрнауки России от 17 октября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№1155 (далее –</w:t>
      </w:r>
      <w:r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ДО), в которых указано,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720C7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 детьми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2-х месяцев может быт</w:t>
      </w:r>
      <w:r w:rsidR="00C720C7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получено как непосредственно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организации, осуществляющей образовательную деятельность, так и </w:t>
      </w:r>
      <w:r w:rsidR="00C720C7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семейного образования.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выбора формы освоения </w:t>
      </w:r>
      <w:r w:rsidR="00C720C7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ФЗ-273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 и 2 части 3 статьи 44 оставляет за родителями (законными представителями детей). Согласно пункту 3 статьи 64 ФЗ-273 «родители (законные</w:t>
      </w:r>
      <w:r w:rsidR="00C720C7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ABE"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(далее – помощь в семейном образовании)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Федерации»</w:t>
      </w:r>
    </w:p>
    <w:p w:rsidR="000E09D2" w:rsidRPr="00426CE2" w:rsidRDefault="000E09D2" w:rsidP="00C736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CE2">
        <w:rPr>
          <w:rFonts w:ascii="Times New Roman" w:hAnsi="Times New Roman" w:cs="Times New Roman"/>
          <w:sz w:val="28"/>
          <w:szCs w:val="28"/>
        </w:rPr>
        <w:lastRenderedPageBreak/>
        <w:t>Изучение опыта работы субъектов   Российской Федерации,  показало, что 82 из них уже функционируют 7 тысяч консультационных центров. На Кубани в прошлом году было открыто 45 консультационных центров на базе мун</w:t>
      </w:r>
      <w:r w:rsidR="00A33C1E">
        <w:rPr>
          <w:rFonts w:ascii="Times New Roman" w:hAnsi="Times New Roman" w:cs="Times New Roman"/>
          <w:sz w:val="28"/>
          <w:szCs w:val="28"/>
        </w:rPr>
        <w:t>иципальных психолого-медико-</w:t>
      </w:r>
      <w:r w:rsidRPr="00426CE2">
        <w:rPr>
          <w:rFonts w:ascii="Times New Roman" w:hAnsi="Times New Roman" w:cs="Times New Roman"/>
          <w:sz w:val="28"/>
          <w:szCs w:val="28"/>
        </w:rPr>
        <w:t xml:space="preserve">педагогических комиссий и Центра диагностики и консультирования. В такие центры в первую очередь обращаются родители детей, имеющих проблемы в развитии.   </w:t>
      </w:r>
    </w:p>
    <w:p w:rsidR="00B47E53" w:rsidRDefault="00B47E53" w:rsidP="00B47E5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Краснодарском  крае определены  региональные аспекты,  определяющие стратегию развития дошкольного образования, направленную на доступность, качество, развитие, открытость и совершенствование.  Определена необходимость создания системы поддержки раннего развития детей (0-3 года), обеспечение родителей, выбравших семейную форму дошкольного образования, методической, психолого-педагогической, диагностической и консультативной помощью.</w:t>
      </w:r>
      <w:r w:rsidRPr="00426CE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44BC" w:rsidRPr="00D744BC" w:rsidRDefault="00234954" w:rsidP="00D744BC">
      <w:pPr>
        <w:pStyle w:val="a7"/>
        <w:numPr>
          <w:ilvl w:val="1"/>
          <w:numId w:val="50"/>
        </w:numPr>
        <w:spacing w:after="0" w:line="360" w:lineRule="auto"/>
        <w:ind w:left="0" w:right="-8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44BC">
        <w:rPr>
          <w:rFonts w:ascii="Times New Roman" w:hAnsi="Times New Roman" w:cs="Times New Roman"/>
          <w:sz w:val="28"/>
          <w:szCs w:val="28"/>
        </w:rPr>
        <w:t xml:space="preserve">Продукт инновационной деятельности </w:t>
      </w:r>
      <w:r w:rsidR="00304DA9" w:rsidRPr="00D744BC">
        <w:rPr>
          <w:rFonts w:ascii="Times New Roman" w:hAnsi="Times New Roman" w:cs="Times New Roman"/>
          <w:sz w:val="28"/>
          <w:szCs w:val="28"/>
        </w:rPr>
        <w:t xml:space="preserve"> «</w:t>
      </w:r>
      <w:r w:rsidR="00304DA9" w:rsidRPr="00D744BC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Методические рекомендации «Создание в дошкольной образовательной организации центра поддержки семьи по оказанию диагностической, консультационной, психолого–педагогической и методической помощи родителям с детьми от 2 месяцев до 7 лет, не посещающими детский сад» (из опыта работы)</w:t>
      </w:r>
      <w:r w:rsidR="00304DA9" w:rsidRPr="00D744BC">
        <w:rPr>
          <w:rFonts w:ascii="Times New Roman" w:hAnsi="Times New Roman" w:cs="Times New Roman"/>
          <w:sz w:val="28"/>
          <w:szCs w:val="28"/>
        </w:rPr>
        <w:t xml:space="preserve">  </w:t>
      </w:r>
      <w:r w:rsidRPr="00D744BC">
        <w:rPr>
          <w:rFonts w:ascii="Times New Roman" w:hAnsi="Times New Roman" w:cs="Times New Roman"/>
          <w:sz w:val="28"/>
          <w:szCs w:val="28"/>
        </w:rPr>
        <w:t>размещен на оф</w:t>
      </w:r>
      <w:r w:rsidR="00304DA9" w:rsidRPr="00D744BC">
        <w:rPr>
          <w:rFonts w:ascii="Times New Roman" w:hAnsi="Times New Roman" w:cs="Times New Roman"/>
          <w:sz w:val="28"/>
          <w:szCs w:val="28"/>
        </w:rPr>
        <w:t>ициальном</w:t>
      </w:r>
      <w:r w:rsidRPr="00D744BC">
        <w:rPr>
          <w:rFonts w:ascii="Times New Roman" w:hAnsi="Times New Roman" w:cs="Times New Roman"/>
          <w:sz w:val="28"/>
          <w:szCs w:val="28"/>
        </w:rPr>
        <w:t xml:space="preserve"> сайте организации по ссылке</w:t>
      </w:r>
      <w:r w:rsidR="00D744BC" w:rsidRPr="00D744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4954" w:rsidRPr="00D744BC" w:rsidRDefault="008A7EF1" w:rsidP="00D744BC">
      <w:pPr>
        <w:pStyle w:val="a7"/>
        <w:spacing w:after="0" w:line="360" w:lineRule="auto"/>
        <w:ind w:left="615" w:right="-86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hyperlink r:id="rId11" w:history="1">
        <w:r w:rsidR="0003338C" w:rsidRPr="00D744BC">
          <w:rPr>
            <w:rStyle w:val="ac"/>
            <w:rFonts w:ascii="Times New Roman" w:hAnsi="Times New Roman" w:cs="Times New Roman"/>
            <w:sz w:val="28"/>
            <w:szCs w:val="28"/>
          </w:rPr>
          <w:t>http://ds115.centerstart.ru/sites/ds115.centerstart.ru/files/knizhka-metodichka.pdf</w:t>
        </w:r>
      </w:hyperlink>
      <w:r w:rsidR="0003338C" w:rsidRPr="00D74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946" w:rsidRPr="00426CE2" w:rsidRDefault="000C0946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47" w:rsidRDefault="00077F47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47" w:rsidRDefault="00077F47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47" w:rsidRDefault="00077F47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47" w:rsidRDefault="00077F47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47" w:rsidRDefault="00077F47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F47" w:rsidRDefault="00077F47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946" w:rsidRDefault="000C0946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E53" w:rsidRDefault="00B47E53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E53" w:rsidRDefault="00B47E53" w:rsidP="00C73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9D2" w:rsidRDefault="00C7363A" w:rsidP="00C7363A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3A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A33C1E" w:rsidRPr="00961F78" w:rsidRDefault="00A33C1E" w:rsidP="00A33C1E">
      <w:pPr>
        <w:numPr>
          <w:ilvl w:val="0"/>
          <w:numId w:val="4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способствующие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ДОО, направленную на методическую, психолого-педагогическую</w:t>
      </w:r>
      <w:r w:rsidRPr="0096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агностическую и консультативную помощь родителям детей, получающим дошкольное образование в условиях семейного образования.</w:t>
      </w:r>
    </w:p>
    <w:p w:rsidR="00A33C1E" w:rsidRDefault="00A33C1E" w:rsidP="00A33C1E">
      <w:pPr>
        <w:numPr>
          <w:ilvl w:val="0"/>
          <w:numId w:val="4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необходимую коррекционную,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ихологическую и педагогическую </w:t>
      </w: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детям раннег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дошкольного возраста через </w:t>
      </w: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диагностирование проблем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 современных образовательных и игровых технологий.</w:t>
      </w:r>
      <w:r w:rsidRPr="00C6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3C1E" w:rsidRDefault="00A33C1E" w:rsidP="00A33C1E">
      <w:pPr>
        <w:numPr>
          <w:ilvl w:val="0"/>
          <w:numId w:val="4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Pr="0049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педагогическую </w:t>
      </w:r>
      <w:r w:rsidRPr="00D2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ьютерную компетенцию</w:t>
      </w:r>
      <w:r w:rsidRPr="00D2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образования, развития и воспитания детей раннего и дошкольного возраста.</w:t>
      </w:r>
    </w:p>
    <w:p w:rsidR="00A33C1E" w:rsidRPr="00495C25" w:rsidRDefault="00A33C1E" w:rsidP="00A33C1E">
      <w:pPr>
        <w:numPr>
          <w:ilvl w:val="0"/>
          <w:numId w:val="4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профессиональную компетенцию педагогов в вопросах сотрудничества с родителями.</w:t>
      </w:r>
    </w:p>
    <w:p w:rsidR="00A33C1E" w:rsidRDefault="00A33C1E" w:rsidP="00A33C1E">
      <w:pPr>
        <w:pStyle w:val="a7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методики оценки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ДОО, направленную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методическую, психолого-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педагогическую,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гностическую и консультативную 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детей, получающим дошкольное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семейного образования.</w:t>
      </w:r>
    </w:p>
    <w:p w:rsidR="00A33C1E" w:rsidRPr="00A33C1E" w:rsidRDefault="00A33C1E" w:rsidP="00A33C1E">
      <w:pPr>
        <w:pStyle w:val="a7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опыт работы по созданию и реализации модели психолого-педагогического сопровождения дошкольного образования ребенка в условиях семейного образования.</w:t>
      </w:r>
    </w:p>
    <w:p w:rsidR="004E1894" w:rsidRDefault="004E1894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DE" w:rsidRDefault="006F64DE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DE" w:rsidRDefault="006F64DE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DE" w:rsidRDefault="006F64DE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DE" w:rsidRDefault="006F64DE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DE" w:rsidRDefault="006F64DE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4DE" w:rsidRDefault="006F64DE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46" w:rsidRDefault="000C0946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C1E" w:rsidRDefault="00A33C1E" w:rsidP="00E6168C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D0" w:rsidRDefault="00E407D0" w:rsidP="00A33C1E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 w:rsidR="00A33C1E">
        <w:rPr>
          <w:rFonts w:ascii="Times New Roman" w:hAnsi="Times New Roman"/>
          <w:color w:val="000000"/>
          <w:sz w:val="28"/>
          <w:szCs w:val="28"/>
        </w:rPr>
        <w:t>нновационная деятельность в 2019</w:t>
      </w:r>
      <w:r w:rsidR="00867A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1A54EC" w:rsidRPr="00F22AFD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FD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Диагностическая деятельность</w:t>
      </w:r>
      <w:r w:rsidRPr="00F22A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A54EC" w:rsidRPr="001A54EC" w:rsidRDefault="00BE7009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выявления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сильны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и слабых сторон реализации инновационной образовательной программы  и 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принятия управленческих </w:t>
      </w:r>
      <w:r>
        <w:rPr>
          <w:rFonts w:ascii="Times New Roman" w:eastAsia="Calibri" w:hAnsi="Times New Roman" w:cs="Times New Roman"/>
          <w:sz w:val="28"/>
          <w:szCs w:val="28"/>
        </w:rPr>
        <w:t>решений, разработаны критерии и организован</w:t>
      </w:r>
      <w:r w:rsidR="00FD67F0">
        <w:rPr>
          <w:rFonts w:ascii="Times New Roman" w:eastAsia="Calibri" w:hAnsi="Times New Roman" w:cs="Times New Roman"/>
          <w:sz w:val="28"/>
          <w:szCs w:val="28"/>
        </w:rPr>
        <w:t xml:space="preserve"> (2 раза в год)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ониторинг процесса инновационной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7009">
        <w:t xml:space="preserve"> </w:t>
      </w:r>
      <w:r w:rsidRPr="00BE7009">
        <w:rPr>
          <w:rFonts w:ascii="Times New Roman" w:eastAsia="Calibri" w:hAnsi="Times New Roman" w:cs="Times New Roman"/>
          <w:sz w:val="28"/>
          <w:szCs w:val="28"/>
        </w:rPr>
        <w:t>котор</w:t>
      </w:r>
      <w:r w:rsidR="00A33C1E">
        <w:rPr>
          <w:rFonts w:ascii="Times New Roman" w:eastAsia="Calibri" w:hAnsi="Times New Roman" w:cs="Times New Roman"/>
          <w:sz w:val="28"/>
          <w:szCs w:val="28"/>
        </w:rPr>
        <w:t>ый направлен на</w:t>
      </w:r>
      <w:r w:rsidR="001A54EC" w:rsidRPr="001A54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1.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Соответствие инновационной деятельности нормативно-правовой базе.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2.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образовательных программ и технологий, реализуемых в процессе инновационной деятельности, соответствие их ФГОС ДО. </w:t>
      </w:r>
    </w:p>
    <w:p w:rsidR="001A54EC" w:rsidRPr="00F32970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3.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>Качество образовательного процесса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при реализации  инновац</w:t>
      </w:r>
      <w:r w:rsidR="00A33C1E">
        <w:rPr>
          <w:rFonts w:ascii="Times New Roman" w:eastAsia="Calibri" w:hAnsi="Times New Roman" w:cs="Times New Roman"/>
          <w:sz w:val="28"/>
          <w:szCs w:val="28"/>
        </w:rPr>
        <w:t xml:space="preserve">ионной программы </w:t>
      </w:r>
      <w:r w:rsidR="00F32970"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</w:t>
      </w:r>
      <w:r w:rsidR="00A3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о-педагогического сопровождения </w:t>
      </w:r>
      <w:r w:rsidR="00F32970" w:rsidRPr="00F32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ребенка в условиях семейного образования»</w:t>
      </w:r>
      <w:r w:rsidRPr="00F329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4.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профессиональной подготовки специалистов, задействованных в инновационной деятельности.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5.</w:t>
      </w:r>
      <w:r w:rsidR="00F32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Качество информационного обеспечения. </w:t>
      </w:r>
    </w:p>
    <w:p w:rsidR="001A54EC" w:rsidRPr="001A54EC" w:rsidRDefault="001A54EC" w:rsidP="001A54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 xml:space="preserve">6. Качество материально-технических условий.  </w:t>
      </w:r>
    </w:p>
    <w:p w:rsidR="00E6168C" w:rsidRPr="00B34EB9" w:rsidRDefault="001A54EC" w:rsidP="00B34E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деятельность</w:t>
      </w:r>
      <w:r w:rsidRPr="001A5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0EBB" w:rsidRPr="009076DE" w:rsidRDefault="00077F47" w:rsidP="00470EB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15786">
        <w:rPr>
          <w:rFonts w:ascii="Times New Roman" w:eastAsia="Calibri" w:hAnsi="Times New Roman" w:cs="Times New Roman"/>
          <w:sz w:val="28"/>
          <w:szCs w:val="28"/>
        </w:rPr>
        <w:tab/>
      </w:r>
      <w:r w:rsidR="007433B9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E7CC6">
        <w:rPr>
          <w:rFonts w:ascii="Times New Roman" w:eastAsia="Calibri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554" w:rsidRPr="00D3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CC6">
        <w:rPr>
          <w:rFonts w:ascii="Times New Roman" w:eastAsia="Calibri" w:hAnsi="Times New Roman" w:cs="Times New Roman"/>
          <w:sz w:val="28"/>
          <w:szCs w:val="28"/>
        </w:rPr>
        <w:t xml:space="preserve">единой системы работы, </w:t>
      </w:r>
      <w:r w:rsidR="00AC2AA0">
        <w:rPr>
          <w:rFonts w:ascii="Times New Roman" w:eastAsia="Calibri" w:hAnsi="Times New Roman" w:cs="Times New Roman"/>
          <w:sz w:val="28"/>
          <w:szCs w:val="28"/>
        </w:rPr>
        <w:t>удовлетворения запросов родителей</w:t>
      </w:r>
      <w:r w:rsidR="00B81831">
        <w:rPr>
          <w:rFonts w:ascii="Times New Roman" w:eastAsia="Calibri" w:hAnsi="Times New Roman" w:cs="Times New Roman"/>
          <w:sz w:val="28"/>
          <w:szCs w:val="28"/>
        </w:rPr>
        <w:t>, расширения спектра предоставляемых у</w:t>
      </w:r>
      <w:r w:rsidR="00815786">
        <w:rPr>
          <w:rFonts w:ascii="Times New Roman" w:eastAsia="Calibri" w:hAnsi="Times New Roman" w:cs="Times New Roman"/>
          <w:sz w:val="28"/>
          <w:szCs w:val="28"/>
        </w:rPr>
        <w:t xml:space="preserve">слуг, с марта </w:t>
      </w:r>
      <w:r w:rsidR="00D30554">
        <w:rPr>
          <w:rFonts w:ascii="Times New Roman" w:eastAsia="Calibri" w:hAnsi="Times New Roman" w:cs="Times New Roman"/>
          <w:sz w:val="28"/>
          <w:szCs w:val="28"/>
        </w:rPr>
        <w:t>2018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комплексная </w:t>
      </w:r>
      <w:r w:rsidR="002E7CC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одель</w:t>
      </w:r>
      <w:r w:rsidRPr="00D30554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сопровождения  дошкольного образования ребенка в условиях семейного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преобразована в </w:t>
      </w:r>
      <w:r w:rsid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08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семьи </w:t>
      </w:r>
      <w:r w:rsidR="00470EBB" w:rsidRP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 w:rsidR="00470EBB" w:rsidRP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методической, консультативной, диагностической,   психолого-</w:t>
      </w:r>
      <w:r w:rsidR="008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педагогической,  коррекционно–</w:t>
      </w:r>
      <w:r w:rsidR="00470EBB" w:rsidRP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поддержки семьям с детьми  от 0 до 7  лет, не посещающими детский сад</w:t>
      </w:r>
      <w:r w:rsidR="0036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BB" w:rsidRPr="00E644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Центр поддержки семьи</w:t>
      </w:r>
      <w:r w:rsid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</w:t>
      </w:r>
      <w:r w:rsidR="00470EBB" w:rsidRPr="00E644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168C" w:rsidRPr="001A54EC" w:rsidRDefault="002E7CC6" w:rsidP="002E7C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Р</w:t>
      </w:r>
      <w:r w:rsidR="005618ED">
        <w:rPr>
          <w:rFonts w:ascii="Times New Roman" w:eastAsia="Calibri" w:hAnsi="Times New Roman" w:cs="Times New Roman"/>
          <w:sz w:val="28"/>
          <w:szCs w:val="28"/>
        </w:rPr>
        <w:t>азработан пакет нормативных документов, локальных актов, реглам</w:t>
      </w:r>
      <w:r w:rsidR="00077F47">
        <w:rPr>
          <w:rFonts w:ascii="Times New Roman" w:eastAsia="Calibri" w:hAnsi="Times New Roman" w:cs="Times New Roman"/>
          <w:sz w:val="28"/>
          <w:szCs w:val="28"/>
        </w:rPr>
        <w:t>ентирующих деятельность</w:t>
      </w:r>
      <w:r w:rsidR="005618ED">
        <w:rPr>
          <w:rFonts w:ascii="Times New Roman" w:eastAsia="Calibri" w:hAnsi="Times New Roman" w:cs="Times New Roman"/>
          <w:sz w:val="28"/>
          <w:szCs w:val="28"/>
        </w:rPr>
        <w:t>: п</w:t>
      </w:r>
      <w:r w:rsidR="0022628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5618ED">
        <w:rPr>
          <w:rFonts w:ascii="Times New Roman" w:eastAsia="Calibri" w:hAnsi="Times New Roman" w:cs="Times New Roman"/>
          <w:sz w:val="28"/>
          <w:szCs w:val="28"/>
        </w:rPr>
        <w:t>,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должностные инструкции </w:t>
      </w:r>
      <w:r w:rsidR="00226283">
        <w:rPr>
          <w:rFonts w:ascii="Times New Roman" w:eastAsia="Calibri" w:hAnsi="Times New Roman" w:cs="Times New Roman"/>
          <w:sz w:val="28"/>
          <w:szCs w:val="28"/>
        </w:rPr>
        <w:lastRenderedPageBreak/>
        <w:t>спец</w:t>
      </w:r>
      <w:r>
        <w:rPr>
          <w:rFonts w:ascii="Times New Roman" w:eastAsia="Calibri" w:hAnsi="Times New Roman" w:cs="Times New Roman"/>
          <w:sz w:val="28"/>
          <w:szCs w:val="28"/>
        </w:rPr>
        <w:t>иалистов, договор</w:t>
      </w:r>
      <w:r w:rsidR="00C36712">
        <w:rPr>
          <w:rFonts w:ascii="Times New Roman" w:eastAsia="Calibri" w:hAnsi="Times New Roman" w:cs="Times New Roman"/>
          <w:sz w:val="28"/>
          <w:szCs w:val="28"/>
        </w:rPr>
        <w:t xml:space="preserve"> с родителями;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составлены графики;</w:t>
      </w:r>
      <w:r w:rsidR="005618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6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CEA">
        <w:rPr>
          <w:rFonts w:ascii="Times New Roman" w:eastAsia="Calibri" w:hAnsi="Times New Roman" w:cs="Times New Roman"/>
          <w:sz w:val="28"/>
          <w:szCs w:val="28"/>
        </w:rPr>
        <w:t>п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од</w:t>
      </w:r>
      <w:r w:rsidR="00365CEA">
        <w:rPr>
          <w:rFonts w:ascii="Times New Roman" w:eastAsia="Calibri" w:hAnsi="Times New Roman" w:cs="Times New Roman"/>
          <w:sz w:val="28"/>
          <w:szCs w:val="28"/>
        </w:rPr>
        <w:t>об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>р</w:t>
      </w:r>
      <w:r w:rsidR="00365CEA">
        <w:rPr>
          <w:rFonts w:ascii="Times New Roman" w:eastAsia="Calibri" w:hAnsi="Times New Roman" w:cs="Times New Roman"/>
          <w:sz w:val="28"/>
          <w:szCs w:val="28"/>
        </w:rPr>
        <w:t xml:space="preserve">аны  диагностические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методик</w:t>
      </w:r>
      <w:r w:rsidR="00365CE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22AFD" w:rsidRPr="00F22AFD">
        <w:rPr>
          <w:rFonts w:ascii="Times New Roman" w:eastAsia="Calibri" w:hAnsi="Times New Roman" w:cs="Times New Roman"/>
          <w:sz w:val="28"/>
          <w:szCs w:val="28"/>
        </w:rPr>
        <w:t xml:space="preserve"> комплексного изучения семьи,  комплексного анализа развития ребенка,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деятельности и личностно-проф</w:t>
      </w:r>
      <w:r w:rsidR="003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 развития педагога, участвующего в инновационной деятельности; разработаны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3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опросники, диагностические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3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индивидуальные  маршруты 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3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ребенка, индивидуальные планы работы с семьей; разработ</w:t>
      </w:r>
      <w:r w:rsidR="00BE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Центра</w:t>
      </w:r>
      <w:r w:rsidR="00BE7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конспекты, сценарии</w:t>
      </w:r>
      <w:r w:rsidR="00F22AFD"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подгрупповых и групповых форм работы с семьями с учетом их запроса.</w:t>
      </w:r>
      <w:r w:rsidR="00AC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B65" w:rsidRDefault="001A54EC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деятельность</w:t>
      </w:r>
      <w:r w:rsidR="00F979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979D5" w:rsidRPr="00F979D5">
        <w:rPr>
          <w:rFonts w:ascii="Times New Roman" w:eastAsia="Calibri" w:hAnsi="Times New Roman" w:cs="Times New Roman"/>
          <w:sz w:val="28"/>
          <w:szCs w:val="28"/>
        </w:rPr>
        <w:t>по</w:t>
      </w:r>
      <w:r w:rsidR="00F979D5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="00F9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коррекционно-, психологической  и педагогической  поддержки семьи 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не посещающего детский сад,</w:t>
      </w:r>
      <w:r w:rsid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проходила в три этапа.</w:t>
      </w:r>
      <w:r w:rsidR="006C7725" w:rsidRPr="006C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84B65" w:rsidRDefault="00084B65" w:rsidP="00084B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первом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этапе   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 родителей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услуги, с помощью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контингента семей микрорайона.</w:t>
      </w:r>
    </w:p>
    <w:p w:rsidR="000813F6" w:rsidRDefault="00084B65" w:rsidP="000813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включал в себя деятельность по созданию клиентской базы, разработку рекламной продукции для потребителей услуги и ее распространение через детские поликлиники,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ав</w:t>
      </w:r>
      <w:r>
        <w:rPr>
          <w:rFonts w:ascii="Times New Roman" w:eastAsia="Calibri" w:hAnsi="Times New Roman" w:cs="Times New Roman"/>
          <w:sz w:val="28"/>
          <w:szCs w:val="28"/>
        </w:rPr>
        <w:t>томатизированную  информационную систему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Е-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84B65">
        <w:rPr>
          <w:rFonts w:ascii="Times New Roman" w:eastAsia="Calibri" w:hAnsi="Times New Roman" w:cs="Times New Roman"/>
          <w:sz w:val="28"/>
          <w:szCs w:val="28"/>
        </w:rPr>
        <w:t xml:space="preserve"> «Образование», 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"Центр психолого-педагогической, медицинской </w:t>
      </w:r>
      <w:r w:rsidR="00FD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помощи "Детство", и</w:t>
      </w:r>
      <w:r w:rsidRPr="000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 на сайте детского сада.</w:t>
      </w:r>
    </w:p>
    <w:p w:rsidR="006F64DE" w:rsidRPr="009076DE" w:rsidRDefault="002E7CC6" w:rsidP="006F64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деятельности    Центра </w:t>
      </w:r>
      <w:r w:rsidR="000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поддержки семьи </w:t>
      </w:r>
    </w:p>
    <w:p w:rsidR="006F64DE" w:rsidRDefault="006F64DE" w:rsidP="006F64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структуре м</w:t>
      </w:r>
      <w:r w:rsidRPr="003C325D">
        <w:rPr>
          <w:rFonts w:ascii="Times New Roman" w:eastAsia="Calibri" w:hAnsi="Times New Roman" w:cs="Times New Roman"/>
          <w:sz w:val="28"/>
          <w:szCs w:val="28"/>
        </w:rPr>
        <w:t>одели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 поддержки семьи (рисунок 1.)  </w:t>
      </w:r>
      <w:r w:rsidRPr="003C325D">
        <w:rPr>
          <w:rFonts w:ascii="Times New Roman" w:eastAsia="Calibri" w:hAnsi="Times New Roman" w:cs="Times New Roman"/>
          <w:sz w:val="28"/>
          <w:szCs w:val="28"/>
        </w:rPr>
        <w:t xml:space="preserve">  вариативные  формы дошкольного образования: Центр игровой поддержки ребенка (ЦИПР), Служба ранней помощи (СРП), Консультационный центр (КЦ), Дистанционный консультационный центр (ДКЦ).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составляющие модели </w:t>
      </w:r>
      <w:r w:rsidRPr="003C32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связа</w:t>
      </w:r>
      <w:r w:rsidRPr="003C325D">
        <w:rPr>
          <w:rFonts w:ascii="Times New Roman" w:eastAsia="Calibri" w:hAnsi="Times New Roman" w:cs="Times New Roman"/>
          <w:sz w:val="28"/>
          <w:szCs w:val="28"/>
        </w:rPr>
        <w:t>ны между собой системным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ем, в итоге направлены</w:t>
      </w:r>
      <w:r w:rsidRPr="003C325D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получение конечного результата - всестороннее  развитие</w:t>
      </w:r>
      <w:r w:rsidRPr="00B04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ребенка, получающего  дошкольное образование в форме семейного, и обеспечение   его  равными стартовыми возможностями</w:t>
      </w:r>
      <w:r w:rsidRPr="00B04952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школу</w:t>
      </w:r>
      <w:r w:rsidRPr="00B04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4DE" w:rsidRDefault="006F64DE" w:rsidP="006F64D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3352800"/>
            <wp:effectExtent l="19050" t="0" r="0" b="0"/>
            <wp:docPr id="6" name="Рисунок 1" descr="Z:\Конкурс Москва 2018\новая схема с цве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курс Москва 2018\новая схема с цветом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DE" w:rsidRPr="00ED14C5" w:rsidRDefault="006F64DE" w:rsidP="006F64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325D">
        <w:rPr>
          <w:rFonts w:ascii="Times New Roman" w:eastAsia="Calibri" w:hAnsi="Times New Roman" w:cs="Times New Roman"/>
          <w:sz w:val="24"/>
          <w:szCs w:val="24"/>
        </w:rPr>
        <w:t xml:space="preserve">Рисунок 1 – </w:t>
      </w:r>
      <w:r w:rsidRPr="001413A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одель </w:t>
      </w:r>
      <w:r w:rsidRPr="001413A4">
        <w:rPr>
          <w:rFonts w:ascii="Times New Roman" w:eastAsia="Calibri" w:hAnsi="Times New Roman" w:cs="Times New Roman"/>
          <w:sz w:val="24"/>
          <w:szCs w:val="24"/>
        </w:rPr>
        <w:t xml:space="preserve"> Центра поддержки семьи</w:t>
      </w:r>
    </w:p>
    <w:p w:rsidR="006F64DE" w:rsidRDefault="006F64DE" w:rsidP="006F64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25D">
        <w:rPr>
          <w:rFonts w:ascii="Times New Roman" w:eastAsia="Calibri" w:hAnsi="Times New Roman" w:cs="Times New Roman"/>
          <w:sz w:val="28"/>
          <w:szCs w:val="28"/>
        </w:rPr>
        <w:t>Данная модель предусматривает внешние  взаимодействия с социальными партнерами, научно-методическими организациями, городским  центром  психолого-педагогической, медицинской и социальной помощи, при поддержке сетевых сообществ педагогов и родителей, единого информационного пространства ДОО.</w:t>
      </w:r>
      <w:r w:rsidRPr="003C32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5786" w:rsidRDefault="006F64DE" w:rsidP="008157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Направления деятельности Центра поддержки семьи</w:t>
      </w:r>
    </w:p>
    <w:p w:rsidR="006F64DE" w:rsidRPr="00815786" w:rsidRDefault="006F64DE" w:rsidP="008157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1F4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онсультационный центр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: </w:t>
      </w:r>
    </w:p>
    <w:p w:rsidR="006F64DE" w:rsidRPr="008501F4" w:rsidRDefault="006F64DE" w:rsidP="00815786">
      <w:pPr>
        <w:widowControl w:val="0"/>
        <w:numPr>
          <w:ilvl w:val="0"/>
          <w:numId w:val="39"/>
        </w:numPr>
        <w:tabs>
          <w:tab w:val="left" w:pos="894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оказание помощи родителям (законным представителям) и их детям для обеспечения равные стартовых возможностей при поступлении</w:t>
      </w:r>
      <w:r w:rsidRPr="008501F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общеобразовательные организации;</w:t>
      </w:r>
    </w:p>
    <w:p w:rsidR="006F64DE" w:rsidRPr="008501F4" w:rsidRDefault="006F64DE" w:rsidP="00815786">
      <w:pPr>
        <w:widowControl w:val="0"/>
        <w:numPr>
          <w:ilvl w:val="0"/>
          <w:numId w:val="3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оказание консультативной</w:t>
      </w: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помощи родителям (законным представителям) по различным вопросам воспитания, обучения и раз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вития детей 0 до 7 лет</w:t>
      </w: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6F64DE" w:rsidRPr="008501F4" w:rsidRDefault="006F64DE" w:rsidP="00815786">
      <w:pPr>
        <w:widowControl w:val="0"/>
        <w:numPr>
          <w:ilvl w:val="0"/>
          <w:numId w:val="38"/>
        </w:numPr>
        <w:tabs>
          <w:tab w:val="left" w:pos="8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оказание содействия в социализации детей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раннего и </w:t>
      </w: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дошкольного возраста;</w:t>
      </w:r>
    </w:p>
    <w:p w:rsidR="006F64DE" w:rsidRPr="008501F4" w:rsidRDefault="006F64DE" w:rsidP="00815786">
      <w:pPr>
        <w:widowControl w:val="0"/>
        <w:numPr>
          <w:ilvl w:val="0"/>
          <w:numId w:val="38"/>
        </w:numPr>
        <w:tabs>
          <w:tab w:val="left" w:pos="826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</w:t>
      </w:r>
    </w:p>
    <w:p w:rsidR="006F64DE" w:rsidRPr="008501F4" w:rsidRDefault="006F64DE" w:rsidP="00815786">
      <w:pPr>
        <w:widowControl w:val="0"/>
        <w:numPr>
          <w:ilvl w:val="0"/>
          <w:numId w:val="38"/>
        </w:numPr>
        <w:tabs>
          <w:tab w:val="left" w:pos="1033"/>
        </w:tabs>
        <w:spacing w:after="0" w:line="360" w:lineRule="auto"/>
        <w:ind w:left="0" w:right="20" w:firstLine="36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осуществление необходимых коррекционных и развивающих мероприятий в рамках деят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ельности КЦ</w:t>
      </w: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6F64DE" w:rsidRPr="008501F4" w:rsidRDefault="006F64DE" w:rsidP="00815786">
      <w:pPr>
        <w:widowControl w:val="0"/>
        <w:numPr>
          <w:ilvl w:val="0"/>
          <w:numId w:val="38"/>
        </w:numPr>
        <w:tabs>
          <w:tab w:val="left" w:pos="975"/>
        </w:tabs>
        <w:spacing w:after="0" w:line="360" w:lineRule="auto"/>
        <w:ind w:left="0" w:right="20" w:firstLine="36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разработка индивидуальных рекомендаций по оказа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нию детям возможной</w:t>
      </w: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психолого-педагогической, диагностической и 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онсультационной</w:t>
      </w:r>
      <w:r w:rsidRPr="008501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помощи, организация их специального обучения и воспитания в семье</w:t>
      </w:r>
      <w:r w:rsidR="0081578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6F64DE" w:rsidRDefault="006F64DE" w:rsidP="006F64D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157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12582">
        <w:rPr>
          <w:rFonts w:ascii="Times New Roman" w:eastAsia="Calibri" w:hAnsi="Times New Roman" w:cs="Times New Roman"/>
          <w:b/>
          <w:sz w:val="28"/>
          <w:szCs w:val="28"/>
        </w:rPr>
        <w:t>Центр игровой поддержки ребенка</w:t>
      </w:r>
      <w:r w:rsidRPr="002125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ЦИПР) - осуществляет психолого-</w:t>
      </w:r>
      <w:r w:rsidRPr="00212582">
        <w:rPr>
          <w:rFonts w:ascii="Times New Roman" w:eastAsia="Calibri" w:hAnsi="Times New Roman" w:cs="Times New Roman"/>
          <w:sz w:val="28"/>
          <w:szCs w:val="28"/>
        </w:rPr>
        <w:t>педагогическую деятельность, направленную на всестороннее развитие детей в возрасте от 1 года до 3-х лет, не посещающих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О, на основе </w:t>
      </w:r>
      <w:r w:rsidRPr="0021258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рганизации игровой деятельности:</w:t>
      </w:r>
      <w:r w:rsidRPr="002125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4DE" w:rsidRPr="00504689" w:rsidRDefault="006F64DE" w:rsidP="00815786">
      <w:pPr>
        <w:pStyle w:val="a7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89">
        <w:rPr>
          <w:rFonts w:ascii="Times New Roman" w:eastAsia="Calibri" w:hAnsi="Times New Roman" w:cs="Times New Roman"/>
          <w:sz w:val="28"/>
          <w:szCs w:val="28"/>
        </w:rPr>
        <w:t>оказание содействия в социализации детей раннего  возраста на основе организации игровой деятельности;</w:t>
      </w:r>
    </w:p>
    <w:p w:rsidR="006F64DE" w:rsidRPr="00504689" w:rsidRDefault="006F64DE" w:rsidP="00815786">
      <w:pPr>
        <w:pStyle w:val="a7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89">
        <w:rPr>
          <w:rFonts w:ascii="Times New Roman" w:eastAsia="Calibri" w:hAnsi="Times New Roman" w:cs="Times New Roman"/>
          <w:sz w:val="28"/>
          <w:szCs w:val="28"/>
        </w:rPr>
        <w:t>обучение родителей (законных представителей)  способам применения различных видов игровых средств обучения, организация на их основе развивающих игр и игрового взаимодействия с детьми;</w:t>
      </w:r>
    </w:p>
    <w:p w:rsidR="006F64DE" w:rsidRPr="00504689" w:rsidRDefault="006F64DE" w:rsidP="00815786">
      <w:pPr>
        <w:pStyle w:val="a7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89">
        <w:rPr>
          <w:rFonts w:ascii="Times New Roman" w:eastAsia="Calibri" w:hAnsi="Times New Roman" w:cs="Times New Roman"/>
          <w:sz w:val="28"/>
          <w:szCs w:val="28"/>
        </w:rPr>
        <w:t>разработка индивидуальных программ игровой поддержки и организации психолого-педагогического сопровождения ребенка;</w:t>
      </w:r>
    </w:p>
    <w:p w:rsidR="006F64DE" w:rsidRPr="00504689" w:rsidRDefault="006F64DE" w:rsidP="00815786">
      <w:pPr>
        <w:pStyle w:val="a7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89">
        <w:rPr>
          <w:rFonts w:ascii="Times New Roman" w:eastAsia="Calibri" w:hAnsi="Times New Roman" w:cs="Times New Roman"/>
          <w:sz w:val="28"/>
          <w:szCs w:val="28"/>
        </w:rPr>
        <w:t>консультирование родителей (законных представителей) по созданию развивающей среды в условиях семейного воспитания;</w:t>
      </w:r>
    </w:p>
    <w:p w:rsidR="006F64DE" w:rsidRPr="00504689" w:rsidRDefault="006F64DE" w:rsidP="00815786">
      <w:pPr>
        <w:pStyle w:val="a7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89">
        <w:rPr>
          <w:rFonts w:ascii="Times New Roman" w:eastAsia="Calibri" w:hAnsi="Times New Roman" w:cs="Times New Roman"/>
          <w:sz w:val="28"/>
          <w:szCs w:val="28"/>
        </w:rPr>
        <w:t>ознакомление родителей (законных представителей)  с современными видами игровых средств обучения.</w:t>
      </w:r>
    </w:p>
    <w:p w:rsidR="006F64DE" w:rsidRDefault="006F64DE" w:rsidP="006F6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501F4">
        <w:rPr>
          <w:rFonts w:ascii="Times New Roman" w:eastAsia="Calibri" w:hAnsi="Times New Roman" w:cs="Times New Roman"/>
          <w:b/>
          <w:sz w:val="28"/>
          <w:szCs w:val="28"/>
        </w:rPr>
        <w:t xml:space="preserve">Служба ранней помощи </w:t>
      </w:r>
      <w:r w:rsidRPr="008501F4">
        <w:rPr>
          <w:rFonts w:ascii="Times New Roman" w:eastAsia="Calibri" w:hAnsi="Times New Roman" w:cs="Times New Roman"/>
          <w:sz w:val="28"/>
          <w:szCs w:val="28"/>
        </w:rPr>
        <w:t>(СРП)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501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4DE" w:rsidRPr="00DD0893" w:rsidRDefault="006F64DE" w:rsidP="00815786">
      <w:pPr>
        <w:pStyle w:val="a7"/>
        <w:numPr>
          <w:ilvl w:val="0"/>
          <w:numId w:val="43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893">
        <w:rPr>
          <w:rFonts w:ascii="Times New Roman" w:eastAsia="Calibri" w:hAnsi="Times New Roman" w:cs="Times New Roman"/>
          <w:sz w:val="28"/>
          <w:szCs w:val="28"/>
        </w:rPr>
        <w:t>скрининг детей в возрасте от 1 года до 3 лет, не посещающих дошкольную образовательную организацию по обращению родителей в ПМПк  ДОО;</w:t>
      </w:r>
    </w:p>
    <w:p w:rsidR="006F64DE" w:rsidRPr="00DD0893" w:rsidRDefault="006F64DE" w:rsidP="00815786">
      <w:pPr>
        <w:pStyle w:val="a7"/>
        <w:numPr>
          <w:ilvl w:val="0"/>
          <w:numId w:val="43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893">
        <w:rPr>
          <w:rFonts w:ascii="Times New Roman" w:eastAsia="Calibri" w:hAnsi="Times New Roman" w:cs="Times New Roman"/>
          <w:sz w:val="28"/>
          <w:szCs w:val="28"/>
        </w:rPr>
        <w:t xml:space="preserve">углубленное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обследование в ПМПК </w:t>
      </w:r>
      <w:r w:rsidRPr="00DD0893">
        <w:rPr>
          <w:rFonts w:ascii="Times New Roman" w:eastAsia="Calibri" w:hAnsi="Times New Roman" w:cs="Times New Roman"/>
          <w:sz w:val="28"/>
          <w:szCs w:val="28"/>
        </w:rPr>
        <w:t xml:space="preserve"> детей с проблемами в развитии, выявленными в результате скрининга;</w:t>
      </w:r>
    </w:p>
    <w:p w:rsidR="006F64DE" w:rsidRPr="00DD0893" w:rsidRDefault="006F64DE" w:rsidP="00815786">
      <w:pPr>
        <w:pStyle w:val="a7"/>
        <w:numPr>
          <w:ilvl w:val="0"/>
          <w:numId w:val="43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893">
        <w:rPr>
          <w:rFonts w:ascii="Times New Roman" w:eastAsia="Calibri" w:hAnsi="Times New Roman" w:cs="Times New Roman"/>
          <w:sz w:val="28"/>
          <w:szCs w:val="28"/>
        </w:rPr>
        <w:t>междисциплинарная оценка семьи и ребенка, формирование коррекционно-диагностической группы;</w:t>
      </w:r>
    </w:p>
    <w:p w:rsidR="006F64DE" w:rsidRPr="00DD0893" w:rsidRDefault="006F64DE" w:rsidP="00815786">
      <w:pPr>
        <w:pStyle w:val="a7"/>
        <w:numPr>
          <w:ilvl w:val="0"/>
          <w:numId w:val="43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893">
        <w:rPr>
          <w:rFonts w:ascii="Times New Roman" w:eastAsia="Calibri" w:hAnsi="Times New Roman" w:cs="Times New Roman"/>
          <w:sz w:val="28"/>
          <w:szCs w:val="28"/>
        </w:rPr>
        <w:t>определение вида и объема коррекционной помощи семье и ребенку; составление краткосрочных индивидуальных программ воспитания, обучения и развития  ребенка;</w:t>
      </w:r>
    </w:p>
    <w:p w:rsidR="006F64DE" w:rsidRPr="00DD0893" w:rsidRDefault="006F64DE" w:rsidP="00815786">
      <w:pPr>
        <w:pStyle w:val="a7"/>
        <w:numPr>
          <w:ilvl w:val="0"/>
          <w:numId w:val="43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893">
        <w:rPr>
          <w:rFonts w:ascii="Times New Roman" w:eastAsia="Calibri" w:hAnsi="Times New Roman" w:cs="Times New Roman"/>
          <w:sz w:val="28"/>
          <w:szCs w:val="28"/>
        </w:rPr>
        <w:lastRenderedPageBreak/>
        <w:t>составление индивидуальных планов коррекционно-ра</w:t>
      </w:r>
      <w:r>
        <w:rPr>
          <w:rFonts w:ascii="Times New Roman" w:eastAsia="Calibri" w:hAnsi="Times New Roman" w:cs="Times New Roman"/>
          <w:sz w:val="28"/>
          <w:szCs w:val="28"/>
        </w:rPr>
        <w:t>звивающего обучения детей  специалистами сопровождения</w:t>
      </w:r>
      <w:r w:rsidRPr="00DD08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64DE" w:rsidRPr="00690623" w:rsidRDefault="006F64DE" w:rsidP="00815786">
      <w:pPr>
        <w:pStyle w:val="a7"/>
        <w:numPr>
          <w:ilvl w:val="0"/>
          <w:numId w:val="43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893">
        <w:rPr>
          <w:rFonts w:ascii="Times New Roman" w:eastAsia="Calibri" w:hAnsi="Times New Roman" w:cs="Times New Roman"/>
          <w:sz w:val="28"/>
          <w:szCs w:val="28"/>
        </w:rPr>
        <w:t>превентивные и коррекционные мероприятия по отношению к проблемному ребенку и его семье.</w:t>
      </w:r>
    </w:p>
    <w:p w:rsidR="006F64DE" w:rsidRDefault="006F64DE" w:rsidP="006F6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157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12582">
        <w:rPr>
          <w:rFonts w:ascii="Times New Roman" w:eastAsia="Calibri" w:hAnsi="Times New Roman" w:cs="Times New Roman"/>
          <w:b/>
          <w:sz w:val="28"/>
          <w:szCs w:val="28"/>
        </w:rPr>
        <w:t>Дистанционный консультационный центр</w:t>
      </w:r>
      <w:r w:rsidRPr="00212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организуется</w:t>
      </w:r>
      <w:r w:rsidRPr="003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родителей (законных представителей)  детей, не имеющих возможности обратиться к специалистам КЦ непосредственно по различным причинам.  Работает при помощи информационно - коммуникационного оснащения и интерактивных средств: официальный сайт   ДОО, личные блоги педагогов, электронный журнал для родителей «Развивайка»,  переписка по электронной почте, организация связи с помощью Skype, Whats App, Viber, сетевое родительское сообщество «Территория детства».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Pr="003C325D">
        <w:rPr>
          <w:rFonts w:ascii="Times New Roman" w:eastAsia="Calibri" w:hAnsi="Times New Roman" w:cs="Times New Roman"/>
          <w:sz w:val="28"/>
          <w:szCs w:val="28"/>
        </w:rPr>
        <w:t xml:space="preserve">предоставлен доступ  к методическим материалам в Медиатеке ДОО на  </w:t>
      </w:r>
      <w:r w:rsidRPr="003C325D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3C325D">
        <w:rPr>
          <w:rFonts w:ascii="Times New Roman" w:eastAsia="Calibri" w:hAnsi="Times New Roman" w:cs="Times New Roman"/>
          <w:sz w:val="28"/>
          <w:szCs w:val="28"/>
        </w:rPr>
        <w:t xml:space="preserve"> – диске.</w:t>
      </w:r>
    </w:p>
    <w:p w:rsidR="006F64DE" w:rsidRPr="00A415A0" w:rsidRDefault="006F64DE" w:rsidP="006F64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модели Центра поддержки семьи   осуществляется через </w:t>
      </w:r>
      <w:r w:rsidRPr="00A415A0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личные формы работы с семьями, в зависимости от выбранной ими, или рекомендуемой специалистами, вариативной формы</w:t>
      </w:r>
      <w:r w:rsidRPr="00A415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64DE" w:rsidRPr="00A415A0" w:rsidRDefault="006F64DE" w:rsidP="00815786">
      <w:pPr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5A0">
        <w:rPr>
          <w:rFonts w:ascii="Times New Roman" w:eastAsia="Calibri" w:hAnsi="Times New Roman" w:cs="Times New Roman"/>
          <w:sz w:val="28"/>
          <w:szCs w:val="28"/>
        </w:rPr>
        <w:t>Изучение семей: письменные формы, устные, наблюдения, проективные игровые и рисуночные методики.</w:t>
      </w:r>
    </w:p>
    <w:p w:rsidR="006F64DE" w:rsidRPr="00A415A0" w:rsidRDefault="006F64DE" w:rsidP="00815786">
      <w:pPr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5A0">
        <w:rPr>
          <w:rFonts w:ascii="Times New Roman" w:eastAsia="Calibri" w:hAnsi="Times New Roman" w:cs="Times New Roman"/>
          <w:sz w:val="28"/>
          <w:szCs w:val="28"/>
        </w:rPr>
        <w:t>Реклама ДОО: официальный сайт ДОО, блоги педагогов, выставки, фотоотчеты, «Дни открытых дверей», досуги, спортивные, конкурсные мероприятия, трудовые, благотворительные акции.</w:t>
      </w:r>
    </w:p>
    <w:p w:rsidR="006F64DE" w:rsidRDefault="006F64DE" w:rsidP="00815786">
      <w:pPr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Консультационные, п</w:t>
      </w:r>
      <w:r w:rsidRPr="00A415A0">
        <w:rPr>
          <w:rFonts w:ascii="Times New Roman" w:eastAsia="Calibri" w:hAnsi="Times New Roman" w:cs="Times New Roman"/>
          <w:sz w:val="28"/>
          <w:szCs w:val="28"/>
        </w:rPr>
        <w:t>сихолого-педагогические</w:t>
      </w:r>
      <w:r>
        <w:rPr>
          <w:rFonts w:ascii="Times New Roman" w:eastAsia="Calibri" w:hAnsi="Times New Roman" w:cs="Times New Roman"/>
          <w:sz w:val="28"/>
          <w:szCs w:val="28"/>
        </w:rPr>
        <w:t>, диагностические коррекционно- развивающие мероприятия</w:t>
      </w:r>
      <w:r w:rsidRPr="00A415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7CC6" w:rsidRDefault="002E7CC6" w:rsidP="008157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семей, заключивших договоры на оказание психолого- педагогической помощи - 27: </w:t>
      </w:r>
    </w:p>
    <w:p w:rsidR="002E7CC6" w:rsidRPr="00485236" w:rsidRDefault="002E7CC6" w:rsidP="00815786">
      <w:pPr>
        <w:pStyle w:val="a7"/>
        <w:numPr>
          <w:ilvl w:val="0"/>
          <w:numId w:val="4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семей</w:t>
      </w:r>
      <w:r w:rsidRPr="00485236">
        <w:rPr>
          <w:rFonts w:ascii="Times New Roman" w:hAnsi="Times New Roman" w:cs="Times New Roman"/>
          <w:sz w:val="28"/>
          <w:szCs w:val="28"/>
        </w:rPr>
        <w:t xml:space="preserve"> с ребенком дошкольного возраста с ОВЗ - получи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85236">
        <w:rPr>
          <w:rFonts w:ascii="Times New Roman" w:hAnsi="Times New Roman" w:cs="Times New Roman"/>
          <w:sz w:val="28"/>
          <w:szCs w:val="28"/>
        </w:rPr>
        <w:t xml:space="preserve"> диагностическую,  психолого-педагогическую, методическую консультационную помощь в Консультационном центре;</w:t>
      </w:r>
    </w:p>
    <w:p w:rsidR="002E7CC6" w:rsidRPr="00485236" w:rsidRDefault="002E7CC6" w:rsidP="00815786">
      <w:pPr>
        <w:pStyle w:val="a7"/>
        <w:numPr>
          <w:ilvl w:val="0"/>
          <w:numId w:val="4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485236">
        <w:rPr>
          <w:rFonts w:ascii="Times New Roman" w:hAnsi="Times New Roman" w:cs="Times New Roman"/>
          <w:sz w:val="28"/>
          <w:szCs w:val="28"/>
        </w:rPr>
        <w:t xml:space="preserve"> семей с  ребенком  раннего возраста  получили  услуги  в Консультационном центре </w:t>
      </w:r>
      <w:r>
        <w:rPr>
          <w:rFonts w:ascii="Times New Roman" w:hAnsi="Times New Roman" w:cs="Times New Roman"/>
          <w:sz w:val="28"/>
          <w:szCs w:val="28"/>
        </w:rPr>
        <w:t xml:space="preserve"> и  посетили</w:t>
      </w:r>
      <w:r w:rsidRPr="00485236">
        <w:rPr>
          <w:rFonts w:ascii="Times New Roman" w:hAnsi="Times New Roman" w:cs="Times New Roman"/>
          <w:sz w:val="28"/>
          <w:szCs w:val="28"/>
        </w:rPr>
        <w:t xml:space="preserve"> игровые сеансы в   Центе  игровой поддержки;</w:t>
      </w:r>
    </w:p>
    <w:p w:rsidR="002E7CC6" w:rsidRPr="00485236" w:rsidRDefault="002E7CC6" w:rsidP="00815786">
      <w:pPr>
        <w:pStyle w:val="a7"/>
        <w:numPr>
          <w:ilvl w:val="0"/>
          <w:numId w:val="4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5236">
        <w:rPr>
          <w:rFonts w:ascii="Times New Roman" w:hAnsi="Times New Roman" w:cs="Times New Roman"/>
          <w:sz w:val="28"/>
          <w:szCs w:val="28"/>
        </w:rPr>
        <w:t xml:space="preserve">  семьи с ребенком раннего возраста  получили  услуги  в Консультационном центре  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236">
        <w:rPr>
          <w:rFonts w:ascii="Times New Roman" w:hAnsi="Times New Roman" w:cs="Times New Roman"/>
          <w:sz w:val="28"/>
          <w:szCs w:val="28"/>
        </w:rPr>
        <w:t>развивающую помощь в  Службе ранней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C6" w:rsidRDefault="002E7CC6" w:rsidP="002E7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семьи использовали методические и консультационные материалы, размещенные на информационных ресурсах ДОО.  По желанию использовали форму дистанционного консультирования.</w:t>
      </w:r>
    </w:p>
    <w:tbl>
      <w:tblPr>
        <w:tblStyle w:val="a8"/>
        <w:tblW w:w="10173" w:type="dxa"/>
        <w:tblLayout w:type="fixed"/>
        <w:tblLook w:val="04A0"/>
      </w:tblPr>
      <w:tblGrid>
        <w:gridCol w:w="3369"/>
        <w:gridCol w:w="992"/>
        <w:gridCol w:w="283"/>
        <w:gridCol w:w="1134"/>
        <w:gridCol w:w="142"/>
        <w:gridCol w:w="1276"/>
        <w:gridCol w:w="142"/>
        <w:gridCol w:w="1275"/>
        <w:gridCol w:w="1560"/>
      </w:tblGrid>
      <w:tr w:rsidR="002E7CC6" w:rsidRPr="00ED56A6" w:rsidTr="002E7CC6">
        <w:trPr>
          <w:trHeight w:val="307"/>
        </w:trPr>
        <w:tc>
          <w:tcPr>
            <w:tcW w:w="3369" w:type="dxa"/>
            <w:vMerge w:val="restart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60" w:type="dxa"/>
            <w:vMerge w:val="restart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E7CC6" w:rsidRPr="00ED56A6" w:rsidTr="002E7CC6">
        <w:trPr>
          <w:trHeight w:val="283"/>
        </w:trPr>
        <w:tc>
          <w:tcPr>
            <w:tcW w:w="3369" w:type="dxa"/>
            <w:vMerge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1276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ДКЦ</w:t>
            </w: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ЦИПР</w:t>
            </w: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A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vMerge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6" w:rsidRPr="00ED56A6" w:rsidTr="002E7CC6">
        <w:tc>
          <w:tcPr>
            <w:tcW w:w="3369" w:type="dxa"/>
          </w:tcPr>
          <w:p w:rsidR="002E7CC6" w:rsidRPr="00ED56A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заведующего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Pr="00ED56A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лекции, коллективные беседы, групповые консультации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Pr="00ED56A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 практикумы, круглые столы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Pr="00ED56A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Pr="00ED56A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занятия специалистов с детьми и родителями</w:t>
            </w: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специалистов</w:t>
            </w: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сеансы</w:t>
            </w: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памятки, письменные консультации</w:t>
            </w:r>
          </w:p>
          <w:p w:rsidR="002E7CC6" w:rsidRPr="00ED56A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на сайте ДОО)</w:t>
            </w: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Pr="00ED56A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2E7CC6" w:rsidRPr="00B908BD" w:rsidRDefault="002E7CC6" w:rsidP="002E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8BD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</w:t>
            </w:r>
            <w:r w:rsidRPr="00B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Skype, WhatsApp, Viber</w:t>
            </w: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275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родителями медиатеки ДОО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7CC6" w:rsidRPr="00ED56A6" w:rsidTr="002E7CC6">
        <w:trPr>
          <w:trHeight w:val="267"/>
        </w:trPr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244" w:type="dxa"/>
            <w:gridSpan w:val="7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CC6" w:rsidRPr="00ED56A6" w:rsidTr="002E7CC6">
        <w:tc>
          <w:tcPr>
            <w:tcW w:w="3369" w:type="dxa"/>
          </w:tcPr>
          <w:p w:rsidR="002E7CC6" w:rsidRDefault="002E7CC6" w:rsidP="002E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ПМК </w:t>
            </w:r>
          </w:p>
        </w:tc>
        <w:tc>
          <w:tcPr>
            <w:tcW w:w="992" w:type="dxa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E7CC6" w:rsidRPr="00ED56A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E7CC6" w:rsidRDefault="002E7CC6" w:rsidP="002E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7CC6" w:rsidRDefault="002E7CC6" w:rsidP="002E7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86" w:rsidRPr="00ED56A6" w:rsidRDefault="00815786" w:rsidP="002E7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4EC" w:rsidRPr="005A52A8" w:rsidRDefault="001A54EC" w:rsidP="001A54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Методическая деятельность</w:t>
      </w:r>
    </w:p>
    <w:p w:rsidR="000D56C8" w:rsidRDefault="005A52A8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повышения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компетенция педагогов в вопро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сах сотрудничества с родителями, разработаны  и проведены  мастер- классы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по повышению  профессиональной компетенции педагогов по работе с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разработаны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рекомендаций для педагогов по работе с семьями.</w:t>
      </w:r>
    </w:p>
    <w:p w:rsidR="003779DD" w:rsidRDefault="003779DD" w:rsidP="00E02B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79DD">
        <w:rPr>
          <w:rFonts w:ascii="Times New Roman" w:eastAsia="Calibri" w:hAnsi="Times New Roman" w:cs="Times New Roman"/>
          <w:b/>
          <w:i/>
          <w:sz w:val="28"/>
          <w:szCs w:val="28"/>
        </w:rPr>
        <w:t>Трансляционная деятельность</w:t>
      </w:r>
    </w:p>
    <w:p w:rsidR="003779DD" w:rsidRPr="003779DD" w:rsidRDefault="003779DD" w:rsidP="00E02B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осуществлялась на конференциях, семинарах, мастер- классах» на федеральном, краевом, муниципальном уровнях. Опубликованы статьи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и методических сборниках</w:t>
      </w:r>
      <w:r w:rsidR="002E13D1">
        <w:rPr>
          <w:rFonts w:ascii="Times New Roman" w:eastAsia="Calibri" w:hAnsi="Times New Roman" w:cs="Times New Roman"/>
          <w:sz w:val="28"/>
          <w:szCs w:val="28"/>
        </w:rPr>
        <w:t>, трансли</w:t>
      </w:r>
      <w:r>
        <w:rPr>
          <w:rFonts w:ascii="Times New Roman" w:eastAsia="Calibri" w:hAnsi="Times New Roman" w:cs="Times New Roman"/>
          <w:sz w:val="28"/>
          <w:szCs w:val="28"/>
        </w:rPr>
        <w:t>рующие опыт инновационной деятельности.</w:t>
      </w:r>
    </w:p>
    <w:p w:rsidR="003779DD" w:rsidRDefault="003779DD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307" w:rsidRDefault="00421307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15786" w:rsidRDefault="00815786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15786" w:rsidRDefault="00815786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15786" w:rsidRPr="003779DD" w:rsidRDefault="00815786" w:rsidP="00A02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07D0" w:rsidRDefault="00E407D0" w:rsidP="00A33C1E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</w:p>
    <w:p w:rsidR="000D56C8" w:rsidRPr="005C226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государственной политике главными воспитателями ребенка являются родители, они оказывают самое большое влияние на развитие ребенка дошкольного возраста и переоценить это нельзя.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как показывают исследования, сегодня наблюдается недостаточно эффективное во многих случаях использование воспитательного потенциала семьи. У родителей отсутствует программа воспитания, в основном оно стихийно. Педагогические знания родителей отрывочны, нет чётких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едставлений о возрастных и психологи</w:t>
      </w:r>
      <w:r w:rsidRPr="005C22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особенностях и потребностях ребёнка, они не умеют анализировать свои методы воспитания. И как следствие – частые ошибки, снижающие его результативность.</w:t>
      </w:r>
    </w:p>
    <w:p w:rsidR="000D56C8" w:rsidRDefault="000D56C8" w:rsidP="000D56C8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разработанная, в ходе инновационной деятельности, комплексная модель психолого-педагогического сопровождения дошкольного образования ребенка в условиях семейного образования, в структуру которой входят вариативные формы дошкольного образов</w:t>
      </w:r>
      <w:r w:rsidR="00D1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Pr="000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повысить психолого-педагогическую компетенцию родителей в вопросах образования и воспитания детей раннего и дошкольного возраста, окажет содействие в социализации детей, обеспечит их всестороннее развитие и равные стартовые возможности при  поступлении в общеобразовательные организации.</w:t>
      </w:r>
    </w:p>
    <w:p w:rsidR="00E407D0" w:rsidRPr="00282B80" w:rsidRDefault="00E407D0" w:rsidP="00E407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D56C8">
        <w:rPr>
          <w:rFonts w:ascii="Times New Roman" w:hAnsi="Times New Roman" w:cs="Times New Roman"/>
          <w:sz w:val="28"/>
          <w:szCs w:val="28"/>
        </w:rPr>
        <w:t>нновационность программы в  системном</w:t>
      </w:r>
      <w:r w:rsidRPr="00282B8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D56C8">
        <w:rPr>
          <w:rFonts w:ascii="Times New Roman" w:hAnsi="Times New Roman" w:cs="Times New Roman"/>
          <w:sz w:val="28"/>
          <w:szCs w:val="28"/>
        </w:rPr>
        <w:t>е</w:t>
      </w:r>
      <w:r w:rsidRPr="00282B80">
        <w:rPr>
          <w:rFonts w:ascii="Times New Roman" w:hAnsi="Times New Roman" w:cs="Times New Roman"/>
          <w:sz w:val="28"/>
          <w:szCs w:val="28"/>
        </w:rPr>
        <w:t xml:space="preserve"> к проектирован</w:t>
      </w:r>
      <w:r w:rsidR="00D1719E">
        <w:rPr>
          <w:rFonts w:ascii="Times New Roman" w:hAnsi="Times New Roman" w:cs="Times New Roman"/>
          <w:sz w:val="28"/>
          <w:szCs w:val="28"/>
        </w:rPr>
        <w:t xml:space="preserve">ию данной модели </w:t>
      </w:r>
      <w:r w:rsidRPr="00282B80">
        <w:rPr>
          <w:rFonts w:ascii="Times New Roman" w:hAnsi="Times New Roman" w:cs="Times New Roman"/>
          <w:sz w:val="28"/>
          <w:szCs w:val="28"/>
        </w:rPr>
        <w:t xml:space="preserve"> с учетом использования различных вариативных </w:t>
      </w:r>
      <w:r>
        <w:rPr>
          <w:rFonts w:ascii="Times New Roman" w:hAnsi="Times New Roman" w:cs="Times New Roman"/>
          <w:sz w:val="28"/>
          <w:szCs w:val="28"/>
        </w:rPr>
        <w:t xml:space="preserve">форм дошкольного образования: </w:t>
      </w:r>
      <w:r w:rsidRPr="00282B80">
        <w:rPr>
          <w:rFonts w:ascii="Times New Roman" w:hAnsi="Times New Roman" w:cs="Times New Roman"/>
          <w:sz w:val="28"/>
          <w:szCs w:val="28"/>
        </w:rPr>
        <w:t>центр игровой поддержки, служба ранней помощи, консультационный центр, дистанционный консультационный центр, которые связаны между собой системным взаимодействием и в итоге направлены на получение конечного результата.</w:t>
      </w:r>
    </w:p>
    <w:p w:rsidR="00E407D0" w:rsidRDefault="00E407D0" w:rsidP="00E407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80">
        <w:rPr>
          <w:rFonts w:ascii="Times New Roman" w:hAnsi="Times New Roman" w:cs="Times New Roman"/>
          <w:sz w:val="28"/>
          <w:szCs w:val="28"/>
        </w:rPr>
        <w:t>Реализация инновационной образовательной программы с учетом деятельностного подхода обеспечивает построение методологических основ, связанных с единством объективного и субъективного в каждом виде деятельности по реализации спроектированной модели и различных видах взаимодействи</w:t>
      </w:r>
      <w:r>
        <w:rPr>
          <w:rFonts w:ascii="Times New Roman" w:hAnsi="Times New Roman" w:cs="Times New Roman"/>
          <w:sz w:val="28"/>
          <w:szCs w:val="28"/>
        </w:rPr>
        <w:t>я «педагог – родитель – ребенок</w:t>
      </w:r>
      <w:r w:rsidRPr="00282B80">
        <w:rPr>
          <w:rFonts w:ascii="Times New Roman" w:hAnsi="Times New Roman" w:cs="Times New Roman"/>
          <w:sz w:val="28"/>
          <w:szCs w:val="28"/>
        </w:rPr>
        <w:t xml:space="preserve"> – информационная среда».</w:t>
      </w:r>
    </w:p>
    <w:p w:rsidR="00C76C2A" w:rsidRDefault="005A52A8" w:rsidP="00A025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Измере</w:t>
      </w:r>
      <w:r w:rsidR="00A02579">
        <w:rPr>
          <w:rFonts w:ascii="Times New Roman" w:hAnsi="Times New Roman" w:cs="Times New Roman"/>
          <w:b/>
          <w:sz w:val="28"/>
          <w:szCs w:val="28"/>
        </w:rPr>
        <w:t>ние и оценка качества инновации</w:t>
      </w:r>
    </w:p>
    <w:p w:rsidR="004E1894" w:rsidRDefault="004E1894" w:rsidP="008157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</w:t>
      </w:r>
      <w:r w:rsidR="005C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эффективности программы </w:t>
      </w:r>
      <w:r w:rsidRPr="004E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следующие методы исследования: метод теоретического анализа, наблюдение, опросные (анкетирование, беседа), тестирование, экспе</w:t>
      </w:r>
      <w:r w:rsidR="00653AA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ртной оценки, изучение и обобще</w:t>
      </w:r>
      <w:r w:rsidRPr="004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передового педагогического опыта, анализ практических работ педагогов, анализ документации.</w:t>
      </w:r>
    </w:p>
    <w:p w:rsidR="00116CE4" w:rsidRDefault="004E1894" w:rsidP="008157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эффективности  инновационной деятельности используются критери</w:t>
      </w:r>
      <w:r w:rsidR="00D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 показатели, представленные в таблице:</w:t>
      </w:r>
    </w:p>
    <w:tbl>
      <w:tblPr>
        <w:tblStyle w:val="4"/>
        <w:tblW w:w="10065" w:type="dxa"/>
        <w:tblInd w:w="-34" w:type="dxa"/>
        <w:tblLayout w:type="fixed"/>
        <w:tblLook w:val="04A0"/>
      </w:tblPr>
      <w:tblGrid>
        <w:gridCol w:w="709"/>
        <w:gridCol w:w="2977"/>
        <w:gridCol w:w="284"/>
        <w:gridCol w:w="6095"/>
      </w:tblGrid>
      <w:tr w:rsidR="00AB2047" w:rsidRPr="00AB2047" w:rsidTr="00815786">
        <w:trPr>
          <w:trHeight w:val="732"/>
        </w:trPr>
        <w:tc>
          <w:tcPr>
            <w:tcW w:w="10065" w:type="dxa"/>
            <w:gridSpan w:val="4"/>
          </w:tcPr>
          <w:p w:rsidR="00AB2047" w:rsidRPr="00AB2047" w:rsidRDefault="00AB2047" w:rsidP="001B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1. Открытость и 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информации об инновационной деятельности ДОО по реализации комплексной  модели</w:t>
            </w:r>
            <w:r w:rsidR="00994A95"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815786">
        <w:trPr>
          <w:trHeight w:val="384"/>
        </w:trPr>
        <w:tc>
          <w:tcPr>
            <w:tcW w:w="709" w:type="dxa"/>
          </w:tcPr>
          <w:p w:rsidR="00AB2047" w:rsidRPr="00AB2047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gridSpan w:val="2"/>
          </w:tcPr>
          <w:p w:rsidR="00AB2047" w:rsidRPr="00AB2047" w:rsidRDefault="00994A95" w:rsidP="00994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</w:tcPr>
          <w:p w:rsidR="00AB2047" w:rsidRPr="00AB2047" w:rsidRDefault="00994A95" w:rsidP="00994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 оценки</w:t>
            </w:r>
          </w:p>
        </w:tc>
      </w:tr>
      <w:tr w:rsidR="00AB2047" w:rsidRPr="00AB2047" w:rsidTr="00815786">
        <w:trPr>
          <w:trHeight w:val="732"/>
        </w:trPr>
        <w:tc>
          <w:tcPr>
            <w:tcW w:w="709" w:type="dxa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2"/>
          </w:tcPr>
          <w:p w:rsidR="00AB2047" w:rsidRPr="00116CE4" w:rsidRDefault="00994A95" w:rsidP="001B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 актуальность информа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ДОО </w:t>
            </w:r>
            <w:r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комплексной  модели психолого-педагогического сопровождения дошкольного образования ребенка в условиях семейного образования 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B2047" w:rsidRPr="00116CE4" w:rsidRDefault="00AB2047" w:rsidP="001B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оф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ициального сайта ДОО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содержимого страниц web-ресурса с выявлением и фиксацией признак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наличия соответствующей ин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формации, качества ее содержания, удобства доступа к информации для родителей детей 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и 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</w:tc>
      </w:tr>
      <w:tr w:rsidR="00AB2047" w:rsidRPr="00116CE4" w:rsidTr="00815786">
        <w:trPr>
          <w:trHeight w:val="732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261" w:type="dxa"/>
            <w:gridSpan w:val="2"/>
          </w:tcPr>
          <w:p w:rsidR="00AB2047" w:rsidRPr="00116CE4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интерактивного об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 вопросов родителям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развития и воспитания детей раннего и дошкольного 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озраста в  открытом доступе на ин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ресурсах. 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форума (чата) на информа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ресурсах ДОО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доступе </w:t>
            </w:r>
          </w:p>
        </w:tc>
      </w:tr>
      <w:tr w:rsidR="00AB2047" w:rsidRPr="00116CE4" w:rsidTr="00815786">
        <w:trPr>
          <w:trHeight w:val="353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3261" w:type="dxa"/>
            <w:gridSpan w:val="2"/>
          </w:tcPr>
          <w:p w:rsidR="00AB2047" w:rsidRPr="00116CE4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получения консультативной помощи на информационных ресурсах ДОО</w:t>
            </w:r>
          </w:p>
        </w:tc>
        <w:tc>
          <w:tcPr>
            <w:tcW w:w="6095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информационных р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есурсах центра (службы) в откры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доступе можно получить консультативную помощь </w:t>
            </w:r>
          </w:p>
        </w:tc>
      </w:tr>
      <w:tr w:rsidR="00AB2047" w:rsidRPr="00116CE4" w:rsidTr="00815786">
        <w:trPr>
          <w:trHeight w:val="479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3261" w:type="dxa"/>
            <w:gridSpan w:val="2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выражение отношения родителей к работе 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 о реализации </w:t>
            </w:r>
            <w:r w:rsidR="00994A95"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комплексной  модели психолого-педагогического сопровождения дошкольного образования ребенка в условиях семейного образования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доступе на ин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формационных ресурсах </w:t>
            </w:r>
          </w:p>
        </w:tc>
        <w:tc>
          <w:tcPr>
            <w:tcW w:w="6095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Позитивное отношение родителей, местн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сообщества к инновационной деятельности ДОО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СМИ, сети интернет и др. </w:t>
            </w:r>
          </w:p>
        </w:tc>
      </w:tr>
      <w:tr w:rsidR="00AB2047" w:rsidRPr="00116CE4" w:rsidTr="00815786">
        <w:trPr>
          <w:trHeight w:val="732"/>
        </w:trPr>
        <w:tc>
          <w:tcPr>
            <w:tcW w:w="709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261" w:type="dxa"/>
            <w:gridSpan w:val="2"/>
          </w:tcPr>
          <w:p w:rsidR="00AB2047" w:rsidRPr="00116CE4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сетевого межведом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AB2047"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взаимодействия </w:t>
            </w:r>
          </w:p>
        </w:tc>
        <w:tc>
          <w:tcPr>
            <w:tcW w:w="6095" w:type="dxa"/>
          </w:tcPr>
          <w:p w:rsidR="00AB2047" w:rsidRPr="00116CE4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«дорожной карты» взаимодействия. Наличие программ сетевого, межведомственного взаимодействия 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(совместной деятельности) с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социальными, муниципаль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ными, медицинским</w:t>
            </w:r>
            <w:r w:rsid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просветитель</w:t>
            </w:r>
            <w:r w:rsidRPr="0011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учреждениями (с целью обеспечения широкого спектра оказываемых услуг) </w:t>
            </w:r>
          </w:p>
        </w:tc>
      </w:tr>
      <w:tr w:rsidR="00AB2047" w:rsidRPr="00AB2047" w:rsidTr="00815786">
        <w:trPr>
          <w:trHeight w:val="732"/>
        </w:trPr>
        <w:tc>
          <w:tcPr>
            <w:tcW w:w="10065" w:type="dxa"/>
            <w:gridSpan w:val="4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Критерий 2. Содержание и результаты работы </w:t>
            </w:r>
            <w:r w:rsidR="006E33E6" w:rsidRP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деятельности ДОО по 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815786">
        <w:trPr>
          <w:trHeight w:val="858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977" w:type="dxa"/>
          </w:tcPr>
          <w:p w:rsidR="00AB2047" w:rsidRPr="00AB2047" w:rsidRDefault="006E33E6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 помощь родителям детей раннего и дошколь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аста,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посещающих до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школьную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ганизацию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респондентов, </w:t>
            </w:r>
            <w:r w:rsid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удовлетворенных качеством 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психолого-педагогической помощи.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плана реализации психолого-педагогической помощи родителям.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индивидуал</w:t>
            </w:r>
            <w:r w:rsid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 реабилитации, со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адаптации ребенка с огран</w:t>
            </w:r>
            <w:r w:rsidR="006E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иченными возмож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ностями здоровья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раннего возраста </w:t>
            </w:r>
          </w:p>
        </w:tc>
      </w:tr>
      <w:tr w:rsidR="00AB2047" w:rsidRPr="00AB2047" w:rsidTr="00815786">
        <w:trPr>
          <w:trHeight w:val="986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родителям детей раннего и дошколь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возраста, не посещающих до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школьную образовательную организацию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респондентов, удовлетворенных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 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диагностической помощи. </w:t>
            </w:r>
          </w:p>
          <w:p w:rsidR="00AB2047" w:rsidRPr="00AB2047" w:rsidRDefault="00AB2047" w:rsidP="00700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Программы для проведения педагогической и психологической диагностики. Наличие психолого-медико-педагогического обследования детей</w:t>
            </w:r>
            <w:r w:rsidR="0070028F">
              <w:t xml:space="preserve">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 оказания комплексной коррек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ционно-развивающей помощи детям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и  дошкольного возраста</w:t>
            </w:r>
          </w:p>
        </w:tc>
      </w:tr>
      <w:tr w:rsidR="00AB2047" w:rsidRPr="00AB2047" w:rsidTr="00815786">
        <w:trPr>
          <w:trHeight w:val="859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Консультативная помощь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 детей раннего и дошколь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возраста, не посещающих до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школьную образовательную организацию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респондентов, удовлетворенных качеством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консультативной помощи родителям (законным представителям) по вопросам развития и воспитания детей.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оказа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консультативной помощи роди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 с детьми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возраста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для детей с ограниченны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возможностями здоровья.</w:t>
            </w:r>
          </w:p>
        </w:tc>
      </w:tr>
      <w:tr w:rsidR="00AB2047" w:rsidRPr="00AB2047" w:rsidTr="00815786">
        <w:trPr>
          <w:trHeight w:val="732"/>
        </w:trPr>
        <w:tc>
          <w:tcPr>
            <w:tcW w:w="10065" w:type="dxa"/>
            <w:gridSpan w:val="4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3. Методическая работа ДОО </w:t>
            </w:r>
            <w:r w:rsidR="0070028F" w:rsidRP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815786">
        <w:trPr>
          <w:trHeight w:val="498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2977" w:type="dxa"/>
          </w:tcPr>
          <w:p w:rsidR="00AB2047" w:rsidRPr="00AB2047" w:rsidRDefault="0070028F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Инновационная, проектная дея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материалов.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рекомендаций по распростра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нению инновационного опыта.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авторских программ, методик </w:t>
            </w:r>
          </w:p>
        </w:tc>
      </w:tr>
      <w:tr w:rsidR="00AB2047" w:rsidRPr="00AB2047" w:rsidTr="00815786">
        <w:trPr>
          <w:trHeight w:val="631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ность, продукция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методических материалов, про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граммных продуктов, электронных средств обучения и др.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публикаций участни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инновационной деятельности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электронных. Тиражирование ме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тодических материалов.</w:t>
            </w:r>
          </w:p>
        </w:tc>
      </w:tr>
      <w:tr w:rsidR="00AB2047" w:rsidRPr="00AB2047" w:rsidTr="00815786">
        <w:trPr>
          <w:trHeight w:val="516"/>
        </w:trPr>
        <w:tc>
          <w:tcPr>
            <w:tcW w:w="10065" w:type="dxa"/>
            <w:gridSpan w:val="4"/>
          </w:tcPr>
          <w:p w:rsidR="00AB2047" w:rsidRPr="00AB2047" w:rsidRDefault="00AB2047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4. Обеспечение и результаты профессионального роста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педагогических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участвующих в инновационной деятельности.</w:t>
            </w:r>
          </w:p>
        </w:tc>
      </w:tr>
      <w:tr w:rsidR="00AB2047" w:rsidRPr="00AB2047" w:rsidTr="00815786">
        <w:trPr>
          <w:trHeight w:val="631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профессионального 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 пе</w:t>
            </w:r>
            <w:r w:rsid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агогов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профессионального роста (портфолио или индивиду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альный план развития)  педагогов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ивают необходимый профессиональ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уровень, консультационное и методичес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сопро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профессиональной деятельности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47" w:rsidRPr="00AB2047" w:rsidTr="00815786">
        <w:trPr>
          <w:trHeight w:val="897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профессио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роста педагогических работников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имеющих соответствую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квалификацию для рабо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 детьми с ограниченными воз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можностями здоровья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профессионального роста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(портфолио или индивидуаль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план развития)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соответствующую квали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фикацию для работы в с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оответствии с ограничениями здо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детей обеспеч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ивают необходимый профессиональ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уровень, консул</w:t>
            </w:r>
            <w:r w:rsidR="003F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ьтационное и методическое сопро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вождение профессиональной деятельности </w:t>
            </w:r>
          </w:p>
        </w:tc>
      </w:tr>
      <w:tr w:rsidR="00AB2047" w:rsidRPr="00AB2047" w:rsidTr="00815786">
        <w:trPr>
          <w:trHeight w:val="365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передового о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пыта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банк пе</w:t>
            </w:r>
            <w:r w:rsidR="0070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редового опыта актуален для развития инновационной деятельности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муниципальном/региональном уровне </w:t>
            </w:r>
          </w:p>
        </w:tc>
      </w:tr>
      <w:tr w:rsidR="00AB2047" w:rsidRPr="00AB2047" w:rsidTr="00815786">
        <w:trPr>
          <w:trHeight w:val="732"/>
        </w:trPr>
        <w:tc>
          <w:tcPr>
            <w:tcW w:w="10065" w:type="dxa"/>
            <w:gridSpan w:val="4"/>
          </w:tcPr>
          <w:p w:rsidR="00AB2047" w:rsidRPr="00AB2047" w:rsidRDefault="00994A95" w:rsidP="0011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5. Требования к условиям </w:t>
            </w:r>
            <w:r w:rsidR="00AB7381" w:rsidRP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</w:p>
        </w:tc>
      </w:tr>
      <w:tr w:rsidR="00AB2047" w:rsidRPr="00AB2047" w:rsidTr="00815786">
        <w:trPr>
          <w:trHeight w:val="1162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2977" w:type="dxa"/>
          </w:tcPr>
          <w:p w:rsidR="00AB2047" w:rsidRPr="00AB2047" w:rsidRDefault="00AB7381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Материально-технические условия 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требованиям к материально-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техническому обеспечению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исходя из количества потребителей данных услуг.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санитар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но-гигиеническим условиям с уче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инструкций по охра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жизни и здоровья детей, сани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тарным правилам и нормам, требованиям Правил противопожарной безопасности.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обра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услуг, удовлетворен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материально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-техническим обеспечением.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47" w:rsidRPr="00AB2047" w:rsidTr="00815786">
        <w:trPr>
          <w:trHeight w:val="1922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Кадровые условия </w:t>
            </w:r>
          </w:p>
        </w:tc>
        <w:tc>
          <w:tcPr>
            <w:tcW w:w="6379" w:type="dxa"/>
            <w:gridSpan w:val="2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потребн</w:t>
            </w:r>
            <w:r w:rsid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 в кадровом обеспечении  </w:t>
            </w:r>
            <w:r w:rsidR="00494F5E" w:rsidRP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комплексной  модели психолого-педагогического сопровождения дошкольного образования ребенка в условиях семейного образования</w:t>
            </w:r>
            <w:r w:rsidR="0049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учитываются: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число родителей (законных представителе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й) детей, пользующихся услугами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возраст детей, находящихся на семейном образовании;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наличие у детей 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 образовательных потребно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стей, в том числе наличие ограниченных возможностей здоровья или риска их 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возникновения, а также особенно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указанных ограничений; </w:t>
            </w:r>
          </w:p>
          <w:p w:rsidR="00AB2047" w:rsidRPr="00AB2047" w:rsidRDefault="00AB7381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режим работы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наличие в штатном 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расписании организации специали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стов, необходимых для предоставления методической, психолого-педагогиче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ской, диагностической консультативной помощи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2047" w:rsidRPr="00AB2047" w:rsidTr="00815786">
        <w:trPr>
          <w:trHeight w:val="262"/>
        </w:trPr>
        <w:tc>
          <w:tcPr>
            <w:tcW w:w="709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2977" w:type="dxa"/>
          </w:tcPr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</w:p>
        </w:tc>
        <w:tc>
          <w:tcPr>
            <w:tcW w:w="6379" w:type="dxa"/>
            <w:gridSpan w:val="2"/>
          </w:tcPr>
          <w:p w:rsidR="00AB2047" w:rsidRPr="00AB2047" w:rsidRDefault="00AB7381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става орга</w:t>
            </w:r>
            <w:r w:rsid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низации, осуществляющей консультативную, диагностическую, методическую помощь родителям детей, не посещающих ДОО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внесенны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изменениями</w:t>
            </w:r>
            <w:r w:rsidR="00AB2047"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2047" w:rsidRPr="00AB2047" w:rsidRDefault="00AB2047" w:rsidP="00AB2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положен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регулирующих особенности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функционирования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вариативных форм ДО</w:t>
            </w:r>
            <w:r w:rsid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КЦ, ДКЦ, ЦИПР, СРП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требования к порядку оказа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отдельных видов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помощи, устанавливаемые в соответствии с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требованиями, административными регламентами, утвержденными учре</w:t>
            </w:r>
            <w:r w:rsidR="00AB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дителем организации, осуществля</w:t>
            </w:r>
            <w:r w:rsid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ющей 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F7B" w:rsidRPr="00D2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консультативную, диагностическую, методическую помощь родителям детей, не посещающих ДОО</w:t>
            </w: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:rsidR="004923EA" w:rsidRDefault="005042BC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Результативность (определенная устойчивость положительных результатов)</w:t>
      </w:r>
    </w:p>
    <w:p w:rsidR="00B47E53" w:rsidRDefault="00D76155" w:rsidP="00B47E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155">
        <w:rPr>
          <w:rFonts w:ascii="Times New Roman" w:eastAsia="Calibri" w:hAnsi="Times New Roman" w:cs="Times New Roman"/>
          <w:sz w:val="28"/>
          <w:szCs w:val="28"/>
        </w:rPr>
        <w:t>В соответствии с пл</w:t>
      </w:r>
      <w:r w:rsidR="003F043F">
        <w:rPr>
          <w:rFonts w:ascii="Times New Roman" w:eastAsia="Calibri" w:hAnsi="Times New Roman" w:cs="Times New Roman"/>
          <w:sz w:val="28"/>
          <w:szCs w:val="28"/>
        </w:rPr>
        <w:t>аном деятельн</w:t>
      </w:r>
      <w:r w:rsidR="00421307">
        <w:rPr>
          <w:rFonts w:ascii="Times New Roman" w:eastAsia="Calibri" w:hAnsi="Times New Roman" w:cs="Times New Roman"/>
          <w:sz w:val="28"/>
          <w:szCs w:val="28"/>
        </w:rPr>
        <w:t>ости КИП в 2018</w:t>
      </w:r>
      <w:r w:rsidRPr="00D7615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F6316">
        <w:rPr>
          <w:rFonts w:ascii="Times New Roman" w:eastAsia="Calibri" w:hAnsi="Times New Roman" w:cs="Times New Roman"/>
          <w:sz w:val="28"/>
          <w:szCs w:val="28"/>
        </w:rPr>
        <w:t xml:space="preserve">получены </w:t>
      </w:r>
      <w:r w:rsidR="003F043F">
        <w:rPr>
          <w:rFonts w:ascii="Times New Roman" w:eastAsia="Calibri" w:hAnsi="Times New Roman" w:cs="Times New Roman"/>
          <w:sz w:val="28"/>
          <w:szCs w:val="28"/>
        </w:rPr>
        <w:t>следующие результаты:</w:t>
      </w:r>
    </w:p>
    <w:p w:rsidR="00B47E53" w:rsidRDefault="00B47E53" w:rsidP="00B47E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С целью эффективности   </w:t>
      </w:r>
      <w:r w:rsidRPr="00D3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единой системы работы, удовлетворения запросов родителей, расширения спектра предоставляемых услуг, комплексная  Модель</w:t>
      </w:r>
      <w:r w:rsidRPr="00D30554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сопровождения  дошкольного образования ребенка в условиях семейного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преобразована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поддержки семьи </w:t>
      </w:r>
      <w:r w:rsidRP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 w:rsidRPr="004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методической, консультативной, диагностической,   психолого-педагогической,  коррекционно – развивающей поддержки семьям с детьми  от 0 до 7  лет, не посещающими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Центр поддержки семьи).</w:t>
      </w:r>
    </w:p>
    <w:p w:rsidR="00B47E53" w:rsidRPr="00B47E53" w:rsidRDefault="00B47E53" w:rsidP="00B47E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E5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47E53">
        <w:rPr>
          <w:rFonts w:ascii="Times New Roman" w:hAnsi="Times New Roman" w:cs="Times New Roman"/>
          <w:sz w:val="28"/>
          <w:szCs w:val="28"/>
        </w:rPr>
        <w:t>Разработан пакет  нормативно-правовых документов, регламентирующих деятельность Центра поддержки семьи как структурной  единицы образовательной организации, реализующей образовательную программу дошкольного образования: положение, должностные инструкции,</w:t>
      </w:r>
      <w:r>
        <w:rPr>
          <w:rFonts w:ascii="Times New Roman" w:hAnsi="Times New Roman" w:cs="Times New Roman"/>
          <w:sz w:val="28"/>
          <w:szCs w:val="28"/>
        </w:rPr>
        <w:t xml:space="preserve"> договор с родителями</w:t>
      </w:r>
      <w:r w:rsidRPr="00B47E53">
        <w:rPr>
          <w:rFonts w:ascii="Times New Roman" w:hAnsi="Times New Roman" w:cs="Times New Roman"/>
          <w:sz w:val="28"/>
          <w:szCs w:val="28"/>
        </w:rPr>
        <w:t>. Разработана программа функционирования Центра поддержки с</w:t>
      </w:r>
      <w:r>
        <w:rPr>
          <w:rFonts w:ascii="Times New Roman" w:hAnsi="Times New Roman" w:cs="Times New Roman"/>
          <w:sz w:val="28"/>
          <w:szCs w:val="28"/>
        </w:rPr>
        <w:t>емьи, планирование.</w:t>
      </w:r>
    </w:p>
    <w:p w:rsidR="00B47E53" w:rsidRDefault="00B47E53" w:rsidP="00B47E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Разработана образовательная программа Центра поддержки семьи.</w:t>
      </w:r>
    </w:p>
    <w:p w:rsidR="00B47E53" w:rsidRDefault="005C7EDD" w:rsidP="00B47E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оценки результатов эффективности  деятельности Центра поддержки семьи  р</w:t>
      </w:r>
      <w:r w:rsidRPr="00EC4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</w:t>
      </w:r>
      <w:r w:rsidRPr="00EC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апробирован   мониторинг.</w:t>
      </w:r>
    </w:p>
    <w:p w:rsidR="00421307" w:rsidRDefault="00421307" w:rsidP="00421307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7" w:rsidRDefault="00421307" w:rsidP="00421307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7" w:rsidRDefault="00421307" w:rsidP="00421307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7" w:rsidRDefault="00421307" w:rsidP="00421307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7" w:rsidRDefault="00421307" w:rsidP="00421307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7" w:rsidRDefault="00421307" w:rsidP="00421307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07" w:rsidRDefault="00421307" w:rsidP="00EB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307" w:rsidRDefault="00421307" w:rsidP="00EB3B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27" w:rsidRPr="00D32F27" w:rsidRDefault="00D32F27" w:rsidP="00D32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По результа</w:t>
      </w:r>
      <w:r w:rsidR="00BD6E3B">
        <w:rPr>
          <w:rFonts w:ascii="Times New Roman" w:eastAsia="Calibri" w:hAnsi="Times New Roman" w:cs="Times New Roman"/>
          <w:sz w:val="28"/>
          <w:szCs w:val="28"/>
        </w:rPr>
        <w:t xml:space="preserve">там мониторинга  получены </w:t>
      </w:r>
      <w:r w:rsidR="00760AC2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="00BD6E3B">
        <w:rPr>
          <w:rFonts w:ascii="Times New Roman" w:eastAsia="Calibri" w:hAnsi="Times New Roman" w:cs="Times New Roman"/>
          <w:sz w:val="28"/>
          <w:szCs w:val="28"/>
        </w:rPr>
        <w:t>, представленные в диаграммах</w:t>
      </w:r>
      <w:r w:rsidR="00760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931" w:rsidRDefault="0001718F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01718F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326467" cy="31750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13F6" w:rsidRDefault="000813F6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</w:p>
    <w:p w:rsidR="000813F6" w:rsidRDefault="000813F6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</w:p>
    <w:p w:rsidR="000813F6" w:rsidRDefault="0001718F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01718F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752975" cy="387667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13F6" w:rsidRDefault="000813F6" w:rsidP="00DF0628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</w:p>
    <w:p w:rsidR="00DF0628" w:rsidRDefault="00DF0628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</w:p>
    <w:p w:rsidR="00BD6E3B" w:rsidRPr="00EB3BA0" w:rsidRDefault="0001718F" w:rsidP="00760AC2">
      <w:pPr>
        <w:tabs>
          <w:tab w:val="left" w:pos="0"/>
        </w:tabs>
        <w:spacing w:after="0" w:line="360" w:lineRule="auto"/>
        <w:contextualSpacing/>
        <w:jc w:val="center"/>
        <w:rPr>
          <w:rFonts w:ascii="TimesNewRomanPSMT" w:hAnsi="TimesNewRomanPSMT" w:cs="TimesNewRomanPSMT"/>
          <w:sz w:val="28"/>
          <w:szCs w:val="28"/>
        </w:rPr>
      </w:pPr>
      <w:r w:rsidRPr="0001718F"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6467" cy="3175000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13F6" w:rsidRDefault="000813F6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71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6932" cy="325120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6E3B" w:rsidRDefault="00BD6E3B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8F" w:rsidRDefault="0001718F" w:rsidP="00BD6E3B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E3B" w:rsidRPr="0001718F" w:rsidRDefault="005042BC" w:rsidP="0001718F">
      <w:pPr>
        <w:pStyle w:val="a7"/>
        <w:numPr>
          <w:ilvl w:val="0"/>
          <w:numId w:val="45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сетевого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Организации-партнеры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2223DF" w:rsidRPr="007C330E" w:rsidTr="002E13D1"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«Институт развития образования»</w:t>
            </w:r>
            <w:r w:rsidR="002223DF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4643" w:type="dxa"/>
            <w:shd w:val="clear" w:color="auto" w:fill="auto"/>
          </w:tcPr>
          <w:p w:rsidR="002223DF" w:rsidRPr="0001718F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Координация инновационной деятельности, осуществление организационной и методической поддержки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Курсовая подготовка педагогических работников</w:t>
            </w: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3EA" w:rsidRPr="007C330E" w:rsidTr="0001718F">
        <w:trPr>
          <w:trHeight w:val="2315"/>
        </w:trPr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Департамент образования администрации МО г. Краснодар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4923EA" w:rsidRPr="00BC5D19" w:rsidRDefault="002668E3" w:rsidP="00BC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МБДОУ №115 – муниципальный   сетевой центр  муниципальных сетевых инновационных площадок</w:t>
            </w:r>
            <w:r w:rsidR="002223DF"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системе образования  муниципального образования город Краснодар</w:t>
            </w:r>
            <w:r w:rsidR="002223DF"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7C330E"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вопросам организац</w:t>
            </w:r>
            <w:r w:rsidR="002223DF"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7C330E"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Консультационных центров для родителей на б</w:t>
            </w:r>
            <w:r w:rsidR="00BC5D19"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азе образовательных организаций </w:t>
            </w:r>
            <w:r w:rsidR="002223DF" w:rsidRPr="00BC5D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BC5D19" w:rsidRPr="00BC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направлению:</w:t>
            </w:r>
            <w:r w:rsidR="00BC5D19" w:rsidRPr="00BC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5D19" w:rsidRPr="00BC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«Эффективные модели и механизмы организации работы консультационных центров»</w:t>
            </w:r>
            <w:r w:rsidR="00BC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приказа  Департамента образования администрации муниципального образования город Краснодар (далее - Департамент) от 17.07.2018  №172-н «О сетевом взаимодействии  образовательных учреждений», в соответствии с приказом Департамента от  24.10.2018 №1780 «Об итогах </w:t>
            </w:r>
            <w:r w:rsidR="00BC5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BC5D19" w:rsidRPr="0078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инновационных проектов образовательных организаций муниципального образования город Краснодар»</w:t>
            </w:r>
          </w:p>
        </w:tc>
      </w:tr>
      <w:tr w:rsidR="002223DF" w:rsidRPr="007C330E" w:rsidTr="001B68AD">
        <w:trPr>
          <w:trHeight w:val="838"/>
        </w:trPr>
        <w:tc>
          <w:tcPr>
            <w:tcW w:w="4643" w:type="dxa"/>
            <w:shd w:val="clear" w:color="auto" w:fill="auto"/>
          </w:tcPr>
          <w:p w:rsidR="002223DF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 «Краснодарский научно- методический центр»</w:t>
            </w:r>
          </w:p>
        </w:tc>
        <w:tc>
          <w:tcPr>
            <w:tcW w:w="4643" w:type="dxa"/>
            <w:vMerge/>
            <w:shd w:val="clear" w:color="auto" w:fill="auto"/>
          </w:tcPr>
          <w:p w:rsidR="002223DF" w:rsidRPr="007C330E" w:rsidRDefault="002223D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ФГБОУ ВПО «Кубанский государственный университет»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Научное руководство и экспертиза инновационной деятельности; методическое сопровождение.</w:t>
            </w:r>
          </w:p>
        </w:tc>
      </w:tr>
      <w:tr w:rsidR="007C330E" w:rsidRPr="007C330E" w:rsidTr="002E13D1">
        <w:tc>
          <w:tcPr>
            <w:tcW w:w="4643" w:type="dxa"/>
            <w:shd w:val="clear" w:color="auto" w:fill="auto"/>
          </w:tcPr>
          <w:p w:rsidR="007C330E" w:rsidRPr="007C330E" w:rsidRDefault="007C330E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МКУ КМИКТ «Старт»</w:t>
            </w:r>
          </w:p>
        </w:tc>
        <w:tc>
          <w:tcPr>
            <w:tcW w:w="4643" w:type="dxa"/>
            <w:shd w:val="clear" w:color="auto" w:fill="auto"/>
          </w:tcPr>
          <w:p w:rsidR="007C330E" w:rsidRPr="007C330E" w:rsidRDefault="001B1F4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7C330E"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оциальный партнер в вопросах внедрения  информационно- коммуникационных технологий.</w:t>
            </w:r>
          </w:p>
        </w:tc>
      </w:tr>
      <w:tr w:rsidR="00967E4F" w:rsidRPr="007C330E" w:rsidTr="002E13D1">
        <w:tc>
          <w:tcPr>
            <w:tcW w:w="4643" w:type="dxa"/>
            <w:shd w:val="clear" w:color="auto" w:fill="auto"/>
          </w:tcPr>
          <w:p w:rsidR="00967E4F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ЦДК "Детство" г. Краснодара</w:t>
            </w:r>
          </w:p>
        </w:tc>
        <w:tc>
          <w:tcPr>
            <w:tcW w:w="4643" w:type="dxa"/>
            <w:shd w:val="clear" w:color="auto" w:fill="auto"/>
          </w:tcPr>
          <w:p w:rsidR="00967E4F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Взаимодействие в вопросах оказания помощи детям, испытывающим трудности в усвоении образовательных программ и  оказание им  индивидуально-ориентированной педагогической, психологической, социальной, медицинской.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967E4F" w:rsidRPr="00967E4F" w:rsidRDefault="00967E4F" w:rsidP="00967E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«Детская городская поликлиника №9»  </w:t>
            </w:r>
          </w:p>
          <w:p w:rsidR="004923EA" w:rsidRPr="007C330E" w:rsidRDefault="004923EA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83542" w:rsidRPr="007C330E" w:rsidRDefault="00083542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Консультирование по вопросам укрепления здоровья детей, профилактики заболеваемости, мониторинга физического развития  ребёнка.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083542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МОУ гимназия № 87, МБОУ лицей № 90, МБОУ СОШ № 89 и № 101 </w:t>
            </w:r>
          </w:p>
        </w:tc>
        <w:tc>
          <w:tcPr>
            <w:tcW w:w="4643" w:type="dxa"/>
            <w:shd w:val="clear" w:color="auto" w:fill="auto"/>
          </w:tcPr>
          <w:p w:rsidR="004923EA" w:rsidRPr="007C330E" w:rsidRDefault="00967E4F" w:rsidP="00967E4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Осуществление  преемственности  в вопросах подготовки детей к обучению в школе.</w:t>
            </w:r>
          </w:p>
        </w:tc>
      </w:tr>
      <w:tr w:rsidR="004923EA" w:rsidRPr="007C330E" w:rsidTr="002E13D1">
        <w:tc>
          <w:tcPr>
            <w:tcW w:w="4643" w:type="dxa"/>
            <w:shd w:val="clear" w:color="auto" w:fill="auto"/>
          </w:tcPr>
          <w:p w:rsidR="000B56C7" w:rsidRPr="0001718F" w:rsidRDefault="0001718F" w:rsidP="00BC5D19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1718F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Муниципальное дошкольное образовательное бюджетное учреждение центр развития ребенка – детский сад № 28 г. Сочи</w:t>
            </w:r>
          </w:p>
        </w:tc>
        <w:tc>
          <w:tcPr>
            <w:tcW w:w="4643" w:type="dxa"/>
            <w:shd w:val="clear" w:color="auto" w:fill="auto"/>
          </w:tcPr>
          <w:p w:rsidR="00083542" w:rsidRPr="007C330E" w:rsidRDefault="00967E4F" w:rsidP="00967E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Взаимодействие направлено на  обмен педагогическим инноваци</w:t>
            </w:r>
            <w:r w:rsidR="007B5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</w:t>
            </w:r>
            <w:r w:rsidRPr="007C330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нным  опытом.</w:t>
            </w:r>
          </w:p>
        </w:tc>
      </w:tr>
    </w:tbl>
    <w:p w:rsidR="00696A83" w:rsidRDefault="00CC6126" w:rsidP="00CC612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Сеть инновационных дошкольных образовательных организаций  </w:t>
      </w:r>
    </w:p>
    <w:p w:rsidR="00CC6126" w:rsidRPr="00CC6126" w:rsidRDefault="00CC6126" w:rsidP="00CC612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26">
        <w:rPr>
          <w:rFonts w:ascii="Times New Roman" w:hAnsi="Times New Roman" w:cs="Times New Roman"/>
          <w:b/>
          <w:sz w:val="28"/>
          <w:szCs w:val="28"/>
        </w:rPr>
        <w:t xml:space="preserve">города Краснодара  по направлению </w:t>
      </w:r>
    </w:p>
    <w:p w:rsidR="00696A83" w:rsidRDefault="00CC6126" w:rsidP="00696A8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26">
        <w:rPr>
          <w:rFonts w:ascii="Times New Roman" w:hAnsi="Times New Roman" w:cs="Times New Roman"/>
          <w:b/>
          <w:sz w:val="28"/>
          <w:szCs w:val="28"/>
        </w:rPr>
        <w:t xml:space="preserve">«Эффективные модели и механизмы организации работы </w:t>
      </w:r>
    </w:p>
    <w:p w:rsidR="00CC6126" w:rsidRPr="00CC6126" w:rsidRDefault="00CC6126" w:rsidP="00696A8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26">
        <w:rPr>
          <w:rFonts w:ascii="Times New Roman" w:hAnsi="Times New Roman" w:cs="Times New Roman"/>
          <w:b/>
          <w:sz w:val="28"/>
          <w:szCs w:val="28"/>
        </w:rPr>
        <w:t>консультационных центров»</w:t>
      </w:r>
    </w:p>
    <w:p w:rsidR="00CC6126" w:rsidRDefault="00CC6126" w:rsidP="00CC612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126" w:rsidRPr="00CC6126" w:rsidRDefault="00696A83" w:rsidP="00CC612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A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51351" cy="3407996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60" cy="340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6126" w:rsidRPr="008F5D07" w:rsidRDefault="00CC6126" w:rsidP="00CC612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26" w:rsidRDefault="00CC6126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2BC" w:rsidRDefault="004923EA" w:rsidP="00EB3BA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А</w:t>
      </w:r>
      <w:r w:rsidR="0050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пробация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диссеминация результатов деятельности КИП</w:t>
      </w:r>
    </w:p>
    <w:p w:rsidR="004923EA" w:rsidRDefault="004923EA" w:rsidP="00492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иннов</w:t>
      </w:r>
      <w:r w:rsidR="0009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 деятельности по теме </w:t>
      </w:r>
      <w:r w:rsidR="00096ABC" w:rsidRPr="00096A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</w:t>
      </w:r>
      <w:r w:rsidR="00696A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комплексной модели психолого-</w:t>
      </w:r>
      <w:r w:rsidR="00096ABC" w:rsidRPr="0009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сопровождения дошкольного образования ребенка в условиях семейного образования»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освещались на различных уровнях педагогического  сообщества и были  представлены в</w:t>
      </w:r>
      <w:r w:rsidRPr="0049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2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 на научных  и научно-практических  конференциях:</w:t>
      </w:r>
    </w:p>
    <w:tbl>
      <w:tblPr>
        <w:tblStyle w:val="a8"/>
        <w:tblW w:w="0" w:type="auto"/>
        <w:tblLook w:val="04A0"/>
      </w:tblPr>
      <w:tblGrid>
        <w:gridCol w:w="579"/>
        <w:gridCol w:w="3073"/>
        <w:gridCol w:w="2957"/>
        <w:gridCol w:w="1296"/>
        <w:gridCol w:w="1984"/>
      </w:tblGrid>
      <w:tr w:rsidR="00304DA9" w:rsidRPr="00470EBB" w:rsidTr="00304DA9">
        <w:tc>
          <w:tcPr>
            <w:tcW w:w="579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3" w:type="dxa"/>
          </w:tcPr>
          <w:p w:rsidR="00304DA9" w:rsidRPr="00470EBB" w:rsidRDefault="00304DA9" w:rsidP="00304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дата</w:t>
            </w:r>
          </w:p>
        </w:tc>
        <w:tc>
          <w:tcPr>
            <w:tcW w:w="2957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296" w:type="dxa"/>
          </w:tcPr>
          <w:p w:rsidR="00304DA9" w:rsidRPr="00470EBB" w:rsidRDefault="00304DA9" w:rsidP="00304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304DA9" w:rsidRPr="00470EBB" w:rsidRDefault="00304DA9" w:rsidP="00304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304DA9" w:rsidRPr="00470EBB" w:rsidTr="00304DA9">
        <w:tc>
          <w:tcPr>
            <w:tcW w:w="579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</w:tcPr>
          <w:p w:rsidR="00304DA9" w:rsidRPr="00470EBB" w:rsidRDefault="00304DA9" w:rsidP="00304DA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 практическая конференция</w:t>
            </w: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6224">
              <w:rPr>
                <w:rFonts w:ascii="Times New Roman" w:hAnsi="Times New Roman"/>
                <w:sz w:val="24"/>
                <w:szCs w:val="24"/>
              </w:rPr>
              <w:t>«Современные ценности дошкольного детства, мировой и отечественный опыт»</w:t>
            </w:r>
          </w:p>
        </w:tc>
        <w:tc>
          <w:tcPr>
            <w:tcW w:w="2957" w:type="dxa"/>
          </w:tcPr>
          <w:p w:rsidR="00304DA9" w:rsidRPr="00470EBB" w:rsidRDefault="00304DA9" w:rsidP="00304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0EB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ДОО «Центра поддержки семьи» для родителей и</w:t>
            </w:r>
          </w:p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Calibri" w:hAnsi="Times New Roman" w:cs="Times New Roman"/>
                <w:sz w:val="24"/>
                <w:szCs w:val="24"/>
              </w:rPr>
              <w:t>детей, не посещающих детский сад»</w:t>
            </w:r>
          </w:p>
        </w:tc>
        <w:tc>
          <w:tcPr>
            <w:tcW w:w="1296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984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И.А, заведующий,</w:t>
            </w:r>
          </w:p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DA9" w:rsidRPr="00470EBB" w:rsidTr="00304DA9">
        <w:tc>
          <w:tcPr>
            <w:tcW w:w="579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</w:tcPr>
          <w:p w:rsidR="00304DA9" w:rsidRDefault="00304DA9" w:rsidP="00304DA9">
            <w:pPr>
              <w:pStyle w:val="rtejustify"/>
            </w:pPr>
            <w:r>
              <w:rPr>
                <w:rFonts w:eastAsia="Calibri"/>
              </w:rPr>
              <w:t xml:space="preserve">Краевая дискуссионная </w:t>
            </w:r>
            <w:r>
              <w:t>площадка по теме «Педагогическая поддержка семей, имеющих детей. Работа консультационного центра».</w:t>
            </w:r>
          </w:p>
          <w:p w:rsidR="00304DA9" w:rsidRPr="00470EBB" w:rsidRDefault="00304DA9" w:rsidP="00304DA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304DA9" w:rsidRPr="00714629" w:rsidRDefault="00304DA9" w:rsidP="00304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 правовое обеспечение  функционирования консультационных центров</w:t>
            </w:r>
            <w:r w:rsidRPr="00470E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984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Сикович Т.В.. заместитель заведующего по ВМР</w:t>
            </w:r>
          </w:p>
        </w:tc>
      </w:tr>
      <w:tr w:rsidR="00304DA9" w:rsidRPr="00470EBB" w:rsidTr="00304DA9">
        <w:tc>
          <w:tcPr>
            <w:tcW w:w="579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3" w:type="dxa"/>
          </w:tcPr>
          <w:p w:rsidR="00C05F64" w:rsidRDefault="00C05F64" w:rsidP="00C05F64">
            <w:pPr>
              <w:pStyle w:val="rtejustify"/>
            </w:pPr>
            <w:r>
              <w:rPr>
                <w:rFonts w:eastAsia="Calibri"/>
              </w:rPr>
              <w:t xml:space="preserve">Краевая дискуссионная </w:t>
            </w:r>
            <w:r>
              <w:t>площадка по теме «Педагогическая поддержка семей, имеющих детей. Работа консультационного центра».</w:t>
            </w:r>
          </w:p>
          <w:p w:rsidR="00304DA9" w:rsidRPr="0096048F" w:rsidRDefault="00304DA9" w:rsidP="00304DA9">
            <w:pPr>
              <w:pStyle w:val="rtejustify"/>
              <w:rPr>
                <w:rFonts w:eastAsia="Calibri"/>
              </w:rPr>
            </w:pPr>
          </w:p>
        </w:tc>
        <w:tc>
          <w:tcPr>
            <w:tcW w:w="2957" w:type="dxa"/>
          </w:tcPr>
          <w:p w:rsidR="00304DA9" w:rsidRPr="00973F49" w:rsidRDefault="00304DA9" w:rsidP="00304DA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73F49">
              <w:rPr>
                <w:rFonts w:ascii="Times New Roman" w:eastAsia="Times New Roman" w:hAnsi="Times New Roman" w:cs="Times New Roman"/>
                <w:bCs/>
              </w:rPr>
              <w:t>«Создание Центра по реализации комплексной модели оказания методической, консультационной, диагностической, психолог</w:t>
            </w:r>
            <w:r>
              <w:rPr>
                <w:rFonts w:ascii="Times New Roman" w:eastAsia="Times New Roman" w:hAnsi="Times New Roman" w:cs="Times New Roman"/>
                <w:bCs/>
              </w:rPr>
              <w:t>о-педагогической, коррекционно-</w:t>
            </w:r>
            <w:r w:rsidRPr="00973F49">
              <w:rPr>
                <w:rFonts w:ascii="Times New Roman" w:eastAsia="Times New Roman" w:hAnsi="Times New Roman" w:cs="Times New Roman"/>
                <w:bCs/>
              </w:rPr>
              <w:t>развивающей поддержки семьям с детьми от 0 до 7 лет, не посещающими детский сад»</w:t>
            </w:r>
          </w:p>
          <w:p w:rsidR="00304DA9" w:rsidRPr="00470EBB" w:rsidRDefault="00304DA9" w:rsidP="00304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984" w:type="dxa"/>
          </w:tcPr>
          <w:p w:rsidR="00304DA9" w:rsidRPr="00470EBB" w:rsidRDefault="00304DA9" w:rsidP="00304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Сикович Т.В.. заместитель заведующего по ВМР</w:t>
            </w:r>
          </w:p>
        </w:tc>
      </w:tr>
      <w:tr w:rsidR="00304DA9" w:rsidRPr="00470EBB" w:rsidTr="00304DA9">
        <w:tc>
          <w:tcPr>
            <w:tcW w:w="579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3" w:type="dxa"/>
          </w:tcPr>
          <w:p w:rsidR="00304DA9" w:rsidRDefault="00304DA9" w:rsidP="00304DA9">
            <w:pPr>
              <w:pStyle w:val="rtejustify"/>
              <w:rPr>
                <w:rFonts w:eastAsia="Calibri"/>
              </w:rPr>
            </w:pPr>
            <w:r>
              <w:rPr>
                <w:rFonts w:eastAsia="Calibri"/>
              </w:rPr>
              <w:t>Тематические круглые столы в рамках августовских мероприятий в г. Краснодаре в 2019 году:</w:t>
            </w:r>
          </w:p>
          <w:p w:rsidR="00304DA9" w:rsidRDefault="00304DA9" w:rsidP="00304DA9">
            <w:pPr>
              <w:pStyle w:val="rtejustify"/>
              <w:rPr>
                <w:rFonts w:eastAsia="Calibri"/>
              </w:rPr>
            </w:pPr>
            <w:r>
              <w:rPr>
                <w:rFonts w:eastAsia="Calibri"/>
              </w:rPr>
              <w:t>«Модели и практики организации работы с детьми от 0 до 3 –х лет»</w:t>
            </w:r>
          </w:p>
        </w:tc>
        <w:tc>
          <w:tcPr>
            <w:tcW w:w="2957" w:type="dxa"/>
          </w:tcPr>
          <w:p w:rsidR="00304DA9" w:rsidRPr="00470EBB" w:rsidRDefault="00304DA9" w:rsidP="00304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0EB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ДОО «Центра поддержки семьи» для родителей и</w:t>
            </w:r>
          </w:p>
          <w:p w:rsidR="00304DA9" w:rsidRPr="00470EBB" w:rsidRDefault="00304DA9" w:rsidP="00304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Calibri" w:hAnsi="Times New Roman" w:cs="Times New Roman"/>
                <w:sz w:val="24"/>
                <w:szCs w:val="24"/>
              </w:rPr>
              <w:t>детей, не посещающих детский сад»</w:t>
            </w:r>
          </w:p>
        </w:tc>
        <w:tc>
          <w:tcPr>
            <w:tcW w:w="1296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984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И.А, заведующий,</w:t>
            </w:r>
          </w:p>
          <w:p w:rsidR="00304DA9" w:rsidRPr="00470EBB" w:rsidRDefault="00304DA9" w:rsidP="00304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DA9" w:rsidRPr="00470EBB" w:rsidTr="00304DA9">
        <w:tc>
          <w:tcPr>
            <w:tcW w:w="579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3" w:type="dxa"/>
          </w:tcPr>
          <w:p w:rsidR="00304DA9" w:rsidRDefault="00304DA9" w:rsidP="00304DA9">
            <w:pPr>
              <w:pStyle w:val="rtejustify"/>
              <w:rPr>
                <w:rFonts w:eastAsia="Calibri"/>
              </w:rPr>
            </w:pPr>
            <w:r>
              <w:rPr>
                <w:rFonts w:eastAsia="Calibri"/>
              </w:rPr>
              <w:t>Тематические круглые столы в рамках августовских мероприятий в г. Краснодаре в 2019 году:</w:t>
            </w:r>
          </w:p>
          <w:p w:rsidR="00304DA9" w:rsidRDefault="00304DA9" w:rsidP="00304DA9">
            <w:pPr>
              <w:pStyle w:val="rtejustify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«От  муниципальной площадки к инновационной сетевой площадке»</w:t>
            </w:r>
          </w:p>
          <w:p w:rsidR="00304DA9" w:rsidRDefault="00304DA9" w:rsidP="00304DA9">
            <w:pPr>
              <w:pStyle w:val="rtejustify"/>
              <w:rPr>
                <w:rFonts w:eastAsia="Calibri"/>
              </w:rPr>
            </w:pPr>
          </w:p>
        </w:tc>
        <w:tc>
          <w:tcPr>
            <w:tcW w:w="2957" w:type="dxa"/>
          </w:tcPr>
          <w:p w:rsidR="00304DA9" w:rsidRPr="0096048F" w:rsidRDefault="00304DA9" w:rsidP="00304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работы сетевого</w:t>
            </w:r>
            <w:r w:rsidRPr="0096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96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муниципальных  сетевых инновационных площадок </w:t>
            </w:r>
            <w:r w:rsidRPr="009604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 направлению: </w:t>
            </w:r>
            <w:r w:rsidRPr="0096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«Эффективные модели и </w:t>
            </w:r>
            <w:r w:rsidRPr="0096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механизмы организации работы консультационных центров»</w:t>
            </w:r>
          </w:p>
        </w:tc>
        <w:tc>
          <w:tcPr>
            <w:tcW w:w="1296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29.08.2019</w:t>
            </w:r>
          </w:p>
        </w:tc>
        <w:tc>
          <w:tcPr>
            <w:tcW w:w="1984" w:type="dxa"/>
          </w:tcPr>
          <w:p w:rsidR="00304DA9" w:rsidRPr="00470EBB" w:rsidRDefault="00304DA9" w:rsidP="00304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Сикович Т.В.. заместитель заведующего по ВМР</w:t>
            </w:r>
          </w:p>
        </w:tc>
      </w:tr>
      <w:tr w:rsidR="00304DA9" w:rsidRPr="00470EBB" w:rsidTr="00304DA9">
        <w:tc>
          <w:tcPr>
            <w:tcW w:w="579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3" w:type="dxa"/>
          </w:tcPr>
          <w:p w:rsidR="00304DA9" w:rsidRPr="00470EBB" w:rsidRDefault="00304DA9" w:rsidP="00304DA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идей «Обмен опытом по развитию субъектности детей старшего дошкольного возраста в ДОО г. Краснодара» (в рамках МСИП)</w:t>
            </w:r>
          </w:p>
        </w:tc>
        <w:tc>
          <w:tcPr>
            <w:tcW w:w="2957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субъектности и познавательной инициативы у детей дошкольного возраста средствами игровых технологий» (в рамках Центра поддержки семьи)</w:t>
            </w:r>
          </w:p>
        </w:tc>
        <w:tc>
          <w:tcPr>
            <w:tcW w:w="1296" w:type="dxa"/>
          </w:tcPr>
          <w:p w:rsidR="00304DA9" w:rsidRPr="00470EBB" w:rsidRDefault="00304DA9" w:rsidP="00304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984" w:type="dxa"/>
          </w:tcPr>
          <w:p w:rsidR="00304DA9" w:rsidRPr="00470EBB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Т.М., старший воспитатель,</w:t>
            </w:r>
          </w:p>
        </w:tc>
      </w:tr>
      <w:tr w:rsidR="00304DA9" w:rsidRPr="00470EBB" w:rsidTr="00304DA9">
        <w:tc>
          <w:tcPr>
            <w:tcW w:w="579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3" w:type="dxa"/>
          </w:tcPr>
          <w:p w:rsidR="00304DA9" w:rsidRPr="00470EBB" w:rsidRDefault="00304DA9" w:rsidP="00304DA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идей «Обмен опытом по развитию субъектности детей старшего дошкольного возраста в ДОО г. Краснодара» (в рамках МСИП)</w:t>
            </w:r>
          </w:p>
        </w:tc>
        <w:tc>
          <w:tcPr>
            <w:tcW w:w="2957" w:type="dxa"/>
          </w:tcPr>
          <w:p w:rsidR="00304DA9" w:rsidRPr="00470EBB" w:rsidRDefault="00304DA9" w:rsidP="00304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0EB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ДОО «Центра поддержки семьи» для родителей и</w:t>
            </w:r>
          </w:p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Calibri" w:hAnsi="Times New Roman" w:cs="Times New Roman"/>
                <w:sz w:val="24"/>
                <w:szCs w:val="24"/>
              </w:rPr>
              <w:t>детей, не посещающих детский сад»</w:t>
            </w:r>
          </w:p>
        </w:tc>
        <w:tc>
          <w:tcPr>
            <w:tcW w:w="1296" w:type="dxa"/>
          </w:tcPr>
          <w:p w:rsidR="00304DA9" w:rsidRDefault="00304DA9" w:rsidP="00304D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984" w:type="dxa"/>
          </w:tcPr>
          <w:p w:rsidR="00304DA9" w:rsidRDefault="00304DA9" w:rsidP="00304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 А.Н., старший воспитатель</w:t>
            </w:r>
          </w:p>
        </w:tc>
      </w:tr>
    </w:tbl>
    <w:p w:rsidR="00470EBB" w:rsidRPr="00470EBB" w:rsidRDefault="00470EBB" w:rsidP="00470EB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BB" w:rsidRPr="00CC6126" w:rsidRDefault="00CC6126" w:rsidP="00470EB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КИП</w:t>
      </w:r>
      <w:r w:rsidR="00470EBB" w:rsidRPr="00C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опубликован:</w:t>
      </w:r>
    </w:p>
    <w:tbl>
      <w:tblPr>
        <w:tblStyle w:val="1"/>
        <w:tblW w:w="0" w:type="auto"/>
        <w:tblInd w:w="-70" w:type="dxa"/>
        <w:tblLook w:val="04A0"/>
      </w:tblPr>
      <w:tblGrid>
        <w:gridCol w:w="604"/>
        <w:gridCol w:w="3685"/>
        <w:gridCol w:w="3544"/>
        <w:gridCol w:w="1984"/>
      </w:tblGrid>
      <w:tr w:rsidR="00470EBB" w:rsidRPr="00470EBB" w:rsidTr="00304DA9">
        <w:tc>
          <w:tcPr>
            <w:tcW w:w="604" w:type="dxa"/>
            <w:vAlign w:val="center"/>
          </w:tcPr>
          <w:p w:rsidR="00470EBB" w:rsidRPr="00470EBB" w:rsidRDefault="00470EBB" w:rsidP="00470E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470EBB" w:rsidRPr="00470EBB" w:rsidRDefault="00470EBB" w:rsidP="00470E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</w:t>
            </w:r>
          </w:p>
          <w:p w:rsidR="00470EBB" w:rsidRPr="00470EBB" w:rsidRDefault="00470EBB" w:rsidP="00470E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544" w:type="dxa"/>
            <w:vAlign w:val="center"/>
          </w:tcPr>
          <w:p w:rsidR="00470EBB" w:rsidRPr="00470EBB" w:rsidRDefault="00470EBB" w:rsidP="00470E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1984" w:type="dxa"/>
            <w:vAlign w:val="center"/>
          </w:tcPr>
          <w:p w:rsidR="00470EBB" w:rsidRPr="00470EBB" w:rsidRDefault="00470EBB" w:rsidP="00470E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должность</w:t>
            </w:r>
          </w:p>
        </w:tc>
      </w:tr>
      <w:tr w:rsidR="00470EBB" w:rsidRPr="00470EBB" w:rsidTr="00304DA9">
        <w:tc>
          <w:tcPr>
            <w:tcW w:w="604" w:type="dxa"/>
          </w:tcPr>
          <w:p w:rsidR="00470EBB" w:rsidRPr="00470EBB" w:rsidRDefault="00470EBB" w:rsidP="00470EB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70EBB" w:rsidRPr="00470EBB" w:rsidRDefault="00304DA9" w:rsidP="00470EB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тезисов Международной научно- практической конференцияи</w:t>
            </w: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224">
              <w:rPr>
                <w:rFonts w:ascii="Times New Roman" w:hAnsi="Times New Roman"/>
                <w:sz w:val="24"/>
                <w:szCs w:val="24"/>
              </w:rPr>
              <w:t>«Современные ценности дошкольного детства, мировой и отечественный опыт»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3544" w:type="dxa"/>
          </w:tcPr>
          <w:p w:rsidR="00470EBB" w:rsidRPr="00470EBB" w:rsidRDefault="00304DA9" w:rsidP="00470EB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комплексной модели психолого- педагогического сопровождения дошкольного образования ребенка в условиях семейного образования»</w:t>
            </w:r>
          </w:p>
        </w:tc>
        <w:tc>
          <w:tcPr>
            <w:tcW w:w="1984" w:type="dxa"/>
          </w:tcPr>
          <w:p w:rsidR="00470EBB" w:rsidRPr="00470EBB" w:rsidRDefault="00470EBB" w:rsidP="00470EB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И.А.,</w:t>
            </w:r>
          </w:p>
          <w:p w:rsidR="00470EBB" w:rsidRPr="00470EBB" w:rsidRDefault="00470EBB" w:rsidP="00470EB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470EBB" w:rsidRPr="00470EBB" w:rsidRDefault="00470EBB" w:rsidP="00470E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BB" w:rsidRPr="00470EBB" w:rsidRDefault="00470EBB" w:rsidP="00470E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BB" w:rsidRPr="00470EBB" w:rsidRDefault="00470EBB" w:rsidP="00470E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BB" w:rsidRPr="00470EBB" w:rsidRDefault="00470EBB" w:rsidP="00470E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BB" w:rsidRPr="00470EBB" w:rsidRDefault="00470EBB" w:rsidP="00470E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BB" w:rsidRPr="00470EBB" w:rsidRDefault="00470EBB" w:rsidP="00470E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E" w:rsidRDefault="006B6B8E" w:rsidP="00D20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6F" w:rsidRPr="0002086F" w:rsidRDefault="0002086F" w:rsidP="007C3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086F" w:rsidRPr="0002086F" w:rsidSect="006F64DE">
      <w:footerReference w:type="default" r:id="rId1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2E" w:rsidRDefault="00507F2E" w:rsidP="00C71CD6">
      <w:pPr>
        <w:spacing w:after="0" w:line="240" w:lineRule="auto"/>
      </w:pPr>
      <w:r>
        <w:separator/>
      </w:r>
    </w:p>
  </w:endnote>
  <w:endnote w:type="continuationSeparator" w:id="1">
    <w:p w:rsidR="00507F2E" w:rsidRDefault="00507F2E" w:rsidP="00C7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978539"/>
      <w:docPartObj>
        <w:docPartGallery w:val="Page Numbers (Bottom of Page)"/>
        <w:docPartUnique/>
      </w:docPartObj>
    </w:sdtPr>
    <w:sdtContent>
      <w:p w:rsidR="00304DA9" w:rsidRDefault="008A7EF1">
        <w:pPr>
          <w:pStyle w:val="a5"/>
          <w:jc w:val="center"/>
        </w:pPr>
        <w:fldSimple w:instr="PAGE   \* MERGEFORMAT">
          <w:r w:rsidR="00EE6083">
            <w:rPr>
              <w:noProof/>
            </w:rPr>
            <w:t>23</w:t>
          </w:r>
        </w:fldSimple>
      </w:p>
    </w:sdtContent>
  </w:sdt>
  <w:p w:rsidR="00304DA9" w:rsidRDefault="00304D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2E" w:rsidRDefault="00507F2E" w:rsidP="00C71CD6">
      <w:pPr>
        <w:spacing w:after="0" w:line="240" w:lineRule="auto"/>
      </w:pPr>
      <w:r>
        <w:separator/>
      </w:r>
    </w:p>
  </w:footnote>
  <w:footnote w:type="continuationSeparator" w:id="1">
    <w:p w:rsidR="00507F2E" w:rsidRDefault="00507F2E" w:rsidP="00C7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FCB"/>
    <w:multiLevelType w:val="hybridMultilevel"/>
    <w:tmpl w:val="7D405E5A"/>
    <w:lvl w:ilvl="0" w:tplc="95A0A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385B"/>
    <w:multiLevelType w:val="hybridMultilevel"/>
    <w:tmpl w:val="718EDFC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30F1"/>
    <w:multiLevelType w:val="hybridMultilevel"/>
    <w:tmpl w:val="AE80118A"/>
    <w:lvl w:ilvl="0" w:tplc="C946F5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F795E"/>
    <w:multiLevelType w:val="hybridMultilevel"/>
    <w:tmpl w:val="C078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7790"/>
    <w:multiLevelType w:val="hybridMultilevel"/>
    <w:tmpl w:val="6B4A64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4897"/>
    <w:multiLevelType w:val="hybridMultilevel"/>
    <w:tmpl w:val="F5542FB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317BD"/>
    <w:multiLevelType w:val="hybridMultilevel"/>
    <w:tmpl w:val="DA08DDA0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0971"/>
    <w:multiLevelType w:val="hybridMultilevel"/>
    <w:tmpl w:val="A80C6DE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95377"/>
    <w:multiLevelType w:val="hybridMultilevel"/>
    <w:tmpl w:val="725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468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BD3035"/>
    <w:multiLevelType w:val="hybridMultilevel"/>
    <w:tmpl w:val="5C5234F2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E3526"/>
    <w:multiLevelType w:val="hybridMultilevel"/>
    <w:tmpl w:val="4E2C6D78"/>
    <w:lvl w:ilvl="0" w:tplc="35D0F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60A1E"/>
    <w:multiLevelType w:val="multilevel"/>
    <w:tmpl w:val="9520928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74B1073"/>
    <w:multiLevelType w:val="hybridMultilevel"/>
    <w:tmpl w:val="5C580A2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D4061"/>
    <w:multiLevelType w:val="hybridMultilevel"/>
    <w:tmpl w:val="1D0EF8FC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66BC0"/>
    <w:multiLevelType w:val="hybridMultilevel"/>
    <w:tmpl w:val="EA66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A6AC6"/>
    <w:multiLevelType w:val="hybridMultilevel"/>
    <w:tmpl w:val="6DC21396"/>
    <w:lvl w:ilvl="0" w:tplc="CD2A4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335D1"/>
    <w:multiLevelType w:val="hybridMultilevel"/>
    <w:tmpl w:val="90A69E24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756A8"/>
    <w:multiLevelType w:val="hybridMultilevel"/>
    <w:tmpl w:val="83526F5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B4379"/>
    <w:multiLevelType w:val="multilevel"/>
    <w:tmpl w:val="5A36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7A7D65"/>
    <w:multiLevelType w:val="hybridMultilevel"/>
    <w:tmpl w:val="72BE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838B9"/>
    <w:multiLevelType w:val="hybridMultilevel"/>
    <w:tmpl w:val="AD68154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818D9"/>
    <w:multiLevelType w:val="hybridMultilevel"/>
    <w:tmpl w:val="CC4E854C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11E7D"/>
    <w:multiLevelType w:val="hybridMultilevel"/>
    <w:tmpl w:val="C204A1D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7973E9"/>
    <w:multiLevelType w:val="multilevel"/>
    <w:tmpl w:val="E456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1941B98"/>
    <w:multiLevelType w:val="hybridMultilevel"/>
    <w:tmpl w:val="A1DAB75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409EA"/>
    <w:multiLevelType w:val="hybridMultilevel"/>
    <w:tmpl w:val="FF46D4A4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B5AE1"/>
    <w:multiLevelType w:val="hybridMultilevel"/>
    <w:tmpl w:val="6B96D9FE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E66529"/>
    <w:multiLevelType w:val="hybridMultilevel"/>
    <w:tmpl w:val="F17A9BDC"/>
    <w:lvl w:ilvl="0" w:tplc="B114EB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E1BF6"/>
    <w:multiLevelType w:val="hybridMultilevel"/>
    <w:tmpl w:val="CE36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C7843"/>
    <w:multiLevelType w:val="hybridMultilevel"/>
    <w:tmpl w:val="E566100A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435C4"/>
    <w:multiLevelType w:val="hybridMultilevel"/>
    <w:tmpl w:val="B5E0D27E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E17AE"/>
    <w:multiLevelType w:val="hybridMultilevel"/>
    <w:tmpl w:val="31E2F29E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55709"/>
    <w:multiLevelType w:val="hybridMultilevel"/>
    <w:tmpl w:val="E48C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51B41"/>
    <w:multiLevelType w:val="hybridMultilevel"/>
    <w:tmpl w:val="FABCC170"/>
    <w:lvl w:ilvl="0" w:tplc="8C9E1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C36FD"/>
    <w:multiLevelType w:val="hybridMultilevel"/>
    <w:tmpl w:val="7D52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D7461"/>
    <w:multiLevelType w:val="hybridMultilevel"/>
    <w:tmpl w:val="05E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0210C"/>
    <w:multiLevelType w:val="hybridMultilevel"/>
    <w:tmpl w:val="1484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0756B"/>
    <w:multiLevelType w:val="hybridMultilevel"/>
    <w:tmpl w:val="D7D23D52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1435A"/>
    <w:multiLevelType w:val="hybridMultilevel"/>
    <w:tmpl w:val="3C2CD3E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23664"/>
    <w:multiLevelType w:val="hybridMultilevel"/>
    <w:tmpl w:val="B0EA7DDC"/>
    <w:lvl w:ilvl="0" w:tplc="790C32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758679F6"/>
    <w:multiLevelType w:val="hybridMultilevel"/>
    <w:tmpl w:val="5630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F0AB7"/>
    <w:multiLevelType w:val="hybridMultilevel"/>
    <w:tmpl w:val="0E6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51135"/>
    <w:multiLevelType w:val="multilevel"/>
    <w:tmpl w:val="E668D3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u w:val="none"/>
      </w:rPr>
    </w:lvl>
  </w:abstractNum>
  <w:abstractNum w:abstractNumId="47">
    <w:nsid w:val="7E2536B3"/>
    <w:multiLevelType w:val="hybridMultilevel"/>
    <w:tmpl w:val="7F5C608C"/>
    <w:lvl w:ilvl="0" w:tplc="95A0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10"/>
  </w:num>
  <w:num w:numId="7">
    <w:abstractNumId w:val="40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"/>
  </w:num>
  <w:num w:numId="11">
    <w:abstractNumId w:val="33"/>
  </w:num>
  <w:num w:numId="12">
    <w:abstractNumId w:val="4"/>
  </w:num>
  <w:num w:numId="13">
    <w:abstractNumId w:val="14"/>
  </w:num>
  <w:num w:numId="14">
    <w:abstractNumId w:val="16"/>
  </w:num>
  <w:num w:numId="15">
    <w:abstractNumId w:val="19"/>
  </w:num>
  <w:num w:numId="16">
    <w:abstractNumId w:val="12"/>
  </w:num>
  <w:num w:numId="17">
    <w:abstractNumId w:val="38"/>
  </w:num>
  <w:num w:numId="18">
    <w:abstractNumId w:val="9"/>
  </w:num>
  <w:num w:numId="19">
    <w:abstractNumId w:val="1"/>
  </w:num>
  <w:num w:numId="20">
    <w:abstractNumId w:val="11"/>
  </w:num>
  <w:num w:numId="21">
    <w:abstractNumId w:val="37"/>
  </w:num>
  <w:num w:numId="22">
    <w:abstractNumId w:val="30"/>
  </w:num>
  <w:num w:numId="23">
    <w:abstractNumId w:val="7"/>
  </w:num>
  <w:num w:numId="24">
    <w:abstractNumId w:val="6"/>
  </w:num>
  <w:num w:numId="25">
    <w:abstractNumId w:val="41"/>
  </w:num>
  <w:num w:numId="26">
    <w:abstractNumId w:val="18"/>
  </w:num>
  <w:num w:numId="27">
    <w:abstractNumId w:val="24"/>
  </w:num>
  <w:num w:numId="28">
    <w:abstractNumId w:val="22"/>
  </w:num>
  <w:num w:numId="29">
    <w:abstractNumId w:val="8"/>
  </w:num>
  <w:num w:numId="30">
    <w:abstractNumId w:val="29"/>
  </w:num>
  <w:num w:numId="31">
    <w:abstractNumId w:val="2"/>
  </w:num>
  <w:num w:numId="32">
    <w:abstractNumId w:val="2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4"/>
  </w:num>
  <w:num w:numId="36">
    <w:abstractNumId w:val="32"/>
  </w:num>
  <w:num w:numId="37">
    <w:abstractNumId w:val="39"/>
  </w:num>
  <w:num w:numId="38">
    <w:abstractNumId w:val="34"/>
  </w:num>
  <w:num w:numId="39">
    <w:abstractNumId w:val="3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7"/>
  </w:num>
  <w:num w:numId="43">
    <w:abstractNumId w:val="23"/>
  </w:num>
  <w:num w:numId="44">
    <w:abstractNumId w:val="15"/>
  </w:num>
  <w:num w:numId="45">
    <w:abstractNumId w:val="5"/>
  </w:num>
  <w:num w:numId="46">
    <w:abstractNumId w:val="43"/>
  </w:num>
  <w:num w:numId="47">
    <w:abstractNumId w:val="46"/>
  </w:num>
  <w:num w:numId="48">
    <w:abstractNumId w:val="17"/>
  </w:num>
  <w:num w:numId="49">
    <w:abstractNumId w:val="31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FED"/>
    <w:rsid w:val="000056A6"/>
    <w:rsid w:val="0001718F"/>
    <w:rsid w:val="0002086F"/>
    <w:rsid w:val="0003338C"/>
    <w:rsid w:val="00077F47"/>
    <w:rsid w:val="000813F6"/>
    <w:rsid w:val="00082A2E"/>
    <w:rsid w:val="00083542"/>
    <w:rsid w:val="0008470D"/>
    <w:rsid w:val="00084B65"/>
    <w:rsid w:val="00096ABC"/>
    <w:rsid w:val="000B56C7"/>
    <w:rsid w:val="000C0946"/>
    <w:rsid w:val="000D56C8"/>
    <w:rsid w:val="000E09D2"/>
    <w:rsid w:val="000E4487"/>
    <w:rsid w:val="00106B51"/>
    <w:rsid w:val="001125DE"/>
    <w:rsid w:val="00114DAE"/>
    <w:rsid w:val="00116CE4"/>
    <w:rsid w:val="00121549"/>
    <w:rsid w:val="00124318"/>
    <w:rsid w:val="001509E6"/>
    <w:rsid w:val="00170827"/>
    <w:rsid w:val="001A54EC"/>
    <w:rsid w:val="001A7E14"/>
    <w:rsid w:val="001B1F4A"/>
    <w:rsid w:val="001B26F9"/>
    <w:rsid w:val="001B68AD"/>
    <w:rsid w:val="001D535C"/>
    <w:rsid w:val="001E2395"/>
    <w:rsid w:val="001F0D8C"/>
    <w:rsid w:val="001F1E7F"/>
    <w:rsid w:val="002223DF"/>
    <w:rsid w:val="00226283"/>
    <w:rsid w:val="0023060E"/>
    <w:rsid w:val="00234954"/>
    <w:rsid w:val="00265B2D"/>
    <w:rsid w:val="002668E3"/>
    <w:rsid w:val="00282B80"/>
    <w:rsid w:val="00283B39"/>
    <w:rsid w:val="002A261D"/>
    <w:rsid w:val="002A7B3B"/>
    <w:rsid w:val="002C31A3"/>
    <w:rsid w:val="002E13D1"/>
    <w:rsid w:val="002E7CC6"/>
    <w:rsid w:val="002F5C11"/>
    <w:rsid w:val="00304DA9"/>
    <w:rsid w:val="00361DFD"/>
    <w:rsid w:val="00365CEA"/>
    <w:rsid w:val="00366C02"/>
    <w:rsid w:val="0037749F"/>
    <w:rsid w:val="003779DD"/>
    <w:rsid w:val="00380782"/>
    <w:rsid w:val="00386149"/>
    <w:rsid w:val="003B0CD0"/>
    <w:rsid w:val="003B6867"/>
    <w:rsid w:val="003D5536"/>
    <w:rsid w:val="003F043F"/>
    <w:rsid w:val="00400437"/>
    <w:rsid w:val="004066DA"/>
    <w:rsid w:val="00421307"/>
    <w:rsid w:val="00426CE2"/>
    <w:rsid w:val="00434781"/>
    <w:rsid w:val="00437312"/>
    <w:rsid w:val="00470EBB"/>
    <w:rsid w:val="004923EA"/>
    <w:rsid w:val="00494F5E"/>
    <w:rsid w:val="00495C25"/>
    <w:rsid w:val="004C05B3"/>
    <w:rsid w:val="004C7AFE"/>
    <w:rsid w:val="004D257C"/>
    <w:rsid w:val="004E1894"/>
    <w:rsid w:val="004F6304"/>
    <w:rsid w:val="005042BC"/>
    <w:rsid w:val="00507F2E"/>
    <w:rsid w:val="00533E22"/>
    <w:rsid w:val="00560D76"/>
    <w:rsid w:val="005618ED"/>
    <w:rsid w:val="00566A20"/>
    <w:rsid w:val="005941D6"/>
    <w:rsid w:val="005A52A8"/>
    <w:rsid w:val="005C7EDD"/>
    <w:rsid w:val="005D2DF6"/>
    <w:rsid w:val="005D5D1C"/>
    <w:rsid w:val="005F79E7"/>
    <w:rsid w:val="00624231"/>
    <w:rsid w:val="006341E5"/>
    <w:rsid w:val="00653AA3"/>
    <w:rsid w:val="006564C4"/>
    <w:rsid w:val="00657F04"/>
    <w:rsid w:val="00667304"/>
    <w:rsid w:val="00680BF5"/>
    <w:rsid w:val="00695EC2"/>
    <w:rsid w:val="00696A83"/>
    <w:rsid w:val="00697545"/>
    <w:rsid w:val="006A60F5"/>
    <w:rsid w:val="006B6B8E"/>
    <w:rsid w:val="006C7725"/>
    <w:rsid w:val="006D1148"/>
    <w:rsid w:val="006E33E6"/>
    <w:rsid w:val="006F64DE"/>
    <w:rsid w:val="006F7525"/>
    <w:rsid w:val="00700197"/>
    <w:rsid w:val="0070028F"/>
    <w:rsid w:val="00704995"/>
    <w:rsid w:val="007433B9"/>
    <w:rsid w:val="00760AC2"/>
    <w:rsid w:val="00761D44"/>
    <w:rsid w:val="0078689E"/>
    <w:rsid w:val="007914B5"/>
    <w:rsid w:val="00797AEB"/>
    <w:rsid w:val="007B45E9"/>
    <w:rsid w:val="007B5390"/>
    <w:rsid w:val="007C330E"/>
    <w:rsid w:val="007F2D91"/>
    <w:rsid w:val="007F64C4"/>
    <w:rsid w:val="008026B3"/>
    <w:rsid w:val="00815786"/>
    <w:rsid w:val="00846374"/>
    <w:rsid w:val="00856A1B"/>
    <w:rsid w:val="00867ABC"/>
    <w:rsid w:val="0087335A"/>
    <w:rsid w:val="00882D3B"/>
    <w:rsid w:val="0089108A"/>
    <w:rsid w:val="00891EA2"/>
    <w:rsid w:val="00896C92"/>
    <w:rsid w:val="008A6BA8"/>
    <w:rsid w:val="008A7A9A"/>
    <w:rsid w:val="008A7EF1"/>
    <w:rsid w:val="008B6182"/>
    <w:rsid w:val="008C0CD7"/>
    <w:rsid w:val="008C105C"/>
    <w:rsid w:val="008C3EC8"/>
    <w:rsid w:val="008F6316"/>
    <w:rsid w:val="009419E1"/>
    <w:rsid w:val="00952FED"/>
    <w:rsid w:val="00961F78"/>
    <w:rsid w:val="00967E4F"/>
    <w:rsid w:val="00982A66"/>
    <w:rsid w:val="0099036B"/>
    <w:rsid w:val="00994A95"/>
    <w:rsid w:val="009A427A"/>
    <w:rsid w:val="009B6522"/>
    <w:rsid w:val="009C0F56"/>
    <w:rsid w:val="009D37BA"/>
    <w:rsid w:val="009D5FB4"/>
    <w:rsid w:val="009D6066"/>
    <w:rsid w:val="009D6FE1"/>
    <w:rsid w:val="00A02579"/>
    <w:rsid w:val="00A33C1E"/>
    <w:rsid w:val="00A537E5"/>
    <w:rsid w:val="00A714AA"/>
    <w:rsid w:val="00A84889"/>
    <w:rsid w:val="00AB0AB0"/>
    <w:rsid w:val="00AB2047"/>
    <w:rsid w:val="00AB7381"/>
    <w:rsid w:val="00AC2AA0"/>
    <w:rsid w:val="00B05E2B"/>
    <w:rsid w:val="00B2530A"/>
    <w:rsid w:val="00B34EB9"/>
    <w:rsid w:val="00B402F8"/>
    <w:rsid w:val="00B437B3"/>
    <w:rsid w:val="00B46803"/>
    <w:rsid w:val="00B47E53"/>
    <w:rsid w:val="00B81831"/>
    <w:rsid w:val="00B87251"/>
    <w:rsid w:val="00B9741D"/>
    <w:rsid w:val="00BB0978"/>
    <w:rsid w:val="00BB44DC"/>
    <w:rsid w:val="00BC1B88"/>
    <w:rsid w:val="00BC494F"/>
    <w:rsid w:val="00BC5D19"/>
    <w:rsid w:val="00BD6E3B"/>
    <w:rsid w:val="00BE4C7D"/>
    <w:rsid w:val="00BE7009"/>
    <w:rsid w:val="00BE7A74"/>
    <w:rsid w:val="00C05F64"/>
    <w:rsid w:val="00C36712"/>
    <w:rsid w:val="00C662BB"/>
    <w:rsid w:val="00C71CD6"/>
    <w:rsid w:val="00C720C7"/>
    <w:rsid w:val="00C7363A"/>
    <w:rsid w:val="00C76C2A"/>
    <w:rsid w:val="00C934A0"/>
    <w:rsid w:val="00C9444D"/>
    <w:rsid w:val="00C97201"/>
    <w:rsid w:val="00CC0998"/>
    <w:rsid w:val="00CC6126"/>
    <w:rsid w:val="00CD75D2"/>
    <w:rsid w:val="00CF1ABE"/>
    <w:rsid w:val="00D1719E"/>
    <w:rsid w:val="00D20078"/>
    <w:rsid w:val="00D25F7B"/>
    <w:rsid w:val="00D30554"/>
    <w:rsid w:val="00D32F27"/>
    <w:rsid w:val="00D52EF9"/>
    <w:rsid w:val="00D55A5E"/>
    <w:rsid w:val="00D64800"/>
    <w:rsid w:val="00D744BC"/>
    <w:rsid w:val="00D76155"/>
    <w:rsid w:val="00DA2ABE"/>
    <w:rsid w:val="00DB2C2C"/>
    <w:rsid w:val="00DB3958"/>
    <w:rsid w:val="00DD0931"/>
    <w:rsid w:val="00DE35CC"/>
    <w:rsid w:val="00DE7615"/>
    <w:rsid w:val="00DF0628"/>
    <w:rsid w:val="00E02BA4"/>
    <w:rsid w:val="00E11EAE"/>
    <w:rsid w:val="00E1492B"/>
    <w:rsid w:val="00E27E0A"/>
    <w:rsid w:val="00E407D0"/>
    <w:rsid w:val="00E41F54"/>
    <w:rsid w:val="00E45F41"/>
    <w:rsid w:val="00E6168C"/>
    <w:rsid w:val="00E627CC"/>
    <w:rsid w:val="00E67D06"/>
    <w:rsid w:val="00E863E0"/>
    <w:rsid w:val="00EA0195"/>
    <w:rsid w:val="00EB3BA0"/>
    <w:rsid w:val="00ED570D"/>
    <w:rsid w:val="00EE01B4"/>
    <w:rsid w:val="00EE6083"/>
    <w:rsid w:val="00F0373D"/>
    <w:rsid w:val="00F22AFD"/>
    <w:rsid w:val="00F32970"/>
    <w:rsid w:val="00F47D2B"/>
    <w:rsid w:val="00F577EF"/>
    <w:rsid w:val="00F6591B"/>
    <w:rsid w:val="00F67CB0"/>
    <w:rsid w:val="00F84368"/>
    <w:rsid w:val="00F84447"/>
    <w:rsid w:val="00F979D5"/>
    <w:rsid w:val="00FA4242"/>
    <w:rsid w:val="00FA75C1"/>
    <w:rsid w:val="00FC3ACB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CD6"/>
  </w:style>
  <w:style w:type="paragraph" w:styleId="a5">
    <w:name w:val="footer"/>
    <w:basedOn w:val="a"/>
    <w:link w:val="a6"/>
    <w:uiPriority w:val="99"/>
    <w:unhideWhenUsed/>
    <w:rsid w:val="00C7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CD6"/>
  </w:style>
  <w:style w:type="paragraph" w:styleId="a7">
    <w:name w:val="List Paragraph"/>
    <w:basedOn w:val="a"/>
    <w:uiPriority w:val="34"/>
    <w:qFormat/>
    <w:rsid w:val="00C71CD6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DE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A8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7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57F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7F04"/>
    <w:rPr>
      <w:color w:val="0563C1" w:themeColor="hyperlink"/>
      <w:u w:val="single"/>
    </w:rPr>
  </w:style>
  <w:style w:type="paragraph" w:styleId="ad">
    <w:name w:val="No Spacing"/>
    <w:uiPriority w:val="1"/>
    <w:qFormat/>
    <w:rsid w:val="008A6BA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8"/>
    <w:uiPriority w:val="59"/>
    <w:rsid w:val="00941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982A6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30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115.centerstart.ru/sites/ds115.centerstart.ru/files/knizhka-metodichka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ds115.centerstart.ru/node/14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115.centerstart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dirty="0" smtClean="0"/>
              <a:t>Диаграмма 1.</a:t>
            </a:r>
            <a:r>
              <a:rPr lang="ru-RU" sz="1200" baseline="0" dirty="0" smtClean="0"/>
              <a:t> </a:t>
            </a:r>
            <a:r>
              <a:rPr lang="ru-RU" sz="1200" dirty="0" smtClean="0"/>
              <a:t>Увеличение спроса на услугу (количество семей заключивших договоры)</a:t>
            </a:r>
            <a:endParaRPr lang="ru-RU" sz="1200" dirty="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Лист1!$A$2:$A$5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C0-4315-AF4E-C13ADF1667E3}"/>
            </c:ext>
          </c:extLst>
        </c:ser>
        <c:gapWidth val="219"/>
        <c:overlap val="-27"/>
        <c:axId val="90060672"/>
        <c:axId val="90062208"/>
      </c:barChart>
      <c:catAx>
        <c:axId val="90060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062208"/>
        <c:crosses val="autoZero"/>
        <c:auto val="1"/>
        <c:lblAlgn val="ctr"/>
        <c:lblOffset val="100"/>
      </c:catAx>
      <c:valAx>
        <c:axId val="90062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06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cap="none" dirty="0" smtClean="0">
                <a:solidFill>
                  <a:schemeClr val="tx1"/>
                </a:solidFill>
              </a:rPr>
              <a:t>Диаграмма 2. Популярность предоставляемых форм работ у родителей</a:t>
            </a:r>
            <a:endParaRPr lang="ru-RU" sz="1200" cap="none" dirty="0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Популярность предоставляемых форм работ у родителей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67-4CD3-91E3-E11FA098AC17}"/>
              </c:ext>
            </c:extLst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67-4CD3-91E3-E11FA098AC17}"/>
              </c:ext>
            </c:extLst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67-4CD3-91E3-E11FA098AC17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67-4CD3-91E3-E11FA098AC17}"/>
              </c:ext>
            </c:extLst>
          </c:dPt>
          <c:dPt>
            <c:idx val="4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67-4CD3-91E3-E11FA098AC17}"/>
              </c:ext>
            </c:extLst>
          </c:dPt>
          <c:dLbls>
            <c:dLbl>
              <c:idx val="0"/>
              <c:layout>
                <c:manualLayout>
                  <c:x val="-7.8958452294163053E-2"/>
                  <c:y val="6.5660460452514119E-3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762062993917073"/>
                      <c:h val="0.104062532781795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467-4CD3-91E3-E11FA098AC17}"/>
                </c:ext>
              </c:extLst>
            </c:dLbl>
            <c:dLbl>
              <c:idx val="1"/>
              <c:layout>
                <c:manualLayout>
                  <c:x val="-4.9551432728956405E-3"/>
                  <c:y val="-2.0347158627507179E-2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467-4CD3-91E3-E11FA098AC17}"/>
                </c:ext>
              </c:extLst>
            </c:dLbl>
            <c:dLbl>
              <c:idx val="2"/>
              <c:layout>
                <c:manualLayout>
                  <c:x val="1.7343098997324807E-2"/>
                  <c:y val="-4.5008519722946103E-2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731380512670046"/>
                      <c:h val="9.18173802348098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467-4CD3-91E3-E11FA098AC17}"/>
                </c:ext>
              </c:extLst>
            </c:dLbl>
            <c:dLbl>
              <c:idx val="3"/>
              <c:layout>
                <c:manualLayout>
                  <c:x val="4.4596289456059923E-2"/>
                  <c:y val="6.0011359630594639E-2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467-4CD3-91E3-E11FA098AC17}"/>
                </c:ext>
              </c:extLst>
            </c:dLbl>
            <c:dLbl>
              <c:idx val="4"/>
              <c:layout>
                <c:manualLayout>
                  <c:x val="2.8175405929970195E-2"/>
                  <c:y val="-7.1027362365945054E-3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3506678811319657"/>
                      <c:h val="0.174633056525030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467-4CD3-91E3-E11FA098AC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spc="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Индивидуальные занятия</c:v>
                </c:pt>
                <c:pt idx="1">
                  <c:v>Консультации</c:v>
                </c:pt>
                <c:pt idx="2">
                  <c:v>Игровые сеансы</c:v>
                </c:pt>
                <c:pt idx="3">
                  <c:v>Досуовая деятельность</c:v>
                </c:pt>
                <c:pt idx="4">
                  <c:v>Обучающие мастер-классы, практикумы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0.19</c:v>
                </c:pt>
                <c:pt idx="1">
                  <c:v>0.37000000000000038</c:v>
                </c:pt>
                <c:pt idx="2">
                  <c:v>0.48100000000000032</c:v>
                </c:pt>
                <c:pt idx="3">
                  <c:v>0.51800000000000002</c:v>
                </c:pt>
                <c:pt idx="4">
                  <c:v>0.40700000000000008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467-4CD3-91E3-E11FA098AC17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noFill/>
    <a:ln>
      <a:noFill/>
    </a:ln>
    <a:effectLst/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dirty="0" smtClean="0"/>
              <a:t>Диаграмма 3.</a:t>
            </a:r>
            <a:r>
              <a:rPr lang="ru-RU" sz="1200" baseline="0" dirty="0" smtClean="0"/>
              <a:t> </a:t>
            </a:r>
            <a:r>
              <a:rPr lang="ru-RU" sz="1200" dirty="0" smtClean="0"/>
              <a:t>Уровень </a:t>
            </a:r>
            <a:r>
              <a:rPr lang="ru-RU" sz="1200" dirty="0"/>
              <a:t>удовлетворенности родителей оказанной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dirty="0"/>
              <a:t>психолого-педагогической помощью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Лист1!$A$2:$A$5</c:f>
              <c:strCache>
                <c:ptCount val="4"/>
                <c:pt idx="0">
                  <c:v>Содержание</c:v>
                </c:pt>
                <c:pt idx="1">
                  <c:v>Организация</c:v>
                </c:pt>
                <c:pt idx="2">
                  <c:v>Полученная информация</c:v>
                </c:pt>
                <c:pt idx="3">
                  <c:v>Применяемые средства и методики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B2-4C66-AB6D-73159DB9F483}"/>
            </c:ext>
          </c:extLst>
        </c:ser>
        <c:gapWidth val="219"/>
        <c:overlap val="-27"/>
        <c:axId val="90536192"/>
        <c:axId val="90537984"/>
      </c:barChart>
      <c:catAx>
        <c:axId val="90536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537984"/>
        <c:crosses val="autoZero"/>
        <c:auto val="1"/>
        <c:lblAlgn val="ctr"/>
        <c:lblOffset val="100"/>
      </c:catAx>
      <c:valAx>
        <c:axId val="90537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53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5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 dirty="0" smtClean="0"/>
              <a:t>Диаграмма</a:t>
            </a:r>
            <a:r>
              <a:rPr lang="ru-RU" sz="1200" baseline="0" dirty="0" smtClean="0"/>
              <a:t> 4. </a:t>
            </a:r>
            <a:r>
              <a:rPr lang="ru-RU" sz="1200" dirty="0" smtClean="0"/>
              <a:t>Уровень </a:t>
            </a:r>
            <a:r>
              <a:rPr lang="ru-RU" sz="1200" dirty="0" err="1" smtClean="0"/>
              <a:t>сформированности</a:t>
            </a:r>
            <a:r>
              <a:rPr lang="ru-RU" sz="1200" dirty="0" smtClean="0"/>
              <a:t> </a:t>
            </a:r>
            <a:r>
              <a:rPr lang="ru-RU" sz="1200" dirty="0"/>
              <a:t>психолого-педагогической компетентности родителей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 о возрастных особенностях ребенка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2018</c:v>
                </c:pt>
                <c:pt idx="1">
                  <c:v>январь 2019</c:v>
                </c:pt>
                <c:pt idx="2">
                  <c:v>май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66.599999999999994</c:v>
                </c:pt>
                <c:pt idx="2">
                  <c:v>94.4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6A-4EC3-80BC-69439E6450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выстраивать детско-родительские отношения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сентябрь 2018</c:v>
                </c:pt>
                <c:pt idx="1">
                  <c:v>январь 2019</c:v>
                </c:pt>
                <c:pt idx="2">
                  <c:v>май 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</c:v>
                </c:pt>
                <c:pt idx="1">
                  <c:v>55.5</c:v>
                </c:pt>
                <c:pt idx="2">
                  <c:v>77.7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6A-4EC3-80BC-69439E64503A}"/>
            </c:ext>
          </c:extLst>
        </c:ser>
        <c:gapWidth val="80"/>
        <c:overlap val="25"/>
        <c:axId val="90084096"/>
        <c:axId val="90085632"/>
      </c:barChart>
      <c:catAx>
        <c:axId val="90084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085632"/>
        <c:crosses val="autoZero"/>
        <c:auto val="1"/>
        <c:lblAlgn val="ctr"/>
        <c:lblOffset val="100"/>
      </c:catAx>
      <c:valAx>
        <c:axId val="90085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spc="2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08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1A7F-8BD6-4BC0-8E96-BE4348B9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2020-01-16T14:33:00Z</cp:lastPrinted>
  <dcterms:created xsi:type="dcterms:W3CDTF">2020-01-16T14:44:00Z</dcterms:created>
  <dcterms:modified xsi:type="dcterms:W3CDTF">2020-01-16T15:09:00Z</dcterms:modified>
</cp:coreProperties>
</file>