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0E28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 xml:space="preserve">План работы </w:t>
      </w:r>
    </w:p>
    <w:p w:rsidR="00F1184E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>краевой инновационной площадки</w:t>
      </w: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 xml:space="preserve"> (КИП-2018) </w:t>
      </w: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>на 2019 год</w:t>
      </w:r>
    </w:p>
    <w:p w:rsidR="00EF2E2C" w:rsidRPr="00847875" w:rsidRDefault="00EF2E2C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B82F28" w:rsidRPr="009A0EAC" w:rsidRDefault="009A0EAC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9A0EAC">
        <w:rPr>
          <w:rFonts w:ascii="Times New Roman" w:hAnsi="Times New Roman"/>
          <w:sz w:val="28"/>
          <w:szCs w:val="28"/>
          <w:u w:val="single"/>
        </w:rPr>
        <w:t>униципального</w:t>
      </w:r>
      <w:r w:rsidR="00EF2E2C" w:rsidRPr="009A0E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2F28" w:rsidRPr="009A0EAC">
        <w:rPr>
          <w:rFonts w:ascii="Times New Roman" w:hAnsi="Times New Roman"/>
          <w:sz w:val="28"/>
          <w:szCs w:val="28"/>
          <w:u w:val="single"/>
        </w:rPr>
        <w:t>автономно</w:t>
      </w:r>
      <w:r w:rsidRPr="009A0EAC">
        <w:rPr>
          <w:rFonts w:ascii="Times New Roman" w:hAnsi="Times New Roman"/>
          <w:sz w:val="28"/>
          <w:szCs w:val="28"/>
          <w:u w:val="single"/>
        </w:rPr>
        <w:t>го</w:t>
      </w:r>
      <w:r w:rsidR="00EF2E2C" w:rsidRPr="009A0EAC">
        <w:rPr>
          <w:rFonts w:ascii="Times New Roman" w:hAnsi="Times New Roman"/>
          <w:sz w:val="28"/>
          <w:szCs w:val="28"/>
          <w:u w:val="single"/>
        </w:rPr>
        <w:t xml:space="preserve"> общеобразовательно</w:t>
      </w:r>
      <w:r w:rsidRPr="009A0EAC">
        <w:rPr>
          <w:rFonts w:ascii="Times New Roman" w:hAnsi="Times New Roman"/>
          <w:sz w:val="28"/>
          <w:szCs w:val="28"/>
          <w:u w:val="single"/>
        </w:rPr>
        <w:t xml:space="preserve">го учреждения </w:t>
      </w:r>
      <w:r w:rsidR="00B82F28" w:rsidRPr="009A0EAC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город Краснодар </w:t>
      </w:r>
      <w:r w:rsidR="00EF2E2C" w:rsidRPr="009A0EA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F2E2C" w:rsidRPr="00CA3D0B" w:rsidRDefault="009A0EAC" w:rsidP="001566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A0EAC">
        <w:rPr>
          <w:rFonts w:ascii="Times New Roman" w:hAnsi="Times New Roman"/>
          <w:sz w:val="28"/>
          <w:szCs w:val="28"/>
          <w:u w:val="single"/>
        </w:rPr>
        <w:t>лицея</w:t>
      </w:r>
      <w:r w:rsidR="00B82F28" w:rsidRPr="009A0EAC">
        <w:rPr>
          <w:rFonts w:ascii="Times New Roman" w:hAnsi="Times New Roman"/>
          <w:sz w:val="28"/>
          <w:szCs w:val="28"/>
          <w:u w:val="single"/>
        </w:rPr>
        <w:t xml:space="preserve"> № 48 имени Александра Васильевича Суворова</w:t>
      </w:r>
    </w:p>
    <w:p w:rsidR="00EF2E2C" w:rsidRPr="00BA5593" w:rsidRDefault="00EF2E2C" w:rsidP="001566F7">
      <w:pPr>
        <w:pStyle w:val="50"/>
        <w:shd w:val="clear" w:color="auto" w:fill="auto"/>
        <w:spacing w:line="240" w:lineRule="auto"/>
        <w:rPr>
          <w:rStyle w:val="513"/>
          <w:sz w:val="32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0E28F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447B3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 w:rsidR="00D447B3" w:rsidRPr="00D447B3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«Обеспечение качества инженерно-технологического образования в условиях многомерного сетевого взаимодействия </w:t>
      </w:r>
    </w:p>
    <w:p w:rsidR="00EF2E2C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0E28F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7F9CE2" wp14:editId="5CB249CA">
            <wp:extent cx="5638800" cy="3547745"/>
            <wp:effectExtent l="0" t="0" r="0" b="0"/>
            <wp:docPr id="18" name="Рисунок 17" descr="1_Lm1fv4femz8pXwE8CDYF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1_Lm1fv4femz8pXwE8CDYFXA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9306E" w:rsidRDefault="00B82F28" w:rsidP="009A0EAC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г. Краснодар</w:t>
      </w:r>
      <w:r w:rsidR="009A0EAC">
        <w:rPr>
          <w:rFonts w:ascii="Times New Roman" w:hAnsi="Times New Roman"/>
          <w:sz w:val="28"/>
          <w:szCs w:val="32"/>
          <w:lang w:eastAsia="ru-RU"/>
        </w:rPr>
        <w:t>, 2019</w:t>
      </w:r>
      <w:r w:rsidR="00EF2E2C">
        <w:rPr>
          <w:rFonts w:ascii="Times New Roman" w:hAnsi="Times New Roman"/>
          <w:sz w:val="28"/>
          <w:szCs w:val="32"/>
          <w:lang w:eastAsia="ru-RU"/>
        </w:rPr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305"/>
      </w:tblGrid>
      <w:tr w:rsidR="0019306E" w:rsidRPr="008418AB" w:rsidTr="000E28F8">
        <w:tc>
          <w:tcPr>
            <w:tcW w:w="675" w:type="dxa"/>
            <w:shd w:val="clear" w:color="auto" w:fill="DBE5F1" w:themeFill="accent1" w:themeFillTint="33"/>
          </w:tcPr>
          <w:p w:rsidR="0019306E" w:rsidRPr="008418AB" w:rsidRDefault="0019306E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 w:rsidRPr="008418A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05" w:type="dxa"/>
            <w:shd w:val="clear" w:color="auto" w:fill="DBE5F1" w:themeFill="accent1" w:themeFillTint="33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город Краснодар</w:t>
            </w:r>
          </w:p>
        </w:tc>
      </w:tr>
      <w:tr w:rsidR="0019306E" w:rsidRPr="008418AB" w:rsidTr="008E645C">
        <w:tc>
          <w:tcPr>
            <w:tcW w:w="675" w:type="dxa"/>
          </w:tcPr>
          <w:p w:rsidR="0019306E" w:rsidRPr="008418AB" w:rsidRDefault="0019306E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 w:rsidRPr="008418AB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305" w:type="dxa"/>
          </w:tcPr>
          <w:p w:rsidR="0019306E" w:rsidRPr="00B76DD7" w:rsidRDefault="0019306E" w:rsidP="00B76DD7">
            <w:pPr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B76DD7">
              <w:rPr>
                <w:sz w:val="24"/>
                <w:szCs w:val="24"/>
              </w:rPr>
              <w:br/>
              <w:t xml:space="preserve">муниципального образования город Краснодар </w:t>
            </w:r>
          </w:p>
          <w:p w:rsidR="0019306E" w:rsidRPr="00B76DD7" w:rsidRDefault="0019306E" w:rsidP="00B76DD7">
            <w:pPr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лицей № 48 имени Александра Васильевича Суворова</w:t>
            </w:r>
          </w:p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06E" w:rsidRPr="008418AB" w:rsidTr="000E28F8">
        <w:tc>
          <w:tcPr>
            <w:tcW w:w="675" w:type="dxa"/>
            <w:shd w:val="clear" w:color="auto" w:fill="DBE5F1" w:themeFill="accent1" w:themeFillTint="33"/>
          </w:tcPr>
          <w:p w:rsidR="0019306E" w:rsidRPr="008418AB" w:rsidRDefault="0019306E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 w:rsidRPr="008418AB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5305" w:type="dxa"/>
            <w:shd w:val="clear" w:color="auto" w:fill="DBE5F1" w:themeFill="accent1" w:themeFillTint="33"/>
          </w:tcPr>
          <w:p w:rsidR="0019306E" w:rsidRPr="00B76DD7" w:rsidRDefault="0019306E" w:rsidP="00B76DD7">
            <w:pPr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350063 г. Краснодар,  ул. Красноармейская, д. 2 </w:t>
            </w:r>
          </w:p>
          <w:p w:rsidR="0019306E" w:rsidRPr="00B76DD7" w:rsidRDefault="0019306E" w:rsidP="00B76D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06E" w:rsidRPr="008418AB" w:rsidTr="008E645C">
        <w:tc>
          <w:tcPr>
            <w:tcW w:w="675" w:type="dxa"/>
          </w:tcPr>
          <w:p w:rsidR="0019306E" w:rsidRPr="008418AB" w:rsidRDefault="0019306E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 w:rsidRPr="008418AB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5305" w:type="dxa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Гайдук Татьяна Алексеевна</w:t>
            </w:r>
          </w:p>
        </w:tc>
      </w:tr>
      <w:tr w:rsidR="0019306E" w:rsidRPr="008418AB" w:rsidTr="000E28F8">
        <w:tc>
          <w:tcPr>
            <w:tcW w:w="675" w:type="dxa"/>
            <w:shd w:val="clear" w:color="auto" w:fill="DBE5F1" w:themeFill="accent1" w:themeFillTint="33"/>
          </w:tcPr>
          <w:p w:rsidR="0019306E" w:rsidRPr="008418AB" w:rsidRDefault="0019306E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 w:rsidRPr="008418AB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Контактные телефон, </w:t>
            </w:r>
            <w:r w:rsidRPr="00B76DD7">
              <w:rPr>
                <w:sz w:val="24"/>
                <w:szCs w:val="24"/>
                <w:lang w:val="en-US"/>
              </w:rPr>
              <w:t>e</w:t>
            </w:r>
            <w:r w:rsidRPr="00B76DD7">
              <w:rPr>
                <w:sz w:val="24"/>
                <w:szCs w:val="24"/>
              </w:rPr>
              <w:t>-</w:t>
            </w:r>
            <w:r w:rsidRPr="00B76DD7">
              <w:rPr>
                <w:sz w:val="24"/>
                <w:szCs w:val="24"/>
                <w:lang w:val="en-US"/>
              </w:rPr>
              <w:t>mail</w:t>
            </w:r>
            <w:r w:rsidRPr="00B76DD7">
              <w:rPr>
                <w:sz w:val="24"/>
                <w:szCs w:val="24"/>
              </w:rPr>
              <w:t xml:space="preserve">, адрес сайта образовательной организации </w:t>
            </w:r>
          </w:p>
        </w:tc>
        <w:tc>
          <w:tcPr>
            <w:tcW w:w="5305" w:type="dxa"/>
            <w:shd w:val="clear" w:color="auto" w:fill="DBE5F1" w:themeFill="accent1" w:themeFillTint="33"/>
          </w:tcPr>
          <w:p w:rsidR="0019306E" w:rsidRPr="00B76DD7" w:rsidRDefault="0019306E" w:rsidP="00B76DD7">
            <w:pPr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тел./факс (861) 268-52-44, </w:t>
            </w:r>
          </w:p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B76DD7">
                <w:rPr>
                  <w:rStyle w:val="a7"/>
                  <w:sz w:val="24"/>
                  <w:szCs w:val="24"/>
                  <w:lang w:val="en-US"/>
                </w:rPr>
                <w:t>school48@kubannet.ru</w:t>
              </w:r>
            </w:hyperlink>
          </w:p>
        </w:tc>
      </w:tr>
      <w:tr w:rsidR="0019306E" w:rsidRPr="008418AB" w:rsidTr="008E645C">
        <w:tc>
          <w:tcPr>
            <w:tcW w:w="675" w:type="dxa"/>
          </w:tcPr>
          <w:p w:rsidR="0019306E" w:rsidRPr="008418AB" w:rsidRDefault="0019306E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 w:rsidRPr="008418AB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Автор(ы) предоставляемого инновационного продукта (ФИО, должность, телефон, </w:t>
            </w:r>
            <w:r w:rsidRPr="00B76DD7">
              <w:rPr>
                <w:sz w:val="24"/>
                <w:szCs w:val="24"/>
                <w:lang w:val="en-US"/>
              </w:rPr>
              <w:t>e</w:t>
            </w:r>
            <w:r w:rsidRPr="00B76DD7">
              <w:rPr>
                <w:sz w:val="24"/>
                <w:szCs w:val="24"/>
              </w:rPr>
              <w:t>-</w:t>
            </w:r>
            <w:r w:rsidRPr="00B76DD7">
              <w:rPr>
                <w:sz w:val="24"/>
                <w:szCs w:val="24"/>
                <w:lang w:val="en-US"/>
              </w:rPr>
              <w:t>mail</w:t>
            </w:r>
            <w:r w:rsidRPr="00B76D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Гайдук Татьяна Алексеевна, руководитель ОУ </w:t>
            </w:r>
          </w:p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8(918)187-77-58 </w:t>
            </w:r>
            <w:hyperlink r:id="rId9" w:history="1">
              <w:r w:rsidRPr="00B76DD7">
                <w:rPr>
                  <w:rStyle w:val="a7"/>
                  <w:sz w:val="24"/>
                  <w:szCs w:val="24"/>
                  <w:lang w:val="en-US"/>
                </w:rPr>
                <w:t>school</w:t>
              </w:r>
              <w:r w:rsidRPr="00B76DD7">
                <w:rPr>
                  <w:rStyle w:val="a7"/>
                  <w:sz w:val="24"/>
                  <w:szCs w:val="24"/>
                </w:rPr>
                <w:t>48@</w:t>
              </w:r>
              <w:r w:rsidRPr="00B76DD7">
                <w:rPr>
                  <w:rStyle w:val="a7"/>
                  <w:sz w:val="24"/>
                  <w:szCs w:val="24"/>
                  <w:lang w:val="en-US"/>
                </w:rPr>
                <w:t>kubannet</w:t>
              </w:r>
              <w:r w:rsidRPr="00B76DD7">
                <w:rPr>
                  <w:rStyle w:val="a7"/>
                  <w:sz w:val="24"/>
                  <w:szCs w:val="24"/>
                </w:rPr>
                <w:t>.</w:t>
              </w:r>
              <w:r w:rsidRPr="00B76DD7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Игнатова Светлана Викторовна, заместитель директора по УВР</w:t>
            </w:r>
          </w:p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 8(918)333-04-59 </w:t>
            </w:r>
            <w:hyperlink r:id="rId10" w:history="1">
              <w:r w:rsidRPr="00B76DD7">
                <w:rPr>
                  <w:rStyle w:val="a7"/>
                  <w:sz w:val="24"/>
                  <w:szCs w:val="24"/>
                  <w:lang w:val="en-US"/>
                </w:rPr>
                <w:t>ignatova</w:t>
              </w:r>
              <w:r w:rsidRPr="00B76DD7">
                <w:rPr>
                  <w:rStyle w:val="a7"/>
                  <w:sz w:val="24"/>
                  <w:szCs w:val="24"/>
                </w:rPr>
                <w:t>_</w:t>
              </w:r>
              <w:r w:rsidRPr="00B76DD7">
                <w:rPr>
                  <w:rStyle w:val="a7"/>
                  <w:sz w:val="24"/>
                  <w:szCs w:val="24"/>
                  <w:lang w:val="en-US"/>
                </w:rPr>
                <w:t>s</w:t>
              </w:r>
              <w:r w:rsidRPr="00B76DD7">
                <w:rPr>
                  <w:rStyle w:val="a7"/>
                  <w:sz w:val="24"/>
                  <w:szCs w:val="24"/>
                </w:rPr>
                <w:t>_</w:t>
              </w:r>
              <w:r w:rsidRPr="00B76DD7">
                <w:rPr>
                  <w:rStyle w:val="a7"/>
                  <w:sz w:val="24"/>
                  <w:szCs w:val="24"/>
                  <w:lang w:val="en-US"/>
                </w:rPr>
                <w:t>v</w:t>
              </w:r>
              <w:r w:rsidRPr="00B76DD7">
                <w:rPr>
                  <w:rStyle w:val="a7"/>
                  <w:sz w:val="24"/>
                  <w:szCs w:val="24"/>
                </w:rPr>
                <w:t>@</w:t>
              </w:r>
              <w:r w:rsidRPr="00B76DD7">
                <w:rPr>
                  <w:rStyle w:val="a7"/>
                  <w:sz w:val="24"/>
                  <w:szCs w:val="24"/>
                  <w:lang w:val="en-US"/>
                </w:rPr>
                <w:t>bk</w:t>
              </w:r>
              <w:r w:rsidRPr="00B76DD7">
                <w:rPr>
                  <w:rStyle w:val="a7"/>
                  <w:sz w:val="24"/>
                  <w:szCs w:val="24"/>
                </w:rPr>
                <w:t>.</w:t>
              </w:r>
              <w:r w:rsidRPr="00B76DD7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Лихачева Ирина Владимировна, заместитель директора по УВР </w:t>
            </w:r>
          </w:p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8(918)245-8458 </w:t>
            </w:r>
            <w:hyperlink r:id="rId11" w:history="1">
              <w:r w:rsidRPr="00B76DD7">
                <w:rPr>
                  <w:rStyle w:val="a7"/>
                  <w:sz w:val="24"/>
                  <w:szCs w:val="24"/>
                </w:rPr>
                <w:t>ruden-lih@mail.ru</w:t>
              </w:r>
            </w:hyperlink>
          </w:p>
        </w:tc>
      </w:tr>
      <w:tr w:rsidR="0019306E" w:rsidRPr="008418AB" w:rsidTr="000E28F8">
        <w:tc>
          <w:tcPr>
            <w:tcW w:w="675" w:type="dxa"/>
            <w:shd w:val="clear" w:color="auto" w:fill="DBE5F1" w:themeFill="accent1" w:themeFillTint="33"/>
          </w:tcPr>
          <w:p w:rsidR="0019306E" w:rsidRPr="008418AB" w:rsidRDefault="0019306E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 w:rsidRPr="008418AB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05" w:type="dxa"/>
            <w:shd w:val="clear" w:color="auto" w:fill="DBE5F1" w:themeFill="accent1" w:themeFillTint="33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Пирожкова Ольга Борисовна, </w:t>
            </w:r>
            <w:r w:rsidRPr="00B76DD7">
              <w:rPr>
                <w:color w:val="14181D"/>
                <w:sz w:val="24"/>
                <w:szCs w:val="24"/>
              </w:rPr>
              <w:t>начальник н</w:t>
            </w:r>
            <w:r w:rsidRPr="00B76DD7">
              <w:rPr>
                <w:color w:val="000000"/>
                <w:sz w:val="24"/>
                <w:szCs w:val="24"/>
              </w:rPr>
              <w:t>аучно-исследовательского отдела института развития образования Краснодарского края</w:t>
            </w:r>
          </w:p>
        </w:tc>
      </w:tr>
      <w:tr w:rsidR="0019306E" w:rsidRPr="008418AB" w:rsidTr="008E645C">
        <w:tc>
          <w:tcPr>
            <w:tcW w:w="675" w:type="dxa"/>
          </w:tcPr>
          <w:p w:rsidR="0019306E" w:rsidRPr="008418AB" w:rsidRDefault="000E28F8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306E" w:rsidRPr="008418A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9306E" w:rsidRPr="00B76DD7" w:rsidRDefault="0019306E" w:rsidP="00B76DD7">
            <w:pPr>
              <w:tabs>
                <w:tab w:val="right" w:leader="underscore" w:pos="9360"/>
              </w:tabs>
              <w:spacing w:after="0" w:line="240" w:lineRule="auto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Наименование инновационного проекта/программы (тема)</w:t>
            </w:r>
          </w:p>
        </w:tc>
        <w:tc>
          <w:tcPr>
            <w:tcW w:w="5305" w:type="dxa"/>
          </w:tcPr>
          <w:p w:rsidR="0019306E" w:rsidRPr="00B76DD7" w:rsidRDefault="0019306E" w:rsidP="00B76DD7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B76DD7">
              <w:rPr>
                <w:bCs/>
                <w:color w:val="000000"/>
                <w:sz w:val="24"/>
                <w:szCs w:val="24"/>
              </w:rPr>
              <w:t>«Обеспечение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процесса»</w:t>
            </w:r>
          </w:p>
        </w:tc>
      </w:tr>
      <w:tr w:rsidR="00B76DD7" w:rsidRPr="008418AB" w:rsidTr="000E28F8">
        <w:tc>
          <w:tcPr>
            <w:tcW w:w="675" w:type="dxa"/>
            <w:shd w:val="clear" w:color="auto" w:fill="DBE5F1" w:themeFill="accent1" w:themeFillTint="33"/>
          </w:tcPr>
          <w:p w:rsidR="00B76DD7" w:rsidRPr="008418AB" w:rsidRDefault="000E28F8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76DD7" w:rsidRPr="00B76DD7" w:rsidRDefault="00B76DD7" w:rsidP="00B76DD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6DD7">
              <w:rPr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05" w:type="dxa"/>
            <w:shd w:val="clear" w:color="auto" w:fill="DBE5F1" w:themeFill="accent1" w:themeFillTint="33"/>
          </w:tcPr>
          <w:p w:rsidR="00B76DD7" w:rsidRPr="00B76DD7" w:rsidRDefault="00B76DD7" w:rsidP="00B76DD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76DD7">
              <w:rPr>
                <w:bCs/>
                <w:sz w:val="24"/>
                <w:szCs w:val="24"/>
              </w:rPr>
              <w:t>В условиях</w:t>
            </w:r>
            <w:r w:rsidRPr="00B76DD7">
              <w:rPr>
                <w:b/>
                <w:bCs/>
                <w:sz w:val="24"/>
                <w:szCs w:val="24"/>
              </w:rPr>
              <w:t xml:space="preserve"> </w:t>
            </w:r>
            <w:r w:rsidRPr="00B76DD7">
              <w:rPr>
                <w:sz w:val="24"/>
                <w:szCs w:val="24"/>
              </w:rPr>
              <w:t xml:space="preserve">низкой мотивации детей к познанию и научно-техническому творчеству, </w:t>
            </w:r>
            <w:r w:rsidRPr="00B76DD7">
              <w:rPr>
                <w:b/>
                <w:i/>
                <w:sz w:val="24"/>
                <w:szCs w:val="24"/>
              </w:rPr>
              <w:t>будут</w:t>
            </w:r>
            <w:r w:rsidRPr="00B76DD7">
              <w:rPr>
                <w:b/>
                <w:bCs/>
                <w:i/>
                <w:kern w:val="24"/>
                <w:sz w:val="24"/>
                <w:szCs w:val="24"/>
              </w:rPr>
              <w:t xml:space="preserve"> созданы и внедрены комплексная интерактивная модель обеспечения качества ижнерерно-технологического образования, многомерная модель сетевого взаимодействия, модель навигатора непрерывной  индивидуальной профилизации обучающихся и его электронный автоматизированный аналог, </w:t>
            </w:r>
            <w:r w:rsidRPr="00B76DD7">
              <w:rPr>
                <w:bCs/>
                <w:kern w:val="24"/>
                <w:sz w:val="24"/>
                <w:szCs w:val="24"/>
              </w:rPr>
              <w:t xml:space="preserve">которые позволят </w:t>
            </w:r>
            <w:r w:rsidRPr="00B76DD7">
              <w:rPr>
                <w:color w:val="000000"/>
                <w:sz w:val="24"/>
                <w:szCs w:val="24"/>
              </w:rPr>
              <w:t xml:space="preserve">реализовать психолого-педагогические, организационные, кадровые и материально-технические условия, </w:t>
            </w:r>
            <w:r w:rsidRPr="00B76DD7">
              <w:rPr>
                <w:b/>
                <w:i/>
                <w:color w:val="000000"/>
                <w:sz w:val="24"/>
                <w:szCs w:val="24"/>
              </w:rPr>
              <w:t xml:space="preserve">обеспечивающие функционирование </w:t>
            </w:r>
            <w:r w:rsidRPr="00B76DD7">
              <w:rPr>
                <w:b/>
                <w:bCs/>
                <w:i/>
                <w:color w:val="000000"/>
                <w:sz w:val="24"/>
                <w:szCs w:val="24"/>
              </w:rPr>
              <w:t xml:space="preserve">практико-ориентированной высокотехнологичной образовательной среды. </w:t>
            </w:r>
            <w:r w:rsidRPr="00B76DD7">
              <w:rPr>
                <w:sz w:val="24"/>
                <w:szCs w:val="24"/>
              </w:rPr>
              <w:t xml:space="preserve">Данная среда должна </w:t>
            </w:r>
            <w:r w:rsidRPr="00B76DD7">
              <w:rPr>
                <w:b/>
                <w:i/>
                <w:sz w:val="24"/>
                <w:szCs w:val="24"/>
              </w:rPr>
              <w:t>стать мотивирующей</w:t>
            </w:r>
            <w:r w:rsidRPr="00B76DD7">
              <w:rPr>
                <w:sz w:val="24"/>
                <w:szCs w:val="24"/>
              </w:rPr>
              <w:t xml:space="preserve"> для интеллектуального  и творческого развития детей, </w:t>
            </w:r>
            <w:r w:rsidRPr="00B76DD7">
              <w:rPr>
                <w:b/>
                <w:i/>
                <w:sz w:val="24"/>
                <w:szCs w:val="24"/>
              </w:rPr>
              <w:t>способствующей</w:t>
            </w:r>
            <w:r w:rsidRPr="00B76DD7">
              <w:rPr>
                <w:sz w:val="24"/>
                <w:szCs w:val="24"/>
              </w:rPr>
              <w:t xml:space="preserve"> усвоению физико-математических и технических дисциплин</w:t>
            </w:r>
            <w:r w:rsidRPr="00B76DD7">
              <w:rPr>
                <w:b/>
                <w:sz w:val="24"/>
                <w:szCs w:val="24"/>
              </w:rPr>
              <w:t xml:space="preserve">, </w:t>
            </w:r>
            <w:r w:rsidRPr="00B76DD7">
              <w:rPr>
                <w:b/>
                <w:i/>
                <w:sz w:val="24"/>
                <w:szCs w:val="24"/>
              </w:rPr>
              <w:t>формирующей</w:t>
            </w:r>
            <w:r w:rsidRPr="00B76DD7">
              <w:rPr>
                <w:sz w:val="24"/>
                <w:szCs w:val="24"/>
              </w:rPr>
              <w:t xml:space="preserve"> устойчивый интерес к исследовательской, проектной, инженерно-конструкторской деятельности.</w:t>
            </w:r>
          </w:p>
          <w:p w:rsidR="00B76DD7" w:rsidRPr="00B76DD7" w:rsidRDefault="00B76DD7" w:rsidP="00B76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lastRenderedPageBreak/>
              <w:t xml:space="preserve">Создание такой среды будет </w:t>
            </w:r>
            <w:r w:rsidRPr="00B76DD7">
              <w:rPr>
                <w:b/>
                <w:i/>
                <w:sz w:val="24"/>
                <w:szCs w:val="24"/>
              </w:rPr>
              <w:t>содействовать</w:t>
            </w:r>
            <w:r w:rsidRPr="00B76DD7">
              <w:rPr>
                <w:sz w:val="24"/>
                <w:szCs w:val="24"/>
              </w:rPr>
              <w:t xml:space="preserve"> решению проблемы формирования технологической компетентности, проектного мышления и роста мотивации к выбору инженерных профессий.</w:t>
            </w:r>
          </w:p>
          <w:p w:rsidR="00B76DD7" w:rsidRPr="00B76DD7" w:rsidRDefault="00B76DD7" w:rsidP="00B76D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Разработанный проект </w:t>
            </w:r>
            <w:r w:rsidRPr="00B76DD7">
              <w:rPr>
                <w:b/>
                <w:i/>
                <w:sz w:val="24"/>
                <w:szCs w:val="24"/>
              </w:rPr>
              <w:t>позволит решить проблему вовлечения</w:t>
            </w:r>
            <w:r w:rsidRPr="00B76DD7">
              <w:rPr>
                <w:sz w:val="24"/>
                <w:szCs w:val="24"/>
              </w:rPr>
              <w:t xml:space="preserve"> детей и подростков в мир научных открытий с его историей, проблемами и перспективами за счет активного использования </w:t>
            </w:r>
            <w:r w:rsidRPr="00B76DD7">
              <w:rPr>
                <w:b/>
                <w:i/>
                <w:sz w:val="24"/>
                <w:szCs w:val="24"/>
              </w:rPr>
              <w:t>инновационных образовательных технологий</w:t>
            </w:r>
            <w:r w:rsidRPr="00B76DD7">
              <w:rPr>
                <w:i/>
                <w:sz w:val="24"/>
                <w:szCs w:val="24"/>
              </w:rPr>
              <w:t>.</w:t>
            </w:r>
            <w:r w:rsidRPr="00B76DD7">
              <w:rPr>
                <w:color w:val="00B050"/>
                <w:sz w:val="24"/>
                <w:szCs w:val="24"/>
              </w:rPr>
              <w:t xml:space="preserve"> </w:t>
            </w:r>
          </w:p>
          <w:p w:rsidR="00B76DD7" w:rsidRPr="00B76DD7" w:rsidRDefault="00B76DD7" w:rsidP="00B76DD7">
            <w:pPr>
              <w:pStyle w:val="TableParagraph"/>
              <w:ind w:left="0" w:right="95" w:firstLine="209"/>
              <w:jc w:val="both"/>
              <w:rPr>
                <w:sz w:val="24"/>
                <w:szCs w:val="24"/>
              </w:rPr>
            </w:pPr>
            <w:r w:rsidRPr="00B76DD7">
              <w:rPr>
                <w:color w:val="000000"/>
                <w:sz w:val="24"/>
                <w:szCs w:val="24"/>
              </w:rPr>
              <w:t xml:space="preserve">Инновационные </w:t>
            </w:r>
            <w:r w:rsidRPr="00B76DD7">
              <w:rPr>
                <w:b/>
                <w:i/>
                <w:color w:val="000000"/>
                <w:sz w:val="24"/>
                <w:szCs w:val="24"/>
              </w:rPr>
              <w:t>технологии «Смешанная школа»</w:t>
            </w:r>
            <w:r w:rsidRPr="00B76DD7">
              <w:rPr>
                <w:color w:val="000000"/>
                <w:sz w:val="24"/>
                <w:szCs w:val="24"/>
              </w:rPr>
              <w:t xml:space="preserve"> и </w:t>
            </w:r>
            <w:r w:rsidRPr="00B76DD7">
              <w:rPr>
                <w:b/>
                <w:i/>
                <w:color w:val="000000"/>
                <w:sz w:val="24"/>
                <w:szCs w:val="24"/>
              </w:rPr>
              <w:t xml:space="preserve">технология гибкого проектного управления </w:t>
            </w:r>
            <w:r w:rsidRPr="00B76DD7">
              <w:rPr>
                <w:b/>
                <w:i/>
                <w:color w:val="000000"/>
                <w:sz w:val="24"/>
                <w:szCs w:val="24"/>
                <w:lang w:val="en-US"/>
              </w:rPr>
              <w:t>AGILE</w:t>
            </w:r>
            <w:r w:rsidRPr="00B76DD7">
              <w:rPr>
                <w:b/>
                <w:i/>
                <w:color w:val="000000"/>
                <w:sz w:val="24"/>
                <w:szCs w:val="24"/>
              </w:rPr>
              <w:t xml:space="preserve"> (</w:t>
            </w:r>
            <w:r w:rsidRPr="00B76DD7">
              <w:rPr>
                <w:b/>
                <w:i/>
                <w:color w:val="000000"/>
                <w:sz w:val="24"/>
                <w:szCs w:val="24"/>
                <w:lang w:val="en-US"/>
              </w:rPr>
              <w:t>Skram</w:t>
            </w:r>
            <w:r w:rsidRPr="00B76DD7">
              <w:rPr>
                <w:b/>
                <w:i/>
                <w:color w:val="000000"/>
                <w:sz w:val="24"/>
                <w:szCs w:val="24"/>
              </w:rPr>
              <w:t xml:space="preserve">-уроки) </w:t>
            </w:r>
            <w:r w:rsidRPr="00B76DD7">
              <w:rPr>
                <w:color w:val="000000"/>
                <w:sz w:val="24"/>
                <w:szCs w:val="24"/>
              </w:rPr>
              <w:t>позволит</w:t>
            </w:r>
            <w:r w:rsidRPr="00B76DD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76DD7">
              <w:rPr>
                <w:color w:val="000000"/>
                <w:sz w:val="24"/>
                <w:szCs w:val="24"/>
              </w:rPr>
              <w:t xml:space="preserve">создать условия для реализации динамичного гибкого </w:t>
            </w:r>
            <w:r w:rsidRPr="00B76DD7">
              <w:rPr>
                <w:b/>
                <w:bCs/>
                <w:i/>
                <w:color w:val="000000"/>
                <w:sz w:val="24"/>
                <w:szCs w:val="24"/>
              </w:rPr>
              <w:t>персонализированного</w:t>
            </w:r>
            <w:r w:rsidRPr="00B76DD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76DD7">
              <w:rPr>
                <w:color w:val="000000"/>
                <w:sz w:val="24"/>
                <w:szCs w:val="24"/>
              </w:rPr>
              <w:t>обучения.</w:t>
            </w:r>
          </w:p>
        </w:tc>
      </w:tr>
      <w:tr w:rsidR="00B76DD7" w:rsidRPr="008418AB" w:rsidTr="008E645C">
        <w:tc>
          <w:tcPr>
            <w:tcW w:w="675" w:type="dxa"/>
          </w:tcPr>
          <w:p w:rsidR="00B76DD7" w:rsidRPr="008418AB" w:rsidRDefault="000E28F8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B76DD7" w:rsidRPr="00B76DD7" w:rsidRDefault="00B76DD7" w:rsidP="00B76DD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6DD7">
              <w:rPr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05" w:type="dxa"/>
          </w:tcPr>
          <w:p w:rsidR="00B76DD7" w:rsidRPr="00B76DD7" w:rsidRDefault="00B76DD7" w:rsidP="00B76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76DD7">
              <w:rPr>
                <w:bCs/>
                <w:sz w:val="24"/>
                <w:szCs w:val="24"/>
              </w:rPr>
              <w:t xml:space="preserve">Определение оптимальных условий и механизмов </w:t>
            </w:r>
            <w:r w:rsidRPr="00B76DD7">
              <w:rPr>
                <w:sz w:val="24"/>
                <w:szCs w:val="24"/>
              </w:rPr>
              <w:t xml:space="preserve">непрерывной инженерно-технологической профилизации, </w:t>
            </w:r>
            <w:r w:rsidRPr="00B76DD7">
              <w:rPr>
                <w:bCs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Pr="00B76DD7">
              <w:rPr>
                <w:sz w:val="24"/>
                <w:szCs w:val="24"/>
              </w:rPr>
              <w:t xml:space="preserve"> </w:t>
            </w:r>
            <w:r w:rsidRPr="00B76DD7">
              <w:rPr>
                <w:bCs/>
                <w:sz w:val="24"/>
                <w:szCs w:val="24"/>
              </w:rPr>
              <w:t xml:space="preserve">на основе многомерного сетевого взаимодействия посредством </w:t>
            </w:r>
            <w:r w:rsidRPr="00B76DD7">
              <w:rPr>
                <w:bCs/>
                <w:color w:val="000000" w:themeColor="text1"/>
                <w:sz w:val="24"/>
                <w:szCs w:val="24"/>
              </w:rPr>
              <w:t>инновационной технологизации образовательного процесса.</w:t>
            </w:r>
          </w:p>
        </w:tc>
      </w:tr>
      <w:tr w:rsidR="00B76DD7" w:rsidRPr="008418AB" w:rsidTr="000E28F8">
        <w:tc>
          <w:tcPr>
            <w:tcW w:w="675" w:type="dxa"/>
            <w:shd w:val="clear" w:color="auto" w:fill="DBE5F1" w:themeFill="accent1" w:themeFillTint="33"/>
          </w:tcPr>
          <w:p w:rsidR="00B76DD7" w:rsidRPr="008418AB" w:rsidRDefault="000E28F8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76DD7" w:rsidRPr="00B76DD7" w:rsidRDefault="00B76DD7" w:rsidP="00B76DD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6DD7">
              <w:rPr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305" w:type="dxa"/>
            <w:shd w:val="clear" w:color="auto" w:fill="DBE5F1" w:themeFill="accent1" w:themeFillTint="33"/>
          </w:tcPr>
          <w:p w:rsidR="00B76DD7" w:rsidRPr="00B76DD7" w:rsidRDefault="00B76DD7" w:rsidP="00B76DD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76DD7">
              <w:rPr>
                <w:color w:val="000000" w:themeColor="text1"/>
                <w:sz w:val="24"/>
                <w:szCs w:val="24"/>
              </w:rPr>
              <w:t xml:space="preserve">1.Разработать и реализовать </w:t>
            </w:r>
            <w:r w:rsidRPr="00B76DD7">
              <w:rPr>
                <w:b/>
                <w:i/>
                <w:color w:val="000000" w:themeColor="text1"/>
                <w:sz w:val="24"/>
                <w:szCs w:val="24"/>
              </w:rPr>
              <w:t>психолого-педагогические, организационные, кадровые</w:t>
            </w:r>
            <w:r w:rsidRPr="00B76D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6DD7">
              <w:rPr>
                <w:b/>
                <w:i/>
                <w:color w:val="000000" w:themeColor="text1"/>
                <w:sz w:val="24"/>
                <w:szCs w:val="24"/>
              </w:rPr>
              <w:t>и материально-технические условия</w:t>
            </w:r>
            <w:r w:rsidRPr="00B76DD7">
              <w:rPr>
                <w:color w:val="000000" w:themeColor="text1"/>
                <w:sz w:val="24"/>
                <w:szCs w:val="24"/>
              </w:rPr>
              <w:t xml:space="preserve">, обеспечивающие </w:t>
            </w:r>
            <w:r w:rsidRPr="00B76DD7">
              <w:rPr>
                <w:bCs/>
                <w:color w:val="000000" w:themeColor="text1"/>
                <w:sz w:val="24"/>
                <w:szCs w:val="24"/>
              </w:rPr>
              <w:t>практико-ориентированную высокотехнологичную образовательную среду.</w:t>
            </w:r>
          </w:p>
          <w:p w:rsidR="00B76DD7" w:rsidRPr="00B76DD7" w:rsidRDefault="00B76DD7" w:rsidP="00B76DD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76DD7">
              <w:rPr>
                <w:color w:val="000000" w:themeColor="text1"/>
                <w:sz w:val="24"/>
                <w:szCs w:val="24"/>
              </w:rPr>
              <w:t xml:space="preserve">2.Разработать и реализовать </w:t>
            </w:r>
            <w:r w:rsidRPr="00B76DD7">
              <w:rPr>
                <w:b/>
                <w:i/>
                <w:color w:val="000000" w:themeColor="text1"/>
                <w:sz w:val="24"/>
                <w:szCs w:val="24"/>
              </w:rPr>
              <w:t>механизмы</w:t>
            </w:r>
            <w:r w:rsidRPr="00B76DD7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76DD7">
              <w:rPr>
                <w:b/>
                <w:i/>
                <w:sz w:val="24"/>
                <w:szCs w:val="24"/>
              </w:rPr>
              <w:t xml:space="preserve">непрерывной инженерно-технологической профилизации, </w:t>
            </w:r>
            <w:r w:rsidRPr="00B76DD7">
              <w:rPr>
                <w:b/>
                <w:bCs/>
                <w:i/>
                <w:kern w:val="24"/>
                <w:sz w:val="24"/>
                <w:szCs w:val="24"/>
              </w:rPr>
              <w:t>предпрофильной подготовки и профильного обучения: комплексную интерактивную модель обеспечения качества иженерно-технологического образования, многомерную модель сетевого взаимодействия, модель навигатора непрерывной  индивидуальной профилизации обучающихся и его электронного автоматизированного аналога.</w:t>
            </w:r>
          </w:p>
          <w:p w:rsidR="00B76DD7" w:rsidRPr="00B76DD7" w:rsidRDefault="00B76DD7" w:rsidP="00B76DD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76DD7">
              <w:rPr>
                <w:bCs/>
                <w:kern w:val="24"/>
                <w:sz w:val="24"/>
                <w:szCs w:val="24"/>
              </w:rPr>
              <w:t>3.О</w:t>
            </w:r>
            <w:r w:rsidRPr="00B76DD7">
              <w:rPr>
                <w:sz w:val="24"/>
                <w:szCs w:val="24"/>
              </w:rPr>
              <w:t xml:space="preserve">богатить практику непрерывной инженерно-технологической профилизации, </w:t>
            </w:r>
            <w:r w:rsidRPr="00B76DD7">
              <w:rPr>
                <w:bCs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Pr="00B76DD7">
              <w:rPr>
                <w:sz w:val="24"/>
                <w:szCs w:val="24"/>
              </w:rPr>
              <w:t xml:space="preserve"> </w:t>
            </w:r>
            <w:r w:rsidRPr="00B76DD7">
              <w:rPr>
                <w:b/>
                <w:i/>
                <w:sz w:val="24"/>
                <w:szCs w:val="24"/>
              </w:rPr>
              <w:t xml:space="preserve">инновационным содержанием и технологиями организации образовательного процесса (в т.ч. </w:t>
            </w:r>
            <w:r w:rsidRPr="00B76DD7">
              <w:rPr>
                <w:b/>
                <w:i/>
                <w:color w:val="000000"/>
                <w:sz w:val="24"/>
                <w:szCs w:val="24"/>
              </w:rPr>
              <w:t xml:space="preserve">технологии «Смешанная школа»  и технология гибкого проектного управления </w:t>
            </w:r>
            <w:r w:rsidRPr="00B76DD7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AGILE</w:t>
            </w:r>
            <w:r w:rsidRPr="00B76DD7">
              <w:rPr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Pr="00B76DD7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Skram</w:t>
            </w:r>
            <w:r w:rsidRPr="00B76DD7">
              <w:rPr>
                <w:b/>
                <w:i/>
                <w:color w:val="000000" w:themeColor="text1"/>
                <w:sz w:val="24"/>
                <w:szCs w:val="24"/>
              </w:rPr>
              <w:t>-уроки).</w:t>
            </w:r>
          </w:p>
          <w:p w:rsidR="00B76DD7" w:rsidRPr="00B76DD7" w:rsidRDefault="00B76DD7" w:rsidP="00B76DD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76DD7">
              <w:rPr>
                <w:color w:val="000000" w:themeColor="text1"/>
                <w:sz w:val="24"/>
                <w:szCs w:val="24"/>
              </w:rPr>
              <w:t xml:space="preserve">3.Разработать и реализовать </w:t>
            </w:r>
            <w:r w:rsidRPr="00B76DD7">
              <w:rPr>
                <w:b/>
                <w:bCs/>
                <w:i/>
                <w:kern w:val="24"/>
                <w:sz w:val="24"/>
                <w:szCs w:val="24"/>
              </w:rPr>
              <w:t>мониторинг эфективности реализации проекта</w:t>
            </w:r>
            <w:r w:rsidRPr="00B76DD7">
              <w:rPr>
                <w:bCs/>
                <w:kern w:val="24"/>
                <w:sz w:val="24"/>
                <w:szCs w:val="24"/>
              </w:rPr>
              <w:t>.</w:t>
            </w:r>
          </w:p>
          <w:p w:rsidR="00B76DD7" w:rsidRPr="00B76DD7" w:rsidRDefault="00B76DD7" w:rsidP="00B76DD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4.Разработать </w:t>
            </w:r>
            <w:r w:rsidRPr="00B76DD7">
              <w:rPr>
                <w:b/>
                <w:i/>
                <w:sz w:val="24"/>
                <w:szCs w:val="24"/>
              </w:rPr>
              <w:t>нормативно-правовое и методическое обеспечение</w:t>
            </w:r>
            <w:r w:rsidRPr="00B76DD7">
              <w:rPr>
                <w:sz w:val="24"/>
                <w:szCs w:val="24"/>
              </w:rPr>
              <w:t xml:space="preserve"> деятельности образовательных организаций по проблеме непрерывной инженерно-технологической </w:t>
            </w:r>
            <w:r w:rsidRPr="00B76DD7">
              <w:rPr>
                <w:sz w:val="24"/>
                <w:szCs w:val="24"/>
              </w:rPr>
              <w:lastRenderedPageBreak/>
              <w:t xml:space="preserve">профилизации, </w:t>
            </w:r>
            <w:r w:rsidRPr="00B76DD7">
              <w:rPr>
                <w:bCs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Pr="00B76DD7">
              <w:rPr>
                <w:sz w:val="24"/>
                <w:szCs w:val="24"/>
              </w:rPr>
              <w:t xml:space="preserve"> и транслировать инновационный опыт.</w:t>
            </w:r>
          </w:p>
        </w:tc>
      </w:tr>
      <w:tr w:rsidR="00B76DD7" w:rsidRPr="008418AB" w:rsidTr="008E645C">
        <w:tc>
          <w:tcPr>
            <w:tcW w:w="675" w:type="dxa"/>
          </w:tcPr>
          <w:p w:rsidR="00B76DD7" w:rsidRPr="008418AB" w:rsidRDefault="000E28F8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B76DD7" w:rsidRPr="00B76DD7" w:rsidRDefault="00B76DD7" w:rsidP="00B76DD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6DD7">
              <w:rPr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05" w:type="dxa"/>
          </w:tcPr>
          <w:p w:rsidR="00B76DD7" w:rsidRPr="00B76DD7" w:rsidRDefault="00B76DD7" w:rsidP="00B76DD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-Федеральный закон РФ от 29.12.2012 №273-Ф «Об образовании в Российской Федерации»;</w:t>
            </w:r>
          </w:p>
          <w:p w:rsidR="00B76DD7" w:rsidRPr="00B76DD7" w:rsidRDefault="00B76DD7" w:rsidP="00B76DD7">
            <w:pPr>
              <w:suppressAutoHyphens/>
              <w:spacing w:after="0" w:line="240" w:lineRule="auto"/>
              <w:ind w:hanging="110"/>
              <w:jc w:val="both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  -Распоряжение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годы;</w:t>
            </w:r>
          </w:p>
          <w:p w:rsidR="00B76DD7" w:rsidRPr="00B76DD7" w:rsidRDefault="00B76DD7" w:rsidP="00B76DD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-Федеральный государственный образовательный стандарт основного общего  образования  (приказ Министерства образования и науки РФ от 17.10.2010 № 1897)</w:t>
            </w:r>
            <w:r w:rsidRPr="00B76DD7">
              <w:rPr>
                <w:rFonts w:ascii="Georgia" w:hAnsi="Georgia"/>
                <w:bCs/>
                <w:color w:val="000000"/>
                <w:sz w:val="24"/>
                <w:szCs w:val="24"/>
              </w:rPr>
              <w:t>;</w:t>
            </w:r>
          </w:p>
          <w:p w:rsidR="00B76DD7" w:rsidRPr="00B76DD7" w:rsidRDefault="00B76DD7" w:rsidP="00B76DD7">
            <w:pPr>
              <w:suppressAutoHyphens/>
              <w:spacing w:after="0" w:line="240" w:lineRule="auto"/>
              <w:ind w:left="31"/>
              <w:jc w:val="both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Федеральный государственный образовательный стандарт среднего (полного) общего образования  (приказ Министерства образования и науки РФ от 17.04.2012 № 413);</w:t>
            </w:r>
          </w:p>
          <w:p w:rsidR="00B76DD7" w:rsidRPr="00B76DD7" w:rsidRDefault="00B76DD7" w:rsidP="00B76DD7">
            <w:pPr>
              <w:suppressAutoHyphens/>
              <w:spacing w:after="0" w:line="240" w:lineRule="auto"/>
              <w:ind w:left="31"/>
              <w:jc w:val="both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-</w:t>
            </w:r>
            <w:r w:rsidRPr="00B76DD7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6DD7">
              <w:rPr>
                <w:sz w:val="24"/>
                <w:szCs w:val="24"/>
              </w:rPr>
              <w:t>Концепция модернизации Российского образования на период до 2020 года;</w:t>
            </w:r>
          </w:p>
          <w:p w:rsidR="00B76DD7" w:rsidRPr="00B76DD7" w:rsidRDefault="00B76DD7" w:rsidP="00B76DD7">
            <w:pPr>
              <w:suppressAutoHyphens/>
              <w:spacing w:after="0" w:line="240" w:lineRule="auto"/>
              <w:ind w:left="31"/>
              <w:jc w:val="both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- Закон Краснодарского края от 16.07.2013 №2770-КЗ «Об образовании в Краснодарском крае»;</w:t>
            </w:r>
          </w:p>
          <w:p w:rsidR="00B76DD7" w:rsidRPr="00B76DD7" w:rsidRDefault="00B76DD7" w:rsidP="00B76DD7">
            <w:pPr>
              <w:suppressAutoHyphens/>
              <w:spacing w:after="0" w:line="240" w:lineRule="auto"/>
              <w:ind w:left="31"/>
              <w:jc w:val="both"/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- Федеральный государственный образовательный стандарт среднего (полного) общего образования  (приказ Министерства образования и науки РФ от 17.04.2012 № 413)</w:t>
            </w:r>
            <w:r w:rsidRPr="00B76DD7">
              <w:rPr>
                <w:rFonts w:ascii="Georgia" w:hAnsi="Georgia"/>
                <w:bCs/>
                <w:color w:val="000000"/>
                <w:sz w:val="24"/>
                <w:szCs w:val="24"/>
              </w:rPr>
              <w:t>;</w:t>
            </w:r>
          </w:p>
          <w:p w:rsidR="00B76DD7" w:rsidRPr="00B76DD7" w:rsidRDefault="00B76DD7" w:rsidP="00B76DD7">
            <w:pPr>
              <w:suppressAutoHyphens/>
              <w:spacing w:after="0" w:line="240" w:lineRule="auto"/>
              <w:ind w:left="31"/>
              <w:jc w:val="both"/>
              <w:rPr>
                <w:sz w:val="24"/>
                <w:szCs w:val="24"/>
              </w:rPr>
            </w:pPr>
            <w:r w:rsidRPr="00B76DD7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B76DD7">
              <w:rPr>
                <w:sz w:val="24"/>
                <w:szCs w:val="24"/>
              </w:rPr>
              <w:t>Федеральный государственный образовательный стандарт среднего (полного) общего образования  (приказ Министерства образования и науки РФ от 17.04.2012 № 413)</w:t>
            </w:r>
            <w:r w:rsidRPr="00B76DD7">
              <w:rPr>
                <w:rFonts w:ascii="Georgia" w:hAnsi="Georgia"/>
                <w:bCs/>
                <w:color w:val="000000"/>
                <w:sz w:val="24"/>
                <w:szCs w:val="24"/>
              </w:rPr>
              <w:t>;</w:t>
            </w:r>
            <w:r w:rsidRPr="00B76DD7">
              <w:rPr>
                <w:sz w:val="24"/>
                <w:szCs w:val="24"/>
              </w:rPr>
              <w:t xml:space="preserve"> </w:t>
            </w:r>
          </w:p>
          <w:p w:rsidR="00B76DD7" w:rsidRPr="00B76DD7" w:rsidRDefault="00B76DD7" w:rsidP="00B76DD7">
            <w:pPr>
              <w:spacing w:after="0" w:line="240" w:lineRule="auto"/>
              <w:ind w:left="31"/>
              <w:jc w:val="both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- Указ президента РФ № 642 от 01.12.2016 «О стратегии научно-технологического  развития РФ» на период до 2030 года;</w:t>
            </w:r>
          </w:p>
          <w:p w:rsidR="00B76DD7" w:rsidRPr="00B76DD7" w:rsidRDefault="00B76DD7" w:rsidP="00B76DD7">
            <w:pPr>
              <w:pStyle w:val="a3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- 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</w:tc>
      </w:tr>
      <w:tr w:rsidR="00B76DD7" w:rsidRPr="008418AB" w:rsidTr="000E28F8">
        <w:tc>
          <w:tcPr>
            <w:tcW w:w="675" w:type="dxa"/>
            <w:shd w:val="clear" w:color="auto" w:fill="DBE5F1" w:themeFill="accent1" w:themeFillTint="33"/>
          </w:tcPr>
          <w:p w:rsidR="00B76DD7" w:rsidRPr="008418AB" w:rsidRDefault="000E28F8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76DD7" w:rsidRPr="00B76DD7" w:rsidRDefault="00B76DD7" w:rsidP="008C0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6DD7">
              <w:rPr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05" w:type="dxa"/>
            <w:shd w:val="clear" w:color="auto" w:fill="DBE5F1" w:themeFill="accent1" w:themeFillTint="33"/>
          </w:tcPr>
          <w:p w:rsidR="00B76DD7" w:rsidRPr="00B76DD7" w:rsidRDefault="00B76DD7" w:rsidP="008C0959">
            <w:pPr>
              <w:tabs>
                <w:tab w:val="left" w:pos="851"/>
              </w:tabs>
              <w:ind w:right="-25"/>
              <w:jc w:val="both"/>
              <w:rPr>
                <w:bCs/>
                <w:color w:val="000000"/>
                <w:sz w:val="24"/>
                <w:szCs w:val="24"/>
              </w:rPr>
            </w:pPr>
            <w:r w:rsidRPr="00B76DD7">
              <w:rPr>
                <w:b/>
                <w:color w:val="000000"/>
                <w:sz w:val="24"/>
                <w:szCs w:val="24"/>
              </w:rPr>
              <w:t xml:space="preserve">Результаты реализации представленного инновационного проекта  </w:t>
            </w:r>
            <w:r w:rsidRPr="00B76DD7">
              <w:rPr>
                <w:b/>
                <w:bCs/>
                <w:i/>
                <w:color w:val="000000"/>
                <w:sz w:val="24"/>
                <w:szCs w:val="24"/>
              </w:rPr>
              <w:t>«Обеспечение качества инженерно-технологического образования в условиях многомерного сетевого взаимодействия посредством инновационной технологизации образовательного процесса</w:t>
            </w:r>
            <w:r w:rsidRPr="00B76DD7">
              <w:rPr>
                <w:b/>
                <w:i/>
                <w:color w:val="000000"/>
                <w:sz w:val="24"/>
                <w:szCs w:val="24"/>
              </w:rPr>
              <w:t xml:space="preserve">» </w:t>
            </w:r>
            <w:r w:rsidRPr="00B76DD7">
              <w:rPr>
                <w:color w:val="000000"/>
                <w:sz w:val="24"/>
                <w:szCs w:val="24"/>
              </w:rPr>
              <w:t>внесут вклад в развитие системы образования г. Краснодара, так как это позволит:</w:t>
            </w:r>
          </w:p>
          <w:p w:rsidR="00B76DD7" w:rsidRPr="00B76DD7" w:rsidRDefault="00B76DD7" w:rsidP="008C0959">
            <w:pPr>
              <w:pStyle w:val="Default"/>
              <w:jc w:val="both"/>
            </w:pPr>
            <w:r w:rsidRPr="00B76DD7">
              <w:rPr>
                <w:b/>
                <w:i/>
              </w:rPr>
              <w:t>во-первых</w:t>
            </w:r>
            <w:r w:rsidRPr="00B76DD7">
              <w:t xml:space="preserve">, совершенствовать содержательно-методические основы непрерывной инженерно-технологической профилизации, а также </w:t>
            </w:r>
            <w:r w:rsidRPr="00B76DD7">
              <w:rPr>
                <w:bCs/>
                <w:kern w:val="24"/>
              </w:rPr>
              <w:t>предпрофильной подготовки и профильного обучения</w:t>
            </w:r>
            <w:r w:rsidRPr="00B76DD7">
              <w:t>;</w:t>
            </w:r>
          </w:p>
          <w:p w:rsidR="00B76DD7" w:rsidRPr="00B76DD7" w:rsidRDefault="00B76DD7" w:rsidP="008C0959">
            <w:pPr>
              <w:pStyle w:val="Default"/>
              <w:jc w:val="both"/>
            </w:pPr>
            <w:r w:rsidRPr="00B76DD7">
              <w:rPr>
                <w:b/>
                <w:i/>
              </w:rPr>
              <w:lastRenderedPageBreak/>
              <w:t>во-вторых</w:t>
            </w:r>
            <w:r w:rsidRPr="00B76DD7">
              <w:t>, получить конкретные механизмы, позволяющие оптимизировать процесс непрерывной профилизации обучающихся (в т.ч. многомерного сетевого взаимодействия);</w:t>
            </w:r>
          </w:p>
          <w:p w:rsidR="00B76DD7" w:rsidRPr="00B76DD7" w:rsidRDefault="00B76DD7" w:rsidP="008C09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76DD7">
              <w:rPr>
                <w:b/>
                <w:i/>
                <w:color w:val="000000"/>
                <w:sz w:val="24"/>
                <w:szCs w:val="24"/>
              </w:rPr>
              <w:t>в-третьих,</w:t>
            </w:r>
            <w:r w:rsidRPr="00B76DD7">
              <w:rPr>
                <w:color w:val="000000"/>
                <w:sz w:val="24"/>
                <w:szCs w:val="24"/>
              </w:rPr>
              <w:t xml:space="preserve"> обогатить практику непрерывной инженерно-технологической профилизации, </w:t>
            </w:r>
            <w:r w:rsidRPr="00B76DD7">
              <w:rPr>
                <w:bCs/>
                <w:color w:val="000000"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Pr="00B76DD7">
              <w:rPr>
                <w:color w:val="000000"/>
                <w:sz w:val="24"/>
                <w:szCs w:val="24"/>
              </w:rPr>
              <w:t xml:space="preserve"> инновационным содержанием;</w:t>
            </w:r>
          </w:p>
          <w:p w:rsidR="00B76DD7" w:rsidRPr="00B76DD7" w:rsidRDefault="00B76DD7" w:rsidP="008C09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76DD7">
              <w:rPr>
                <w:b/>
                <w:i/>
                <w:sz w:val="24"/>
                <w:szCs w:val="24"/>
              </w:rPr>
              <w:t>в-четвёртых</w:t>
            </w:r>
            <w:r w:rsidRPr="00B76DD7">
              <w:rPr>
                <w:sz w:val="24"/>
                <w:szCs w:val="24"/>
              </w:rPr>
              <w:t xml:space="preserve">, обогатить практику непрерывной инженерно-технологической профилизации, </w:t>
            </w:r>
            <w:r w:rsidRPr="00B76DD7">
              <w:rPr>
                <w:bCs/>
                <w:kern w:val="24"/>
                <w:sz w:val="24"/>
                <w:szCs w:val="24"/>
              </w:rPr>
              <w:t>предпрофильной подготовки и профильного обучения</w:t>
            </w:r>
            <w:r w:rsidRPr="00B76DD7">
              <w:rPr>
                <w:sz w:val="24"/>
                <w:szCs w:val="24"/>
              </w:rPr>
              <w:t xml:space="preserve"> инновационными технологиями организации образовательного процесса</w:t>
            </w:r>
            <w:r w:rsidRPr="00B76DD7">
              <w:rPr>
                <w:color w:val="FF0000"/>
                <w:sz w:val="24"/>
                <w:szCs w:val="24"/>
              </w:rPr>
              <w:t xml:space="preserve"> </w:t>
            </w:r>
            <w:r w:rsidRPr="00B76DD7">
              <w:rPr>
                <w:sz w:val="24"/>
                <w:szCs w:val="24"/>
              </w:rPr>
              <w:t xml:space="preserve">(в т.ч. </w:t>
            </w:r>
            <w:r w:rsidRPr="00B76DD7">
              <w:rPr>
                <w:color w:val="000000"/>
                <w:sz w:val="24"/>
                <w:szCs w:val="24"/>
              </w:rPr>
              <w:t xml:space="preserve">технологии «Смешанная школа»  и технология гибкого проектного управления </w:t>
            </w:r>
            <w:r w:rsidRPr="00B76DD7">
              <w:rPr>
                <w:color w:val="000000"/>
                <w:sz w:val="24"/>
                <w:szCs w:val="24"/>
                <w:lang w:val="en-US"/>
              </w:rPr>
              <w:t>AGILE</w:t>
            </w:r>
            <w:r w:rsidRPr="00B76DD7">
              <w:rPr>
                <w:color w:val="000000"/>
                <w:sz w:val="24"/>
                <w:szCs w:val="24"/>
              </w:rPr>
              <w:t>(</w:t>
            </w:r>
            <w:r w:rsidRPr="00B76DD7">
              <w:rPr>
                <w:color w:val="000000"/>
                <w:sz w:val="24"/>
                <w:szCs w:val="24"/>
                <w:lang w:val="en-US"/>
              </w:rPr>
              <w:t>Skram</w:t>
            </w:r>
            <w:r w:rsidRPr="00B76DD7">
              <w:rPr>
                <w:color w:val="000000"/>
                <w:sz w:val="24"/>
                <w:szCs w:val="24"/>
              </w:rPr>
              <w:t>-уроки);</w:t>
            </w:r>
          </w:p>
          <w:p w:rsidR="00B76DD7" w:rsidRPr="00B76DD7" w:rsidRDefault="00B76DD7" w:rsidP="008C0959">
            <w:pPr>
              <w:pStyle w:val="TableParagraph"/>
              <w:ind w:left="-74" w:right="94" w:firstLine="283"/>
              <w:jc w:val="both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в-пятых, расширить опыт конструирования </w:t>
            </w:r>
            <w:r w:rsidRPr="00B76DD7">
              <w:rPr>
                <w:bCs/>
                <w:sz w:val="24"/>
                <w:szCs w:val="24"/>
              </w:rPr>
              <w:t xml:space="preserve"> современной практико-ориентированной высокотехнологичной образовательной среды, позволяющей эффективно реализовывать проектно-конструкторскую и экспериментально-исследовательскую деятельность обучающихся в разновозрастных проектных командах.</w:t>
            </w:r>
          </w:p>
        </w:tc>
      </w:tr>
      <w:tr w:rsidR="00B76DD7" w:rsidRPr="008418AB" w:rsidTr="008E645C">
        <w:tc>
          <w:tcPr>
            <w:tcW w:w="675" w:type="dxa"/>
          </w:tcPr>
          <w:p w:rsidR="00B76DD7" w:rsidRPr="008418AB" w:rsidRDefault="000E28F8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</w:tcPr>
          <w:p w:rsidR="00B76DD7" w:rsidRPr="00B76DD7" w:rsidRDefault="00B76DD7" w:rsidP="008C0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6DD7">
              <w:rPr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5305" w:type="dxa"/>
          </w:tcPr>
          <w:p w:rsidR="00B76DD7" w:rsidRPr="00B76DD7" w:rsidRDefault="00B76DD7" w:rsidP="008C095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4"/>
                <w:szCs w:val="24"/>
              </w:rPr>
            </w:pPr>
            <w:r w:rsidRPr="00B76DD7">
              <w:rPr>
                <w:b/>
                <w:color w:val="0D0D0D"/>
                <w:sz w:val="24"/>
                <w:szCs w:val="24"/>
              </w:rPr>
              <w:t>Новизна инновационного проекта определяется:</w:t>
            </w:r>
          </w:p>
          <w:p w:rsidR="00B76DD7" w:rsidRPr="00B76DD7" w:rsidRDefault="00B76DD7" w:rsidP="008C095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D0D0D"/>
                <w:kern w:val="24"/>
                <w:sz w:val="24"/>
                <w:szCs w:val="24"/>
              </w:rPr>
            </w:pPr>
            <w:r w:rsidRPr="00B76DD7">
              <w:rPr>
                <w:color w:val="0D0D0D"/>
                <w:sz w:val="24"/>
                <w:szCs w:val="24"/>
              </w:rPr>
              <w:t xml:space="preserve">Разработанной </w:t>
            </w:r>
            <w:r w:rsidRPr="00B76DD7">
              <w:rPr>
                <w:b/>
                <w:bCs/>
                <w:i/>
                <w:color w:val="0D0D0D"/>
                <w:kern w:val="24"/>
                <w:sz w:val="24"/>
                <w:szCs w:val="24"/>
              </w:rPr>
              <w:t>комплексной интерактивной моделью обеспечения качества иженерно-технологического образования, многомерная модель сетевого взаимодействия, модель навигатора непрерывной  индивидуальной профилизации обучающихся и его электронный автоматизированный аналог</w:t>
            </w:r>
            <w:r w:rsidRPr="00B76DD7">
              <w:rPr>
                <w:bCs/>
                <w:color w:val="0D0D0D"/>
                <w:kern w:val="24"/>
                <w:sz w:val="24"/>
                <w:szCs w:val="24"/>
              </w:rPr>
              <w:t>.</w:t>
            </w:r>
          </w:p>
          <w:p w:rsidR="00B76DD7" w:rsidRPr="00B76DD7" w:rsidRDefault="00B76DD7" w:rsidP="008C095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B76DD7">
              <w:rPr>
                <w:bCs/>
                <w:color w:val="0D0D0D"/>
                <w:kern w:val="24"/>
                <w:sz w:val="24"/>
                <w:szCs w:val="24"/>
              </w:rPr>
              <w:t xml:space="preserve"> </w:t>
            </w:r>
            <w:r w:rsidRPr="00B76DD7">
              <w:rPr>
                <w:color w:val="0D0D0D"/>
                <w:sz w:val="24"/>
                <w:szCs w:val="24"/>
              </w:rPr>
              <w:t xml:space="preserve">Разработанное </w:t>
            </w:r>
            <w:r w:rsidRPr="00B76DD7">
              <w:rPr>
                <w:b/>
                <w:i/>
                <w:color w:val="0D0D0D"/>
                <w:sz w:val="24"/>
                <w:szCs w:val="24"/>
              </w:rPr>
              <w:t>инновационное содержание</w:t>
            </w:r>
            <w:r w:rsidRPr="00B76DD7">
              <w:rPr>
                <w:color w:val="0D0D0D"/>
                <w:sz w:val="24"/>
                <w:szCs w:val="24"/>
              </w:rPr>
              <w:t xml:space="preserve"> инженерно-технологического образования (программы урочной деятельности, дополнительные образовательные программы, программы внеурочной деятельности) </w:t>
            </w:r>
            <w:r w:rsidRPr="00B76DD7">
              <w:rPr>
                <w:b/>
                <w:i/>
                <w:color w:val="0D0D0D"/>
                <w:sz w:val="24"/>
                <w:szCs w:val="24"/>
              </w:rPr>
              <w:t>также являются авторским решением</w:t>
            </w:r>
            <w:r w:rsidRPr="00B76DD7">
              <w:rPr>
                <w:color w:val="0D0D0D"/>
                <w:sz w:val="24"/>
                <w:szCs w:val="24"/>
              </w:rPr>
              <w:t xml:space="preserve">. </w:t>
            </w:r>
          </w:p>
          <w:p w:rsidR="00B76DD7" w:rsidRPr="00B76DD7" w:rsidRDefault="00B76DD7" w:rsidP="008C095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B76DD7">
              <w:rPr>
                <w:color w:val="0D0D0D"/>
                <w:sz w:val="24"/>
                <w:szCs w:val="24"/>
              </w:rPr>
              <w:t xml:space="preserve">Использование </w:t>
            </w:r>
            <w:r w:rsidRPr="00B76DD7">
              <w:rPr>
                <w:b/>
                <w:i/>
                <w:color w:val="0D0D0D"/>
                <w:sz w:val="24"/>
                <w:szCs w:val="24"/>
              </w:rPr>
              <w:t>инновационных технологий предпрофильной подготовки и профильного обучения</w:t>
            </w:r>
            <w:r w:rsidRPr="00B76DD7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76DD7">
              <w:rPr>
                <w:b/>
                <w:i/>
                <w:sz w:val="24"/>
                <w:szCs w:val="24"/>
              </w:rPr>
              <w:t xml:space="preserve">(в т.ч. </w:t>
            </w:r>
            <w:r w:rsidRPr="00B76DD7">
              <w:rPr>
                <w:b/>
                <w:i/>
                <w:color w:val="000000"/>
                <w:sz w:val="24"/>
                <w:szCs w:val="24"/>
              </w:rPr>
              <w:t xml:space="preserve">технологии «Смешанная школа»  и технология гибкого проектного управления </w:t>
            </w:r>
            <w:r w:rsidRPr="00B76DD7">
              <w:rPr>
                <w:b/>
                <w:i/>
                <w:color w:val="000000"/>
                <w:sz w:val="24"/>
                <w:szCs w:val="24"/>
                <w:lang w:val="en-US"/>
              </w:rPr>
              <w:t>AGILE</w:t>
            </w:r>
            <w:r w:rsidRPr="00B76DD7">
              <w:rPr>
                <w:b/>
                <w:i/>
                <w:color w:val="000000"/>
                <w:sz w:val="24"/>
                <w:szCs w:val="24"/>
              </w:rPr>
              <w:t>(</w:t>
            </w:r>
            <w:r w:rsidRPr="00B76DD7">
              <w:rPr>
                <w:b/>
                <w:i/>
                <w:color w:val="000000"/>
                <w:sz w:val="24"/>
                <w:szCs w:val="24"/>
                <w:lang w:val="en-US"/>
              </w:rPr>
              <w:t>Skram</w:t>
            </w:r>
            <w:r w:rsidRPr="00B76DD7">
              <w:rPr>
                <w:b/>
                <w:i/>
                <w:color w:val="000000"/>
                <w:sz w:val="24"/>
                <w:szCs w:val="24"/>
              </w:rPr>
              <w:t>-уроки).</w:t>
            </w:r>
          </w:p>
          <w:p w:rsidR="00B76DD7" w:rsidRPr="00B76DD7" w:rsidRDefault="00B76DD7" w:rsidP="008C0959">
            <w:pPr>
              <w:tabs>
                <w:tab w:val="left" w:pos="147"/>
              </w:tabs>
              <w:spacing w:after="0" w:line="240" w:lineRule="auto"/>
              <w:ind w:left="-74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76DD7">
              <w:rPr>
                <w:color w:val="0D0D0D"/>
                <w:sz w:val="24"/>
                <w:szCs w:val="24"/>
              </w:rPr>
              <w:t xml:space="preserve">Кроме того, </w:t>
            </w:r>
            <w:r w:rsidRPr="00B76DD7">
              <w:rPr>
                <w:b/>
                <w:i/>
                <w:color w:val="0D0D0D"/>
                <w:sz w:val="24"/>
                <w:szCs w:val="24"/>
              </w:rPr>
              <w:t>будет разработано нормативно-правовое и методическое обеспечение</w:t>
            </w:r>
            <w:r w:rsidRPr="00B76DD7">
              <w:rPr>
                <w:color w:val="0D0D0D"/>
                <w:sz w:val="24"/>
                <w:szCs w:val="24"/>
              </w:rPr>
              <w:t xml:space="preserve"> проекта, что также обеспечит новизну инновационной </w:t>
            </w:r>
            <w:r w:rsidRPr="00B76DD7">
              <w:rPr>
                <w:color w:val="0D0D0D"/>
                <w:sz w:val="24"/>
                <w:szCs w:val="24"/>
              </w:rPr>
              <w:lastRenderedPageBreak/>
              <w:t>деятельности</w:t>
            </w:r>
          </w:p>
        </w:tc>
      </w:tr>
      <w:tr w:rsidR="00B76DD7" w:rsidRPr="008418AB" w:rsidTr="008E645C">
        <w:tc>
          <w:tcPr>
            <w:tcW w:w="675" w:type="dxa"/>
          </w:tcPr>
          <w:p w:rsidR="00B76DD7" w:rsidRPr="008418AB" w:rsidRDefault="000E28F8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:rsidR="00B76DD7" w:rsidRPr="00B76DD7" w:rsidRDefault="00B76DD7" w:rsidP="008C0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6DD7">
              <w:rPr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05" w:type="dxa"/>
          </w:tcPr>
          <w:p w:rsidR="00B76DD7" w:rsidRPr="00B76DD7" w:rsidRDefault="00B76DD7" w:rsidP="008C0959">
            <w:pPr>
              <w:pStyle w:val="Default"/>
              <w:jc w:val="both"/>
              <w:rPr>
                <w:color w:val="0D0D0D"/>
              </w:rPr>
            </w:pPr>
            <w:r w:rsidRPr="00B76DD7">
              <w:rPr>
                <w:color w:val="0D0D0D"/>
              </w:rPr>
              <w:t xml:space="preserve">Предполагается, что основным результатом реализации инновационного проекта станет </w:t>
            </w:r>
            <w:r w:rsidRPr="00B76DD7">
              <w:rPr>
                <w:b/>
                <w:i/>
                <w:color w:val="0D0D0D"/>
              </w:rPr>
              <w:t>программно-методическая система деятельности общеобразовательной организации по обеспечению качества инженерно-технологического образования</w:t>
            </w:r>
            <w:r w:rsidRPr="00B76DD7">
              <w:rPr>
                <w:i/>
                <w:color w:val="0D0D0D"/>
              </w:rPr>
              <w:t>,</w:t>
            </w:r>
            <w:r w:rsidRPr="00B76DD7">
              <w:rPr>
                <w:color w:val="0D0D0D"/>
              </w:rPr>
              <w:t xml:space="preserve"> в рамках которой будут разработаны:</w:t>
            </w:r>
          </w:p>
          <w:p w:rsidR="00B76DD7" w:rsidRPr="00B76DD7" w:rsidRDefault="00B76DD7" w:rsidP="008C0959">
            <w:pPr>
              <w:pStyle w:val="Default"/>
              <w:tabs>
                <w:tab w:val="left" w:pos="1134"/>
              </w:tabs>
              <w:jc w:val="both"/>
              <w:rPr>
                <w:color w:val="0D0D0D"/>
              </w:rPr>
            </w:pPr>
            <w:r w:rsidRPr="00B76DD7">
              <w:rPr>
                <w:bCs/>
                <w:color w:val="0D0D0D"/>
                <w:kern w:val="24"/>
              </w:rPr>
              <w:t>1)комплексная интерактивная модель обеспечения качества иженерно-технологического образования;</w:t>
            </w:r>
          </w:p>
          <w:p w:rsidR="00B76DD7" w:rsidRPr="00B76DD7" w:rsidRDefault="00B76DD7" w:rsidP="008C0959">
            <w:pPr>
              <w:pStyle w:val="Default"/>
              <w:tabs>
                <w:tab w:val="left" w:pos="1134"/>
              </w:tabs>
              <w:jc w:val="both"/>
              <w:rPr>
                <w:color w:val="0D0D0D"/>
              </w:rPr>
            </w:pPr>
            <w:r w:rsidRPr="00B76DD7">
              <w:rPr>
                <w:bCs/>
                <w:color w:val="0D0D0D"/>
                <w:kern w:val="24"/>
              </w:rPr>
              <w:t>2) многомерная модель сетевого взаимодействия;</w:t>
            </w:r>
            <w:r w:rsidRPr="00B76DD7">
              <w:rPr>
                <w:highlight w:val="green"/>
              </w:rPr>
              <w:t xml:space="preserve"> </w:t>
            </w:r>
          </w:p>
          <w:p w:rsidR="00B76DD7" w:rsidRPr="00B76DD7" w:rsidRDefault="00B76DD7" w:rsidP="008C095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76DD7">
              <w:rPr>
                <w:bCs/>
                <w:color w:val="0D0D0D"/>
                <w:kern w:val="24"/>
                <w:sz w:val="24"/>
                <w:szCs w:val="24"/>
              </w:rPr>
              <w:t>3) модель навигатора непрерывной  индивидуальной профилизации обучающихся и его электронный автоматизированный аналог;</w:t>
            </w:r>
          </w:p>
          <w:p w:rsidR="00B76DD7" w:rsidRPr="00B76DD7" w:rsidRDefault="00B76DD7" w:rsidP="008C095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>4)программы элективных курсов и дополнительные образовательные программы инженерно-технологической направленности;</w:t>
            </w:r>
          </w:p>
          <w:p w:rsidR="00B76DD7" w:rsidRPr="00B76DD7" w:rsidRDefault="00B76DD7" w:rsidP="008C0959">
            <w:pPr>
              <w:pStyle w:val="TableParagraph"/>
              <w:spacing w:line="261" w:lineRule="exact"/>
              <w:ind w:left="0" w:firstLine="209"/>
              <w:jc w:val="both"/>
              <w:rPr>
                <w:sz w:val="24"/>
                <w:szCs w:val="24"/>
              </w:rPr>
            </w:pPr>
            <w:r w:rsidRPr="00B76DD7">
              <w:rPr>
                <w:bCs/>
                <w:color w:val="0D0D0D"/>
                <w:kern w:val="24"/>
                <w:sz w:val="24"/>
                <w:szCs w:val="24"/>
              </w:rPr>
              <w:t>5)методические рекомендации по нормативно-правовому обеспечению проекта.</w:t>
            </w:r>
          </w:p>
        </w:tc>
      </w:tr>
      <w:tr w:rsidR="00B76DD7" w:rsidRPr="008418AB" w:rsidTr="000E28F8">
        <w:tc>
          <w:tcPr>
            <w:tcW w:w="675" w:type="dxa"/>
            <w:shd w:val="clear" w:color="auto" w:fill="DBE5F1" w:themeFill="accent1" w:themeFillTint="33"/>
          </w:tcPr>
          <w:p w:rsidR="00B76DD7" w:rsidRPr="008418AB" w:rsidRDefault="000E28F8" w:rsidP="008C0959">
            <w:pPr>
              <w:tabs>
                <w:tab w:val="right" w:leader="underscore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76DD7" w:rsidRPr="00B76DD7" w:rsidRDefault="00B76DD7" w:rsidP="008C09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6DD7">
              <w:rPr>
                <w:sz w:val="24"/>
                <w:szCs w:val="24"/>
                <w:lang w:eastAsia="ru-RU"/>
              </w:rPr>
              <w:t>Задачи деятельности на 2019 год</w:t>
            </w:r>
          </w:p>
        </w:tc>
        <w:tc>
          <w:tcPr>
            <w:tcW w:w="5305" w:type="dxa"/>
            <w:shd w:val="clear" w:color="auto" w:fill="DBE5F1" w:themeFill="accent1" w:themeFillTint="33"/>
          </w:tcPr>
          <w:p w:rsidR="00B76DD7" w:rsidRPr="00B76DD7" w:rsidRDefault="00B76DD7" w:rsidP="00B76DD7">
            <w:pPr>
              <w:snapToGrid w:val="0"/>
              <w:rPr>
                <w:bCs/>
                <w:kern w:val="24"/>
                <w:sz w:val="24"/>
                <w:szCs w:val="24"/>
              </w:rPr>
            </w:pPr>
            <w:r w:rsidRPr="00B7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 </w:t>
            </w:r>
            <w:r w:rsidRPr="00B76DD7">
              <w:rPr>
                <w:sz w:val="24"/>
                <w:szCs w:val="24"/>
              </w:rPr>
              <w:t xml:space="preserve"> Разработать и провести входной мониторинг качества инженерно-технологического  образования.</w:t>
            </w:r>
          </w:p>
          <w:p w:rsidR="00B76DD7" w:rsidRPr="00B76DD7" w:rsidRDefault="008E645C" w:rsidP="00B76DD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DD7" w:rsidRPr="00B76DD7">
              <w:rPr>
                <w:sz w:val="24"/>
                <w:szCs w:val="24"/>
              </w:rPr>
              <w:t>.Организовать прохождение курсов повышения квалификации педагогов по инновационным технологиям обучения</w:t>
            </w:r>
          </w:p>
          <w:p w:rsidR="00B76DD7" w:rsidRPr="00B76DD7" w:rsidRDefault="008E645C" w:rsidP="00B76D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6DD7" w:rsidRPr="00B76DD7">
              <w:rPr>
                <w:sz w:val="24"/>
                <w:szCs w:val="24"/>
              </w:rPr>
              <w:t xml:space="preserve">. Внедрить  технологии </w:t>
            </w:r>
            <w:r w:rsidR="00B76DD7" w:rsidRPr="00B76DD7">
              <w:rPr>
                <w:sz w:val="24"/>
                <w:szCs w:val="24"/>
                <w:lang w:val="en-US"/>
              </w:rPr>
              <w:t>AGILE</w:t>
            </w:r>
            <w:r w:rsidR="00B76DD7" w:rsidRPr="00B76DD7">
              <w:rPr>
                <w:sz w:val="24"/>
                <w:szCs w:val="24"/>
              </w:rPr>
              <w:t>(</w:t>
            </w:r>
            <w:r w:rsidR="00B76DD7" w:rsidRPr="00B76DD7">
              <w:rPr>
                <w:sz w:val="24"/>
                <w:szCs w:val="24"/>
                <w:lang w:val="en-US"/>
              </w:rPr>
              <w:t>Skram</w:t>
            </w:r>
            <w:r w:rsidR="00B76DD7" w:rsidRPr="00B76DD7">
              <w:rPr>
                <w:sz w:val="24"/>
                <w:szCs w:val="24"/>
              </w:rPr>
              <w:t>-уроки), «Смешанная школа»,ТРИЗ в образовательном процессе.</w:t>
            </w:r>
          </w:p>
          <w:p w:rsidR="00B76DD7" w:rsidRPr="00B76DD7" w:rsidRDefault="008E645C" w:rsidP="00B76DD7">
            <w:pPr>
              <w:snapToGrid w:val="0"/>
              <w:rPr>
                <w:bCs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6DD7" w:rsidRPr="00B76DD7">
              <w:rPr>
                <w:sz w:val="24"/>
                <w:szCs w:val="24"/>
              </w:rPr>
              <w:t>. Разработать</w:t>
            </w:r>
            <w:r w:rsidR="00B76DD7" w:rsidRPr="00B76DD7">
              <w:rPr>
                <w:bCs/>
                <w:kern w:val="24"/>
                <w:sz w:val="24"/>
                <w:szCs w:val="24"/>
              </w:rPr>
              <w:t xml:space="preserve"> и внедрить модель автоматизированного навигатора непрерывной  индивидуальной профилизации обучающихся.</w:t>
            </w:r>
          </w:p>
          <w:p w:rsidR="00B76DD7" w:rsidRPr="00B76DD7" w:rsidRDefault="008E645C" w:rsidP="00B76D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6DD7" w:rsidRPr="00B76DD7">
              <w:rPr>
                <w:sz w:val="24"/>
                <w:szCs w:val="24"/>
              </w:rPr>
              <w:t>. Реализовать персонализация профильного обучения.</w:t>
            </w:r>
          </w:p>
          <w:p w:rsidR="00B76DD7" w:rsidRPr="00B76DD7" w:rsidRDefault="008E645C" w:rsidP="00B76D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6DD7" w:rsidRPr="00B76DD7">
              <w:rPr>
                <w:sz w:val="24"/>
                <w:szCs w:val="24"/>
              </w:rPr>
              <w:t>. Организовать профессиональных пробы и стажировоки.</w:t>
            </w:r>
          </w:p>
          <w:p w:rsidR="00B76DD7" w:rsidRPr="00B76DD7" w:rsidRDefault="008E645C" w:rsidP="00B76DD7">
            <w:pPr>
              <w:pStyle w:val="TableParagraph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6DD7" w:rsidRPr="00B76DD7">
              <w:rPr>
                <w:sz w:val="24"/>
                <w:szCs w:val="24"/>
              </w:rPr>
              <w:t>. Организовать промышленного туризма (экскурсии на предприятия, встречи с представителями инженерно-технологических специальностей, с представителями ВУЗов, дни открытых дверей)</w:t>
            </w:r>
          </w:p>
        </w:tc>
      </w:tr>
    </w:tbl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645C" w:rsidRDefault="008E645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8F8" w:rsidRDefault="000E28F8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8F8" w:rsidRDefault="000E28F8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2E2C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92B0B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 работы краево</w:t>
      </w:r>
      <w:r>
        <w:rPr>
          <w:rFonts w:ascii="Times New Roman" w:hAnsi="Times New Roman"/>
          <w:b/>
          <w:sz w:val="28"/>
          <w:szCs w:val="28"/>
          <w:lang w:eastAsia="ru-RU"/>
        </w:rPr>
        <w:t>й инновационной площадки на 2019</w:t>
      </w:r>
      <w:r w:rsidRPr="00392B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F2E2C" w:rsidRPr="00392B0B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027"/>
        <w:gridCol w:w="451"/>
        <w:gridCol w:w="141"/>
        <w:gridCol w:w="2426"/>
        <w:gridCol w:w="3026"/>
        <w:gridCol w:w="10"/>
      </w:tblGrid>
      <w:tr w:rsidR="00EF2E2C" w:rsidRPr="008E645C" w:rsidTr="008E645C">
        <w:trPr>
          <w:gridAfter w:val="1"/>
          <w:wAfter w:w="10" w:type="dxa"/>
        </w:trPr>
        <w:tc>
          <w:tcPr>
            <w:tcW w:w="458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027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3018" w:type="dxa"/>
            <w:gridSpan w:val="3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026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EF2E2C" w:rsidRPr="00A901C3" w:rsidTr="00A901C3">
        <w:tc>
          <w:tcPr>
            <w:tcW w:w="9539" w:type="dxa"/>
            <w:gridSpan w:val="7"/>
          </w:tcPr>
          <w:p w:rsidR="00EF2E2C" w:rsidRPr="00A901C3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Диагностическая деятельность</w:t>
            </w:r>
          </w:p>
        </w:tc>
      </w:tr>
      <w:tr w:rsidR="00EF2E2C" w:rsidRPr="00A901C3" w:rsidTr="008E645C">
        <w:trPr>
          <w:gridAfter w:val="1"/>
          <w:wAfter w:w="10" w:type="dxa"/>
        </w:trPr>
        <w:tc>
          <w:tcPr>
            <w:tcW w:w="458" w:type="dxa"/>
          </w:tcPr>
          <w:p w:rsidR="00EF2E2C" w:rsidRPr="00A901C3" w:rsidRDefault="00EF2E2C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EF2E2C" w:rsidRPr="00A901C3" w:rsidRDefault="00B76DD7" w:rsidP="004731C0">
            <w:pPr>
              <w:tabs>
                <w:tab w:val="left" w:pos="375"/>
                <w:tab w:val="left" w:pos="5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B7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входно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B7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 качества инженерно-технологического  образования.</w:t>
            </w:r>
          </w:p>
        </w:tc>
        <w:tc>
          <w:tcPr>
            <w:tcW w:w="2567" w:type="dxa"/>
            <w:gridSpan w:val="2"/>
          </w:tcPr>
          <w:p w:rsidR="00EF2E2C" w:rsidRPr="00A901C3" w:rsidRDefault="00B76DD7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="00EF2E2C"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26" w:type="dxa"/>
          </w:tcPr>
          <w:p w:rsidR="00EF2E2C" w:rsidRPr="00A901C3" w:rsidRDefault="00EF2E2C" w:rsidP="004731C0">
            <w:pPr>
              <w:tabs>
                <w:tab w:val="left" w:pos="375"/>
                <w:tab w:val="left" w:pos="5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полученных результатов, прогнозирование дальнейших действий</w:t>
            </w:r>
          </w:p>
        </w:tc>
      </w:tr>
      <w:tr w:rsidR="004731C0" w:rsidRPr="00A901C3" w:rsidTr="008E645C">
        <w:trPr>
          <w:gridAfter w:val="1"/>
          <w:wAfter w:w="10" w:type="dxa"/>
        </w:trPr>
        <w:tc>
          <w:tcPr>
            <w:tcW w:w="458" w:type="dxa"/>
          </w:tcPr>
          <w:p w:rsidR="004731C0" w:rsidRPr="00A901C3" w:rsidRDefault="004731C0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4731C0" w:rsidRPr="004731C0" w:rsidRDefault="004731C0" w:rsidP="004731C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C0">
              <w:rPr>
                <w:rFonts w:ascii="Times New Roman" w:hAnsi="Times New Roman"/>
                <w:sz w:val="24"/>
                <w:szCs w:val="24"/>
              </w:rPr>
              <w:t xml:space="preserve">Изучение образовательных запросов учащихся и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(анкетирование детей и родителей, формирование состава инженерных классов) </w:t>
            </w:r>
          </w:p>
        </w:tc>
        <w:tc>
          <w:tcPr>
            <w:tcW w:w="2567" w:type="dxa"/>
            <w:gridSpan w:val="2"/>
          </w:tcPr>
          <w:p w:rsidR="004731C0" w:rsidRPr="004731C0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июнь 2019</w:t>
            </w:r>
          </w:p>
        </w:tc>
        <w:tc>
          <w:tcPr>
            <w:tcW w:w="3026" w:type="dxa"/>
          </w:tcPr>
          <w:p w:rsidR="004731C0" w:rsidRPr="004731C0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1C0">
              <w:rPr>
                <w:rFonts w:ascii="Times New Roman" w:hAnsi="Times New Roman"/>
                <w:sz w:val="24"/>
                <w:szCs w:val="24"/>
              </w:rPr>
              <w:t>Определение группы учащихся, которые будут заниматься по 6-ти дневной учебной неделе (усиление инженерного направления).</w:t>
            </w:r>
          </w:p>
        </w:tc>
      </w:tr>
      <w:tr w:rsidR="004731C0" w:rsidRPr="00A901C3" w:rsidTr="00A901C3">
        <w:tc>
          <w:tcPr>
            <w:tcW w:w="9539" w:type="dxa"/>
            <w:gridSpan w:val="7"/>
          </w:tcPr>
          <w:p w:rsidR="004731C0" w:rsidRPr="005B6F1F" w:rsidRDefault="004731C0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6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Теоретическая деятельность</w:t>
            </w:r>
          </w:p>
        </w:tc>
      </w:tr>
      <w:tr w:rsidR="004731C0" w:rsidRPr="008E645C" w:rsidTr="008E645C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4731C0" w:rsidRPr="008E645C" w:rsidRDefault="004731C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Разработка и внедрение</w:t>
            </w:r>
            <w:r w:rsidRPr="008E64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комплексной интерактивной модели обеспечения качества инженерно-технологического образования</w:t>
            </w:r>
          </w:p>
        </w:tc>
        <w:tc>
          <w:tcPr>
            <w:tcW w:w="2567" w:type="dxa"/>
            <w:gridSpan w:val="2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8E64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комплексной интерактивной модели обеспечения качества инженерно-технологического образования.</w:t>
            </w:r>
          </w:p>
        </w:tc>
      </w:tr>
      <w:tr w:rsidR="004731C0" w:rsidRPr="008E645C" w:rsidTr="008E645C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4731C0" w:rsidRPr="004731C0" w:rsidRDefault="004731C0" w:rsidP="004731C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C0">
              <w:rPr>
                <w:rFonts w:ascii="Times New Roman" w:hAnsi="Times New Roman"/>
                <w:sz w:val="24"/>
                <w:szCs w:val="24"/>
              </w:rPr>
              <w:t>Внесение изменений в ООП</w:t>
            </w:r>
          </w:p>
        </w:tc>
        <w:tc>
          <w:tcPr>
            <w:tcW w:w="2567" w:type="dxa"/>
            <w:gridSpan w:val="2"/>
          </w:tcPr>
          <w:p w:rsidR="004731C0" w:rsidRPr="004731C0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C0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3026" w:type="dxa"/>
          </w:tcPr>
          <w:p w:rsidR="004731C0" w:rsidRPr="004731C0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31C0">
              <w:rPr>
                <w:rFonts w:ascii="Times New Roman" w:hAnsi="Times New Roman"/>
                <w:sz w:val="24"/>
                <w:szCs w:val="24"/>
              </w:rPr>
              <w:t>Разработка элективных курсов и дополнительных образовательных программ.</w:t>
            </w:r>
          </w:p>
        </w:tc>
      </w:tr>
      <w:tr w:rsidR="004731C0" w:rsidRPr="008E645C" w:rsidTr="008E645C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4731C0" w:rsidRPr="004731C0" w:rsidRDefault="004731C0" w:rsidP="004731C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муниципальное задание МАОУ лицея № 48 на 2019-2020 уч.год</w:t>
            </w:r>
          </w:p>
        </w:tc>
        <w:tc>
          <w:tcPr>
            <w:tcW w:w="2567" w:type="dxa"/>
            <w:gridSpan w:val="2"/>
          </w:tcPr>
          <w:p w:rsidR="004731C0" w:rsidRPr="004731C0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, 2019</w:t>
            </w:r>
          </w:p>
        </w:tc>
        <w:tc>
          <w:tcPr>
            <w:tcW w:w="3026" w:type="dxa"/>
          </w:tcPr>
          <w:p w:rsidR="004731C0" w:rsidRPr="004731C0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</w:tr>
      <w:tr w:rsidR="004731C0" w:rsidRPr="008E645C" w:rsidTr="008E645C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4731C0" w:rsidRPr="008E645C" w:rsidRDefault="004731C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Реализация многомерной модели сетевого взаимодействия</w:t>
            </w:r>
          </w:p>
        </w:tc>
        <w:tc>
          <w:tcPr>
            <w:tcW w:w="2567" w:type="dxa"/>
            <w:gridSpan w:val="2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Договоры о сотрудничестве.</w:t>
            </w:r>
          </w:p>
        </w:tc>
      </w:tr>
      <w:tr w:rsidR="004731C0" w:rsidRPr="008E645C" w:rsidTr="008E645C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4731C0" w:rsidRPr="008E645C" w:rsidRDefault="004731C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8E64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модели автоматизированного навигатора непрерывной  индивидуальной профилизации обучающихся</w:t>
            </w:r>
          </w:p>
        </w:tc>
        <w:tc>
          <w:tcPr>
            <w:tcW w:w="2567" w:type="dxa"/>
            <w:gridSpan w:val="2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Октябрь-март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Модель автоматизированного навигатора.</w:t>
            </w:r>
          </w:p>
        </w:tc>
      </w:tr>
      <w:tr w:rsidR="004731C0" w:rsidRPr="008E645C" w:rsidTr="008E645C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4731C0" w:rsidRPr="008E645C" w:rsidRDefault="004731C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Внедрение</w:t>
            </w:r>
            <w:r w:rsidRPr="008E64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автоматизированного навигатора непрерывной  индивидуальной профилизации </w:t>
            </w:r>
            <w:r w:rsidRPr="008E64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567" w:type="dxa"/>
            <w:gridSpan w:val="2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lastRenderedPageBreak/>
              <w:t>Сентябрь-июнь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Автоматизированный навигатор.</w:t>
            </w:r>
          </w:p>
        </w:tc>
      </w:tr>
      <w:tr w:rsidR="004731C0" w:rsidRPr="008E645C" w:rsidTr="008E645C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4731C0" w:rsidRPr="008E645C" w:rsidRDefault="004731C0" w:rsidP="004731C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Персонализация профильного обучения (разработка индивидуальных образовательных маршрутов)</w:t>
            </w:r>
          </w:p>
        </w:tc>
        <w:tc>
          <w:tcPr>
            <w:tcW w:w="2567" w:type="dxa"/>
            <w:gridSpan w:val="2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Индивидуальные образовательные маршруты.</w:t>
            </w:r>
          </w:p>
        </w:tc>
      </w:tr>
      <w:tr w:rsidR="004731C0" w:rsidRPr="008E645C" w:rsidTr="008E645C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4731C0" w:rsidRPr="008E645C" w:rsidRDefault="004731C0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тематического плана методических семинаров – практикумов, круглых столов, мастер классов.</w:t>
            </w:r>
          </w:p>
        </w:tc>
        <w:tc>
          <w:tcPr>
            <w:tcW w:w="2567" w:type="dxa"/>
            <w:gridSpan w:val="2"/>
          </w:tcPr>
          <w:p w:rsidR="004731C0" w:rsidRPr="008E645C" w:rsidRDefault="004731C0" w:rsidP="004731C0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январь, 2019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материалы мероприятий</w:t>
            </w:r>
          </w:p>
        </w:tc>
      </w:tr>
      <w:tr w:rsidR="004731C0" w:rsidRPr="008E645C" w:rsidTr="008E645C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4731C0" w:rsidRPr="008E645C" w:rsidRDefault="004731C0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Рецензирование программ внеурочной деятельности</w:t>
            </w:r>
          </w:p>
        </w:tc>
        <w:tc>
          <w:tcPr>
            <w:tcW w:w="2567" w:type="dxa"/>
            <w:gridSpan w:val="2"/>
          </w:tcPr>
          <w:p w:rsidR="004731C0" w:rsidRPr="008E645C" w:rsidRDefault="004731C0" w:rsidP="004731C0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январь-сентябрь 2020 года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Рецензии на </w:t>
            </w:r>
            <w:r w:rsidRPr="008E645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программы внеурочной деятельности</w:t>
            </w:r>
          </w:p>
        </w:tc>
      </w:tr>
      <w:tr w:rsidR="004731C0" w:rsidRPr="008E645C" w:rsidTr="00A901C3">
        <w:tc>
          <w:tcPr>
            <w:tcW w:w="9539" w:type="dxa"/>
            <w:gridSpan w:val="7"/>
          </w:tcPr>
          <w:p w:rsidR="004731C0" w:rsidRPr="008E645C" w:rsidRDefault="004731C0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4731C0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4731C0" w:rsidRPr="008E645C" w:rsidRDefault="004731C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Открытие 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новых</w:t>
            </w:r>
            <w:r w:rsidRPr="008E645C">
              <w:rPr>
                <w:rFonts w:ascii="Times New Roman" w:hAnsi="Times New Roman"/>
                <w:sz w:val="24"/>
                <w:szCs w:val="24"/>
              </w:rPr>
              <w:t xml:space="preserve"> профильных классов информационно-технологического класса</w:t>
            </w:r>
          </w:p>
        </w:tc>
        <w:tc>
          <w:tcPr>
            <w:tcW w:w="2426" w:type="dxa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соответствии с учебным планом.</w:t>
            </w:r>
          </w:p>
        </w:tc>
      </w:tr>
      <w:tr w:rsidR="004731C0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4731C0" w:rsidRPr="008E645C" w:rsidRDefault="004731C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Установление контактов, разработка программ совместной работы с сетевыми партнерами</w:t>
            </w:r>
          </w:p>
        </w:tc>
        <w:tc>
          <w:tcPr>
            <w:tcW w:w="2426" w:type="dxa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Июнь-октябрь 2019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Составление программ совместных деятельности и договоров о сотрудничестве.</w:t>
            </w:r>
          </w:p>
        </w:tc>
      </w:tr>
      <w:tr w:rsidR="004731C0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4731C0" w:rsidRPr="008E645C" w:rsidRDefault="004731C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Разработка многомерной модели сетевого взаимодействия</w:t>
            </w:r>
          </w:p>
        </w:tc>
        <w:tc>
          <w:tcPr>
            <w:tcW w:w="2426" w:type="dxa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Июнь-октябрь 2019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Многомерная модель сетевого взаимодействия.</w:t>
            </w:r>
          </w:p>
        </w:tc>
      </w:tr>
      <w:tr w:rsidR="004731C0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4731C0" w:rsidRPr="008E645C" w:rsidRDefault="004731C0" w:rsidP="004731C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 xml:space="preserve">Ислользование технологий </w:t>
            </w:r>
            <w:r w:rsidRPr="008E645C">
              <w:rPr>
                <w:rFonts w:ascii="Times New Roman" w:hAnsi="Times New Roman"/>
                <w:sz w:val="24"/>
                <w:szCs w:val="24"/>
                <w:lang w:val="en-US"/>
              </w:rPr>
              <w:t>AGILE</w:t>
            </w:r>
            <w:r w:rsidRPr="008E645C">
              <w:rPr>
                <w:rFonts w:ascii="Times New Roman" w:hAnsi="Times New Roman"/>
                <w:sz w:val="24"/>
                <w:szCs w:val="24"/>
              </w:rPr>
              <w:t>(</w:t>
            </w:r>
            <w:r w:rsidRPr="008E645C">
              <w:rPr>
                <w:rFonts w:ascii="Times New Roman" w:hAnsi="Times New Roman"/>
                <w:sz w:val="24"/>
                <w:szCs w:val="24"/>
                <w:lang w:val="en-US"/>
              </w:rPr>
              <w:t>Skram</w:t>
            </w:r>
            <w:r w:rsidRPr="008E645C">
              <w:rPr>
                <w:rFonts w:ascii="Times New Roman" w:hAnsi="Times New Roman"/>
                <w:sz w:val="24"/>
                <w:szCs w:val="24"/>
              </w:rPr>
              <w:t>-уроки), «Смешанная школа»,ТРИЗ в образовательном процессе</w:t>
            </w:r>
          </w:p>
        </w:tc>
        <w:tc>
          <w:tcPr>
            <w:tcW w:w="2426" w:type="dxa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Технологизация образовательного процесса.</w:t>
            </w:r>
          </w:p>
        </w:tc>
      </w:tr>
      <w:tr w:rsidR="004731C0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4731C0" w:rsidRPr="008E645C" w:rsidRDefault="004731C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Презентация проектных работ</w:t>
            </w:r>
          </w:p>
        </w:tc>
        <w:tc>
          <w:tcPr>
            <w:tcW w:w="2426" w:type="dxa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Индивидуальные исследовательские проекты.</w:t>
            </w:r>
          </w:p>
        </w:tc>
      </w:tr>
      <w:tr w:rsidR="004731C0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4731C0" w:rsidRPr="008E645C" w:rsidRDefault="004731C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Создание интеллектуального клуба «</w:t>
            </w:r>
            <w:r w:rsidRPr="008E645C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8E645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26" w:type="dxa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Программа работы клуба</w:t>
            </w:r>
          </w:p>
        </w:tc>
      </w:tr>
      <w:tr w:rsidR="004731C0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4731C0" w:rsidRPr="008E645C" w:rsidRDefault="004731C0" w:rsidP="004731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 xml:space="preserve">Работа летней </w:t>
            </w:r>
            <w:r w:rsidRPr="008E645C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8E645C">
              <w:rPr>
                <w:rFonts w:ascii="Times New Roman" w:hAnsi="Times New Roman"/>
                <w:sz w:val="24"/>
                <w:szCs w:val="24"/>
              </w:rPr>
              <w:t>-школа</w:t>
            </w:r>
          </w:p>
        </w:tc>
        <w:tc>
          <w:tcPr>
            <w:tcW w:w="2426" w:type="dxa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Программа работы.</w:t>
            </w:r>
          </w:p>
        </w:tc>
      </w:tr>
      <w:tr w:rsidR="004731C0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4731C0" w:rsidRPr="008E645C" w:rsidRDefault="004731C0" w:rsidP="004731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Работа летней матем. школа «Архимед»</w:t>
            </w:r>
          </w:p>
        </w:tc>
        <w:tc>
          <w:tcPr>
            <w:tcW w:w="2426" w:type="dxa"/>
          </w:tcPr>
          <w:p w:rsidR="004731C0" w:rsidRPr="008E645C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Программа работы.</w:t>
            </w:r>
          </w:p>
        </w:tc>
      </w:tr>
      <w:tr w:rsidR="004731C0" w:rsidRPr="000C342F" w:rsidTr="000C342F">
        <w:trPr>
          <w:gridAfter w:val="1"/>
          <w:wAfter w:w="10" w:type="dxa"/>
          <w:trHeight w:val="5105"/>
        </w:trPr>
        <w:tc>
          <w:tcPr>
            <w:tcW w:w="458" w:type="dxa"/>
          </w:tcPr>
          <w:p w:rsidR="004731C0" w:rsidRPr="000C342F" w:rsidRDefault="004731C0" w:rsidP="000C342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4731C0" w:rsidRPr="000C342F" w:rsidRDefault="004731C0" w:rsidP="000C342F">
            <w:pPr>
              <w:pStyle w:val="Default"/>
              <w:spacing w:line="276" w:lineRule="auto"/>
              <w:jc w:val="both"/>
            </w:pPr>
            <w:r w:rsidRPr="000C342F">
              <w:t>Внеурочная деятельность по индивидуальным планам:</w:t>
            </w:r>
          </w:p>
          <w:p w:rsidR="004731C0" w:rsidRPr="000C342F" w:rsidRDefault="004731C0" w:rsidP="000C342F">
            <w:pPr>
              <w:pStyle w:val="a8"/>
              <w:spacing w:before="0" w:beforeAutospacing="0" w:after="0" w:afterAutospacing="0" w:line="276" w:lineRule="auto"/>
              <w:jc w:val="both"/>
              <w:rPr>
                <w:iCs/>
                <w:color w:val="000000"/>
              </w:rPr>
            </w:pPr>
            <w:r w:rsidRPr="000C342F">
              <w:rPr>
                <w:iCs/>
                <w:color w:val="000000"/>
              </w:rPr>
              <w:t>Внеурочная деятельность</w:t>
            </w:r>
          </w:p>
          <w:p w:rsidR="000C342F" w:rsidRDefault="004731C0" w:rsidP="000C342F">
            <w:pPr>
              <w:pStyle w:val="a8"/>
              <w:spacing w:before="0" w:beforeAutospacing="0" w:after="0" w:afterAutospacing="0" w:line="276" w:lineRule="auto"/>
              <w:rPr>
                <w:rFonts w:eastAsia="Times New Roman"/>
                <w:color w:val="000000"/>
              </w:rPr>
            </w:pPr>
            <w:r w:rsidRPr="000C342F">
              <w:rPr>
                <w:iCs/>
                <w:color w:val="000000"/>
              </w:rPr>
              <w:t xml:space="preserve"> </w:t>
            </w:r>
            <w:r w:rsidR="000C342F">
              <w:rPr>
                <w:iCs/>
                <w:color w:val="000000"/>
              </w:rPr>
              <w:t xml:space="preserve">- </w:t>
            </w:r>
            <w:r w:rsidR="004412F0" w:rsidRPr="000C342F">
              <w:rPr>
                <w:rFonts w:eastAsia="Times New Roman"/>
                <w:color w:val="000000"/>
              </w:rPr>
              <w:t>«Прототипирование»</w:t>
            </w:r>
          </w:p>
          <w:p w:rsidR="004412F0" w:rsidRPr="000C342F" w:rsidRDefault="004412F0" w:rsidP="000C342F">
            <w:pPr>
              <w:pStyle w:val="a8"/>
              <w:spacing w:before="0" w:beforeAutospacing="0" w:after="0" w:afterAutospacing="0" w:line="276" w:lineRule="auto"/>
              <w:rPr>
                <w:rFonts w:eastAsia="Times New Roman"/>
                <w:color w:val="000000"/>
              </w:rPr>
            </w:pPr>
            <w:r w:rsidRPr="000C342F">
              <w:rPr>
                <w:rFonts w:eastAsia="Times New Roman"/>
                <w:color w:val="000000"/>
              </w:rPr>
              <w:t xml:space="preserve"> </w:t>
            </w:r>
            <w:r w:rsidR="000C342F">
              <w:rPr>
                <w:rFonts w:eastAsia="Times New Roman"/>
                <w:color w:val="000000"/>
              </w:rPr>
              <w:t xml:space="preserve">- </w:t>
            </w:r>
            <w:r w:rsidRPr="000C342F">
              <w:rPr>
                <w:rFonts w:eastAsia="Times New Roman"/>
                <w:color w:val="000000"/>
              </w:rPr>
              <w:t>«Электромонтажные работы»</w:t>
            </w:r>
          </w:p>
          <w:p w:rsidR="004412F0" w:rsidRPr="000C342F" w:rsidRDefault="000C342F" w:rsidP="000C342F">
            <w:pPr>
              <w:pStyle w:val="a8"/>
              <w:spacing w:before="0" w:beforeAutospacing="0" w:after="0" w:afterAutospacing="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4412F0" w:rsidRPr="000C342F">
              <w:rPr>
                <w:rFonts w:eastAsia="Times New Roman"/>
                <w:color w:val="000000"/>
              </w:rPr>
              <w:t>« Программирование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4412F0" w:rsidRPr="000C342F">
              <w:rPr>
                <w:rFonts w:eastAsia="Times New Roman"/>
                <w:color w:val="000000"/>
              </w:rPr>
              <w:t>Алгоритмика»</w:t>
            </w:r>
          </w:p>
          <w:p w:rsidR="004412F0" w:rsidRPr="000C342F" w:rsidRDefault="000C342F" w:rsidP="000C342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«Цифровая безопасность» </w:t>
            </w:r>
          </w:p>
          <w:p w:rsidR="004412F0" w:rsidRPr="000C342F" w:rsidRDefault="000C342F" w:rsidP="000C342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12F0" w:rsidRPr="0044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Сетево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и системное администрирование»</w:t>
            </w:r>
          </w:p>
          <w:p w:rsidR="004412F0" w:rsidRPr="004412F0" w:rsidRDefault="000C342F" w:rsidP="000C342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12F0" w:rsidRPr="0044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Экология и химический анализ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412F0" w:rsidRPr="000C342F" w:rsidRDefault="000C342F" w:rsidP="000C342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12F0" w:rsidRPr="0044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проектной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 – алгоритмизация»</w:t>
            </w:r>
          </w:p>
          <w:p w:rsidR="004412F0" w:rsidRPr="000C342F" w:rsidRDefault="000C342F" w:rsidP="000C342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12F0" w:rsidRPr="0044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Черчение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412F0" w:rsidRPr="000C342F" w:rsidRDefault="000C342F" w:rsidP="000C342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12F0" w:rsidRPr="0044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инженерной науки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412F0" w:rsidRPr="000C342F" w:rsidRDefault="000C342F" w:rsidP="000C342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12F0" w:rsidRPr="0044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Системное а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дминистрирование.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12F0" w:rsidRPr="0044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 программирование Java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Язык программирования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PITON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412F0" w:rsidRPr="000C342F" w:rsidRDefault="000C342F" w:rsidP="000C342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Мобильные разработки»</w:t>
            </w:r>
          </w:p>
          <w:p w:rsidR="004731C0" w:rsidRPr="000C342F" w:rsidRDefault="000C342F" w:rsidP="000C342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412F0" w:rsidRPr="000C3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Кибиргигиена»</w:t>
            </w:r>
          </w:p>
        </w:tc>
        <w:tc>
          <w:tcPr>
            <w:tcW w:w="2426" w:type="dxa"/>
          </w:tcPr>
          <w:p w:rsidR="004731C0" w:rsidRPr="000C342F" w:rsidRDefault="004731C0" w:rsidP="000C34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2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2019 - май 2020</w:t>
            </w:r>
          </w:p>
        </w:tc>
        <w:tc>
          <w:tcPr>
            <w:tcW w:w="3026" w:type="dxa"/>
          </w:tcPr>
          <w:p w:rsidR="004731C0" w:rsidRPr="000C342F" w:rsidRDefault="004731C0" w:rsidP="000C342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0C342F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Программы внеурочной деятельности</w:t>
            </w:r>
          </w:p>
        </w:tc>
      </w:tr>
      <w:tr w:rsidR="004731C0" w:rsidRPr="008E645C" w:rsidTr="004731C0">
        <w:trPr>
          <w:gridAfter w:val="1"/>
          <w:wAfter w:w="10" w:type="dxa"/>
          <w:trHeight w:val="675"/>
        </w:trPr>
        <w:tc>
          <w:tcPr>
            <w:tcW w:w="458" w:type="dxa"/>
          </w:tcPr>
          <w:p w:rsidR="004731C0" w:rsidRPr="008E645C" w:rsidRDefault="004731C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4731C0" w:rsidRPr="008E645C" w:rsidRDefault="004731C0" w:rsidP="004731C0">
            <w:pPr>
              <w:pStyle w:val="Default"/>
              <w:spacing w:line="276" w:lineRule="auto"/>
              <w:jc w:val="both"/>
            </w:pPr>
            <w:r w:rsidRPr="008E645C">
              <w:t>Психологические тренинги</w:t>
            </w:r>
          </w:p>
        </w:tc>
        <w:tc>
          <w:tcPr>
            <w:tcW w:w="2426" w:type="dxa"/>
          </w:tcPr>
          <w:p w:rsidR="004731C0" w:rsidRPr="008E645C" w:rsidRDefault="004731C0" w:rsidP="000C34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0C342F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6" w:type="dxa"/>
          </w:tcPr>
          <w:p w:rsidR="004731C0" w:rsidRPr="008E645C" w:rsidRDefault="004731C0" w:rsidP="004731C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Протоколы, индивидуальные маршруты социализации</w:t>
            </w:r>
          </w:p>
        </w:tc>
      </w:tr>
      <w:tr w:rsidR="004731C0" w:rsidRPr="008E645C" w:rsidTr="00A901C3">
        <w:tc>
          <w:tcPr>
            <w:tcW w:w="9539" w:type="dxa"/>
            <w:gridSpan w:val="7"/>
          </w:tcPr>
          <w:p w:rsidR="004731C0" w:rsidRPr="008E645C" w:rsidRDefault="004731C0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9661DA" w:rsidRPr="008E645C" w:rsidTr="00EF3101">
        <w:trPr>
          <w:gridAfter w:val="1"/>
          <w:wAfter w:w="10" w:type="dxa"/>
        </w:trPr>
        <w:tc>
          <w:tcPr>
            <w:tcW w:w="458" w:type="dxa"/>
          </w:tcPr>
          <w:p w:rsidR="009661DA" w:rsidRPr="008E645C" w:rsidRDefault="009661DA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  <w:vAlign w:val="bottom"/>
          </w:tcPr>
          <w:p w:rsidR="009661DA" w:rsidRPr="009661DA" w:rsidRDefault="009661DA" w:rsidP="009661DA">
            <w:pPr>
              <w:pStyle w:val="a8"/>
              <w:spacing w:before="0" w:beforeAutospacing="0" w:after="0" w:afterAutospacing="0" w:line="276" w:lineRule="auto"/>
              <w:ind w:right="28"/>
              <w:textAlignment w:val="baseline"/>
              <w:rPr>
                <w:color w:val="000000"/>
              </w:rPr>
            </w:pPr>
            <w:r w:rsidRPr="009661DA">
              <w:rPr>
                <w:color w:val="000000"/>
              </w:rPr>
              <w:t>Уточнение планов работы учителей по инновационной деятельности,  утверждение тем проектно - исследова</w:t>
            </w:r>
            <w:r>
              <w:rPr>
                <w:color w:val="000000"/>
              </w:rPr>
              <w:t>тельских работ учащихся на  2020</w:t>
            </w:r>
            <w:r w:rsidRPr="009661DA">
              <w:rPr>
                <w:color w:val="000000"/>
              </w:rPr>
              <w:t xml:space="preserve"> год</w:t>
            </w:r>
          </w:p>
        </w:tc>
        <w:tc>
          <w:tcPr>
            <w:tcW w:w="2426" w:type="dxa"/>
            <w:vAlign w:val="bottom"/>
          </w:tcPr>
          <w:p w:rsidR="009661DA" w:rsidRPr="009661DA" w:rsidRDefault="009661DA" w:rsidP="009661DA">
            <w:pPr>
              <w:pStyle w:val="a8"/>
              <w:spacing w:before="0" w:beforeAutospacing="0" w:after="0" w:afterAutospacing="0" w:line="276" w:lineRule="auto"/>
              <w:ind w:left="28"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Сентябрь- октябрь, 2019</w:t>
            </w:r>
          </w:p>
        </w:tc>
        <w:tc>
          <w:tcPr>
            <w:tcW w:w="3026" w:type="dxa"/>
            <w:vAlign w:val="bottom"/>
          </w:tcPr>
          <w:p w:rsidR="009661DA" w:rsidRPr="009661DA" w:rsidRDefault="009661DA" w:rsidP="009661DA">
            <w:pPr>
              <w:pStyle w:val="a8"/>
              <w:spacing w:before="0" w:beforeAutospacing="0" w:after="0" w:afterAutospacing="0" w:line="276" w:lineRule="auto"/>
              <w:ind w:left="28"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Составление индивидуальных планов в соответствии с целями и задачами инновационной деятельности лицея.</w:t>
            </w:r>
          </w:p>
        </w:tc>
      </w:tr>
      <w:tr w:rsidR="009661DA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9661DA" w:rsidRPr="008E645C" w:rsidRDefault="009661DA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8E645C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организационных совещаний, круглых столов, семинаров  в рамках инновационной деятельности для педагогов школы</w:t>
            </w:r>
          </w:p>
        </w:tc>
        <w:tc>
          <w:tcPr>
            <w:tcW w:w="2426" w:type="dxa"/>
          </w:tcPr>
          <w:p w:rsidR="009661DA" w:rsidRPr="008E645C" w:rsidRDefault="009661DA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март, июнь 2019</w:t>
            </w:r>
          </w:p>
        </w:tc>
        <w:tc>
          <w:tcPr>
            <w:tcW w:w="3026" w:type="dxa"/>
          </w:tcPr>
          <w:p w:rsidR="009661DA" w:rsidRPr="008E645C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9661DA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9661DA" w:rsidRPr="008E645C" w:rsidRDefault="009661DA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8E645C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семинара в рамках инновационной деятельности для педагогов муниципального образования</w:t>
            </w:r>
          </w:p>
        </w:tc>
        <w:tc>
          <w:tcPr>
            <w:tcW w:w="2426" w:type="dxa"/>
          </w:tcPr>
          <w:p w:rsidR="009661DA" w:rsidRPr="008E645C" w:rsidRDefault="009661DA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3026" w:type="dxa"/>
          </w:tcPr>
          <w:p w:rsidR="009661DA" w:rsidRPr="008E645C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9661DA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9661DA" w:rsidRPr="008E645C" w:rsidRDefault="009661DA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8E645C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кадров (дистанционные курсы,  участие во всероссийских семинарах, конференциях).</w:t>
            </w:r>
          </w:p>
        </w:tc>
        <w:tc>
          <w:tcPr>
            <w:tcW w:w="2426" w:type="dxa"/>
          </w:tcPr>
          <w:p w:rsidR="009661DA" w:rsidRPr="008E645C" w:rsidRDefault="009661DA" w:rsidP="004731C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26" w:type="dxa"/>
          </w:tcPr>
          <w:p w:rsidR="009661DA" w:rsidRPr="008E645C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Удостоверения о повышении квалификации, сертификаты об участии</w:t>
            </w:r>
          </w:p>
        </w:tc>
      </w:tr>
      <w:tr w:rsidR="009661DA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9661DA" w:rsidRPr="008E645C" w:rsidRDefault="009661DA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8E645C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Издание рекламного буклета о деятельности в рамках реализации проекта</w:t>
            </w:r>
          </w:p>
        </w:tc>
        <w:tc>
          <w:tcPr>
            <w:tcW w:w="2426" w:type="dxa"/>
          </w:tcPr>
          <w:p w:rsidR="009661DA" w:rsidRPr="008E645C" w:rsidRDefault="009661DA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– октябрь 2019</w:t>
            </w:r>
          </w:p>
        </w:tc>
        <w:tc>
          <w:tcPr>
            <w:tcW w:w="3026" w:type="dxa"/>
          </w:tcPr>
          <w:p w:rsidR="009661DA" w:rsidRPr="008E645C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Буклеты</w:t>
            </w:r>
          </w:p>
        </w:tc>
      </w:tr>
      <w:tr w:rsidR="009661DA" w:rsidRPr="008E645C" w:rsidTr="00A901C3">
        <w:tc>
          <w:tcPr>
            <w:tcW w:w="9539" w:type="dxa"/>
            <w:gridSpan w:val="7"/>
          </w:tcPr>
          <w:p w:rsidR="009661DA" w:rsidRPr="008E645C" w:rsidRDefault="009661DA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Трансляционная деятельность</w:t>
            </w:r>
          </w:p>
        </w:tc>
      </w:tr>
      <w:tr w:rsidR="009661DA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9661DA" w:rsidRPr="008E645C" w:rsidRDefault="009661DA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8E645C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общественности: публикации на сайте школы, в муниципальных СМИ, сетевых сообществах педагогов</w:t>
            </w:r>
          </w:p>
        </w:tc>
        <w:tc>
          <w:tcPr>
            <w:tcW w:w="2426" w:type="dxa"/>
          </w:tcPr>
          <w:p w:rsidR="009661DA" w:rsidRPr="008E645C" w:rsidRDefault="009661DA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9661DA" w:rsidRPr="008E645C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9661DA" w:rsidRPr="008E645C" w:rsidTr="004731C0">
        <w:trPr>
          <w:gridAfter w:val="1"/>
          <w:wAfter w:w="10" w:type="dxa"/>
        </w:trPr>
        <w:tc>
          <w:tcPr>
            <w:tcW w:w="458" w:type="dxa"/>
          </w:tcPr>
          <w:p w:rsidR="009661DA" w:rsidRPr="008E645C" w:rsidRDefault="009661DA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8E645C" w:rsidRDefault="009661DA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Организация профессиональных проб и стажировок</w:t>
            </w:r>
          </w:p>
        </w:tc>
        <w:tc>
          <w:tcPr>
            <w:tcW w:w="2426" w:type="dxa"/>
          </w:tcPr>
          <w:p w:rsidR="009661DA" w:rsidRPr="008E645C" w:rsidRDefault="009661DA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9661DA" w:rsidRPr="008E645C" w:rsidRDefault="009661DA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Самоопределение учащихся в профессиональной направленности.</w:t>
            </w:r>
          </w:p>
        </w:tc>
      </w:tr>
      <w:tr w:rsidR="009661DA" w:rsidRPr="008E645C" w:rsidTr="004412F0">
        <w:trPr>
          <w:gridAfter w:val="1"/>
          <w:wAfter w:w="10" w:type="dxa"/>
          <w:trHeight w:val="2618"/>
        </w:trPr>
        <w:tc>
          <w:tcPr>
            <w:tcW w:w="458" w:type="dxa"/>
          </w:tcPr>
          <w:p w:rsidR="009661DA" w:rsidRPr="008E645C" w:rsidRDefault="009661DA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8E645C" w:rsidRDefault="009661DA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Организация промышленного туризма (экскурсии на предприятия, встречи с представителями инженерно-технологических специальностей, с представителями ВУЗов, дни открытых дверей)</w:t>
            </w:r>
          </w:p>
        </w:tc>
        <w:tc>
          <w:tcPr>
            <w:tcW w:w="2426" w:type="dxa"/>
          </w:tcPr>
          <w:p w:rsidR="009661DA" w:rsidRPr="008E645C" w:rsidRDefault="009661DA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9661DA" w:rsidRPr="008E645C" w:rsidRDefault="009661DA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Самоопределение учащихся в профессиональной направленности.</w:t>
            </w:r>
          </w:p>
          <w:p w:rsidR="009661DA" w:rsidRPr="008E645C" w:rsidRDefault="009661DA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Отзывы участников, телепередачи, статьи в СМИ</w:t>
            </w:r>
          </w:p>
        </w:tc>
      </w:tr>
      <w:tr w:rsidR="009661DA" w:rsidRPr="003A27BD" w:rsidTr="004412F0">
        <w:trPr>
          <w:gridAfter w:val="1"/>
          <w:wAfter w:w="10" w:type="dxa"/>
          <w:trHeight w:val="2618"/>
        </w:trPr>
        <w:tc>
          <w:tcPr>
            <w:tcW w:w="458" w:type="dxa"/>
          </w:tcPr>
          <w:p w:rsidR="009661DA" w:rsidRPr="003A27BD" w:rsidRDefault="009661DA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3A27BD" w:rsidRDefault="009661DA" w:rsidP="003A27B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</w:t>
            </w:r>
            <w:r w:rsidRPr="003A27BD">
              <w:rPr>
                <w:rFonts w:ascii="Times New Roman" w:hAnsi="Times New Roman"/>
                <w:color w:val="000000"/>
                <w:sz w:val="24"/>
                <w:szCs w:val="24"/>
              </w:rPr>
              <w:t>нтеллектуальных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3A2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соревнований в области предпрофессионального образования для обучающихся инженерного класса </w:t>
            </w:r>
          </w:p>
        </w:tc>
        <w:tc>
          <w:tcPr>
            <w:tcW w:w="2426" w:type="dxa"/>
          </w:tcPr>
          <w:p w:rsidR="009661DA" w:rsidRPr="003A27BD" w:rsidRDefault="009661DA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9661DA" w:rsidRPr="003A27BD" w:rsidRDefault="009661DA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A27BD">
              <w:rPr>
                <w:rFonts w:ascii="Times New Roman" w:hAnsi="Times New Roman"/>
                <w:color w:val="000000"/>
                <w:sz w:val="24"/>
                <w:szCs w:val="24"/>
              </w:rPr>
              <w:t>частие во Всероссийской олимпиаде юных программистов Региональном чемпионате «Юниор Профи» JuniorSkills</w:t>
            </w:r>
          </w:p>
        </w:tc>
      </w:tr>
      <w:tr w:rsidR="009661DA" w:rsidRPr="003A27BD" w:rsidTr="003A27BD">
        <w:trPr>
          <w:gridAfter w:val="1"/>
          <w:wAfter w:w="10" w:type="dxa"/>
          <w:trHeight w:val="1719"/>
        </w:trPr>
        <w:tc>
          <w:tcPr>
            <w:tcW w:w="458" w:type="dxa"/>
          </w:tcPr>
          <w:p w:rsidR="009661DA" w:rsidRPr="003A27BD" w:rsidRDefault="009661DA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3A27BD" w:rsidRDefault="009661DA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A27BD">
              <w:rPr>
                <w:rFonts w:ascii="Times New Roman" w:hAnsi="Times New Roman"/>
                <w:color w:val="000000"/>
                <w:sz w:val="24"/>
                <w:szCs w:val="24"/>
              </w:rPr>
              <w:t>ривлечение обучающихся к научно-исследовательской работе (подготовка к защите проектов инженерной направленности).</w:t>
            </w:r>
          </w:p>
        </w:tc>
        <w:tc>
          <w:tcPr>
            <w:tcW w:w="2426" w:type="dxa"/>
          </w:tcPr>
          <w:p w:rsidR="009661DA" w:rsidRPr="003A27BD" w:rsidRDefault="009661DA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2020</w:t>
            </w:r>
          </w:p>
        </w:tc>
        <w:tc>
          <w:tcPr>
            <w:tcW w:w="3026" w:type="dxa"/>
          </w:tcPr>
          <w:p w:rsidR="009661DA" w:rsidRPr="003A27BD" w:rsidRDefault="009661DA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научно-технической направленности</w:t>
            </w:r>
          </w:p>
        </w:tc>
      </w:tr>
      <w:tr w:rsidR="009661DA" w:rsidRPr="003A27BD" w:rsidTr="004731C0">
        <w:trPr>
          <w:gridAfter w:val="1"/>
          <w:wAfter w:w="10" w:type="dxa"/>
        </w:trPr>
        <w:tc>
          <w:tcPr>
            <w:tcW w:w="458" w:type="dxa"/>
          </w:tcPr>
          <w:p w:rsidR="009661DA" w:rsidRPr="003A27BD" w:rsidRDefault="009661DA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3A27BD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публикации о деятельности КИП в журналах, сборниках, включенных в РИНЦ</w:t>
            </w:r>
          </w:p>
        </w:tc>
        <w:tc>
          <w:tcPr>
            <w:tcW w:w="2426" w:type="dxa"/>
          </w:tcPr>
          <w:p w:rsidR="009661DA" w:rsidRPr="003A27BD" w:rsidRDefault="009661DA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сентябрь-ноябрь 2019</w:t>
            </w:r>
          </w:p>
        </w:tc>
        <w:tc>
          <w:tcPr>
            <w:tcW w:w="3026" w:type="dxa"/>
          </w:tcPr>
          <w:p w:rsidR="009661DA" w:rsidRPr="003A27BD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Статьи</w:t>
            </w:r>
          </w:p>
        </w:tc>
      </w:tr>
      <w:tr w:rsidR="009661DA" w:rsidRPr="003A27BD" w:rsidTr="004731C0">
        <w:trPr>
          <w:gridAfter w:val="1"/>
          <w:wAfter w:w="10" w:type="dxa"/>
        </w:trPr>
        <w:tc>
          <w:tcPr>
            <w:tcW w:w="458" w:type="dxa"/>
          </w:tcPr>
          <w:p w:rsidR="009661DA" w:rsidRPr="003A27BD" w:rsidRDefault="009661DA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3A27BD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зональных, муниципальных семинарах</w:t>
            </w:r>
          </w:p>
        </w:tc>
        <w:tc>
          <w:tcPr>
            <w:tcW w:w="2426" w:type="dxa"/>
          </w:tcPr>
          <w:p w:rsidR="009661DA" w:rsidRPr="003A27BD" w:rsidRDefault="009661DA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9661DA" w:rsidRPr="003A27BD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9661DA" w:rsidRPr="003A27BD" w:rsidTr="004731C0">
        <w:trPr>
          <w:gridAfter w:val="1"/>
          <w:wAfter w:w="10" w:type="dxa"/>
        </w:trPr>
        <w:tc>
          <w:tcPr>
            <w:tcW w:w="458" w:type="dxa"/>
          </w:tcPr>
          <w:p w:rsidR="009661DA" w:rsidRPr="003A27BD" w:rsidRDefault="009661DA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3"/>
          </w:tcPr>
          <w:p w:rsidR="009661DA" w:rsidRPr="003A27BD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 в региональных,  всероссийских  конференциях</w:t>
            </w:r>
          </w:p>
        </w:tc>
        <w:tc>
          <w:tcPr>
            <w:tcW w:w="2426" w:type="dxa"/>
          </w:tcPr>
          <w:p w:rsidR="009661DA" w:rsidRPr="003A27BD" w:rsidRDefault="009661DA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9661DA" w:rsidRPr="003A27BD" w:rsidRDefault="009661DA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</w:tbl>
    <w:p w:rsidR="00EF2E2C" w:rsidRPr="003A27BD" w:rsidRDefault="00EF2E2C" w:rsidP="00134D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F2E2C" w:rsidRPr="003A27BD" w:rsidSect="005B6F1F">
      <w:footerReference w:type="default" r:id="rId12"/>
      <w:pgSz w:w="11906" w:h="16838"/>
      <w:pgMar w:top="1134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22" w:rsidRDefault="00D05422">
      <w:pPr>
        <w:spacing w:after="0" w:line="240" w:lineRule="auto"/>
      </w:pPr>
      <w:r>
        <w:separator/>
      </w:r>
    </w:p>
  </w:endnote>
  <w:endnote w:type="continuationSeparator" w:id="0">
    <w:p w:rsidR="00D05422" w:rsidRDefault="00D0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2C" w:rsidRDefault="00D738A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E28F8">
      <w:rPr>
        <w:noProof/>
      </w:rPr>
      <w:t>7</w:t>
    </w:r>
    <w:r>
      <w:rPr>
        <w:noProof/>
      </w:rPr>
      <w:fldChar w:fldCharType="end"/>
    </w:r>
  </w:p>
  <w:p w:rsidR="00EF2E2C" w:rsidRDefault="00EF2E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22" w:rsidRDefault="00D05422">
      <w:pPr>
        <w:spacing w:after="0" w:line="240" w:lineRule="auto"/>
      </w:pPr>
      <w:r>
        <w:separator/>
      </w:r>
    </w:p>
  </w:footnote>
  <w:footnote w:type="continuationSeparator" w:id="0">
    <w:p w:rsidR="00D05422" w:rsidRDefault="00D0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F0017E"/>
    <w:multiLevelType w:val="hybridMultilevel"/>
    <w:tmpl w:val="CDEA123C"/>
    <w:lvl w:ilvl="0" w:tplc="AD4CD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FF2D47"/>
    <w:multiLevelType w:val="hybridMultilevel"/>
    <w:tmpl w:val="EE3062C8"/>
    <w:lvl w:ilvl="0" w:tplc="46CA0AA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29EC886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9" w15:restartNumberingAfterBreak="0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F915644"/>
    <w:multiLevelType w:val="hybridMultilevel"/>
    <w:tmpl w:val="42FE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330D6"/>
    <w:multiLevelType w:val="hybridMultilevel"/>
    <w:tmpl w:val="ECFE8FB8"/>
    <w:lvl w:ilvl="0" w:tplc="02F4B526">
      <w:start w:val="1"/>
      <w:numFmt w:val="decimal"/>
      <w:lvlText w:val="%1."/>
      <w:lvlJc w:val="left"/>
      <w:pPr>
        <w:ind w:left="2727" w:hanging="18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9900FA"/>
    <w:multiLevelType w:val="hybridMultilevel"/>
    <w:tmpl w:val="AE6CF228"/>
    <w:lvl w:ilvl="0" w:tplc="FBA6D17E">
      <w:start w:val="1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13" w:hanging="332"/>
      </w:pPr>
      <w:rPr>
        <w:rFonts w:cs="Times New Roman" w:hint="default"/>
      </w:rPr>
    </w:lvl>
    <w:lvl w:ilvl="2" w:tplc="E4F6464A">
      <w:numFmt w:val="bullet"/>
      <w:lvlText w:val="•"/>
      <w:lvlJc w:val="left"/>
      <w:pPr>
        <w:ind w:left="2526" w:hanging="332"/>
      </w:pPr>
      <w:rPr>
        <w:rFonts w:hint="default"/>
      </w:rPr>
    </w:lvl>
    <w:lvl w:ilvl="3" w:tplc="1C40047E">
      <w:numFmt w:val="bullet"/>
      <w:lvlText w:val="•"/>
      <w:lvlJc w:val="left"/>
      <w:pPr>
        <w:ind w:left="3739" w:hanging="332"/>
      </w:pPr>
      <w:rPr>
        <w:rFonts w:hint="default"/>
      </w:rPr>
    </w:lvl>
    <w:lvl w:ilvl="4" w:tplc="C324F686">
      <w:numFmt w:val="bullet"/>
      <w:lvlText w:val="•"/>
      <w:lvlJc w:val="left"/>
      <w:pPr>
        <w:ind w:left="4952" w:hanging="332"/>
      </w:pPr>
      <w:rPr>
        <w:rFonts w:hint="default"/>
      </w:rPr>
    </w:lvl>
    <w:lvl w:ilvl="5" w:tplc="2ACC46FE">
      <w:numFmt w:val="bullet"/>
      <w:lvlText w:val="•"/>
      <w:lvlJc w:val="left"/>
      <w:pPr>
        <w:ind w:left="6165" w:hanging="332"/>
      </w:pPr>
      <w:rPr>
        <w:rFonts w:hint="default"/>
      </w:rPr>
    </w:lvl>
    <w:lvl w:ilvl="6" w:tplc="CFC20214">
      <w:numFmt w:val="bullet"/>
      <w:lvlText w:val="•"/>
      <w:lvlJc w:val="left"/>
      <w:pPr>
        <w:ind w:left="7378" w:hanging="332"/>
      </w:pPr>
      <w:rPr>
        <w:rFonts w:hint="default"/>
      </w:rPr>
    </w:lvl>
    <w:lvl w:ilvl="7" w:tplc="1D4A0396">
      <w:numFmt w:val="bullet"/>
      <w:lvlText w:val="•"/>
      <w:lvlJc w:val="left"/>
      <w:pPr>
        <w:ind w:left="8591" w:hanging="332"/>
      </w:pPr>
      <w:rPr>
        <w:rFonts w:hint="default"/>
      </w:rPr>
    </w:lvl>
    <w:lvl w:ilvl="8" w:tplc="F2AA1116">
      <w:numFmt w:val="bullet"/>
      <w:lvlText w:val="•"/>
      <w:lvlJc w:val="left"/>
      <w:pPr>
        <w:ind w:left="9804" w:hanging="33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D"/>
    <w:rsid w:val="00014C76"/>
    <w:rsid w:val="0002064E"/>
    <w:rsid w:val="00081257"/>
    <w:rsid w:val="00095B38"/>
    <w:rsid w:val="00095CE5"/>
    <w:rsid w:val="000C342F"/>
    <w:rsid w:val="000E28F8"/>
    <w:rsid w:val="00134D84"/>
    <w:rsid w:val="001566F7"/>
    <w:rsid w:val="00177448"/>
    <w:rsid w:val="0019306E"/>
    <w:rsid w:val="002A1CDB"/>
    <w:rsid w:val="002E65B6"/>
    <w:rsid w:val="0037397C"/>
    <w:rsid w:val="00392B0B"/>
    <w:rsid w:val="003A09E9"/>
    <w:rsid w:val="003A272B"/>
    <w:rsid w:val="003A27BD"/>
    <w:rsid w:val="003A6366"/>
    <w:rsid w:val="003B4FE7"/>
    <w:rsid w:val="0042036C"/>
    <w:rsid w:val="004412F0"/>
    <w:rsid w:val="004731C0"/>
    <w:rsid w:val="004F3EF8"/>
    <w:rsid w:val="00523308"/>
    <w:rsid w:val="00561863"/>
    <w:rsid w:val="005671A2"/>
    <w:rsid w:val="005B6F1F"/>
    <w:rsid w:val="005E1EE6"/>
    <w:rsid w:val="005E58B6"/>
    <w:rsid w:val="005E6E90"/>
    <w:rsid w:val="0064635D"/>
    <w:rsid w:val="00682616"/>
    <w:rsid w:val="006934BB"/>
    <w:rsid w:val="006B4127"/>
    <w:rsid w:val="006E2894"/>
    <w:rsid w:val="00700719"/>
    <w:rsid w:val="00705A2F"/>
    <w:rsid w:val="007658CE"/>
    <w:rsid w:val="007E5801"/>
    <w:rsid w:val="00812B25"/>
    <w:rsid w:val="00814B09"/>
    <w:rsid w:val="00821E4E"/>
    <w:rsid w:val="008427E3"/>
    <w:rsid w:val="00847875"/>
    <w:rsid w:val="008B6ACE"/>
    <w:rsid w:val="008E479E"/>
    <w:rsid w:val="008E645C"/>
    <w:rsid w:val="009661DA"/>
    <w:rsid w:val="0099385D"/>
    <w:rsid w:val="009A0EAC"/>
    <w:rsid w:val="00A901C3"/>
    <w:rsid w:val="00AD3429"/>
    <w:rsid w:val="00B43E73"/>
    <w:rsid w:val="00B76DD7"/>
    <w:rsid w:val="00B82F28"/>
    <w:rsid w:val="00BA5593"/>
    <w:rsid w:val="00BC2F94"/>
    <w:rsid w:val="00BD778C"/>
    <w:rsid w:val="00C27F4E"/>
    <w:rsid w:val="00CA3D0B"/>
    <w:rsid w:val="00CE35A0"/>
    <w:rsid w:val="00D05422"/>
    <w:rsid w:val="00D447B3"/>
    <w:rsid w:val="00D623DB"/>
    <w:rsid w:val="00D738A4"/>
    <w:rsid w:val="00DB2BD6"/>
    <w:rsid w:val="00DB5562"/>
    <w:rsid w:val="00E6090D"/>
    <w:rsid w:val="00EF2E2C"/>
    <w:rsid w:val="00F1184E"/>
    <w:rsid w:val="00F31C23"/>
    <w:rsid w:val="00F57A82"/>
    <w:rsid w:val="00F82A8D"/>
    <w:rsid w:val="00FB324A"/>
    <w:rsid w:val="00FD7F6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0C5FE"/>
  <w15:docId w15:val="{43566031-41C7-4406-8BDC-473F233C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F7"/>
    <w:pPr>
      <w:ind w:left="720"/>
      <w:contextualSpacing/>
    </w:pPr>
  </w:style>
  <w:style w:type="paragraph" w:styleId="a4">
    <w:name w:val="footer"/>
    <w:basedOn w:val="a"/>
    <w:link w:val="a5"/>
    <w:uiPriority w:val="99"/>
    <w:rsid w:val="0015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66F7"/>
    <w:rPr>
      <w:rFonts w:cs="Times New Roman"/>
    </w:rPr>
  </w:style>
  <w:style w:type="table" w:customStyle="1" w:styleId="1">
    <w:name w:val="Сетка таблицы1"/>
    <w:uiPriority w:val="99"/>
    <w:rsid w:val="001566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566F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">
    <w:name w:val="Основной текст (5) + 13"/>
    <w:aliases w:val="5 pt,Не полужирный,Не курсив"/>
    <w:basedOn w:val="5"/>
    <w:uiPriority w:val="99"/>
    <w:rsid w:val="001566F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1566F7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99"/>
    <w:rsid w:val="001566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566F7"/>
    <w:rPr>
      <w:rFonts w:cs="Times New Roman"/>
      <w:color w:val="0563C1"/>
      <w:u w:val="single"/>
    </w:rPr>
  </w:style>
  <w:style w:type="paragraph" w:customStyle="1" w:styleId="Default">
    <w:name w:val="Default"/>
    <w:rsid w:val="002E65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68261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  <w:lang w:eastAsia="ru-RU"/>
    </w:rPr>
  </w:style>
  <w:style w:type="table" w:customStyle="1" w:styleId="TableNormal1">
    <w:name w:val="Table Normal1"/>
    <w:uiPriority w:val="99"/>
    <w:semiHidden/>
    <w:rsid w:val="004F3EF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13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1C2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rsid w:val="0019306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0;&#1082;&#1090;&#1086;&#1088;\Desktop\Desktop\&#1074;&#1087;&#1088;&#1082;&#1080;\school48@kuban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den-lih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gnatova_s_v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80;&#1082;&#1090;&#1086;&#1088;\Desktop\Desktop\&#1074;&#1087;&#1088;&#1082;&#1080;\school48@kuban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МАОУ лицей48</cp:lastModifiedBy>
  <cp:revision>5</cp:revision>
  <cp:lastPrinted>2019-01-30T12:08:00Z</cp:lastPrinted>
  <dcterms:created xsi:type="dcterms:W3CDTF">2019-06-24T18:53:00Z</dcterms:created>
  <dcterms:modified xsi:type="dcterms:W3CDTF">2019-06-26T09:52:00Z</dcterms:modified>
</cp:coreProperties>
</file>