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</w:p>
    <w:p w:rsidR="00400987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</w:t>
      </w:r>
      <w:r w:rsidR="00DF7380">
        <w:rPr>
          <w:rFonts w:ascii="Times New Roman" w:hAnsi="Times New Roman" w:cs="Times New Roman"/>
          <w:b/>
          <w:sz w:val="28"/>
          <w:szCs w:val="28"/>
        </w:rPr>
        <w:t xml:space="preserve">ий сад комбинированного вида № 16  города Ейска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DF7380">
        <w:rPr>
          <w:rFonts w:ascii="Times New Roman" w:hAnsi="Times New Roman" w:cs="Times New Roman"/>
          <w:b/>
          <w:sz w:val="28"/>
          <w:szCs w:val="28"/>
        </w:rPr>
        <w:t>льного образования Ейский</w:t>
      </w:r>
      <w:r w:rsidRPr="000259C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259CC" w:rsidRDefault="00114AA2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45555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202</w:t>
      </w:r>
      <w:r w:rsidR="00945555">
        <w:rPr>
          <w:rFonts w:ascii="Times New Roman" w:hAnsi="Times New Roman" w:cs="Times New Roman"/>
          <w:b/>
          <w:sz w:val="28"/>
          <w:szCs w:val="28"/>
        </w:rPr>
        <w:t>2</w:t>
      </w:r>
      <w:r w:rsidR="0040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9CC" w:rsidRPr="000259CC">
        <w:rPr>
          <w:rFonts w:ascii="Times New Roman" w:hAnsi="Times New Roman" w:cs="Times New Roman"/>
          <w:b/>
          <w:sz w:val="28"/>
          <w:szCs w:val="28"/>
        </w:rPr>
        <w:t>г.)</w:t>
      </w:r>
    </w:p>
    <w:p w:rsidR="0019155C" w:rsidRPr="000259CC" w:rsidRDefault="0019155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CC" w:rsidRDefault="0019155C" w:rsidP="00BE505E">
      <w:pPr>
        <w:pStyle w:val="a4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505E" w:rsidRPr="00BE505E" w:rsidRDefault="00BE505E" w:rsidP="00BE505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17" w:type="dxa"/>
        <w:jc w:val="center"/>
        <w:tblLook w:val="04A0" w:firstRow="1" w:lastRow="0" w:firstColumn="1" w:lastColumn="0" w:noHBand="0" w:noVBand="1"/>
      </w:tblPr>
      <w:tblGrid>
        <w:gridCol w:w="582"/>
        <w:gridCol w:w="3371"/>
        <w:gridCol w:w="6064"/>
      </w:tblGrid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>о вида № 16 города Ейска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 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064" w:type="dxa"/>
          </w:tcPr>
          <w:p w:rsidR="000259CC" w:rsidRPr="00114AA2" w:rsidRDefault="00DF7380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353680</w:t>
            </w:r>
            <w:r w:rsidR="000259CC" w:rsidRPr="00114AA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раснодарский край, Ейский район, город Ейск, улица Пушкина, дом № 120, угол улицы Павлова, дом № 209</w:t>
            </w:r>
          </w:p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32) 3-04-55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64" w:type="dxa"/>
          </w:tcPr>
          <w:p w:rsidR="000259CC" w:rsidRPr="00114AA2" w:rsidRDefault="00D60368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Лемехова Наталия Константиновна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8(86132)3-02-85</w:t>
            </w:r>
          </w:p>
          <w:p w:rsidR="0019155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dou16@eysk.edu.ru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https://ds16-yeisk.ru/kraevaya-innovatsionnaya-ploshchadka</w:t>
            </w:r>
          </w:p>
        </w:tc>
      </w:tr>
    </w:tbl>
    <w:p w:rsidR="000259CC" w:rsidRPr="000259CC" w:rsidRDefault="000259CC" w:rsidP="000259CC">
      <w:pPr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05E" w:rsidRPr="00BE505E" w:rsidRDefault="00BE749E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BE50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259CC" w:rsidRPr="00BE505E" w:rsidRDefault="000259CC" w:rsidP="00114AA2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259CC">
        <w:rPr>
          <w:rFonts w:ascii="Times New Roman" w:hAnsi="Times New Roman" w:cs="Times New Roman"/>
          <w:b/>
          <w:bCs/>
          <w:sz w:val="28"/>
          <w:szCs w:val="28"/>
        </w:rPr>
        <w:t>Тема проекта. Цель, задачи, инновационность</w:t>
      </w:r>
    </w:p>
    <w:p w:rsidR="00BE505E" w:rsidRPr="002B3D59" w:rsidRDefault="000259CC" w:rsidP="002B3D59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5E">
        <w:rPr>
          <w:rFonts w:ascii="Times New Roman" w:hAnsi="Times New Roman" w:cs="Times New Roman"/>
          <w:i/>
          <w:sz w:val="28"/>
          <w:szCs w:val="28"/>
          <w:u w:val="single"/>
        </w:rPr>
        <w:t>Тема проекта</w:t>
      </w:r>
      <w:r w:rsidRPr="00BE505E">
        <w:rPr>
          <w:rFonts w:ascii="Times New Roman" w:hAnsi="Times New Roman" w:cs="Times New Roman"/>
          <w:sz w:val="28"/>
          <w:szCs w:val="28"/>
        </w:rPr>
        <w:t xml:space="preserve">: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«</w:t>
      </w:r>
      <w:r w:rsidR="002B3D59" w:rsidRPr="002B3D59">
        <w:rPr>
          <w:rFonts w:ascii="Times New Roman" w:hAnsi="Times New Roman" w:cs="Times New Roman"/>
          <w:b/>
          <w:sz w:val="28"/>
          <w:szCs w:val="28"/>
        </w:rPr>
        <w:t>Система работы по формированию навыков безопасного поведения дошкольников с огран</w:t>
      </w:r>
      <w:r w:rsidR="002B3D59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r w:rsidR="002B3D59" w:rsidRPr="002B3D59">
        <w:rPr>
          <w:rFonts w:ascii="Times New Roman" w:hAnsi="Times New Roman" w:cs="Times New Roman"/>
          <w:b/>
          <w:sz w:val="28"/>
          <w:szCs w:val="28"/>
        </w:rPr>
        <w:t xml:space="preserve"> в условиях городской инфраструктуры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»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b/>
          <w:i/>
          <w:sz w:val="28"/>
          <w:szCs w:val="28"/>
        </w:rPr>
        <w:t xml:space="preserve">Цель проекта </w:t>
      </w:r>
      <w:r w:rsidRPr="00BE505E">
        <w:rPr>
          <w:sz w:val="28"/>
          <w:szCs w:val="28"/>
        </w:rPr>
        <w:t xml:space="preserve">– определить механизмы создания психолого-педагогических условий в образовательной среде </w:t>
      </w:r>
      <w:r w:rsidR="00981462">
        <w:rPr>
          <w:sz w:val="28"/>
          <w:szCs w:val="28"/>
        </w:rPr>
        <w:t>муниципального бюджетного дошкольного образовательного  учреждения  детского</w:t>
      </w:r>
      <w:r w:rsidR="00981462" w:rsidRPr="00981462">
        <w:rPr>
          <w:sz w:val="28"/>
          <w:szCs w:val="28"/>
        </w:rPr>
        <w:t xml:space="preserve">  сад</w:t>
      </w:r>
      <w:r w:rsidR="00981462">
        <w:rPr>
          <w:sz w:val="28"/>
          <w:szCs w:val="28"/>
        </w:rPr>
        <w:t xml:space="preserve">а </w:t>
      </w:r>
      <w:r w:rsidR="00981462" w:rsidRPr="00981462">
        <w:rPr>
          <w:sz w:val="28"/>
          <w:szCs w:val="28"/>
        </w:rPr>
        <w:t xml:space="preserve"> комбинированного вида </w:t>
      </w:r>
      <w:r w:rsidR="00981462">
        <w:rPr>
          <w:sz w:val="28"/>
          <w:szCs w:val="28"/>
        </w:rPr>
        <w:t xml:space="preserve">               </w:t>
      </w:r>
      <w:r w:rsidR="00981462" w:rsidRPr="00981462">
        <w:rPr>
          <w:sz w:val="28"/>
          <w:szCs w:val="28"/>
        </w:rPr>
        <w:t xml:space="preserve">№ 16 города Ейска муниципального образования  Ейский  район </w:t>
      </w:r>
      <w:r w:rsidR="00981462">
        <w:rPr>
          <w:sz w:val="28"/>
          <w:szCs w:val="28"/>
        </w:rPr>
        <w:t xml:space="preserve">(далее – </w:t>
      </w:r>
      <w:r w:rsidRPr="00981462">
        <w:rPr>
          <w:sz w:val="28"/>
          <w:szCs w:val="28"/>
        </w:rPr>
        <w:t>ДОУ</w:t>
      </w:r>
      <w:r w:rsidR="00981462">
        <w:rPr>
          <w:sz w:val="28"/>
          <w:szCs w:val="28"/>
        </w:rPr>
        <w:t>)</w:t>
      </w:r>
      <w:r w:rsidRPr="00BE505E">
        <w:rPr>
          <w:sz w:val="28"/>
          <w:szCs w:val="28"/>
        </w:rPr>
        <w:t xml:space="preserve">, </w:t>
      </w:r>
      <w:r w:rsidRPr="00BE505E">
        <w:rPr>
          <w:rStyle w:val="c4"/>
          <w:sz w:val="28"/>
          <w:szCs w:val="28"/>
        </w:rPr>
        <w:t xml:space="preserve">оптимально обеспечивающих процесс обучения дошкольников с </w:t>
      </w:r>
      <w:r w:rsidR="00981462">
        <w:rPr>
          <w:rStyle w:val="c4"/>
          <w:sz w:val="28"/>
          <w:szCs w:val="28"/>
        </w:rPr>
        <w:t xml:space="preserve">ограниченными возможностями здоровья  (далее – </w:t>
      </w:r>
      <w:r w:rsidRPr="00BE505E">
        <w:rPr>
          <w:rStyle w:val="c4"/>
          <w:sz w:val="28"/>
          <w:szCs w:val="28"/>
        </w:rPr>
        <w:t>ОВЗ</w:t>
      </w:r>
      <w:r w:rsidR="00981462">
        <w:rPr>
          <w:rStyle w:val="c4"/>
          <w:sz w:val="28"/>
          <w:szCs w:val="28"/>
        </w:rPr>
        <w:t>)</w:t>
      </w:r>
      <w:r w:rsidRPr="00BE505E">
        <w:rPr>
          <w:rStyle w:val="c4"/>
          <w:sz w:val="28"/>
          <w:szCs w:val="28"/>
        </w:rPr>
        <w:t xml:space="preserve">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05E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sz w:val="28"/>
          <w:szCs w:val="28"/>
        </w:rPr>
        <w:t xml:space="preserve">1. Обеспечить комплексный подход к созданию психолого-педагогических условий в образовательной среде ДОУ для </w:t>
      </w:r>
      <w:r w:rsidRPr="00BE505E">
        <w:rPr>
          <w:rStyle w:val="c4"/>
          <w:sz w:val="28"/>
          <w:szCs w:val="28"/>
        </w:rPr>
        <w:t>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2. Апробировать модель взаимодействия всех участников образов</w:t>
      </w:r>
      <w:r w:rsidR="000079A3">
        <w:rPr>
          <w:rFonts w:ascii="Times New Roman" w:hAnsi="Times New Roman" w:cs="Times New Roman"/>
          <w:sz w:val="28"/>
          <w:szCs w:val="28"/>
        </w:rPr>
        <w:t>ательной среды ДОУ, направленного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 правилам дорожного движения.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3. Повысить уровень компетентности педагогов в вопросах использования современных технологий в</w:t>
      </w:r>
      <w:r w:rsidR="00ED24B7">
        <w:rPr>
          <w:rFonts w:ascii="Times New Roman" w:hAnsi="Times New Roman" w:cs="Times New Roman"/>
          <w:sz w:val="28"/>
          <w:szCs w:val="28"/>
        </w:rPr>
        <w:t xml:space="preserve"> коррекционно -</w:t>
      </w:r>
      <w:r w:rsidRPr="00BE505E">
        <w:rPr>
          <w:rFonts w:ascii="Times New Roman" w:hAnsi="Times New Roman" w:cs="Times New Roman"/>
          <w:sz w:val="28"/>
          <w:szCs w:val="28"/>
        </w:rPr>
        <w:t xml:space="preserve"> образовательном процессе с дошкольниками с ОВЗ.</w:t>
      </w:r>
    </w:p>
    <w:p w:rsidR="00BE505E" w:rsidRDefault="00BE505E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4. Разработать и создать в группах компенсирующей направленности ДОУ элементы развива</w:t>
      </w:r>
      <w:r w:rsidR="009C081F">
        <w:rPr>
          <w:rFonts w:ascii="Times New Roman" w:hAnsi="Times New Roman" w:cs="Times New Roman"/>
          <w:sz w:val="28"/>
          <w:szCs w:val="28"/>
        </w:rPr>
        <w:t>ющей предметно-развивающей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среды, направленные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 xml:space="preserve">обучение воспитанников с ОВЗ 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движения.</w:t>
      </w:r>
    </w:p>
    <w:p w:rsidR="0015790F" w:rsidRPr="00BE505E" w:rsidRDefault="0015790F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13" w:rsidRDefault="00612CA4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Инновационность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506059" w:rsidRDefault="00506059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разработанной системой работы по обучению </w:t>
      </w:r>
      <w:r w:rsidR="00786C2F" w:rsidRPr="00BE505E">
        <w:rPr>
          <w:rStyle w:val="c4"/>
          <w:sz w:val="28"/>
          <w:szCs w:val="28"/>
        </w:rPr>
        <w:t xml:space="preserve">дошкольников с ОВЗ </w:t>
      </w:r>
      <w:r w:rsidR="006866A6">
        <w:rPr>
          <w:rStyle w:val="c4"/>
          <w:sz w:val="28"/>
          <w:szCs w:val="28"/>
        </w:rPr>
        <w:t xml:space="preserve">основным </w:t>
      </w:r>
      <w:r w:rsidR="00786C2F" w:rsidRPr="00BE505E">
        <w:rPr>
          <w:rStyle w:val="c4"/>
          <w:sz w:val="28"/>
          <w:szCs w:val="28"/>
        </w:rPr>
        <w:t>правилам д</w:t>
      </w:r>
      <w:r w:rsidR="006866A6">
        <w:rPr>
          <w:rStyle w:val="c4"/>
          <w:sz w:val="28"/>
          <w:szCs w:val="28"/>
        </w:rPr>
        <w:t>орожного движения и формированию</w:t>
      </w:r>
      <w:r w:rsidR="00786C2F" w:rsidRPr="00BE505E">
        <w:rPr>
          <w:rStyle w:val="c4"/>
          <w:sz w:val="28"/>
          <w:szCs w:val="28"/>
        </w:rPr>
        <w:t xml:space="preserve"> у них необход</w:t>
      </w:r>
      <w:r w:rsidR="006866A6">
        <w:rPr>
          <w:rStyle w:val="c4"/>
          <w:sz w:val="28"/>
          <w:szCs w:val="28"/>
        </w:rPr>
        <w:t>имых умений и навыков, выработке</w:t>
      </w:r>
      <w:r w:rsidR="00786C2F" w:rsidRPr="00BE505E">
        <w:rPr>
          <w:rStyle w:val="c4"/>
          <w:sz w:val="28"/>
          <w:szCs w:val="28"/>
        </w:rPr>
        <w:t xml:space="preserve"> положительных, устойчивых привычек безопас</w:t>
      </w:r>
      <w:r w:rsidR="00786C2F">
        <w:rPr>
          <w:rStyle w:val="c4"/>
          <w:sz w:val="28"/>
          <w:szCs w:val="28"/>
        </w:rPr>
        <w:t>ного поведения на улицах города</w:t>
      </w:r>
      <w:r w:rsidR="006866A6">
        <w:rPr>
          <w:rStyle w:val="c4"/>
          <w:sz w:val="28"/>
          <w:szCs w:val="28"/>
        </w:rPr>
        <w:t xml:space="preserve"> </w:t>
      </w:r>
      <w:r w:rsidR="001D0913">
        <w:rPr>
          <w:sz w:val="28"/>
          <w:szCs w:val="28"/>
        </w:rPr>
        <w:t xml:space="preserve"> с использованием инновационных технологий; </w:t>
      </w:r>
    </w:p>
    <w:p w:rsidR="001D0913" w:rsidRDefault="001D0913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разработанной моделью </w:t>
      </w:r>
      <w:r w:rsidRPr="00BE505E">
        <w:rPr>
          <w:rFonts w:ascii="Times New Roman" w:hAnsi="Times New Roman" w:cs="Times New Roman"/>
          <w:sz w:val="28"/>
          <w:szCs w:val="28"/>
        </w:rPr>
        <w:t>взаимодействия всех участников образов</w:t>
      </w:r>
      <w:r>
        <w:rPr>
          <w:rFonts w:ascii="Times New Roman" w:hAnsi="Times New Roman" w:cs="Times New Roman"/>
          <w:sz w:val="28"/>
          <w:szCs w:val="28"/>
        </w:rPr>
        <w:t>ательной среды ДОУ, направленной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</w:t>
      </w:r>
      <w:r w:rsidR="006866A6">
        <w:rPr>
          <w:rStyle w:val="c4"/>
          <w:rFonts w:ascii="Times New Roman" w:hAnsi="Times New Roman" w:cs="Times New Roman"/>
          <w:sz w:val="28"/>
          <w:szCs w:val="28"/>
        </w:rPr>
        <w:t xml:space="preserve"> основным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786C2F" w:rsidRPr="006866A6" w:rsidRDefault="00786C2F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5790F">
        <w:rPr>
          <w:rFonts w:ascii="Times New Roman" w:hAnsi="Times New Roman" w:cs="Times New Roman"/>
          <w:sz w:val="28"/>
          <w:szCs w:val="28"/>
        </w:rPr>
        <w:t xml:space="preserve">- разработанными элементами  </w:t>
      </w:r>
      <w:r w:rsidR="00981462">
        <w:rPr>
          <w:rFonts w:ascii="Times New Roman" w:hAnsi="Times New Roman" w:cs="Times New Roman"/>
          <w:sz w:val="28"/>
          <w:szCs w:val="28"/>
        </w:rPr>
        <w:t>развивающей  предметно – пространственной</w:t>
      </w:r>
      <w:r w:rsidRPr="0015790F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5790F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направленности,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 но и </w:t>
      </w:r>
      <w:r w:rsidR="00981462">
        <w:rPr>
          <w:rFonts w:ascii="Times New Roman" w:hAnsi="Times New Roman" w:cs="Times New Roman"/>
          <w:sz w:val="28"/>
          <w:szCs w:val="28"/>
        </w:rPr>
        <w:t xml:space="preserve">на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территории ДОУ, </w:t>
      </w:r>
      <w:r w:rsidRPr="006866A6">
        <w:rPr>
          <w:rFonts w:ascii="Times New Roman" w:hAnsi="Times New Roman" w:cs="Times New Roman"/>
          <w:sz w:val="28"/>
          <w:szCs w:val="28"/>
        </w:rPr>
        <w:t xml:space="preserve">направленными  на  </w:t>
      </w:r>
      <w:r w:rsidRPr="006866A6">
        <w:rPr>
          <w:rStyle w:val="c4"/>
          <w:rFonts w:ascii="Times New Roman" w:hAnsi="Times New Roman" w:cs="Times New Roman"/>
          <w:sz w:val="28"/>
          <w:szCs w:val="28"/>
        </w:rPr>
        <w:t>обучение  воспитанников с ОВЗ основным правилам дорожного движения</w:t>
      </w:r>
      <w:r w:rsidR="006866A6" w:rsidRPr="006866A6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6866A6" w:rsidRPr="006866A6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травматизма.</w:t>
      </w:r>
    </w:p>
    <w:p w:rsidR="003A25D1" w:rsidRDefault="00786C2F" w:rsidP="003A25D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3782" w:rsidRPr="007D690C">
        <w:rPr>
          <w:b/>
          <w:sz w:val="28"/>
          <w:szCs w:val="28"/>
        </w:rPr>
        <w:t xml:space="preserve">Задачи </w:t>
      </w:r>
      <w:r w:rsidR="007D690C" w:rsidRPr="007D690C">
        <w:rPr>
          <w:b/>
          <w:sz w:val="28"/>
          <w:szCs w:val="28"/>
        </w:rPr>
        <w:t xml:space="preserve">отчетного периода - </w:t>
      </w:r>
      <w:r w:rsidR="003A25D1">
        <w:rPr>
          <w:b/>
          <w:sz w:val="28"/>
          <w:szCs w:val="28"/>
        </w:rPr>
        <w:t>2 этапа (практического</w:t>
      </w:r>
      <w:r w:rsidR="00F03782" w:rsidRPr="007D690C">
        <w:rPr>
          <w:b/>
          <w:sz w:val="28"/>
          <w:szCs w:val="28"/>
        </w:rPr>
        <w:t>):</w:t>
      </w:r>
      <w:bookmarkStart w:id="0" w:name="_Toc64012698"/>
    </w:p>
    <w:p w:rsidR="003A25D1" w:rsidRDefault="003A25D1" w:rsidP="003A25D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rFonts w:eastAsia="MS Minngs"/>
          <w:sz w:val="28"/>
          <w:szCs w:val="28"/>
        </w:rPr>
      </w:pPr>
      <w:r w:rsidRPr="003A25D1">
        <w:rPr>
          <w:rFonts w:eastAsia="MS Minngs"/>
          <w:sz w:val="28"/>
          <w:szCs w:val="28"/>
        </w:rPr>
        <w:t>1. Обеспечить комплексный подход к созданию психолого-педагогических условий в образовательной среде ДОУ для 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3A25D1" w:rsidRDefault="003A25D1" w:rsidP="003A25D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rFonts w:eastAsia="MS Minngs"/>
          <w:sz w:val="28"/>
          <w:szCs w:val="28"/>
        </w:rPr>
      </w:pPr>
      <w:r w:rsidRPr="003A25D1">
        <w:rPr>
          <w:rFonts w:eastAsia="MS Minngs"/>
          <w:sz w:val="28"/>
          <w:szCs w:val="28"/>
        </w:rPr>
        <w:t>2. Апробировать модель взаимодействия всех участников образовательной среды ДОУ, направленную на обучение дошкольников с ОВЗ правилам дорожного движения.</w:t>
      </w:r>
    </w:p>
    <w:p w:rsidR="003A25D1" w:rsidRDefault="003A25D1" w:rsidP="003A25D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rFonts w:eastAsia="MS Minngs"/>
          <w:sz w:val="28"/>
          <w:szCs w:val="28"/>
        </w:rPr>
      </w:pPr>
      <w:r w:rsidRPr="003A25D1">
        <w:rPr>
          <w:rFonts w:eastAsia="MS Minngs"/>
          <w:sz w:val="28"/>
          <w:szCs w:val="28"/>
        </w:rPr>
        <w:t>3. Повысить уровень компетентности педагогов в вопросах использования современных технологий в образовательном процессе с дошкольниками с ОВЗ.</w:t>
      </w:r>
    </w:p>
    <w:p w:rsidR="003A25D1" w:rsidRPr="003A25D1" w:rsidRDefault="003A25D1" w:rsidP="003A25D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rFonts w:eastAsia="MS Minngs"/>
          <w:sz w:val="28"/>
          <w:szCs w:val="28"/>
        </w:rPr>
      </w:pPr>
      <w:r w:rsidRPr="003A25D1">
        <w:rPr>
          <w:rFonts w:eastAsia="MS Minngs"/>
          <w:sz w:val="28"/>
          <w:szCs w:val="28"/>
        </w:rPr>
        <w:t>4. Разработать и создать в группах компенсирующей направленности ДОУ элементы развивающей предметно- пространственной среды, направленные на обучение дошкольников правилам дорожного движения.</w:t>
      </w:r>
    </w:p>
    <w:p w:rsidR="008F20EB" w:rsidRPr="007D690C" w:rsidRDefault="008F20EB" w:rsidP="00114AA2">
      <w:pPr>
        <w:pStyle w:val="2"/>
        <w:spacing w:before="0" w:line="360" w:lineRule="auto"/>
        <w:ind w:left="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90C">
        <w:rPr>
          <w:rFonts w:ascii="Times New Roman" w:hAnsi="Times New Roman" w:cs="Times New Roman"/>
          <w:color w:val="auto"/>
          <w:sz w:val="28"/>
          <w:szCs w:val="28"/>
        </w:rPr>
        <w:lastRenderedPageBreak/>
        <w:t>2.Измерение и оценка качества инновации</w:t>
      </w:r>
      <w:bookmarkEnd w:id="0"/>
    </w:p>
    <w:p w:rsidR="00A33550" w:rsidRPr="008F203D" w:rsidRDefault="00A33550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анализ и оценка хода реализации инновационного прое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существлялся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</w:t>
      </w:r>
      <w:r w:rsidR="0096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агогического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ДО</w:t>
      </w:r>
      <w:r w:rsidR="003A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(Педсовет № </w:t>
      </w:r>
      <w:r w:rsidR="003A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от 26</w:t>
      </w:r>
      <w:r w:rsidR="001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="003A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</w:t>
      </w:r>
      <w:r w:rsid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года) </w:t>
      </w:r>
      <w:r w:rsidR="007427FD" w:rsidRP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 критериям:</w:t>
      </w:r>
    </w:p>
    <w:p w:rsidR="003657AA" w:rsidRPr="00114AA2" w:rsidRDefault="008F203D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условий формирования </w:t>
      </w:r>
      <w:r w:rsidRP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r w:rsidR="00114AA2">
        <w:rPr>
          <w:rStyle w:val="c4"/>
          <w:rFonts w:ascii="Times New Roman" w:hAnsi="Times New Roman" w:cs="Times New Roman"/>
          <w:sz w:val="28"/>
          <w:szCs w:val="28"/>
        </w:rPr>
        <w:t xml:space="preserve">обучения </w:t>
      </w:r>
      <w:r w:rsidRPr="00114AA2">
        <w:rPr>
          <w:rStyle w:val="c4"/>
          <w:rFonts w:ascii="Times New Roman" w:hAnsi="Times New Roman" w:cs="Times New Roman"/>
          <w:sz w:val="28"/>
          <w:szCs w:val="28"/>
        </w:rPr>
        <w:t>воспитанников с ОВЗ основным правилам дорожного движения,</w:t>
      </w:r>
      <w:r w:rsidRPr="00114AA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травматизма.</w:t>
      </w:r>
    </w:p>
    <w:p w:rsidR="00E01808" w:rsidRPr="00114AA2" w:rsidRDefault="008F203D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профессионализма педагогических кадров: </w:t>
      </w:r>
    </w:p>
    <w:p w:rsidR="007427FD" w:rsidRPr="00E01808" w:rsidRDefault="00E01808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7AA" w:rsidRPr="008F203D">
        <w:rPr>
          <w:rFonts w:ascii="Times New Roman" w:eastAsia="Times New Roman" w:hAnsi="Times New Roman" w:cs="Times New Roman"/>
          <w:sz w:val="28"/>
          <w:szCs w:val="28"/>
        </w:rPr>
        <w:t>определение уровня компетентности педагог</w:t>
      </w:r>
      <w:r w:rsidR="00114AA2">
        <w:rPr>
          <w:rFonts w:ascii="Times New Roman" w:eastAsia="Times New Roman" w:hAnsi="Times New Roman" w:cs="Times New Roman"/>
          <w:sz w:val="28"/>
          <w:szCs w:val="28"/>
        </w:rPr>
        <w:t xml:space="preserve">ов в овладении и использовании 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 в коррекционно</w:t>
      </w:r>
      <w:r w:rsidR="008F203D" w:rsidRPr="00114AA2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развивающем процессе с дошкольниками с ОВЗ.</w:t>
      </w:r>
    </w:p>
    <w:p w:rsidR="008F203D" w:rsidRDefault="003657AA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03D">
        <w:rPr>
          <w:bCs/>
          <w:sz w:val="28"/>
          <w:szCs w:val="28"/>
        </w:rPr>
        <w:t xml:space="preserve">Показатели эффективности коррекционно – развивающей работы с детьми старшего дошкольного возраста с ОВЗ </w:t>
      </w:r>
      <w:r w:rsidR="008F203D">
        <w:rPr>
          <w:sz w:val="28"/>
          <w:szCs w:val="28"/>
        </w:rPr>
        <w:t xml:space="preserve">по обучению </w:t>
      </w:r>
      <w:r w:rsidR="008F203D" w:rsidRPr="009958BD">
        <w:rPr>
          <w:rStyle w:val="c4"/>
          <w:sz w:val="28"/>
          <w:szCs w:val="28"/>
        </w:rPr>
        <w:t>основным правилам дорожного движения</w:t>
      </w:r>
      <w:r w:rsidR="008F203D">
        <w:rPr>
          <w:rStyle w:val="c4"/>
          <w:sz w:val="28"/>
          <w:szCs w:val="28"/>
        </w:rPr>
        <w:t>,</w:t>
      </w:r>
      <w:r w:rsidR="008F203D" w:rsidRPr="009958BD">
        <w:rPr>
          <w:rStyle w:val="c4"/>
          <w:sz w:val="28"/>
          <w:szCs w:val="28"/>
        </w:rPr>
        <w:t xml:space="preserve"> </w:t>
      </w:r>
      <w:r w:rsidR="008F203D" w:rsidRPr="007427FD">
        <w:rPr>
          <w:sz w:val="28"/>
          <w:szCs w:val="28"/>
        </w:rPr>
        <w:t xml:space="preserve"> </w:t>
      </w:r>
      <w:r w:rsidR="008F203D" w:rsidRPr="009958BD">
        <w:rPr>
          <w:rStyle w:val="c4"/>
          <w:sz w:val="28"/>
          <w:szCs w:val="28"/>
        </w:rPr>
        <w:t xml:space="preserve">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="008F203D" w:rsidRPr="009958BD">
        <w:rPr>
          <w:sz w:val="28"/>
          <w:szCs w:val="28"/>
        </w:rPr>
        <w:t xml:space="preserve"> с использов</w:t>
      </w:r>
      <w:r w:rsidR="008F203D">
        <w:rPr>
          <w:sz w:val="28"/>
          <w:szCs w:val="28"/>
        </w:rPr>
        <w:t>анием инновационных технологий  (мониторинг – 2 раза в год (сентябрь, май)).</w:t>
      </w:r>
    </w:p>
    <w:p w:rsidR="002A6C1A" w:rsidRPr="006866A6" w:rsidRDefault="002A6C1A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3657AA" w:rsidRPr="009C6F30" w:rsidRDefault="00D34DC8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9C6F30" w:rsidRPr="009C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34" w:rsidRPr="00DA07D2" w:rsidRDefault="00B87DE0" w:rsidP="00114AA2">
      <w:pPr>
        <w:pStyle w:val="aa"/>
        <w:numPr>
          <w:ilvl w:val="0"/>
          <w:numId w:val="25"/>
        </w:numPr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Улучшилась </w:t>
      </w:r>
      <w:r w:rsidR="00922334" w:rsidRPr="00D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r w:rsidR="00922334" w:rsidRPr="00DA07D2">
        <w:rPr>
          <w:rStyle w:val="c4"/>
          <w:rFonts w:ascii="Times New Roman" w:hAnsi="Times New Roman" w:cs="Times New Roman"/>
          <w:sz w:val="28"/>
          <w:szCs w:val="28"/>
        </w:rPr>
        <w:t>обучения  воспитанников с ОВЗ основным правилам дорожного движения,</w:t>
      </w:r>
      <w:r w:rsidR="00922334" w:rsidRPr="00DA07D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 (результаты мониторинга).</w:t>
      </w:r>
    </w:p>
    <w:p w:rsidR="00106878" w:rsidRPr="005D39E4" w:rsidRDefault="009C6F30" w:rsidP="00114AA2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4">
        <w:rPr>
          <w:rStyle w:val="c4"/>
          <w:rFonts w:ascii="Times New Roman" w:hAnsi="Times New Roman" w:cs="Times New Roman"/>
          <w:sz w:val="28"/>
          <w:szCs w:val="28"/>
        </w:rPr>
        <w:t>Повысился уровень</w:t>
      </w:r>
      <w:r w:rsidR="002A6C1A" w:rsidRPr="005D39E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ДОУ в овладении и использовании 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инновационных технологий в коррекционно </w:t>
      </w:r>
      <w:r w:rsidR="00922334">
        <w:rPr>
          <w:rFonts w:ascii="Times New Roman" w:hAnsi="Times New Roman" w:cs="Times New Roman"/>
          <w:sz w:val="28"/>
          <w:szCs w:val="28"/>
        </w:rPr>
        <w:t xml:space="preserve">– развивающем процессе и участия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в сфере проектной и исследовательской деятельности</w:t>
      </w:r>
      <w:r w:rsidR="00922334">
        <w:rPr>
          <w:rFonts w:ascii="Times New Roman" w:hAnsi="Times New Roman" w:cs="Times New Roman"/>
          <w:sz w:val="28"/>
          <w:szCs w:val="28"/>
        </w:rPr>
        <w:t>.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 </w:t>
      </w:r>
      <w:r w:rsidR="00AD5B79" w:rsidRPr="005D39E4">
        <w:rPr>
          <w:rFonts w:ascii="Times New Roman" w:hAnsi="Times New Roman" w:cs="Times New Roman"/>
          <w:sz w:val="28"/>
          <w:szCs w:val="28"/>
        </w:rPr>
        <w:t>(Диагностические методики</w:t>
      </w:r>
      <w:r w:rsidR="00922334">
        <w:rPr>
          <w:rFonts w:ascii="Times New Roman" w:hAnsi="Times New Roman" w:cs="Times New Roman"/>
          <w:sz w:val="28"/>
          <w:szCs w:val="28"/>
        </w:rPr>
        <w:t>:</w:t>
      </w:r>
      <w:r w:rsidR="00AD5B79" w:rsidRPr="005D39E4">
        <w:rPr>
          <w:rFonts w:ascii="Times New Roman" w:hAnsi="Times New Roman" w:cs="Times New Roman"/>
          <w:sz w:val="28"/>
          <w:szCs w:val="28"/>
        </w:rPr>
        <w:t xml:space="preserve"> «Готовность педагога к инновационной деятельности» (С.А. Трифонова), </w:t>
      </w:r>
      <w:r w:rsidR="00106878" w:rsidRPr="005D39E4">
        <w:rPr>
          <w:rFonts w:ascii="Times New Roman" w:hAnsi="Times New Roman" w:cs="Times New Roman"/>
          <w:sz w:val="28"/>
          <w:szCs w:val="28"/>
        </w:rPr>
        <w:t>«Методика оценки базовых компетентностей педагога (Л.А. Адамбаева).</w:t>
      </w:r>
    </w:p>
    <w:p w:rsidR="00742CFD" w:rsidRPr="00106878" w:rsidRDefault="00742CFD" w:rsidP="00114AA2">
      <w:pPr>
        <w:pStyle w:val="a4"/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334" w:rsidRPr="005D39E4" w:rsidRDefault="00922334" w:rsidP="003E10EE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Повысился уровень сформированности  знаний и представлений  </w:t>
      </w:r>
      <w:r w:rsidRPr="005D39E4">
        <w:rPr>
          <w:rFonts w:ascii="Times New Roman" w:hAnsi="Times New Roman" w:cs="Times New Roman"/>
          <w:bCs/>
          <w:sz w:val="28"/>
          <w:szCs w:val="28"/>
        </w:rPr>
        <w:t xml:space="preserve">у детей старшего дошкольного возраста с ОВЗ </w:t>
      </w:r>
      <w:r w:rsidRPr="005D39E4">
        <w:rPr>
          <w:rFonts w:ascii="Times New Roman" w:hAnsi="Times New Roman" w:cs="Times New Roman"/>
          <w:sz w:val="28"/>
          <w:szCs w:val="28"/>
        </w:rPr>
        <w:t>о</w:t>
      </w:r>
      <w:r w:rsidRPr="005D39E4">
        <w:rPr>
          <w:rStyle w:val="c4"/>
          <w:rFonts w:ascii="Times New Roman" w:hAnsi="Times New Roman" w:cs="Times New Roman"/>
          <w:sz w:val="28"/>
          <w:szCs w:val="28"/>
        </w:rPr>
        <w:t xml:space="preserve"> правилах  дорожного движения. (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Были изучены и адаптированы методически</w:t>
      </w:r>
      <w:r w:rsidR="00B87DE0">
        <w:rPr>
          <w:rFonts w:ascii="Times New Roman" w:hAnsi="Times New Roman" w:cs="Times New Roman"/>
          <w:color w:val="000000"/>
          <w:sz w:val="28"/>
          <w:szCs w:val="28"/>
        </w:rPr>
        <w:t xml:space="preserve">е пособия    О.Л. Князевой, 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Р.Б. Стеркиной, Н.И. Клочановой, С.Н. Черепановой, Т.И. Даниловой. На основании данных методик был разработан диагностический инструментарий, состоящий из ряда вопросов для беседы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, игровых ситуаций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5EA3" w:rsidRDefault="00C45EA3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C07B49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5DA">
        <w:rPr>
          <w:sz w:val="28"/>
          <w:szCs w:val="28"/>
        </w:rPr>
        <w:t xml:space="preserve">выполнение рабочего плана реализации </w:t>
      </w:r>
      <w:r>
        <w:rPr>
          <w:sz w:val="28"/>
          <w:szCs w:val="28"/>
        </w:rPr>
        <w:t xml:space="preserve">инновационного </w:t>
      </w:r>
      <w:r w:rsidR="00147346">
        <w:rPr>
          <w:sz w:val="28"/>
          <w:szCs w:val="28"/>
        </w:rPr>
        <w:t>проекта;</w:t>
      </w:r>
    </w:p>
    <w:p w:rsidR="00C45EA3" w:rsidRPr="009545DA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45EA3" w:rsidRPr="009545DA">
        <w:rPr>
          <w:sz w:val="28"/>
          <w:szCs w:val="28"/>
        </w:rPr>
        <w:t>результ</w:t>
      </w:r>
      <w:r w:rsidR="00147346">
        <w:rPr>
          <w:sz w:val="28"/>
          <w:szCs w:val="28"/>
        </w:rPr>
        <w:t>аты мониторинговых исследований.</w:t>
      </w:r>
    </w:p>
    <w:p w:rsidR="009E1E70" w:rsidRPr="00151D75" w:rsidRDefault="00C3758B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0259CC">
        <w:rPr>
          <w:sz w:val="28"/>
          <w:szCs w:val="28"/>
        </w:rPr>
        <w:t>Устойчивость полученных результатов о</w:t>
      </w:r>
      <w:r>
        <w:rPr>
          <w:sz w:val="28"/>
          <w:szCs w:val="28"/>
        </w:rPr>
        <w:t xml:space="preserve">пределяется комплексным </w:t>
      </w:r>
      <w:r w:rsidRPr="00151D75">
        <w:rPr>
          <w:sz w:val="28"/>
          <w:szCs w:val="28"/>
        </w:rPr>
        <w:t>подходом  к реализации поставленных в отчетном периоде задач инновационной деятельности.</w:t>
      </w:r>
    </w:p>
    <w:p w:rsidR="00106878" w:rsidRPr="00151D75" w:rsidRDefault="009E1E70" w:rsidP="003E10EE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оценка хода реализации инновационного проекта </w:t>
      </w:r>
      <w:r w:rsidR="00106878" w:rsidRPr="00151D75">
        <w:rPr>
          <w:rFonts w:ascii="Times New Roman" w:hAnsi="Times New Roman" w:cs="Times New Roman"/>
          <w:sz w:val="28"/>
          <w:szCs w:val="28"/>
        </w:rPr>
        <w:t xml:space="preserve"> позволил нам:</w:t>
      </w:r>
    </w:p>
    <w:p w:rsidR="00106878" w:rsidRPr="00B87DE0" w:rsidRDefault="00245291" w:rsidP="003E10EE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7DE0">
        <w:rPr>
          <w:rFonts w:ascii="Times New Roman" w:hAnsi="Times New Roman" w:cs="Times New Roman"/>
          <w:spacing w:val="3"/>
          <w:sz w:val="28"/>
          <w:szCs w:val="28"/>
        </w:rPr>
        <w:t>1.Ско</w:t>
      </w:r>
      <w:r w:rsidR="00106878" w:rsidRPr="00B87DE0">
        <w:rPr>
          <w:rFonts w:ascii="Times New Roman" w:hAnsi="Times New Roman" w:cs="Times New Roman"/>
          <w:spacing w:val="3"/>
          <w:sz w:val="28"/>
          <w:szCs w:val="28"/>
        </w:rPr>
        <w:t xml:space="preserve">орректировать мероприятия </w:t>
      </w:r>
      <w:r w:rsidR="009E1E70" w:rsidRPr="00B87DE0">
        <w:rPr>
          <w:rFonts w:ascii="Times New Roman" w:hAnsi="Times New Roman" w:cs="Times New Roman"/>
          <w:spacing w:val="3"/>
          <w:sz w:val="28"/>
          <w:szCs w:val="28"/>
        </w:rPr>
        <w:t>«Дорожн</w:t>
      </w:r>
      <w:r w:rsidR="00B87DE0">
        <w:rPr>
          <w:rFonts w:ascii="Times New Roman" w:hAnsi="Times New Roman" w:cs="Times New Roman"/>
          <w:spacing w:val="3"/>
          <w:sz w:val="28"/>
          <w:szCs w:val="28"/>
        </w:rPr>
        <w:t>ой карты по ПДД».</w:t>
      </w:r>
    </w:p>
    <w:p w:rsidR="00245291" w:rsidRDefault="00245291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2.Р</w:t>
      </w:r>
      <w:r w:rsidR="00106878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азработать </w:t>
      </w:r>
      <w:r w:rsidR="00125BA7">
        <w:rPr>
          <w:rFonts w:ascii="Times New Roman" w:hAnsi="Times New Roman" w:cs="Times New Roman"/>
          <w:spacing w:val="3"/>
          <w:sz w:val="28"/>
          <w:szCs w:val="28"/>
        </w:rPr>
        <w:t>план мероприятий</w:t>
      </w:r>
      <w:r w:rsidR="009E1E70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 для </w:t>
      </w:r>
      <w:r w:rsidR="00B87DE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151D75">
        <w:rPr>
          <w:rFonts w:ascii="Times New Roman" w:hAnsi="Times New Roman" w:cs="Times New Roman"/>
          <w:sz w:val="28"/>
          <w:szCs w:val="28"/>
        </w:rPr>
        <w:t>уровня</w:t>
      </w:r>
      <w:r w:rsidRPr="00151D75">
        <w:rPr>
          <w:rFonts w:ascii="Times New Roman" w:hAnsi="Times New Roman" w:cs="Times New Roman"/>
          <w:sz w:val="28"/>
          <w:szCs w:val="28"/>
        </w:rPr>
        <w:tab/>
        <w:t>компетентности  педагогов ДОУ в вопросах использования современных технологий в коррекционно-образовательном</w:t>
      </w:r>
      <w:r w:rsidR="00147346">
        <w:rPr>
          <w:rFonts w:ascii="Times New Roman" w:hAnsi="Times New Roman" w:cs="Times New Roman"/>
          <w:sz w:val="28"/>
          <w:szCs w:val="28"/>
        </w:rPr>
        <w:t xml:space="preserve"> процессе с дошкольниками с ОВЗ.</w:t>
      </w:r>
    </w:p>
    <w:p w:rsidR="003657AA" w:rsidRPr="006D1391" w:rsidRDefault="00245291" w:rsidP="00114AA2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3.</w:t>
      </w:r>
      <w:r w:rsidRPr="006D139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пределить перспективу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>оснащения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развивающей предметно – пространственной среды в группах компенсирующей направленности</w:t>
      </w:r>
      <w:r w:rsidR="00742CFD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ДОУ</w:t>
      </w:r>
      <w:r w:rsidR="006D1391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1391" w:rsidRPr="006D1391">
        <w:rPr>
          <w:rFonts w:ascii="Times New Roman" w:hAnsi="Times New Roman" w:cs="Times New Roman"/>
          <w:sz w:val="28"/>
          <w:szCs w:val="28"/>
        </w:rPr>
        <w:t>направленной на обучение дошкольников с ОВЗ правилам дорожного движения и профилактику детского дорожно-транспортного травматизма.</w:t>
      </w:r>
    </w:p>
    <w:p w:rsidR="003657AA" w:rsidRPr="006D1391" w:rsidRDefault="003657AA" w:rsidP="00114AA2">
      <w:pPr>
        <w:pStyle w:val="a4"/>
        <w:spacing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550" w:rsidRPr="00151D75" w:rsidRDefault="00A33550" w:rsidP="00114AA2">
      <w:pPr>
        <w:spacing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EB" w:rsidRDefault="008F20EB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EE360B" w:rsidRDefault="00EE360B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2251" w:rsidRDefault="00782251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5B9" w:rsidRPr="00151D75" w:rsidRDefault="009665B9" w:rsidP="00114AA2">
      <w:pPr>
        <w:spacing w:after="0" w:line="360" w:lineRule="auto"/>
        <w:ind w:left="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="00DE2384" w:rsidRPr="00151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07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t>3. Результативность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>В течение отчетного периода достигнуты следующие результаты:</w:t>
      </w:r>
    </w:p>
    <w:p w:rsidR="009665B9" w:rsidRPr="00151D75" w:rsidRDefault="003A25D1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Расширено </w:t>
      </w:r>
      <w:r w:rsidR="00B87DE0">
        <w:rPr>
          <w:rFonts w:ascii="Times New Roman" w:hAnsi="Times New Roman" w:cs="Times New Roman"/>
          <w:sz w:val="28"/>
          <w:szCs w:val="28"/>
        </w:rPr>
        <w:t>сетевое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B87DE0">
        <w:rPr>
          <w:rFonts w:ascii="Times New Roman" w:hAnsi="Times New Roman" w:cs="Times New Roman"/>
          <w:sz w:val="28"/>
          <w:szCs w:val="28"/>
        </w:rPr>
        <w:t xml:space="preserve">одействие с ДОУ города, края и 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создана методическая  сеть по </w:t>
      </w:r>
      <w:r w:rsidR="00782251">
        <w:rPr>
          <w:rFonts w:ascii="Times New Roman" w:hAnsi="Times New Roman" w:cs="Times New Roman"/>
          <w:sz w:val="28"/>
          <w:szCs w:val="28"/>
        </w:rPr>
        <w:t>теме инновационной деятельности.</w:t>
      </w:r>
    </w:p>
    <w:p w:rsidR="00A71121" w:rsidRPr="00A71121" w:rsidRDefault="003A25D1" w:rsidP="00A7112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1121">
        <w:rPr>
          <w:sz w:val="28"/>
          <w:szCs w:val="28"/>
        </w:rPr>
        <w:t>Дополнено содержание п</w:t>
      </w:r>
      <w:r w:rsidR="009665B9" w:rsidRPr="00151D75">
        <w:rPr>
          <w:sz w:val="28"/>
          <w:szCs w:val="28"/>
        </w:rPr>
        <w:t>рограмм</w:t>
      </w:r>
      <w:r w:rsidR="00A71121">
        <w:rPr>
          <w:sz w:val="28"/>
          <w:szCs w:val="28"/>
        </w:rPr>
        <w:t>ы</w:t>
      </w:r>
      <w:r w:rsidR="009665B9" w:rsidRPr="00151D75">
        <w:rPr>
          <w:sz w:val="28"/>
          <w:szCs w:val="28"/>
        </w:rPr>
        <w:t xml:space="preserve"> кружка дополнительного образования по обучению </w:t>
      </w:r>
      <w:r w:rsidR="009665B9" w:rsidRPr="00151D75">
        <w:rPr>
          <w:rStyle w:val="c4"/>
          <w:sz w:val="28"/>
          <w:szCs w:val="28"/>
        </w:rPr>
        <w:t xml:space="preserve">дошкольников с ОВЗ основным правилам дорожного движения </w:t>
      </w:r>
      <w:r w:rsidR="00A71121">
        <w:rPr>
          <w:rStyle w:val="c4"/>
          <w:sz w:val="28"/>
          <w:szCs w:val="28"/>
        </w:rPr>
        <w:t>«Дорожная азбука», ф</w:t>
      </w:r>
      <w:r w:rsidR="00A71121">
        <w:rPr>
          <w:bCs/>
          <w:sz w:val="28"/>
          <w:szCs w:val="28"/>
        </w:rPr>
        <w:t>ункционирует кружок</w:t>
      </w:r>
      <w:r w:rsidR="00A71121" w:rsidRPr="00151D75">
        <w:rPr>
          <w:bCs/>
          <w:sz w:val="28"/>
          <w:szCs w:val="28"/>
        </w:rPr>
        <w:t xml:space="preserve"> в группах компенси</w:t>
      </w:r>
      <w:r w:rsidR="00A71121">
        <w:rPr>
          <w:bCs/>
          <w:sz w:val="28"/>
          <w:szCs w:val="28"/>
        </w:rPr>
        <w:t>рующей направленности.</w:t>
      </w:r>
    </w:p>
    <w:p w:rsidR="009665B9" w:rsidRPr="00746184" w:rsidRDefault="00BC2F62" w:rsidP="00114AA2">
      <w:pPr>
        <w:pStyle w:val="TableParagraph"/>
        <w:spacing w:line="360" w:lineRule="auto"/>
        <w:ind w:left="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FB" w:rsidRPr="00746184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Систематически, с</w:t>
      </w:r>
      <w:r w:rsidRPr="00151D75">
        <w:rPr>
          <w:color w:val="000000"/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распространения </w:t>
      </w:r>
      <w:r w:rsidRPr="00151D75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 xml:space="preserve"> </w:t>
      </w:r>
      <w:r w:rsidRPr="00151D75">
        <w:rPr>
          <w:sz w:val="28"/>
          <w:szCs w:val="28"/>
        </w:rPr>
        <w:t>деятельности КИП</w:t>
      </w:r>
      <w:r>
        <w:rPr>
          <w:sz w:val="28"/>
          <w:szCs w:val="28"/>
        </w:rPr>
        <w:t>,</w:t>
      </w:r>
      <w:r w:rsidRPr="00151D75">
        <w:rPr>
          <w:sz w:val="28"/>
          <w:szCs w:val="28"/>
        </w:rPr>
        <w:t xml:space="preserve"> размещается материал, разработанный в результате деятельности краевой инновационной площадки</w:t>
      </w:r>
      <w:r>
        <w:rPr>
          <w:color w:val="000000"/>
          <w:sz w:val="28"/>
          <w:szCs w:val="28"/>
        </w:rPr>
        <w:t xml:space="preserve"> на официальном сайте ДОО.</w:t>
      </w:r>
    </w:p>
    <w:p w:rsidR="009665B9" w:rsidRPr="00151D75" w:rsidRDefault="00BC2F62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Пополняется материал дидактического пособия  </w:t>
      </w:r>
      <w:r w:rsidRPr="00151D75">
        <w:rPr>
          <w:rFonts w:ascii="Times New Roman" w:hAnsi="Times New Roman" w:cs="Times New Roman"/>
          <w:sz w:val="28"/>
          <w:szCs w:val="28"/>
        </w:rPr>
        <w:t xml:space="preserve">Лэпбук по обучению </w:t>
      </w:r>
      <w:r w:rsidRPr="00151D75">
        <w:rPr>
          <w:rStyle w:val="c4"/>
          <w:rFonts w:ascii="Times New Roman" w:hAnsi="Times New Roman" w:cs="Times New Roman"/>
          <w:sz w:val="28"/>
          <w:szCs w:val="28"/>
        </w:rPr>
        <w:t>дошкольников с ОВЗ основным правилам дорожного движения.</w:t>
      </w:r>
    </w:p>
    <w:p w:rsidR="009665B9" w:rsidRPr="00151D75" w:rsidRDefault="00BC2F62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. </w:t>
      </w:r>
      <w:r w:rsidRPr="00B87DE0">
        <w:rPr>
          <w:rFonts w:ascii="Times New Roman" w:hAnsi="Times New Roman" w:cs="Times New Roman"/>
          <w:sz w:val="28"/>
          <w:szCs w:val="28"/>
        </w:rPr>
        <w:t xml:space="preserve">Опубликованы статьи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7DE0">
        <w:rPr>
          <w:rFonts w:ascii="Times New Roman" w:hAnsi="Times New Roman" w:cs="Times New Roman"/>
          <w:sz w:val="28"/>
          <w:szCs w:val="28"/>
        </w:rPr>
        <w:t>электронных изданиях по темам, связанным с реализуемым проектом.</w:t>
      </w:r>
    </w:p>
    <w:p w:rsidR="009665B9" w:rsidRPr="00151D75" w:rsidRDefault="00BC2F62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BC2F62">
        <w:rPr>
          <w:rFonts w:ascii="Times New Roman" w:hAnsi="Times New Roman" w:cs="Times New Roman"/>
          <w:sz w:val="28"/>
          <w:szCs w:val="28"/>
        </w:rPr>
        <w:t xml:space="preserve"> зональный вебинар по теме: «Современные игровые формы в работе с детьми старшего дошкольного возраста с ограниченными возможностями здоровья по изучению правил дорожного движения» </w:t>
      </w:r>
      <w:r>
        <w:rPr>
          <w:rFonts w:ascii="Times New Roman" w:hAnsi="Times New Roman" w:cs="Times New Roman"/>
          <w:sz w:val="28"/>
          <w:szCs w:val="28"/>
        </w:rPr>
        <w:t>(26.04.2022 г.).</w:t>
      </w:r>
      <w:r w:rsidR="009665B9" w:rsidRPr="00151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65B9" w:rsidRPr="00151D75" w:rsidRDefault="00BC2F62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. </w:t>
      </w:r>
      <w:r w:rsidR="002576C2">
        <w:rPr>
          <w:rFonts w:ascii="Times New Roman" w:hAnsi="Times New Roman" w:cs="Times New Roman"/>
          <w:sz w:val="28"/>
          <w:szCs w:val="28"/>
        </w:rPr>
        <w:t>Разработаны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методические пособия для родителей воспитанников по профилактике детского дорожно – транспортного травматизма (памятки, буклеты).</w:t>
      </w:r>
    </w:p>
    <w:p w:rsidR="009665B9" w:rsidRPr="0057434E" w:rsidRDefault="002576C2" w:rsidP="002576C2">
      <w:p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8</w:t>
      </w:r>
      <w:r w:rsidR="009665B9"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</w:t>
      </w:r>
      <w:r w:rsidR="00A71121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и </w:t>
      </w:r>
      <w:r w:rsidR="00A7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по теме проекта.</w:t>
      </w:r>
    </w:p>
    <w:p w:rsidR="00221D6E" w:rsidRDefault="002576C2" w:rsidP="00221D6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121"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Сборника конспектов ОД по обучению детей старшего дошкольного возраста с ОВЗ правилам дорожного движения и профилактике дорожно-транспортного травматизма («</w:t>
      </w:r>
      <w:r w:rsidR="00221D6E"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6E"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енарно-методических материалов </w:t>
      </w:r>
      <w:r w:rsidR="00221D6E"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навыков безопас</w:t>
      </w:r>
      <w:r w:rsid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на улицах города </w:t>
      </w:r>
      <w:r w:rsidR="00221D6E"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 с ОВЗ</w:t>
      </w:r>
      <w:r w:rsid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автор учитель-логопед Попитченко Е.В. (положительная рецензия специалиста учебно-методического отдела МКУ «Информационно-методического центра системы образования Ейского района»).</w:t>
      </w:r>
    </w:p>
    <w:p w:rsidR="00221D6E" w:rsidRDefault="00221D6E" w:rsidP="00221D6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Сценарно-методическая разработка поможет педагогам сформировать у детей старшего дошкольного возраста навыки безопасного поведения на улицах в условиях городской инфраструктуры, </w:t>
      </w:r>
      <w:r w:rsidRPr="0047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сотрудничества, </w:t>
      </w:r>
      <w:r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индивидуально и в коллективе, познакомит с некоторыми правилами дорожного движения. Программные задачи, представленные в сборнике конспектов, способствуют развитию психологических процессов: слухового и зрительного внимание, памяти, мелкой моторики рук, воображения, сообразительности.</w:t>
      </w:r>
    </w:p>
    <w:p w:rsidR="009B2252" w:rsidRPr="009B2252" w:rsidRDefault="00221D6E" w:rsidP="009B225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сборнике созданы условия для воспитания у ребенка личностных качеств, активности, самостоятельности, развития зрительно-пространственного восприятия и зрительно — моторной координации, внимания, памяти, речи, мыслительной деятельности, умения самостоятельно пользоваться полученными знаниями повседневной жизни.</w:t>
      </w:r>
      <w:r w:rsidR="009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52" w:rsidRPr="009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Предлагаемые материалы являются результатом работы с целью создания такого наглядно-дидактического пособия, которое бы способствовало формированию у воспитанников знаний ПДД в игровой форме. </w:t>
      </w:r>
    </w:p>
    <w:p w:rsidR="009B2252" w:rsidRPr="009B2252" w:rsidRDefault="009B2252" w:rsidP="009B225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в данной практической разработке сделан на развитие ориентировочно-познавательных действий детей, отработку которых можно осуществлять на специально подобранном материале, а закрепление - в процессе разных видов деятельности. Игровая форма организации обучения (диагностики) является свободной, соответствующей интересам детей, но контролируемая педагогом.</w:t>
      </w:r>
    </w:p>
    <w:p w:rsidR="00221D6E" w:rsidRPr="00221D6E" w:rsidRDefault="009B2252" w:rsidP="009B225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направленность пособия связана с формированием упорядоченной структуры мыслительных операций, позволяющих ребёнку устанавливать взаимосвязи между различными ситуациями, рассуждать, делать выводы и умозаключения.</w:t>
      </w:r>
    </w:p>
    <w:p w:rsidR="00221D6E" w:rsidRDefault="00221D6E" w:rsidP="00221D6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665B9" w:rsidRPr="00151D75" w:rsidRDefault="00A71121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5B9" w:rsidRPr="00151D75">
        <w:rPr>
          <w:rFonts w:ascii="Times New Roman" w:hAnsi="Times New Roman" w:cs="Times New Roman"/>
          <w:sz w:val="28"/>
          <w:szCs w:val="28"/>
        </w:rPr>
        <w:t>. Организовано повышение квалификации педагогов ДОУ:</w:t>
      </w: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8"/>
        <w:gridCol w:w="1915"/>
        <w:gridCol w:w="4887"/>
      </w:tblGrid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5264A" w:rsidRPr="002576C2" w:rsidRDefault="00F5264A" w:rsidP="003E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  <w:p w:rsidR="00F5264A" w:rsidRPr="002576C2" w:rsidRDefault="00F5264A" w:rsidP="003E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5264A" w:rsidRPr="002576C2" w:rsidRDefault="00F5264A" w:rsidP="003E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5264A" w:rsidRPr="002576C2" w:rsidRDefault="00F5264A" w:rsidP="003E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F5264A" w:rsidRPr="002576C2" w:rsidRDefault="00F5264A" w:rsidP="003E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квалификации/ переподготовка (учебный центр, тема, дата (</w:t>
            </w:r>
            <w:r w:rsidRPr="002576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6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2576C2">
              <w:rPr>
                <w:rFonts w:ascii="Times New Roman" w:hAnsi="Times New Roman" w:cs="Times New Roman"/>
                <w:sz w:val="24"/>
                <w:szCs w:val="24"/>
              </w:rPr>
              <w:t>), кол-во часов)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 xml:space="preserve">Банных </w:t>
            </w:r>
          </w:p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 xml:space="preserve">ООО «Центр непрерывного образования и инноваций» г. Санкт-Петербург «Образование детей с ограниченными возможностями здоровья в условиях </w:t>
            </w:r>
            <w:r w:rsidRPr="002576C2">
              <w:rPr>
                <w:sz w:val="24"/>
                <w:szCs w:val="24"/>
              </w:rPr>
              <w:lastRenderedPageBreak/>
              <w:t>реализации ФГОС (инклюзивное образование)», февраль, 2020, 72ч.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Васильева Людмила Юрьевна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227" w:right="216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111" w:right="330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АНПОО «Кубанский институт профессионального образования»</w:t>
            </w:r>
          </w:p>
          <w:p w:rsidR="00F5264A" w:rsidRPr="002576C2" w:rsidRDefault="00F5264A" w:rsidP="003E10EE">
            <w:pPr>
              <w:pStyle w:val="TableParagraph"/>
              <w:spacing w:line="276" w:lineRule="auto"/>
              <w:ind w:left="111" w:right="330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Жаркова Вера Анатольевна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0" w:right="54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ЦНОИ г. Санкт-Петербург</w:t>
            </w:r>
          </w:p>
          <w:p w:rsidR="00F5264A" w:rsidRPr="002576C2" w:rsidRDefault="00F5264A" w:rsidP="003E10E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«Музыкальное воспитание детей с ОВЗ в условиях реализации ФГОС ДО», сентябрь 2021 г., 72 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  <w:tab w:val="left" w:pos="150"/>
                <w:tab w:val="left" w:pos="937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Кардаш Оксана Петровна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ЦНОИ г. Санкт-Петербург</w:t>
            </w:r>
          </w:p>
          <w:p w:rsidR="00F5264A" w:rsidRPr="002576C2" w:rsidRDefault="00F5264A" w:rsidP="003E10E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«Образование детей с ОВЗ в условиях реализации ФГОС (инклюзивное образование)»,</w:t>
            </w:r>
          </w:p>
          <w:p w:rsidR="00F5264A" w:rsidRPr="002576C2" w:rsidRDefault="00F5264A" w:rsidP="003E10EE">
            <w:pPr>
              <w:pStyle w:val="TableParagraph"/>
              <w:spacing w:before="2" w:line="276" w:lineRule="auto"/>
              <w:ind w:left="111" w:right="140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июнь 2020 г., 72 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 xml:space="preserve">Сушко </w:t>
            </w:r>
          </w:p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right="234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111" w:right="330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АНПОО «Кубанский институт профессионального образования»</w:t>
            </w:r>
          </w:p>
          <w:p w:rsidR="00F5264A" w:rsidRPr="002576C2" w:rsidRDefault="00F5264A" w:rsidP="003E10E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Чурикова Светлана Сергеевна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right="69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ООО «Федерация развития образования»</w:t>
            </w:r>
          </w:p>
          <w:p w:rsidR="00F5264A" w:rsidRPr="002576C2" w:rsidRDefault="00F5264A" w:rsidP="003E10EE">
            <w:pPr>
              <w:pStyle w:val="TableParagraph"/>
              <w:spacing w:before="3" w:line="276" w:lineRule="auto"/>
              <w:ind w:left="111" w:right="161"/>
              <w:rPr>
                <w:color w:val="FF0000"/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«Дистанционный куратор-оператор образовательных, просветительских, социально-значимых проектов», апрель, 2021 г., 72 ч.</w:t>
            </w:r>
          </w:p>
        </w:tc>
      </w:tr>
      <w:tr w:rsidR="00F5264A" w:rsidRPr="002576C2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2576C2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Яковенко Ольга Алексеевна</w:t>
            </w:r>
          </w:p>
        </w:tc>
        <w:tc>
          <w:tcPr>
            <w:tcW w:w="1012" w:type="pct"/>
            <w:shd w:val="clear" w:color="auto" w:fill="auto"/>
          </w:tcPr>
          <w:p w:rsidR="00F5264A" w:rsidRPr="002576C2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82" w:type="pct"/>
          </w:tcPr>
          <w:p w:rsidR="00F5264A" w:rsidRPr="002576C2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ЦНОИ г. Санкт-Петербург</w:t>
            </w:r>
          </w:p>
          <w:p w:rsidR="00F5264A" w:rsidRPr="002576C2" w:rsidRDefault="00F5264A" w:rsidP="003E10E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76C2">
              <w:rPr>
                <w:sz w:val="24"/>
                <w:szCs w:val="24"/>
              </w:rPr>
              <w:t>«Организация работы с детьми с ТНР в группе компенсирующей направленности», сентябрь 2021 г., 72 ч.</w:t>
            </w:r>
          </w:p>
        </w:tc>
      </w:tr>
    </w:tbl>
    <w:p w:rsidR="009665B9" w:rsidRPr="00111804" w:rsidRDefault="009665B9" w:rsidP="00114AA2">
      <w:pPr>
        <w:spacing w:after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9665B9" w:rsidRDefault="009665B9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  <w:sectPr w:rsidR="009665B9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855F8" w:rsidRPr="00C07F6D" w:rsidRDefault="001855F8" w:rsidP="00114AA2">
      <w:pPr>
        <w:pStyle w:val="a4"/>
        <w:numPr>
          <w:ilvl w:val="0"/>
          <w:numId w:val="25"/>
        </w:numPr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C07F6D">
        <w:rPr>
          <w:rFonts w:ascii="Times New Roman" w:hAnsi="Times New Roman"/>
          <w:b/>
          <w:sz w:val="28"/>
          <w:szCs w:val="28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</w:t>
      </w:r>
    </w:p>
    <w:p w:rsidR="001855F8" w:rsidRDefault="001855F8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129" w:rsidRPr="00A44129" w:rsidRDefault="001855F8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F3">
        <w:rPr>
          <w:rFonts w:ascii="Times New Roman" w:hAnsi="Times New Roman"/>
          <w:sz w:val="28"/>
          <w:szCs w:val="28"/>
        </w:rPr>
        <w:t>Участники сетевого взаимодействия по теме инновационного проекта: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8"/>
        <w:gridCol w:w="4499"/>
      </w:tblGrid>
      <w:tr w:rsidR="00EB5083" w:rsidRPr="009B2252" w:rsidTr="00EB5083">
        <w:trPr>
          <w:trHeight w:val="278"/>
        </w:trPr>
        <w:tc>
          <w:tcPr>
            <w:tcW w:w="993" w:type="dxa"/>
          </w:tcPr>
          <w:p w:rsidR="00EB5083" w:rsidRPr="009B2252" w:rsidRDefault="00EB5083" w:rsidP="00F5264A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98" w:type="dxa"/>
          </w:tcPr>
          <w:p w:rsidR="00EB5083" w:rsidRPr="009B2252" w:rsidRDefault="00EB5083" w:rsidP="00F5264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9B2252">
              <w:rPr>
                <w:sz w:val="24"/>
                <w:szCs w:val="24"/>
              </w:rPr>
              <w:t>Участники сетевого взаимодействия</w:t>
            </w:r>
          </w:p>
        </w:tc>
        <w:tc>
          <w:tcPr>
            <w:tcW w:w="4499" w:type="dxa"/>
          </w:tcPr>
          <w:p w:rsidR="00EB5083" w:rsidRPr="009B2252" w:rsidRDefault="00EB5083" w:rsidP="00F5264A">
            <w:pPr>
              <w:pStyle w:val="TableParagraph"/>
              <w:spacing w:line="360" w:lineRule="auto"/>
              <w:ind w:left="56" w:firstLine="142"/>
              <w:jc w:val="center"/>
              <w:rPr>
                <w:sz w:val="24"/>
                <w:szCs w:val="24"/>
              </w:rPr>
            </w:pPr>
            <w:r w:rsidRPr="009B2252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EB5083" w:rsidRPr="009B2252" w:rsidTr="00EB5083">
        <w:trPr>
          <w:trHeight w:val="551"/>
        </w:trPr>
        <w:tc>
          <w:tcPr>
            <w:tcW w:w="993" w:type="dxa"/>
          </w:tcPr>
          <w:p w:rsidR="00EB5083" w:rsidRPr="009B2252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ДСКВ № 25  г. Ейска МО Ейский район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Обмен</w:t>
            </w:r>
            <w:r w:rsidRPr="009B2252">
              <w:rPr>
                <w:sz w:val="24"/>
                <w:szCs w:val="24"/>
                <w:lang w:val="ru-RU"/>
              </w:rPr>
              <w:tab/>
              <w:t>опытом</w:t>
            </w:r>
            <w:r w:rsidRPr="009B2252">
              <w:rPr>
                <w:sz w:val="24"/>
                <w:szCs w:val="24"/>
                <w:lang w:val="ru-RU"/>
              </w:rPr>
              <w:tab/>
              <w:t>работы по теме проекта.</w:t>
            </w:r>
          </w:p>
        </w:tc>
      </w:tr>
      <w:tr w:rsidR="00EB5083" w:rsidRPr="009B2252" w:rsidTr="00EB5083">
        <w:trPr>
          <w:trHeight w:val="699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МБДОУ ДСКВ №  27  г. Ейска МО Ейский район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Обмен</w:t>
            </w:r>
            <w:r w:rsidRPr="009B2252">
              <w:rPr>
                <w:sz w:val="24"/>
                <w:szCs w:val="24"/>
                <w:lang w:val="ru-RU"/>
              </w:rPr>
              <w:tab/>
              <w:t>опытом</w:t>
            </w:r>
            <w:r w:rsidRPr="009B2252">
              <w:rPr>
                <w:sz w:val="24"/>
                <w:szCs w:val="24"/>
                <w:lang w:val="ru-RU"/>
              </w:rPr>
              <w:tab/>
              <w:t>работы по теме проекта.</w:t>
            </w:r>
          </w:p>
        </w:tc>
      </w:tr>
      <w:tr w:rsidR="00EB5083" w:rsidRPr="009B2252" w:rsidTr="00EB5083">
        <w:trPr>
          <w:trHeight w:val="557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МБДОУ  ДС  № 9  г. Темрюка</w:t>
            </w:r>
          </w:p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МО Темрюкский район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Обмен опытом работы по теме проекта.</w:t>
            </w:r>
          </w:p>
          <w:p w:rsidR="00EB5083" w:rsidRPr="009B2252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5083" w:rsidRPr="009B2252" w:rsidTr="00EB5083">
        <w:trPr>
          <w:trHeight w:val="712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ОГИБДД ОМВД России по Ейскому району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spacing w:line="240" w:lineRule="auto"/>
              <w:ind w:left="56"/>
              <w:jc w:val="center"/>
              <w:rPr>
                <w:sz w:val="24"/>
                <w:szCs w:val="24"/>
              </w:rPr>
            </w:pPr>
            <w:r w:rsidRPr="009B2252">
              <w:rPr>
                <w:sz w:val="24"/>
                <w:szCs w:val="24"/>
              </w:rPr>
              <w:t>Консультирование, организация совместных мероприятий.</w:t>
            </w:r>
          </w:p>
          <w:p w:rsidR="00EB5083" w:rsidRPr="009B2252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4"/>
                <w:szCs w:val="24"/>
              </w:rPr>
            </w:pPr>
          </w:p>
        </w:tc>
      </w:tr>
      <w:tr w:rsidR="00EB5083" w:rsidRPr="009B2252" w:rsidTr="00EB5083">
        <w:trPr>
          <w:trHeight w:val="846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</w:rPr>
            </w:pPr>
            <w:r w:rsidRPr="009B2252">
              <w:rPr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Тематические циклы мероприятий: литературные гостиные, викторины,  акции и др.</w:t>
            </w:r>
          </w:p>
          <w:p w:rsidR="00EB5083" w:rsidRPr="009B2252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B5083" w:rsidRPr="009B2252" w:rsidTr="00EB5083">
        <w:trPr>
          <w:trHeight w:val="1018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 w:bidi="ar-SA"/>
              </w:rPr>
            </w:pPr>
            <w:r w:rsidRPr="009B2252"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 w:bidi="ar-SA"/>
              </w:rPr>
              <w:t>МБОУ СОШ № 1 им.   С. Соболя г. Ейска     МО Ейский район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 работы через разные формы  методической</w:t>
            </w:r>
            <w:r w:rsidRPr="009B2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работы.</w:t>
            </w:r>
          </w:p>
          <w:p w:rsidR="00EB5083" w:rsidRPr="009B2252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5083" w:rsidRPr="009B2252" w:rsidTr="00EB5083">
        <w:trPr>
          <w:trHeight w:val="737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 xml:space="preserve">Ейский филиал  ГБУ </w:t>
            </w:r>
            <w:r w:rsidRPr="009B2252">
              <w:rPr>
                <w:spacing w:val="-5"/>
                <w:sz w:val="24"/>
                <w:szCs w:val="24"/>
                <w:lang w:val="ru-RU"/>
              </w:rPr>
              <w:t xml:space="preserve">«Центр </w:t>
            </w:r>
            <w:r w:rsidRPr="009B2252">
              <w:rPr>
                <w:sz w:val="24"/>
                <w:szCs w:val="24"/>
                <w:lang w:val="ru-RU"/>
              </w:rPr>
              <w:t>диагностики и консультирования»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4"/>
                <w:szCs w:val="24"/>
                <w:lang w:val="ru-RU"/>
              </w:rPr>
            </w:pPr>
            <w:r w:rsidRPr="009B2252">
              <w:rPr>
                <w:sz w:val="24"/>
                <w:szCs w:val="24"/>
                <w:lang w:val="ru-RU"/>
              </w:rPr>
              <w:t>Психологические</w:t>
            </w:r>
            <w:r w:rsidRPr="009B2252">
              <w:rPr>
                <w:sz w:val="24"/>
                <w:szCs w:val="24"/>
                <w:lang w:val="ru-RU"/>
              </w:rPr>
              <w:tab/>
              <w:t>тренинги</w:t>
            </w:r>
            <w:r w:rsidRPr="009B2252">
              <w:rPr>
                <w:sz w:val="24"/>
                <w:szCs w:val="24"/>
                <w:lang w:val="ru-RU"/>
              </w:rPr>
              <w:tab/>
            </w:r>
            <w:r w:rsidRPr="009B2252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9B2252">
              <w:rPr>
                <w:sz w:val="24"/>
                <w:szCs w:val="24"/>
                <w:lang w:val="ru-RU"/>
              </w:rPr>
              <w:t>коллективом ДОУ.</w:t>
            </w:r>
          </w:p>
          <w:p w:rsidR="00EB5083" w:rsidRPr="009B2252" w:rsidRDefault="00EB5083" w:rsidP="00EB5083">
            <w:pPr>
              <w:pStyle w:val="TableParagraph"/>
              <w:spacing w:line="240" w:lineRule="auto"/>
              <w:ind w:left="56" w:right="94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B5083" w:rsidRPr="009B2252" w:rsidTr="00EB5083">
        <w:trPr>
          <w:trHeight w:val="607"/>
        </w:trPr>
        <w:tc>
          <w:tcPr>
            <w:tcW w:w="993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  <w:lang w:val="ru-RU" w:bidi="ar-SA"/>
              </w:rPr>
            </w:pPr>
            <w:r w:rsidRPr="009B2252"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398" w:type="dxa"/>
          </w:tcPr>
          <w:p w:rsidR="00EB5083" w:rsidRPr="009B2252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4"/>
                <w:szCs w:val="24"/>
              </w:rPr>
            </w:pPr>
            <w:r w:rsidRPr="009B2252">
              <w:rPr>
                <w:sz w:val="24"/>
                <w:szCs w:val="24"/>
                <w:lang w:bidi="ar-SA"/>
              </w:rPr>
              <w:t>Образовательные сайты</w:t>
            </w:r>
          </w:p>
        </w:tc>
        <w:tc>
          <w:tcPr>
            <w:tcW w:w="4499" w:type="dxa"/>
          </w:tcPr>
          <w:p w:rsidR="00EB5083" w:rsidRPr="009B2252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опыта работы по теме проекта.</w:t>
            </w:r>
          </w:p>
          <w:p w:rsidR="00EB5083" w:rsidRPr="009B2252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4"/>
                <w:szCs w:val="24"/>
                <w:lang w:val="ru-RU" w:bidi="ar-SA"/>
              </w:rPr>
            </w:pPr>
          </w:p>
        </w:tc>
      </w:tr>
    </w:tbl>
    <w:p w:rsidR="00A44129" w:rsidRPr="007B1AF3" w:rsidRDefault="00A44129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2694"/>
        <w:gridCol w:w="3260"/>
      </w:tblGrid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МБДОУ ДСКВ № 25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взаимодействия </w:t>
            </w:r>
            <w:r w:rsidRPr="009B2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«педагог—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педагог».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МБДОУ ДСКВ № 27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взаимодействия </w:t>
            </w:r>
            <w:r w:rsidRPr="009B2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«педагог—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педагог».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МБДОУ  ДС  № 9         г. Темрюка</w:t>
            </w:r>
          </w:p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МО Темрюкский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взаимодействия </w:t>
            </w:r>
            <w:r w:rsidRPr="009B2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«педагог—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педагог».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Ейскому району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 «педагог (инспектор) — педагог».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  С.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Соболя г. Ейска    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Вебинар,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взаимодействия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«педагог—педагог».</w:t>
            </w:r>
          </w:p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 «педагог (библиотекарь) — педагог».</w:t>
            </w: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 xml:space="preserve">Ейский филиал  ГБУ </w:t>
            </w:r>
            <w:r w:rsidRPr="009B2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«Центр 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диагностики и консультирования»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взаимодействия «педагог—педагог».</w:t>
            </w:r>
          </w:p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83" w:rsidRPr="009B2252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Образовательные сайты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Публикации  материалов по теме проекта.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9B2252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B2252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взаимодействия «педагог—педагог».</w:t>
            </w:r>
          </w:p>
        </w:tc>
      </w:tr>
    </w:tbl>
    <w:p w:rsidR="001855F8" w:rsidRDefault="001855F8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</w:pP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Pr="00A237FB">
        <w:rPr>
          <w:rFonts w:ascii="Times New Roman" w:hAnsi="Times New Roman" w:cs="Times New Roman"/>
          <w:sz w:val="28"/>
          <w:szCs w:val="28"/>
        </w:rPr>
        <w:t xml:space="preserve"> для участников сети были проведены следующие мероприятия: </w:t>
      </w:r>
    </w:p>
    <w:p w:rsidR="00482E05" w:rsidRDefault="001855F8" w:rsidP="00482E0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- </w:t>
      </w:r>
      <w:r w:rsidR="00482E05">
        <w:rPr>
          <w:rFonts w:ascii="Times New Roman" w:hAnsi="Times New Roman" w:cs="Times New Roman"/>
          <w:sz w:val="28"/>
          <w:szCs w:val="28"/>
        </w:rPr>
        <w:t>проведен</w:t>
      </w:r>
      <w:r w:rsidR="00482E05" w:rsidRPr="00BC2F62">
        <w:rPr>
          <w:rFonts w:ascii="Times New Roman" w:hAnsi="Times New Roman" w:cs="Times New Roman"/>
          <w:sz w:val="28"/>
          <w:szCs w:val="28"/>
        </w:rPr>
        <w:t xml:space="preserve"> зональный вебинар по теме: «Современные игровые формы в работе с детьми старшего дошкольного возраста с ограниченными возможностями здоровья по изучению правил дорожного движения» </w:t>
      </w:r>
      <w:r w:rsidR="00482E05">
        <w:rPr>
          <w:rFonts w:ascii="Times New Roman" w:hAnsi="Times New Roman" w:cs="Times New Roman"/>
          <w:sz w:val="28"/>
          <w:szCs w:val="28"/>
        </w:rPr>
        <w:t>(26.04.2022 г.).</w:t>
      </w:r>
      <w:r w:rsidR="00482E05" w:rsidRPr="00151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121" w:rsidRPr="00151D75" w:rsidRDefault="00A71121" w:rsidP="00A71121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апробирована</w:t>
      </w:r>
      <w:r w:rsidRPr="00151D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51D75">
        <w:rPr>
          <w:sz w:val="28"/>
          <w:szCs w:val="28"/>
        </w:rPr>
        <w:t xml:space="preserve"> кружка дополнительного образования по обучению </w:t>
      </w:r>
      <w:r w:rsidRPr="00151D75">
        <w:rPr>
          <w:rStyle w:val="c4"/>
          <w:sz w:val="28"/>
          <w:szCs w:val="28"/>
        </w:rPr>
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Pr="00151D75">
        <w:rPr>
          <w:sz w:val="28"/>
          <w:szCs w:val="28"/>
        </w:rPr>
        <w:t xml:space="preserve"> с использова</w:t>
      </w:r>
      <w:r>
        <w:rPr>
          <w:sz w:val="28"/>
          <w:szCs w:val="28"/>
        </w:rPr>
        <w:t>нием инновационных технологий.</w:t>
      </w:r>
    </w:p>
    <w:p w:rsidR="00F5264A" w:rsidRPr="00A237FB" w:rsidRDefault="00F5264A" w:rsidP="00F5264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Мероприятия дорожной карты инновационного проекта отчетного периода - </w:t>
      </w:r>
      <w:r w:rsidR="00482E05">
        <w:rPr>
          <w:rFonts w:ascii="Times New Roman" w:hAnsi="Times New Roman" w:cs="Times New Roman"/>
          <w:sz w:val="28"/>
          <w:szCs w:val="28"/>
        </w:rPr>
        <w:t>2</w:t>
      </w:r>
      <w:r w:rsidRPr="00A237FB">
        <w:rPr>
          <w:rFonts w:ascii="Times New Roman" w:hAnsi="Times New Roman" w:cs="Times New Roman"/>
          <w:sz w:val="28"/>
          <w:szCs w:val="28"/>
        </w:rPr>
        <w:t xml:space="preserve"> этапа (</w:t>
      </w:r>
      <w:r w:rsidR="00482E05">
        <w:rPr>
          <w:rFonts w:ascii="Times New Roman" w:hAnsi="Times New Roman" w:cs="Times New Roman"/>
          <w:sz w:val="28"/>
          <w:szCs w:val="28"/>
        </w:rPr>
        <w:t>практического</w:t>
      </w:r>
      <w:r w:rsidRPr="00A237FB">
        <w:rPr>
          <w:rFonts w:ascii="Times New Roman" w:hAnsi="Times New Roman" w:cs="Times New Roman"/>
          <w:sz w:val="28"/>
          <w:szCs w:val="28"/>
        </w:rPr>
        <w:t xml:space="preserve">)  были выполнены в полном объёме. </w:t>
      </w:r>
    </w:p>
    <w:p w:rsidR="009665B9" w:rsidRPr="00EB5083" w:rsidRDefault="001855F8" w:rsidP="00EB5083">
      <w:pPr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9665B9" w:rsidRPr="00EB5083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F5264A">
        <w:rPr>
          <w:rFonts w:ascii="Times New Roman" w:hAnsi="Times New Roman" w:cs="Times New Roman"/>
          <w:sz w:val="28"/>
          <w:szCs w:val="28"/>
        </w:rPr>
        <w:t xml:space="preserve">ющий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264A" w:rsidRPr="00F5264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49086" cy="571500"/>
            <wp:effectExtent l="0" t="0" r="0" b="0"/>
            <wp:docPr id="1" name="Рисунок 1" descr="D:\МБДОУ ДСКВ 16\Мои документы 2019-2020\ФЛЕШКА\Подпись, печа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ДОУ ДСКВ 16\Мои документы 2019-2020\ФЛЕШКА\Подпись, печа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8" cy="5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F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64A">
        <w:rPr>
          <w:rFonts w:ascii="Times New Roman" w:hAnsi="Times New Roman" w:cs="Times New Roman"/>
          <w:sz w:val="28"/>
          <w:szCs w:val="28"/>
        </w:rPr>
        <w:t xml:space="preserve"> </w:t>
      </w:r>
      <w:r w:rsidR="00482E05">
        <w:rPr>
          <w:rFonts w:ascii="Times New Roman" w:hAnsi="Times New Roman" w:cs="Times New Roman"/>
          <w:sz w:val="28"/>
          <w:szCs w:val="28"/>
        </w:rPr>
        <w:t>Н.К. Лемехов</w:t>
      </w:r>
      <w:r w:rsidR="009B2252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</w:p>
    <w:p w:rsidR="002645F6" w:rsidRDefault="002645F6" w:rsidP="009B2252">
      <w:pPr>
        <w:pStyle w:val="2"/>
        <w:spacing w:before="0" w:line="360" w:lineRule="auto"/>
      </w:pPr>
    </w:p>
    <w:sectPr w:rsidR="002645F6" w:rsidSect="001C37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0374CE"/>
    <w:multiLevelType w:val="hybridMultilevel"/>
    <w:tmpl w:val="C4C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72132"/>
    <w:multiLevelType w:val="hybridMultilevel"/>
    <w:tmpl w:val="68341C50"/>
    <w:lvl w:ilvl="0" w:tplc="874E6230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122E26A">
      <w:numFmt w:val="bullet"/>
      <w:lvlText w:val="•"/>
      <w:lvlJc w:val="left"/>
      <w:pPr>
        <w:ind w:left="4620" w:hanging="706"/>
      </w:pPr>
      <w:rPr>
        <w:rFonts w:hint="default"/>
        <w:lang w:val="ru-RU" w:eastAsia="ru-RU" w:bidi="ru-RU"/>
      </w:rPr>
    </w:lvl>
    <w:lvl w:ilvl="2" w:tplc="8C727850">
      <w:numFmt w:val="bullet"/>
      <w:lvlText w:val="•"/>
      <w:lvlJc w:val="left"/>
      <w:pPr>
        <w:ind w:left="5264" w:hanging="706"/>
      </w:pPr>
      <w:rPr>
        <w:rFonts w:hint="default"/>
        <w:lang w:val="ru-RU" w:eastAsia="ru-RU" w:bidi="ru-RU"/>
      </w:rPr>
    </w:lvl>
    <w:lvl w:ilvl="3" w:tplc="27461BB0">
      <w:numFmt w:val="bullet"/>
      <w:lvlText w:val="•"/>
      <w:lvlJc w:val="left"/>
      <w:pPr>
        <w:ind w:left="5909" w:hanging="706"/>
      </w:pPr>
      <w:rPr>
        <w:rFonts w:hint="default"/>
        <w:lang w:val="ru-RU" w:eastAsia="ru-RU" w:bidi="ru-RU"/>
      </w:rPr>
    </w:lvl>
    <w:lvl w:ilvl="4" w:tplc="A85681D2">
      <w:numFmt w:val="bullet"/>
      <w:lvlText w:val="•"/>
      <w:lvlJc w:val="left"/>
      <w:pPr>
        <w:ind w:left="6554" w:hanging="706"/>
      </w:pPr>
      <w:rPr>
        <w:rFonts w:hint="default"/>
        <w:lang w:val="ru-RU" w:eastAsia="ru-RU" w:bidi="ru-RU"/>
      </w:rPr>
    </w:lvl>
    <w:lvl w:ilvl="5" w:tplc="B8F2B396">
      <w:numFmt w:val="bullet"/>
      <w:lvlText w:val="•"/>
      <w:lvlJc w:val="left"/>
      <w:pPr>
        <w:ind w:left="7199" w:hanging="706"/>
      </w:pPr>
      <w:rPr>
        <w:rFonts w:hint="default"/>
        <w:lang w:val="ru-RU" w:eastAsia="ru-RU" w:bidi="ru-RU"/>
      </w:rPr>
    </w:lvl>
    <w:lvl w:ilvl="6" w:tplc="F238D7F2">
      <w:numFmt w:val="bullet"/>
      <w:lvlText w:val="•"/>
      <w:lvlJc w:val="left"/>
      <w:pPr>
        <w:ind w:left="7844" w:hanging="706"/>
      </w:pPr>
      <w:rPr>
        <w:rFonts w:hint="default"/>
        <w:lang w:val="ru-RU" w:eastAsia="ru-RU" w:bidi="ru-RU"/>
      </w:rPr>
    </w:lvl>
    <w:lvl w:ilvl="7" w:tplc="F42E3486">
      <w:numFmt w:val="bullet"/>
      <w:lvlText w:val="•"/>
      <w:lvlJc w:val="left"/>
      <w:pPr>
        <w:ind w:left="8489" w:hanging="706"/>
      </w:pPr>
      <w:rPr>
        <w:rFonts w:hint="default"/>
        <w:lang w:val="ru-RU" w:eastAsia="ru-RU" w:bidi="ru-RU"/>
      </w:rPr>
    </w:lvl>
    <w:lvl w:ilvl="8" w:tplc="5E0E99E0">
      <w:numFmt w:val="bullet"/>
      <w:lvlText w:val="•"/>
      <w:lvlJc w:val="left"/>
      <w:pPr>
        <w:ind w:left="9134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FE4"/>
    <w:multiLevelType w:val="hybridMultilevel"/>
    <w:tmpl w:val="0C2097BA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F37"/>
    <w:multiLevelType w:val="hybridMultilevel"/>
    <w:tmpl w:val="504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3111"/>
    <w:multiLevelType w:val="hybridMultilevel"/>
    <w:tmpl w:val="6730FB68"/>
    <w:lvl w:ilvl="0" w:tplc="515485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50F87CDC"/>
    <w:multiLevelType w:val="hybridMultilevel"/>
    <w:tmpl w:val="06C2AA0C"/>
    <w:lvl w:ilvl="0" w:tplc="3B6C2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E24D0"/>
    <w:multiLevelType w:val="hybridMultilevel"/>
    <w:tmpl w:val="3CAE364C"/>
    <w:lvl w:ilvl="0" w:tplc="AED4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9A6A2A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4BF"/>
    <w:multiLevelType w:val="hybridMultilevel"/>
    <w:tmpl w:val="960013BC"/>
    <w:lvl w:ilvl="0" w:tplc="D2B60E0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8E03362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B98"/>
    <w:multiLevelType w:val="multilevel"/>
    <w:tmpl w:val="BB9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D15387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382C"/>
    <w:multiLevelType w:val="hybridMultilevel"/>
    <w:tmpl w:val="F39083D6"/>
    <w:lvl w:ilvl="0" w:tplc="4FA4A4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390593"/>
    <w:multiLevelType w:val="hybridMultilevel"/>
    <w:tmpl w:val="0116F5FC"/>
    <w:lvl w:ilvl="0" w:tplc="9B442D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3AAD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28"/>
  </w:num>
  <w:num w:numId="14">
    <w:abstractNumId w:val="9"/>
  </w:num>
  <w:num w:numId="15">
    <w:abstractNumId w:val="8"/>
  </w:num>
  <w:num w:numId="16">
    <w:abstractNumId w:val="18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23"/>
  </w:num>
  <w:num w:numId="26">
    <w:abstractNumId w:val="26"/>
  </w:num>
  <w:num w:numId="27">
    <w:abstractNumId w:val="27"/>
  </w:num>
  <w:num w:numId="28">
    <w:abstractNumId w:val="29"/>
  </w:num>
  <w:num w:numId="29">
    <w:abstractNumId w:val="7"/>
  </w:num>
  <w:num w:numId="30">
    <w:abstractNumId w:val="25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740C71"/>
    <w:rsid w:val="000079A3"/>
    <w:rsid w:val="00014ADF"/>
    <w:rsid w:val="000259CC"/>
    <w:rsid w:val="0004375F"/>
    <w:rsid w:val="00045779"/>
    <w:rsid w:val="000C045D"/>
    <w:rsid w:val="00106878"/>
    <w:rsid w:val="00114AA2"/>
    <w:rsid w:val="00125BA7"/>
    <w:rsid w:val="00147346"/>
    <w:rsid w:val="00151D75"/>
    <w:rsid w:val="00154A4A"/>
    <w:rsid w:val="0015790F"/>
    <w:rsid w:val="001855F8"/>
    <w:rsid w:val="0019155C"/>
    <w:rsid w:val="00195016"/>
    <w:rsid w:val="001A1C65"/>
    <w:rsid w:val="001C37FB"/>
    <w:rsid w:val="001D0913"/>
    <w:rsid w:val="001E0AEB"/>
    <w:rsid w:val="002125E6"/>
    <w:rsid w:val="002141A6"/>
    <w:rsid w:val="00221D6E"/>
    <w:rsid w:val="00245291"/>
    <w:rsid w:val="00251F68"/>
    <w:rsid w:val="002535B6"/>
    <w:rsid w:val="002576C2"/>
    <w:rsid w:val="00263C9F"/>
    <w:rsid w:val="002645F6"/>
    <w:rsid w:val="00293766"/>
    <w:rsid w:val="002A6C1A"/>
    <w:rsid w:val="002B3D59"/>
    <w:rsid w:val="002E4945"/>
    <w:rsid w:val="00361F19"/>
    <w:rsid w:val="003657AA"/>
    <w:rsid w:val="003A25D1"/>
    <w:rsid w:val="003A4329"/>
    <w:rsid w:val="003C604F"/>
    <w:rsid w:val="003E10EE"/>
    <w:rsid w:val="004000C8"/>
    <w:rsid w:val="00400987"/>
    <w:rsid w:val="00407328"/>
    <w:rsid w:val="00482E05"/>
    <w:rsid w:val="004E777B"/>
    <w:rsid w:val="00501A98"/>
    <w:rsid w:val="00506059"/>
    <w:rsid w:val="0054047D"/>
    <w:rsid w:val="0055535C"/>
    <w:rsid w:val="00564BE6"/>
    <w:rsid w:val="0057434E"/>
    <w:rsid w:val="005D39E4"/>
    <w:rsid w:val="005E1D1E"/>
    <w:rsid w:val="006076EC"/>
    <w:rsid w:val="00612CA4"/>
    <w:rsid w:val="00632364"/>
    <w:rsid w:val="006466F8"/>
    <w:rsid w:val="006866A6"/>
    <w:rsid w:val="006D1391"/>
    <w:rsid w:val="006D4DDD"/>
    <w:rsid w:val="00740C71"/>
    <w:rsid w:val="007427FD"/>
    <w:rsid w:val="00742CFD"/>
    <w:rsid w:val="00746184"/>
    <w:rsid w:val="007546EC"/>
    <w:rsid w:val="007679AA"/>
    <w:rsid w:val="00782251"/>
    <w:rsid w:val="0078677E"/>
    <w:rsid w:val="00786C2F"/>
    <w:rsid w:val="007B1AF3"/>
    <w:rsid w:val="007D690C"/>
    <w:rsid w:val="00816D4E"/>
    <w:rsid w:val="00832493"/>
    <w:rsid w:val="0083519D"/>
    <w:rsid w:val="008436E0"/>
    <w:rsid w:val="0084465F"/>
    <w:rsid w:val="008A0D6F"/>
    <w:rsid w:val="008E7317"/>
    <w:rsid w:val="008F203D"/>
    <w:rsid w:val="008F20EB"/>
    <w:rsid w:val="008F66C5"/>
    <w:rsid w:val="00922334"/>
    <w:rsid w:val="00932B51"/>
    <w:rsid w:val="009443C7"/>
    <w:rsid w:val="00945555"/>
    <w:rsid w:val="00964655"/>
    <w:rsid w:val="009665B9"/>
    <w:rsid w:val="00981462"/>
    <w:rsid w:val="009958BD"/>
    <w:rsid w:val="009A19D0"/>
    <w:rsid w:val="009B2252"/>
    <w:rsid w:val="009C081F"/>
    <w:rsid w:val="009C6F30"/>
    <w:rsid w:val="009E1E70"/>
    <w:rsid w:val="00A237FB"/>
    <w:rsid w:val="00A33550"/>
    <w:rsid w:val="00A44129"/>
    <w:rsid w:val="00A71121"/>
    <w:rsid w:val="00A81AC0"/>
    <w:rsid w:val="00A844DB"/>
    <w:rsid w:val="00AA070E"/>
    <w:rsid w:val="00AD5B79"/>
    <w:rsid w:val="00AE4CB6"/>
    <w:rsid w:val="00B201A0"/>
    <w:rsid w:val="00B70759"/>
    <w:rsid w:val="00B73041"/>
    <w:rsid w:val="00B87DE0"/>
    <w:rsid w:val="00BA05DC"/>
    <w:rsid w:val="00BC2F62"/>
    <w:rsid w:val="00BE505E"/>
    <w:rsid w:val="00BE749E"/>
    <w:rsid w:val="00C07B49"/>
    <w:rsid w:val="00C07F6D"/>
    <w:rsid w:val="00C13971"/>
    <w:rsid w:val="00C309E2"/>
    <w:rsid w:val="00C3758B"/>
    <w:rsid w:val="00C40E78"/>
    <w:rsid w:val="00C45EA3"/>
    <w:rsid w:val="00C537D4"/>
    <w:rsid w:val="00C76595"/>
    <w:rsid w:val="00C852D8"/>
    <w:rsid w:val="00CA4E25"/>
    <w:rsid w:val="00CB6B9E"/>
    <w:rsid w:val="00D07E81"/>
    <w:rsid w:val="00D34DC8"/>
    <w:rsid w:val="00D60368"/>
    <w:rsid w:val="00D75C95"/>
    <w:rsid w:val="00D81DB7"/>
    <w:rsid w:val="00DA07D2"/>
    <w:rsid w:val="00DE2384"/>
    <w:rsid w:val="00DF7380"/>
    <w:rsid w:val="00E01808"/>
    <w:rsid w:val="00E2208B"/>
    <w:rsid w:val="00E25AA1"/>
    <w:rsid w:val="00E3342C"/>
    <w:rsid w:val="00E50AF5"/>
    <w:rsid w:val="00E62B27"/>
    <w:rsid w:val="00EA1E40"/>
    <w:rsid w:val="00EB5083"/>
    <w:rsid w:val="00ED24B7"/>
    <w:rsid w:val="00EE360B"/>
    <w:rsid w:val="00F03782"/>
    <w:rsid w:val="00F31442"/>
    <w:rsid w:val="00F5264A"/>
    <w:rsid w:val="00F52E36"/>
    <w:rsid w:val="00F64EA0"/>
    <w:rsid w:val="00FB692B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FF09"/>
  <w15:docId w15:val="{6A03A3DE-5AB2-4335-980E-0206035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B6"/>
  </w:style>
  <w:style w:type="paragraph" w:styleId="2">
    <w:name w:val="heading 2"/>
    <w:basedOn w:val="a"/>
    <w:next w:val="a"/>
    <w:link w:val="20"/>
    <w:uiPriority w:val="9"/>
    <w:unhideWhenUsed/>
    <w:qFormat/>
    <w:rsid w:val="008F2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qFormat/>
    <w:rsid w:val="000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59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259CC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eastAsia="ru-RU"/>
    </w:rPr>
  </w:style>
  <w:style w:type="character" w:styleId="a6">
    <w:name w:val="Hyperlink"/>
    <w:uiPriority w:val="99"/>
    <w:rsid w:val="000259CC"/>
    <w:rPr>
      <w:color w:val="0000FF"/>
      <w:u w:val="single"/>
    </w:rPr>
  </w:style>
  <w:style w:type="table" w:styleId="a7">
    <w:name w:val="Table Grid"/>
    <w:basedOn w:val="a1"/>
    <w:uiPriority w:val="59"/>
    <w:rsid w:val="000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259CC"/>
    <w:rPr>
      <w:b/>
      <w:bCs/>
    </w:rPr>
  </w:style>
  <w:style w:type="character" w:styleId="a9">
    <w:name w:val="Emphasis"/>
    <w:basedOn w:val="a0"/>
    <w:uiPriority w:val="20"/>
    <w:qFormat/>
    <w:rsid w:val="000259CC"/>
    <w:rPr>
      <w:i/>
      <w:i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locked/>
    <w:rsid w:val="0002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259CC"/>
    <w:rPr>
      <w:rFonts w:ascii="Cambria" w:eastAsia="MS Minngs" w:hAnsi="Cambria" w:cs="Cambria"/>
      <w:sz w:val="24"/>
      <w:szCs w:val="24"/>
      <w:lang w:eastAsia="ru-RU"/>
    </w:rPr>
  </w:style>
  <w:style w:type="paragraph" w:styleId="aa">
    <w:name w:val="No Spacing"/>
    <w:uiPriority w:val="1"/>
    <w:qFormat/>
    <w:rsid w:val="000259CC"/>
    <w:pPr>
      <w:spacing w:after="0" w:line="240" w:lineRule="auto"/>
    </w:pPr>
  </w:style>
  <w:style w:type="paragraph" w:customStyle="1" w:styleId="c12">
    <w:name w:val="c12"/>
    <w:basedOn w:val="a"/>
    <w:rsid w:val="00B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05E"/>
  </w:style>
  <w:style w:type="paragraph" w:customStyle="1" w:styleId="TableParagraph">
    <w:name w:val="Table Paragraph"/>
    <w:basedOn w:val="a"/>
    <w:uiPriority w:val="1"/>
    <w:qFormat/>
    <w:rsid w:val="0078677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F2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Основной текст3"/>
    <w:basedOn w:val="a"/>
    <w:rsid w:val="008F20EB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44129"/>
    <w:pPr>
      <w:widowControl w:val="0"/>
      <w:autoSpaceDE w:val="0"/>
      <w:autoSpaceDN w:val="0"/>
      <w:spacing w:after="0" w:line="240" w:lineRule="auto"/>
      <w:ind w:left="219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4412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120</cp:revision>
  <cp:lastPrinted>2022-08-30T11:58:00Z</cp:lastPrinted>
  <dcterms:created xsi:type="dcterms:W3CDTF">2018-03-26T16:42:00Z</dcterms:created>
  <dcterms:modified xsi:type="dcterms:W3CDTF">2022-08-30T11:58:00Z</dcterms:modified>
</cp:coreProperties>
</file>