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CD" w:rsidRPr="00223156" w:rsidRDefault="00223156" w:rsidP="00223156">
      <w:pPr>
        <w:jc w:val="center"/>
        <w:rPr>
          <w:sz w:val="28"/>
        </w:rPr>
      </w:pPr>
      <w:bookmarkStart w:id="0" w:name="_GoBack"/>
      <w:r w:rsidRPr="00223156">
        <w:rPr>
          <w:sz w:val="28"/>
        </w:rPr>
        <w:t>Перечень наиболее успешных (по мнению участников) дополнительных общеобразовательных программ (по основным видам деятельности)</w:t>
      </w:r>
      <w:bookmarkEnd w:id="0"/>
    </w:p>
    <w:sectPr w:rsidR="00C446CD" w:rsidRPr="0022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56"/>
    <w:rsid w:val="00223156"/>
    <w:rsid w:val="00C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084A"/>
  <w15:chartTrackingRefBased/>
  <w15:docId w15:val="{F02D1839-1A9D-47A1-8EA7-1D946F3A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2015-10-29T19:56:00Z</dcterms:created>
  <dcterms:modified xsi:type="dcterms:W3CDTF">2015-10-29T19:57:00Z</dcterms:modified>
</cp:coreProperties>
</file>