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3C" w:rsidRPr="00B6251F" w:rsidRDefault="0086633C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86633C" w:rsidRPr="00B6251F" w:rsidRDefault="0086633C" w:rsidP="00B62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86633C" w:rsidRPr="00B6251F" w:rsidRDefault="0086633C" w:rsidP="00B625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51F">
        <w:rPr>
          <w:rFonts w:ascii="Times New Roman" w:hAnsi="Times New Roman" w:cs="Times New Roman"/>
          <w:b/>
          <w:bCs/>
          <w:sz w:val="28"/>
          <w:szCs w:val="28"/>
        </w:rPr>
        <w:t>ГИМНАЗИЯ  № 87</w:t>
      </w:r>
    </w:p>
    <w:p w:rsidR="0086633C" w:rsidRPr="00B6251F" w:rsidRDefault="0086633C" w:rsidP="00B6251F">
      <w:pPr>
        <w:spacing w:after="0"/>
        <w:jc w:val="center"/>
        <w:rPr>
          <w:rFonts w:ascii="Times New Roman" w:hAnsi="Times New Roman" w:cs="Times New Roman"/>
        </w:rPr>
      </w:pPr>
      <w:r w:rsidRPr="00B6251F">
        <w:rPr>
          <w:rFonts w:ascii="Times New Roman" w:hAnsi="Times New Roman" w:cs="Times New Roman"/>
        </w:rPr>
        <w:t>ул.Бульварное Кольцо, 9, Краснодар, 350089, тел. (861) 261-87-77, факс (861) 261-99-61</w:t>
      </w:r>
    </w:p>
    <w:p w:rsidR="0086633C" w:rsidRPr="00B6251F" w:rsidRDefault="0086633C" w:rsidP="00B6251F">
      <w:pPr>
        <w:spacing w:after="0"/>
        <w:jc w:val="center"/>
        <w:rPr>
          <w:rFonts w:ascii="Times New Roman" w:hAnsi="Times New Roman" w:cs="Times New Roman"/>
        </w:rPr>
      </w:pPr>
      <w:r w:rsidRPr="00B6251F">
        <w:rPr>
          <w:rFonts w:ascii="Times New Roman" w:hAnsi="Times New Roman" w:cs="Times New Roman"/>
          <w:lang w:val="en-US"/>
        </w:rPr>
        <w:t>e</w:t>
      </w:r>
      <w:r w:rsidRPr="00B6251F">
        <w:rPr>
          <w:rFonts w:ascii="Times New Roman" w:hAnsi="Times New Roman" w:cs="Times New Roman"/>
        </w:rPr>
        <w:t>-</w:t>
      </w:r>
      <w:r w:rsidRPr="00B6251F">
        <w:rPr>
          <w:rFonts w:ascii="Times New Roman" w:hAnsi="Times New Roman" w:cs="Times New Roman"/>
          <w:lang w:val="en-US"/>
        </w:rPr>
        <w:t>mail</w:t>
      </w:r>
      <w:r w:rsidRPr="00B6251F">
        <w:rPr>
          <w:rFonts w:ascii="Times New Roman" w:hAnsi="Times New Roman" w:cs="Times New Roman"/>
        </w:rPr>
        <w:t>:</w:t>
      </w:r>
      <w:r w:rsidRPr="00B6251F">
        <w:rPr>
          <w:rFonts w:ascii="Times New Roman" w:hAnsi="Times New Roman" w:cs="Times New Roman"/>
          <w:lang w:val="en-US"/>
        </w:rPr>
        <w:t>school</w:t>
      </w:r>
      <w:r w:rsidRPr="00B6251F">
        <w:rPr>
          <w:rFonts w:ascii="Times New Roman" w:hAnsi="Times New Roman" w:cs="Times New Roman"/>
        </w:rPr>
        <w:t>87@</w:t>
      </w:r>
      <w:r w:rsidRPr="00B6251F">
        <w:rPr>
          <w:rFonts w:ascii="Times New Roman" w:hAnsi="Times New Roman" w:cs="Times New Roman"/>
          <w:lang w:val="en-US"/>
        </w:rPr>
        <w:t>kubannet</w:t>
      </w:r>
      <w:r w:rsidRPr="00B6251F">
        <w:rPr>
          <w:rFonts w:ascii="Times New Roman" w:hAnsi="Times New Roman" w:cs="Times New Roman"/>
        </w:rPr>
        <w:t>.</w:t>
      </w:r>
      <w:r w:rsidRPr="00B6251F">
        <w:rPr>
          <w:rFonts w:ascii="Times New Roman" w:hAnsi="Times New Roman" w:cs="Times New Roman"/>
          <w:lang w:val="en-US"/>
        </w:rPr>
        <w:t>ru</w:t>
      </w:r>
    </w:p>
    <w:p w:rsidR="0086633C" w:rsidRDefault="0086633C" w:rsidP="00B6251F">
      <w:pPr>
        <w:spacing w:after="0"/>
        <w:jc w:val="center"/>
      </w:pPr>
    </w:p>
    <w:p w:rsidR="0086633C" w:rsidRDefault="0086633C" w:rsidP="00B6251F">
      <w:pPr>
        <w:spacing w:after="0"/>
        <w:jc w:val="center"/>
      </w:pPr>
    </w:p>
    <w:p w:rsidR="0086633C" w:rsidRDefault="0086633C" w:rsidP="00B6251F">
      <w:pPr>
        <w:spacing w:after="0"/>
        <w:jc w:val="center"/>
      </w:pPr>
    </w:p>
    <w:p w:rsidR="0086633C" w:rsidRDefault="0086633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EA009C">
        <w:rPr>
          <w:rFonts w:ascii="Times New Roman" w:hAnsi="Times New Roman" w:cs="Times New Roman"/>
          <w:sz w:val="32"/>
          <w:szCs w:val="32"/>
        </w:rPr>
        <w:t>Годовой отчёт КИП</w:t>
      </w:r>
    </w:p>
    <w:p w:rsidR="0086633C" w:rsidRDefault="0086633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Pr="00EA009C" w:rsidRDefault="0086633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</w:p>
    <w:p w:rsidR="0086633C" w:rsidRDefault="0086633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B6251F">
        <w:rPr>
          <w:rFonts w:ascii="Times New Roman" w:hAnsi="Times New Roman" w:cs="Times New Roman"/>
          <w:sz w:val="28"/>
          <w:szCs w:val="28"/>
        </w:rPr>
        <w:t>по теме</w:t>
      </w:r>
    </w:p>
    <w:p w:rsidR="0086633C" w:rsidRPr="00EA009C" w:rsidRDefault="0086633C" w:rsidP="00EA009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center"/>
        <w:rPr>
          <w:rFonts w:ascii="Times New Roman" w:hAnsi="Times New Roman" w:cs="Times New Roman"/>
          <w:sz w:val="32"/>
          <w:szCs w:val="32"/>
        </w:rPr>
      </w:pPr>
      <w:r w:rsidRPr="00EA009C">
        <w:rPr>
          <w:rFonts w:ascii="Times New Roman" w:hAnsi="Times New Roman" w:cs="Times New Roman"/>
          <w:sz w:val="32"/>
          <w:szCs w:val="32"/>
        </w:rPr>
        <w:t>«Конкурс  индивидуальных творческих проектов учащихся основной школы как процедура оценивания  уровня достижения метапредметных результатов освоения основной  образовательной программы»</w:t>
      </w:r>
    </w:p>
    <w:p w:rsidR="0086633C" w:rsidRDefault="0086633C" w:rsidP="00EA009C">
      <w:pPr>
        <w:spacing w:after="0"/>
        <w:jc w:val="center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F52BA7">
      <w:pPr>
        <w:spacing w:after="0"/>
        <w:rPr>
          <w:sz w:val="28"/>
          <w:szCs w:val="28"/>
        </w:rPr>
      </w:pPr>
    </w:p>
    <w:p w:rsidR="0086633C" w:rsidRDefault="0086633C" w:rsidP="00EA00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Краснодар</w:t>
      </w:r>
    </w:p>
    <w:p w:rsidR="0086633C" w:rsidRDefault="0086633C" w:rsidP="00EA009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2015</w:t>
      </w:r>
    </w:p>
    <w:p w:rsidR="0086633C" w:rsidRPr="001F6EAA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E00C68">
        <w:rPr>
          <w:rFonts w:ascii="Times New Roman" w:hAnsi="Times New Roman" w:cs="Times New Roman"/>
          <w:b/>
          <w:bCs/>
          <w:sz w:val="28"/>
          <w:szCs w:val="28"/>
        </w:rPr>
        <w:t xml:space="preserve">Паспортная информация </w:t>
      </w:r>
      <w:r w:rsidRPr="00E00C68">
        <w:rPr>
          <w:rFonts w:ascii="Times New Roman" w:hAnsi="Times New Roman" w:cs="Times New Roman"/>
          <w:sz w:val="28"/>
          <w:szCs w:val="28"/>
        </w:rPr>
        <w:br/>
        <w:t>1</w:t>
      </w:r>
      <w:r w:rsidRPr="001F6EAA">
        <w:rPr>
          <w:rFonts w:ascii="Times New Roman" w:hAnsi="Times New Roman" w:cs="Times New Roman"/>
          <w:sz w:val="28"/>
          <w:szCs w:val="28"/>
        </w:rPr>
        <w:t xml:space="preserve">.1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Юридическое название учреждения (организации)</w:t>
      </w:r>
      <w:r w:rsidRPr="001F6E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33C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1F6EAA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муниципального образования город Краснодар гимназия № 87</w:t>
      </w:r>
      <w:r w:rsidRPr="001F6EAA">
        <w:rPr>
          <w:rFonts w:ascii="Times New Roman" w:hAnsi="Times New Roman" w:cs="Times New Roman"/>
          <w:sz w:val="28"/>
          <w:szCs w:val="28"/>
        </w:rPr>
        <w:br/>
        <w:t xml:space="preserve">1.2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Учредитель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559B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город Краснодар</w:t>
      </w:r>
      <w:r w:rsidRPr="005559B9">
        <w:rPr>
          <w:rFonts w:ascii="Times New Roman" w:hAnsi="Times New Roman" w:cs="Times New Roman"/>
          <w:sz w:val="28"/>
          <w:szCs w:val="28"/>
        </w:rPr>
        <w:br/>
      </w:r>
      <w:r w:rsidRPr="001F6EAA">
        <w:rPr>
          <w:rFonts w:ascii="Times New Roman" w:hAnsi="Times New Roman" w:cs="Times New Roman"/>
          <w:sz w:val="28"/>
          <w:szCs w:val="28"/>
        </w:rPr>
        <w:t xml:space="preserve">1.3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Юридический адрес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 Бульварное кольцо, 9, Краснодар, 350089</w:t>
      </w:r>
      <w:r w:rsidRPr="001F6EAA">
        <w:rPr>
          <w:rFonts w:ascii="Times New Roman" w:hAnsi="Times New Roman" w:cs="Times New Roman"/>
          <w:sz w:val="28"/>
          <w:szCs w:val="28"/>
        </w:rPr>
        <w:br/>
        <w:t xml:space="preserve">1.4 </w:t>
      </w:r>
      <w:r w:rsidRPr="001F6EAA">
        <w:rPr>
          <w:rFonts w:ascii="Times New Roman" w:hAnsi="Times New Roman" w:cs="Times New Roman"/>
          <w:i/>
          <w:iCs/>
          <w:sz w:val="28"/>
          <w:szCs w:val="28"/>
        </w:rPr>
        <w:t>ФИО руководителя</w:t>
      </w:r>
      <w:r w:rsidRPr="001F6EAA">
        <w:rPr>
          <w:rFonts w:ascii="Times New Roman" w:hAnsi="Times New Roman" w:cs="Times New Roman"/>
          <w:sz w:val="28"/>
          <w:szCs w:val="28"/>
        </w:rPr>
        <w:t xml:space="preserve"> Ботвиновская Алла Григорьевна</w:t>
      </w:r>
      <w:r w:rsidRPr="001F6EAA">
        <w:rPr>
          <w:rFonts w:ascii="Times New Roman" w:hAnsi="Times New Roman" w:cs="Times New Roman"/>
          <w:sz w:val="28"/>
          <w:szCs w:val="28"/>
        </w:rPr>
        <w:br/>
        <w:t>1.5 Телефон, факс, e-mail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 тел. (861) 261-87-77, факс (861) 261-99-61 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e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>-</w:t>
      </w:r>
      <w:r w:rsidRPr="001F6EAA">
        <w:rPr>
          <w:rFonts w:ascii="Times New Roman" w:hAnsi="Times New Roman" w:cs="Times New Roman"/>
          <w:sz w:val="28"/>
          <w:szCs w:val="28"/>
          <w:lang w:val="en-US" w:eastAsia="en-US"/>
        </w:rPr>
        <w:t>mail</w:t>
      </w:r>
      <w:r w:rsidRPr="001F6EAA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hyperlink r:id="rId7" w:history="1">
        <w:r w:rsidRPr="001F6EAA">
          <w:rPr>
            <w:rStyle w:val="Hyperlink"/>
            <w:rFonts w:ascii="Times New Roman" w:hAnsi="Times New Roman" w:cs="Times New Roman"/>
            <w:sz w:val="28"/>
            <w:szCs w:val="28"/>
            <w:lang w:val="en-US" w:eastAsia="en-US"/>
          </w:rPr>
          <w:t>school</w:t>
        </w:r>
        <w:r w:rsidRPr="001F6EAA">
          <w:rPr>
            <w:rStyle w:val="Hyperlink"/>
            <w:rFonts w:ascii="Times New Roman" w:hAnsi="Times New Roman" w:cs="Times New Roman"/>
            <w:sz w:val="28"/>
            <w:szCs w:val="28"/>
            <w:lang w:eastAsia="en-US"/>
          </w:rPr>
          <w:t>87@</w:t>
        </w:r>
        <w:r w:rsidRPr="001F6EAA">
          <w:rPr>
            <w:rStyle w:val="Hyperlink"/>
            <w:rFonts w:ascii="Times New Roman" w:hAnsi="Times New Roman" w:cs="Times New Roman"/>
            <w:sz w:val="28"/>
            <w:szCs w:val="28"/>
            <w:lang w:val="en-US" w:eastAsia="en-US"/>
          </w:rPr>
          <w:t>kubannet</w:t>
        </w:r>
        <w:r w:rsidRPr="001F6EAA">
          <w:rPr>
            <w:rStyle w:val="Hyperlink"/>
            <w:rFonts w:ascii="Times New Roman" w:hAnsi="Times New Roman" w:cs="Times New Roman"/>
            <w:sz w:val="28"/>
            <w:szCs w:val="28"/>
            <w:lang w:eastAsia="en-US"/>
          </w:rPr>
          <w:t>.</w:t>
        </w:r>
        <w:r w:rsidRPr="001F6EAA">
          <w:rPr>
            <w:rStyle w:val="Hyperlink"/>
            <w:rFonts w:ascii="Times New Roman" w:hAnsi="Times New Roman" w:cs="Times New Roman"/>
            <w:sz w:val="28"/>
            <w:szCs w:val="28"/>
            <w:lang w:val="en-US" w:eastAsia="en-US"/>
          </w:rPr>
          <w:t>ru</w:t>
        </w:r>
      </w:hyperlink>
      <w:r w:rsidRPr="001F6EAA">
        <w:rPr>
          <w:rFonts w:ascii="Times New Roman" w:hAnsi="Times New Roman" w:cs="Times New Roman"/>
          <w:sz w:val="28"/>
          <w:szCs w:val="28"/>
        </w:rPr>
        <w:br/>
        <w:t xml:space="preserve">1.6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Сайт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60162">
          <w:rPr>
            <w:rStyle w:val="Hyperlink"/>
            <w:rFonts w:ascii="Times New Roman" w:hAnsi="Times New Roman" w:cs="Times New Roman"/>
            <w:sz w:val="28"/>
            <w:szCs w:val="28"/>
          </w:rPr>
          <w:t>http://school87.centerstart.ru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EAA">
        <w:rPr>
          <w:rFonts w:ascii="Times New Roman" w:hAnsi="Times New Roman" w:cs="Times New Roman"/>
          <w:sz w:val="28"/>
          <w:szCs w:val="28"/>
        </w:rPr>
        <w:br/>
        <w:t xml:space="preserve">1.7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Ссылка на раздел на сайте, посвященный проекту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9" w:history="1">
        <w:r w:rsidRPr="00197F2D">
          <w:rPr>
            <w:rStyle w:val="Hyperlink"/>
            <w:rFonts w:ascii="Times New Roman" w:hAnsi="Times New Roman" w:cs="Times New Roman"/>
            <w:sz w:val="28"/>
            <w:szCs w:val="28"/>
          </w:rPr>
          <w:t>http://school87.centerstart.ru/node/203</w:t>
        </w:r>
      </w:hyperlink>
    </w:p>
    <w:p w:rsidR="0086633C" w:rsidRPr="00C56EB2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1.8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Официальные статусы организации в сфере образования, имевшиеся ранее (за последние 5 лет) и действующие на данный момент:</w:t>
      </w:r>
    </w:p>
    <w:p w:rsidR="0086633C" w:rsidRPr="00F52BA7" w:rsidRDefault="0086633C" w:rsidP="00F52B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федеральная</w:t>
      </w:r>
      <w:r w:rsidRPr="001F6EAA">
        <w:rPr>
          <w:rFonts w:ascii="Times New Roman" w:hAnsi="Times New Roman" w:cs="Times New Roman"/>
          <w:sz w:val="28"/>
          <w:szCs w:val="28"/>
        </w:rPr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инновационная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F52BA7">
        <w:rPr>
          <w:rFonts w:ascii="Times New Roman" w:hAnsi="Times New Roman" w:cs="Times New Roman"/>
          <w:sz w:val="28"/>
          <w:szCs w:val="28"/>
        </w:rPr>
        <w:t>«Трансформация экономической модели гимназии как основы повышения качества образовательных услуг и конкурентоспособности ОУ в процессе перехода ОУ в АОУ» 2001г.</w:t>
      </w:r>
    </w:p>
    <w:p w:rsidR="0086633C" w:rsidRPr="005F7F4A" w:rsidRDefault="0086633C" w:rsidP="00F52B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краевая</w:t>
      </w:r>
      <w:r w:rsidRPr="001F6EAA">
        <w:rPr>
          <w:rFonts w:ascii="Times New Roman" w:hAnsi="Times New Roman" w:cs="Times New Roman"/>
          <w:sz w:val="28"/>
          <w:szCs w:val="28"/>
        </w:rPr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инновационная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по теме </w:t>
      </w:r>
      <w:r w:rsidRPr="005F7F4A">
        <w:rPr>
          <w:rFonts w:ascii="Times New Roman" w:hAnsi="Times New Roman" w:cs="Times New Roman"/>
          <w:sz w:val="28"/>
          <w:szCs w:val="28"/>
        </w:rPr>
        <w:t>«Конкурс  индивидуальных        творческих проектов учащихся основной школы как процедура оценивания  уровня достижения метапредметных результатов освоения основной  образовательной программы» 2014г</w:t>
      </w:r>
    </w:p>
    <w:p w:rsidR="0086633C" w:rsidRPr="005F7F4A" w:rsidRDefault="0086633C" w:rsidP="00F52B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E00C68">
        <w:rPr>
          <w:rFonts w:ascii="Times New Roman" w:hAnsi="Times New Roman" w:cs="Times New Roman"/>
          <w:sz w:val="28"/>
          <w:szCs w:val="28"/>
        </w:rPr>
        <w:t>муниципальная инновационная площадка</w:t>
      </w:r>
      <w:r>
        <w:rPr>
          <w:rFonts w:ascii="Times New Roman" w:hAnsi="Times New Roman" w:cs="Times New Roman"/>
          <w:sz w:val="28"/>
          <w:szCs w:val="28"/>
        </w:rPr>
        <w:t xml:space="preserve"> по теме «</w:t>
      </w:r>
      <w:r w:rsidRPr="005F7F4A">
        <w:rPr>
          <w:spacing w:val="-2"/>
          <w:sz w:val="28"/>
          <w:szCs w:val="28"/>
        </w:rPr>
        <w:t xml:space="preserve">Формирование индивидуального стиля жизни и социализации учащихся </w:t>
      </w:r>
      <w:r w:rsidRPr="005F7F4A">
        <w:rPr>
          <w:rFonts w:ascii="Times New Roman" w:hAnsi="Times New Roman" w:cs="Times New Roman"/>
          <w:spacing w:val="-2"/>
          <w:sz w:val="28"/>
          <w:szCs w:val="28"/>
        </w:rPr>
        <w:t>в полистилевом пространстве гимназии»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F7F4A">
        <w:rPr>
          <w:rFonts w:ascii="Times New Roman" w:hAnsi="Times New Roman" w:cs="Times New Roman"/>
          <w:sz w:val="28"/>
          <w:szCs w:val="28"/>
        </w:rPr>
        <w:t xml:space="preserve">2012г. </w:t>
      </w:r>
    </w:p>
    <w:p w:rsidR="0086633C" w:rsidRPr="005F7F4A" w:rsidRDefault="0086633C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4A">
        <w:rPr>
          <w:rFonts w:ascii="Times New Roman" w:hAnsi="Times New Roman" w:cs="Times New Roman"/>
          <w:sz w:val="28"/>
          <w:szCs w:val="28"/>
        </w:rPr>
        <w:t>- опорная школа  по теме «</w:t>
      </w:r>
      <w:r w:rsidRPr="005F7F4A">
        <w:rPr>
          <w:rFonts w:ascii="Times New Roman" w:hAnsi="Times New Roman" w:cs="Times New Roman"/>
          <w:spacing w:val="-2"/>
          <w:sz w:val="28"/>
          <w:szCs w:val="28"/>
        </w:rPr>
        <w:t>Формирование индивидуального стиля жизни и социализации учащихся в полистилевом пространстве гимназии</w:t>
      </w:r>
      <w:r w:rsidRPr="005F7F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F4A">
        <w:rPr>
          <w:rFonts w:ascii="Times New Roman" w:hAnsi="Times New Roman" w:cs="Times New Roman"/>
          <w:sz w:val="28"/>
          <w:szCs w:val="28"/>
        </w:rPr>
        <w:t>2015г.</w:t>
      </w:r>
    </w:p>
    <w:p w:rsidR="0086633C" w:rsidRDefault="0086633C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пилотная площадка по теме «Внедрение ФГОС НОО  в начальных классах гимназии» 2010г.</w:t>
      </w:r>
    </w:p>
    <w:p w:rsidR="0086633C" w:rsidRDefault="0086633C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пилотная площадка по теме «Внедрению ФГОС ООО в 5-9-х классах гимназии» 2012г.</w:t>
      </w:r>
    </w:p>
    <w:p w:rsidR="0086633C" w:rsidRPr="005559B9" w:rsidRDefault="0086633C" w:rsidP="00EA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1.9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Научный руководитель, научный консультант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5559B9">
        <w:rPr>
          <w:rFonts w:ascii="Times New Roman" w:hAnsi="Times New Roman" w:cs="Times New Roman"/>
          <w:sz w:val="28"/>
          <w:szCs w:val="28"/>
        </w:rPr>
        <w:t>Латкин В.В., начальник учебно-методического управления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института культуры.</w:t>
      </w:r>
    </w:p>
    <w:p w:rsidR="0086633C" w:rsidRDefault="0086633C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EA00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B429D7" w:rsidRDefault="0086633C" w:rsidP="00F52B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Блок целеполагания КИП</w:t>
      </w:r>
    </w:p>
    <w:p w:rsidR="0086633C" w:rsidRPr="00C56EB2" w:rsidRDefault="0086633C" w:rsidP="00F52BA7">
      <w:pPr>
        <w:pStyle w:val="NoSpacing"/>
        <w:spacing w:line="276" w:lineRule="auto"/>
        <w:ind w:firstLine="45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 xml:space="preserve">Задачи государственной политики в сфере образования, сформулированных в основополагающих документах, на решение которых направлен проект заявителя. </w:t>
      </w:r>
    </w:p>
    <w:p w:rsidR="0086633C" w:rsidRDefault="0086633C" w:rsidP="00F52BA7">
      <w:pPr>
        <w:pStyle w:val="Header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 w:rsidRPr="0089077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3C2D33">
        <w:rPr>
          <w:sz w:val="28"/>
          <w:szCs w:val="28"/>
          <w:lang w:val="ru-RU"/>
        </w:rPr>
        <w:t xml:space="preserve">Федеральный государственный образовательный стандарт основного общего образования (ФГОС ООО). </w:t>
      </w:r>
    </w:p>
    <w:p w:rsidR="0086633C" w:rsidRPr="00F57EDD" w:rsidRDefault="0086633C" w:rsidP="00F52BA7">
      <w:pPr>
        <w:pStyle w:val="Header"/>
        <w:tabs>
          <w:tab w:val="left" w:pos="709"/>
        </w:tabs>
        <w:spacing w:line="276" w:lineRule="auto"/>
        <w:ind w:hanging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F57EDD">
        <w:rPr>
          <w:sz w:val="28"/>
          <w:szCs w:val="28"/>
          <w:lang w:val="ru-RU"/>
        </w:rPr>
        <w:t>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</w:t>
      </w:r>
      <w:r w:rsidRPr="00F57EDD">
        <w:rPr>
          <w:i/>
          <w:iCs/>
          <w:sz w:val="28"/>
          <w:szCs w:val="28"/>
          <w:lang w:val="ru-RU"/>
        </w:rPr>
        <w:t xml:space="preserve">, </w:t>
      </w:r>
      <w:r w:rsidRPr="00F57EDD">
        <w:rPr>
          <w:sz w:val="28"/>
          <w:szCs w:val="28"/>
          <w:lang w:val="ru-RU"/>
        </w:rPr>
        <w:t>что</w:t>
      </w:r>
      <w:r w:rsidRPr="00F57EDD">
        <w:rPr>
          <w:i/>
          <w:iCs/>
          <w:sz w:val="28"/>
          <w:szCs w:val="28"/>
          <w:lang w:val="ru-RU"/>
        </w:rPr>
        <w:t xml:space="preserve"> </w:t>
      </w:r>
      <w:r w:rsidRPr="00F57EDD">
        <w:rPr>
          <w:sz w:val="28"/>
          <w:szCs w:val="28"/>
          <w:lang w:val="ru-RU"/>
        </w:rPr>
        <w:t>предполагает вовлечённость в оценочную деятельность как педагогов, так и обучающихся.</w:t>
      </w:r>
    </w:p>
    <w:p w:rsidR="0086633C" w:rsidRPr="001138CC" w:rsidRDefault="0086633C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57ED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6B8A">
        <w:rPr>
          <w:rFonts w:ascii="Times New Roman" w:hAnsi="Times New Roman" w:cs="Times New Roman"/>
          <w:sz w:val="28"/>
          <w:szCs w:val="28"/>
        </w:rPr>
        <w:t xml:space="preserve">Система оценки достижения планируемых результатов освоения основной </w:t>
      </w:r>
      <w:r w:rsidRPr="001138CC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предполагает</w:t>
      </w:r>
      <w:r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Pr="001138CC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</w:t>
      </w:r>
      <w:r w:rsidRPr="00696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B8A">
        <w:rPr>
          <w:rFonts w:ascii="Times New Roman" w:hAnsi="Times New Roman" w:cs="Times New Roman"/>
          <w:sz w:val="28"/>
          <w:szCs w:val="28"/>
        </w:rPr>
        <w:t xml:space="preserve">образования, позволяющий вести оценку достижения обучающимися всех трёх групп результатов образования: </w:t>
      </w:r>
      <w:r w:rsidRPr="001138CC">
        <w:rPr>
          <w:rFonts w:ascii="Times New Roman" w:hAnsi="Times New Roman" w:cs="Times New Roman"/>
          <w:sz w:val="28"/>
          <w:szCs w:val="28"/>
        </w:rPr>
        <w:t>личностных, метапредметных и предметных.</w:t>
      </w:r>
    </w:p>
    <w:p w:rsidR="0086633C" w:rsidRDefault="0086633C" w:rsidP="00C56EB2">
      <w:pPr>
        <w:spacing w:after="0"/>
        <w:ind w:hanging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  <w:r w:rsidRPr="00696B8A">
        <w:rPr>
          <w:rFonts w:ascii="Times New Roman" w:hAnsi="Times New Roman" w:cs="Times New Roman"/>
          <w:sz w:val="28"/>
          <w:szCs w:val="28"/>
        </w:rPr>
        <w:t xml:space="preserve"> </w:t>
      </w:r>
      <w:r w:rsidRPr="00A06BFD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 (ООП ООО).</w:t>
      </w:r>
      <w:r>
        <w:rPr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Pr="00D6625E">
        <w:rPr>
          <w:rFonts w:ascii="Times New Roman" w:hAnsi="Times New Roman" w:cs="Times New Roman"/>
          <w:sz w:val="28"/>
          <w:szCs w:val="28"/>
        </w:rPr>
        <w:t xml:space="preserve"> 1.2.3.3. «Основы учебно-исследовательской и проектной деятельности» прописаны базовый и повышенный уровни проектно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6625E">
        <w:rPr>
          <w:rFonts w:ascii="Times New Roman" w:hAnsi="Times New Roman" w:cs="Times New Roman"/>
          <w:sz w:val="28"/>
          <w:szCs w:val="28"/>
        </w:rPr>
        <w:t>исследовательских действий.</w:t>
      </w:r>
    </w:p>
    <w:p w:rsidR="0086633C" w:rsidRPr="00D6625E" w:rsidRDefault="0086633C" w:rsidP="00F52BA7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Нами оценивались наиболее важные из метапредметных образовательных результатов  необходимые для обучения  в основной школе: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инструкциями по инструкциям;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знаково-символическими средствами (моделями);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работа с таблицами, графиками и диаграммами;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всё, что связано с экспериментами (выдвижение гипотез и их опытная проверка);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позиционность (работа с разными точками зрения, их сопоставление и выдвижение собственных);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умение учиться: определение границы знания/незнания и поиск необходимой информации;</w:t>
      </w:r>
    </w:p>
    <w:p w:rsidR="0086633C" w:rsidRPr="00D6625E" w:rsidRDefault="0086633C" w:rsidP="00F52BA7">
      <w:pPr>
        <w:spacing w:before="2" w:after="0"/>
        <w:jc w:val="both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контрольно-оценочные действия учащихся;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625E">
        <w:rPr>
          <w:rFonts w:ascii="Times New Roman" w:hAnsi="Times New Roman" w:cs="Times New Roman"/>
          <w:sz w:val="28"/>
          <w:szCs w:val="28"/>
        </w:rPr>
        <w:t>- сравнение, классификация, анализ и обобщение данных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C56EB2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>Изложение проблемы проектирования, предмета инновационной деятельности, основного замысла инновации.</w:t>
      </w:r>
    </w:p>
    <w:p w:rsidR="0086633C" w:rsidRPr="00672DC8" w:rsidRDefault="0086633C" w:rsidP="00F52BA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6B8A">
        <w:rPr>
          <w:rFonts w:ascii="Times New Roman" w:hAnsi="Times New Roman" w:cs="Times New Roman"/>
          <w:sz w:val="28"/>
          <w:szCs w:val="28"/>
        </w:rPr>
        <w:t>Как известно одним из сложных вопросов реализации стандарта  является разработка системы диагностики и мониторинга формирования метапредметных УУД.</w:t>
      </w:r>
      <w:r w:rsidRPr="00696B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DC8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  <w:r w:rsidRPr="00672D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72DC8">
        <w:rPr>
          <w:rFonts w:ascii="Times New Roman" w:hAnsi="Times New Roman" w:cs="Times New Roman"/>
          <w:sz w:val="28"/>
          <w:szCs w:val="28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86633C" w:rsidRPr="00672DC8" w:rsidRDefault="0086633C" w:rsidP="00EA009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sz w:val="28"/>
          <w:szCs w:val="28"/>
        </w:rPr>
        <w:t>Формирование метапредметных результатов обеспечивается за счёт компонентов образовательного процесса: учебных предметов, внеурочных занятий и платных дополнительных образовательных услуг.</w:t>
      </w:r>
    </w:p>
    <w:p w:rsidR="0086633C" w:rsidRPr="00672DC8" w:rsidRDefault="0086633C" w:rsidP="00F52BA7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672DC8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1138CC">
        <w:rPr>
          <w:rFonts w:ascii="Times New Roman" w:hAnsi="Times New Roman" w:cs="Times New Roman"/>
          <w:sz w:val="28"/>
          <w:szCs w:val="28"/>
        </w:rPr>
        <w:t>объектом</w:t>
      </w:r>
      <w:r w:rsidRPr="00672DC8">
        <w:rPr>
          <w:rFonts w:ascii="Times New Roman" w:hAnsi="Times New Roman" w:cs="Times New Roman"/>
          <w:sz w:val="28"/>
          <w:szCs w:val="28"/>
        </w:rPr>
        <w:t xml:space="preserve"> оценки метапредметных результатов является:</w:t>
      </w:r>
    </w:p>
    <w:p w:rsidR="0086633C" w:rsidRPr="00672DC8" w:rsidRDefault="0086633C" w:rsidP="00F52BA7">
      <w:pPr>
        <w:pStyle w:val="a0"/>
        <w:spacing w:line="276" w:lineRule="auto"/>
        <w:ind w:firstLine="180"/>
      </w:pPr>
      <w:r w:rsidRPr="00672DC8">
        <w:t>• способность и готовность к освоению систематических знаний, их самостоятельному пополнению, переносу и интеграции;</w:t>
      </w:r>
    </w:p>
    <w:p w:rsidR="0086633C" w:rsidRPr="00672DC8" w:rsidRDefault="0086633C" w:rsidP="00F52BA7">
      <w:pPr>
        <w:pStyle w:val="a0"/>
        <w:spacing w:line="276" w:lineRule="auto"/>
        <w:ind w:firstLine="180"/>
      </w:pPr>
      <w:r w:rsidRPr="00672DC8">
        <w:t>• способность к сотрудничеству и коммуникации;</w:t>
      </w:r>
    </w:p>
    <w:p w:rsidR="0086633C" w:rsidRPr="00672DC8" w:rsidRDefault="0086633C" w:rsidP="00F52BA7">
      <w:pPr>
        <w:pStyle w:val="a0"/>
        <w:spacing w:line="276" w:lineRule="auto"/>
        <w:ind w:firstLine="180"/>
      </w:pPr>
      <w:r w:rsidRPr="00672DC8">
        <w:t>• способность к решению личностно и социально значимых проблем и воплощению найденных решений в практику;</w:t>
      </w:r>
    </w:p>
    <w:p w:rsidR="0086633C" w:rsidRPr="00672DC8" w:rsidRDefault="0086633C" w:rsidP="00F52BA7">
      <w:pPr>
        <w:pStyle w:val="a0"/>
        <w:spacing w:line="276" w:lineRule="auto"/>
        <w:ind w:firstLine="180"/>
      </w:pPr>
      <w:r w:rsidRPr="00672DC8">
        <w:t>• способность и готовность к использованию ИКТ в целях обучения и развития;</w:t>
      </w:r>
    </w:p>
    <w:p w:rsidR="0086633C" w:rsidRPr="00672DC8" w:rsidRDefault="0086633C" w:rsidP="00F52BA7">
      <w:pPr>
        <w:pStyle w:val="a0"/>
        <w:spacing w:line="276" w:lineRule="auto"/>
        <w:ind w:firstLine="180"/>
      </w:pPr>
      <w:r w:rsidRPr="00672DC8">
        <w:t>• способность к самоорганизации, саморегуляции и рефлексии.</w:t>
      </w:r>
    </w:p>
    <w:p w:rsidR="0086633C" w:rsidRPr="001138CC" w:rsidRDefault="0086633C" w:rsidP="00F52BA7">
      <w:pPr>
        <w:pStyle w:val="a0"/>
        <w:spacing w:line="276" w:lineRule="auto"/>
        <w:ind w:firstLine="180"/>
      </w:pPr>
      <w:r w:rsidRPr="00672DC8">
        <w:t>Оценка достижения метапредметных результатов может проводиться в ходе различных процедур. Однако</w:t>
      </w:r>
      <w:r>
        <w:t>,</w:t>
      </w:r>
      <w:r w:rsidRPr="00672DC8">
        <w:t xml:space="preserve"> основной процедурой итоговой оценки достижения метапредметных результатов </w:t>
      </w:r>
      <w:r w:rsidRPr="001138CC">
        <w:t>является защита итогового индивидуального проекта.</w:t>
      </w:r>
    </w:p>
    <w:p w:rsidR="0086633C" w:rsidRPr="00672DC8" w:rsidRDefault="0086633C" w:rsidP="00F52BA7">
      <w:pPr>
        <w:pStyle w:val="a0"/>
        <w:spacing w:line="276" w:lineRule="auto"/>
        <w:ind w:firstLine="180"/>
        <w:rPr>
          <w:b/>
          <w:bCs/>
        </w:rPr>
      </w:pPr>
    </w:p>
    <w:p w:rsidR="0086633C" w:rsidRPr="00A17539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  <w:r w:rsidRPr="00C56EB2">
        <w:rPr>
          <w:rFonts w:ascii="Times New Roman" w:hAnsi="Times New Roman" w:cs="Times New Roman"/>
          <w:i/>
          <w:iCs/>
          <w:sz w:val="28"/>
          <w:szCs w:val="28"/>
        </w:rPr>
        <w:t xml:space="preserve">Изложение цели и задач инновации, дорожная карта (основной план проекта) 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6633C" w:rsidRDefault="0086633C" w:rsidP="00F52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9">
        <w:rPr>
          <w:rFonts w:ascii="Times New Roman" w:hAnsi="Times New Roman" w:cs="Times New Roman"/>
          <w:color w:val="000000"/>
          <w:sz w:val="28"/>
          <w:szCs w:val="28"/>
        </w:rPr>
        <w:t>Цели Конкурса:</w:t>
      </w:r>
    </w:p>
    <w:p w:rsidR="0086633C" w:rsidRPr="00455D72" w:rsidRDefault="0086633C" w:rsidP="003464C9">
      <w:pPr>
        <w:pStyle w:val="NoSpacing"/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ф</w:t>
      </w:r>
      <w:r w:rsidRPr="00455D72">
        <w:rPr>
          <w:rFonts w:ascii="Times New Roman" w:hAnsi="Times New Roman" w:cs="Times New Roman"/>
          <w:sz w:val="28"/>
          <w:szCs w:val="28"/>
        </w:rPr>
        <w:t>ормирование метапредметных универсальных учебных действий путем вовлечения школьников 5-8 классов в проектную и учебно-исследовательскую деятельность по различным учебным предметам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3C" w:rsidRPr="00455D72" w:rsidRDefault="0086633C" w:rsidP="003464C9">
      <w:pPr>
        <w:pStyle w:val="NoSpacing"/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55D7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55D72">
        <w:rPr>
          <w:rFonts w:ascii="Times New Roman" w:hAnsi="Times New Roman" w:cs="Times New Roman"/>
          <w:sz w:val="28"/>
          <w:szCs w:val="28"/>
        </w:rPr>
        <w:t>ценка уровня сформированности метапредметных результатов через проведение конкурса индивидуальных творческих проектов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633C" w:rsidRPr="00A17539" w:rsidRDefault="0086633C" w:rsidP="00F52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7539">
        <w:rPr>
          <w:rFonts w:ascii="Times New Roman" w:hAnsi="Times New Roman" w:cs="Times New Roman"/>
          <w:color w:val="000000"/>
          <w:sz w:val="28"/>
          <w:szCs w:val="28"/>
        </w:rPr>
        <w:t>Задачи Конкурса:</w:t>
      </w:r>
    </w:p>
    <w:p w:rsidR="0086633C" w:rsidRDefault="0086633C" w:rsidP="00C56EB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 xml:space="preserve"> - 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разработать информационно-методическую и  нормативно- правовую базу конкурса;</w:t>
      </w:r>
    </w:p>
    <w:p w:rsidR="0086633C" w:rsidRPr="006A1426" w:rsidRDefault="0086633C" w:rsidP="00C56EB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>-   разработать технологическую схему конкурса;</w:t>
      </w:r>
    </w:p>
    <w:p w:rsidR="0086633C" w:rsidRPr="006A1426" w:rsidRDefault="0086633C" w:rsidP="002206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создать временные творческие коллективы из числа педагогов гимназии по технологии проектирования: оказанию школьникам организационно-методической поддержки при написании  творческих работ и  представлению проектов ; </w:t>
      </w:r>
    </w:p>
    <w:p w:rsidR="0086633C" w:rsidRPr="006A1426" w:rsidRDefault="0086633C" w:rsidP="002206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подготовить временные творческие коллективы по  технологии экспертирования (оценивания): разработке критериев  и инструментов  оценивания уровня сформированности метапредметных УУД как результатов проектно-исследовательской деятельности учащихся; </w:t>
      </w:r>
    </w:p>
    <w:p w:rsidR="0086633C" w:rsidRPr="006A1426" w:rsidRDefault="0086633C" w:rsidP="00C56EB2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экспертное сообщество учителей, учеников и их родителей по оценке уровня достижения метапредметных результатов освоения ООП ООО; </w:t>
      </w:r>
    </w:p>
    <w:p w:rsidR="0086633C" w:rsidRDefault="0086633C" w:rsidP="00F52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A17539">
        <w:rPr>
          <w:rFonts w:ascii="Times New Roman" w:hAnsi="Times New Roman" w:cs="Times New Roman"/>
          <w:sz w:val="28"/>
          <w:szCs w:val="28"/>
        </w:rPr>
        <w:t>разработать систему диагностики и мониторинга формирования метапредметных УУД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3C" w:rsidRDefault="0086633C" w:rsidP="00F52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17539">
        <w:rPr>
          <w:rFonts w:ascii="Times New Roman" w:hAnsi="Times New Roman" w:cs="Times New Roman"/>
          <w:sz w:val="28"/>
          <w:szCs w:val="28"/>
        </w:rPr>
        <w:t>орожная карта</w:t>
      </w:r>
      <w:r>
        <w:rPr>
          <w:rFonts w:ascii="Times New Roman" w:hAnsi="Times New Roman" w:cs="Times New Roman"/>
          <w:sz w:val="28"/>
          <w:szCs w:val="28"/>
        </w:rPr>
        <w:t xml:space="preserve"> (план реализации проекта)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>-   разработать информационно-методическую и  нормативно- правовую базу конкурса;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-   разработать технологическую схему конкурса;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- создать временные творческие коллективы педагогов по технологии проектирования: оказанию школьникам организационно-методической поддержки при написании  творческих работ и  представлению проектов ; 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 - подготовить временные творческие коллективы по  технологии экспертирования (оценивания): разработке критериев  и инструментов  оценивания уровня сформированности метапредметных УУД как результатов проектно-исследовательской деятельности учащихся; </w:t>
      </w:r>
    </w:p>
    <w:p w:rsidR="0086633C" w:rsidRPr="006A1426" w:rsidRDefault="0086633C" w:rsidP="00A86CDF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экспертное сообщество учителей, учеников и их родителей по оценке уровня достижения метапредметных результатов освоения ООП ООО; 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A1426">
        <w:rPr>
          <w:rFonts w:ascii="Times New Roman" w:hAnsi="Times New Roman" w:cs="Times New Roman"/>
          <w:color w:val="000000"/>
          <w:sz w:val="28"/>
          <w:szCs w:val="28"/>
        </w:rPr>
        <w:t>разработать систему мониторинга уровня сформированности метапредметных УУД.</w:t>
      </w:r>
    </w:p>
    <w:p w:rsidR="0086633C" w:rsidRPr="00A17539" w:rsidRDefault="0086633C" w:rsidP="0022063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7539">
        <w:rPr>
          <w:rFonts w:ascii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процесса, взаимодействия всех его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633C" w:rsidRPr="006A1426" w:rsidRDefault="0086633C" w:rsidP="006A1426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7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3C" w:rsidRDefault="0086633C" w:rsidP="00F52BA7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633C" w:rsidRPr="00B429D7" w:rsidRDefault="0086633C" w:rsidP="00F52B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Блок результатов КИП</w:t>
      </w:r>
    </w:p>
    <w:p w:rsidR="0086633C" w:rsidRPr="002206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3.1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. Какие инновационные механизмы будут разработаны в результате реализации проекта? </w:t>
      </w:r>
    </w:p>
    <w:p w:rsidR="0086633C" w:rsidRPr="00672DC8" w:rsidRDefault="0086633C" w:rsidP="00EA009C">
      <w:pPr>
        <w:pStyle w:val="a0"/>
        <w:spacing w:line="276" w:lineRule="auto"/>
        <w:ind w:firstLine="0"/>
        <w:rPr>
          <w:b/>
          <w:bCs/>
        </w:rPr>
      </w:pPr>
      <w:r>
        <w:rPr>
          <w:color w:val="000000"/>
        </w:rPr>
        <w:t xml:space="preserve">         </w:t>
      </w:r>
      <w:r w:rsidRPr="00672DC8">
        <w:rPr>
          <w:color w:val="000000"/>
        </w:rPr>
        <w:t xml:space="preserve">В гимназии разработано и утверждено Положение </w:t>
      </w:r>
      <w:r>
        <w:rPr>
          <w:color w:val="000000"/>
        </w:rPr>
        <w:t>и четвертый год   проводится</w:t>
      </w:r>
      <w:r w:rsidRPr="00672DC8">
        <w:rPr>
          <w:color w:val="000000"/>
        </w:rPr>
        <w:t xml:space="preserve"> конкурс</w:t>
      </w:r>
      <w:r>
        <w:rPr>
          <w:color w:val="000000"/>
        </w:rPr>
        <w:t xml:space="preserve"> </w:t>
      </w:r>
      <w:r w:rsidRPr="00672DC8">
        <w:rPr>
          <w:color w:val="000000"/>
        </w:rPr>
        <w:t xml:space="preserve"> индивидуальных проектов  учащихся 5-</w:t>
      </w:r>
      <w:r>
        <w:rPr>
          <w:color w:val="000000"/>
        </w:rPr>
        <w:t>8</w:t>
      </w:r>
      <w:r w:rsidRPr="00672DC8">
        <w:rPr>
          <w:color w:val="000000"/>
        </w:rPr>
        <w:t xml:space="preserve"> классов </w:t>
      </w:r>
      <w:r>
        <w:rPr>
          <w:color w:val="000000"/>
        </w:rPr>
        <w:t>как механизм оценивания метапредметных результатов освоения ООП  ООО.</w:t>
      </w:r>
    </w:p>
    <w:p w:rsidR="0086633C" w:rsidRDefault="0086633C" w:rsidP="0067084B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95556">
        <w:rPr>
          <w:rFonts w:ascii="Times New Roman" w:hAnsi="Times New Roman" w:cs="Times New Roman"/>
          <w:sz w:val="28"/>
          <w:szCs w:val="28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86633C" w:rsidRPr="00C95556" w:rsidRDefault="0086633C" w:rsidP="00FD0E2B">
      <w:pPr>
        <w:suppressAutoHyphens/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 xml:space="preserve"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соответствующему </w:t>
      </w:r>
      <w:r w:rsidRPr="00C95556">
        <w:rPr>
          <w:rFonts w:ascii="Times New Roman" w:hAnsi="Times New Roman" w:cs="Times New Roman"/>
          <w:sz w:val="28"/>
          <w:szCs w:val="28"/>
        </w:rPr>
        <w:t>учебному предмету.</w:t>
      </w:r>
    </w:p>
    <w:p w:rsidR="0086633C" w:rsidRPr="00C95556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Обучающиеся сами выбирают как тему проекта, так и руководителя проекта; план реализации проекта разрабатывается учащимся совместно с руководителем проекта.</w:t>
      </w:r>
    </w:p>
    <w:p w:rsidR="0086633C" w:rsidRPr="00C95556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Результат проектной деятельности должен иметь практическую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 и быть представлен в виде</w:t>
      </w:r>
      <w:r w:rsidRPr="00C95556">
        <w:rPr>
          <w:rFonts w:ascii="Times New Roman" w:hAnsi="Times New Roman" w:cs="Times New Roman"/>
          <w:sz w:val="28"/>
          <w:szCs w:val="28"/>
        </w:rPr>
        <w:t xml:space="preserve"> следующих работ:</w:t>
      </w:r>
    </w:p>
    <w:p w:rsidR="0086633C" w:rsidRPr="00C95556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а) </w:t>
      </w:r>
      <w:r w:rsidRPr="00C95556">
        <w:rPr>
          <w:rFonts w:ascii="Times New Roman" w:hAnsi="Times New Roman" w:cs="Times New Roman"/>
          <w:i/>
          <w:iCs/>
          <w:sz w:val="28"/>
          <w:szCs w:val="28"/>
        </w:rPr>
        <w:t>письменная работа</w:t>
      </w:r>
      <w:r w:rsidRPr="00C95556">
        <w:rPr>
          <w:rFonts w:ascii="Times New Roman" w:hAnsi="Times New Roman" w:cs="Times New Roman"/>
          <w:sz w:val="28"/>
          <w:szCs w:val="28"/>
        </w:rPr>
        <w:t xml:space="preserve"> (эссе, реферат, аналитические материалы, обзорные материалы, отчёты о проведённых исследованиях, стендовый доклад и др.);</w:t>
      </w:r>
    </w:p>
    <w:p w:rsidR="0086633C" w:rsidRPr="00C95556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б) </w:t>
      </w:r>
      <w:r w:rsidRPr="00C95556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художественная творческая работа </w:t>
      </w:r>
      <w:r w:rsidRPr="00C95556">
        <w:rPr>
          <w:rFonts w:ascii="Times New Roman" w:hAnsi="Times New Roman" w:cs="Times New Roman"/>
          <w:sz w:val="28"/>
          <w:szCs w:val="2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6633C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 xml:space="preserve">в) </w:t>
      </w:r>
      <w:r w:rsidRPr="00C95556">
        <w:rPr>
          <w:rFonts w:ascii="Times New Roman" w:hAnsi="Times New Roman" w:cs="Times New Roman"/>
          <w:i/>
          <w:iCs/>
          <w:sz w:val="28"/>
          <w:szCs w:val="28"/>
        </w:rPr>
        <w:t>материальный объект, макет</w:t>
      </w:r>
      <w:r w:rsidRPr="00C95556">
        <w:rPr>
          <w:rFonts w:ascii="Times New Roman" w:hAnsi="Times New Roman" w:cs="Times New Roman"/>
          <w:sz w:val="28"/>
          <w:szCs w:val="28"/>
        </w:rPr>
        <w:t>, иное конструкторское изделие;</w:t>
      </w:r>
    </w:p>
    <w:p w:rsidR="0086633C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г) </w:t>
      </w:r>
      <w:r w:rsidRPr="00C95556">
        <w:rPr>
          <w:rFonts w:ascii="Times New Roman" w:hAnsi="Times New Roman" w:cs="Times New Roman"/>
          <w:i/>
          <w:iCs/>
          <w:sz w:val="28"/>
          <w:szCs w:val="28"/>
        </w:rPr>
        <w:t>отчётные материалы по социальному проекту</w:t>
      </w:r>
      <w:r w:rsidRPr="00C95556">
        <w:rPr>
          <w:rFonts w:ascii="Times New Roman" w:hAnsi="Times New Roman" w:cs="Times New Roman"/>
          <w:sz w:val="28"/>
          <w:szCs w:val="28"/>
        </w:rPr>
        <w:t>, которые могут включать как тексты, так и мультимедийные продукты.</w:t>
      </w:r>
    </w:p>
    <w:p w:rsidR="0086633C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Pr="00C95556" w:rsidRDefault="0086633C" w:rsidP="00F52BA7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94211D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Какие востребованные на региональном уровне продукты были разработаны в отчетном году</w:t>
      </w:r>
      <w:r w:rsidRPr="00101332">
        <w:rPr>
          <w:rFonts w:ascii="Times New Roman" w:hAnsi="Times New Roman" w:cs="Times New Roman"/>
          <w:sz w:val="28"/>
          <w:szCs w:val="28"/>
        </w:rPr>
        <w:t>:</w:t>
      </w:r>
    </w:p>
    <w:p w:rsidR="0086633C" w:rsidRPr="00AA4FA6" w:rsidRDefault="0086633C" w:rsidP="0094211D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101332">
        <w:rPr>
          <w:rFonts w:ascii="Times New Roman" w:hAnsi="Times New Roman" w:cs="Times New Roman"/>
          <w:sz w:val="28"/>
          <w:szCs w:val="28"/>
        </w:rPr>
        <w:t xml:space="preserve"> </w:t>
      </w:r>
      <w:r w:rsidRPr="00AA4FA6">
        <w:rPr>
          <w:rFonts w:ascii="Times New Roman" w:hAnsi="Times New Roman" w:cs="Times New Roman"/>
          <w:sz w:val="28"/>
          <w:szCs w:val="28"/>
        </w:rPr>
        <w:t xml:space="preserve"> -Положение о конкурсе индивидуальных творческих проектов учащихся основной школы с изменениями и дополнениями; </w:t>
      </w:r>
    </w:p>
    <w:p w:rsidR="0086633C" w:rsidRPr="00AA4FA6" w:rsidRDefault="0086633C" w:rsidP="0094211D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AA4FA6">
        <w:rPr>
          <w:rFonts w:ascii="Times New Roman" w:hAnsi="Times New Roman" w:cs="Times New Roman"/>
          <w:sz w:val="28"/>
          <w:szCs w:val="28"/>
        </w:rPr>
        <w:t>- расширенный и модернизированный ряд инструментов оценивания: протоколы, ведомости, сводные таблицы и т.д.;</w:t>
      </w:r>
    </w:p>
    <w:p w:rsidR="0086633C" w:rsidRPr="00AA4FA6" w:rsidRDefault="0086633C" w:rsidP="0094211D">
      <w:pPr>
        <w:spacing w:before="2"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программа «Юный исследователь»</w:t>
      </w:r>
      <w:r w:rsidRPr="00AA4FA6">
        <w:rPr>
          <w:rFonts w:ascii="Times New Roman" w:hAnsi="Times New Roman" w:cs="Times New Roman"/>
          <w:sz w:val="28"/>
          <w:szCs w:val="28"/>
        </w:rPr>
        <w:t xml:space="preserve"> по написанию проекта и созданию презентации в рамках внеурочных занятий или платных дополнительных образовательных  услуг.</w:t>
      </w:r>
    </w:p>
    <w:p w:rsidR="0086633C" w:rsidRDefault="0086633C" w:rsidP="00220634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 w:rsidRPr="00AA4FA6">
        <w:rPr>
          <w:rFonts w:ascii="Times New Roman" w:hAnsi="Times New Roman" w:cs="Times New Roman"/>
          <w:sz w:val="28"/>
          <w:szCs w:val="28"/>
        </w:rPr>
        <w:t xml:space="preserve"> - таблицы мониторинга уровня сформированности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FA6">
        <w:rPr>
          <w:rFonts w:ascii="Times New Roman" w:hAnsi="Times New Roman" w:cs="Times New Roman"/>
          <w:sz w:val="28"/>
          <w:szCs w:val="28"/>
        </w:rPr>
        <w:t>метапредметных результатов по параллелям и годам обучения;</w:t>
      </w:r>
    </w:p>
    <w:p w:rsidR="0086633C" w:rsidRDefault="0086633C" w:rsidP="00220634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E00C68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и проведению конкурса индивидуальных проектов учащихся 5-8 классов гимназии.</w:t>
      </w:r>
    </w:p>
    <w:p w:rsidR="0086633C" w:rsidRDefault="0086633C" w:rsidP="00220634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рекомендации по выбору темы и пакет таблиц по учету выбора руководителей по классам, предметам, методическим объединениям;</w:t>
      </w:r>
    </w:p>
    <w:p w:rsidR="0086633C" w:rsidRPr="00E00C68" w:rsidRDefault="0086633C" w:rsidP="00220634">
      <w:pPr>
        <w:autoSpaceDE w:val="0"/>
        <w:autoSpaceDN w:val="0"/>
        <w:adjustRightInd w:val="0"/>
        <w:spacing w:after="0"/>
        <w:ind w:hanging="2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локальные акты</w:t>
      </w:r>
      <w:r w:rsidRPr="00E00C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6633C" w:rsidRPr="002206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220634">
        <w:rPr>
          <w:rFonts w:ascii="Times New Roman" w:hAnsi="Times New Roman" w:cs="Times New Roman"/>
          <w:i/>
          <w:iCs/>
          <w:sz w:val="28"/>
          <w:szCs w:val="28"/>
        </w:rPr>
        <w:t>3.3.  Какие востребованные на региональном уровне продукты будут разработаны по итогам реализации проекта :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00C68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индивидуальных проектов 5-9 классов;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E00C68">
        <w:rPr>
          <w:rFonts w:ascii="Times New Roman" w:hAnsi="Times New Roman" w:cs="Times New Roman"/>
          <w:sz w:val="28"/>
          <w:szCs w:val="28"/>
        </w:rPr>
        <w:t>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преодолению  возникающих сложностей </w:t>
      </w: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-с</w:t>
      </w:r>
      <w:r w:rsidRPr="00101332">
        <w:rPr>
          <w:rFonts w:ascii="Times New Roman" w:hAnsi="Times New Roman" w:cs="Times New Roman"/>
          <w:sz w:val="28"/>
          <w:szCs w:val="28"/>
        </w:rPr>
        <w:t xml:space="preserve">истема диагностики и мониторинга уровня  сформированности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   метапредметных </w:t>
      </w:r>
      <w:r w:rsidRPr="00101332">
        <w:rPr>
          <w:rFonts w:ascii="Times New Roman" w:hAnsi="Times New Roman" w:cs="Times New Roman"/>
          <w:sz w:val="28"/>
          <w:szCs w:val="28"/>
        </w:rPr>
        <w:t>УУД.</w:t>
      </w:r>
      <w:r w:rsidRPr="00E00C68">
        <w:rPr>
          <w:rFonts w:ascii="Times New Roman" w:hAnsi="Times New Roman" w:cs="Times New Roman"/>
          <w:sz w:val="28"/>
          <w:szCs w:val="28"/>
        </w:rPr>
        <w:br/>
      </w: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Pr="00E00C68" w:rsidRDefault="0086633C" w:rsidP="00220634">
      <w:pPr>
        <w:spacing w:before="2"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6633C" w:rsidRPr="00B429D7" w:rsidRDefault="0086633C" w:rsidP="00F52B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Основное содержание отчета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4.1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. Заинтересованные стороны, благополучатели продуктов проекта: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5-9 классов гимназии, их родители, учителя предметники, классные руководители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>Организации-партнеры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«Краснодарский научно-методический центр»,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« Институт развития образования» Краснодарского края,</w:t>
      </w:r>
    </w:p>
    <w:p w:rsidR="0086633C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КубГУ,</w:t>
      </w:r>
    </w:p>
    <w:p w:rsidR="0086633C" w:rsidRPr="00E00C68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 «Интеллект будущего».</w:t>
      </w:r>
    </w:p>
    <w:p w:rsidR="0086633C" w:rsidRPr="002206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Краткое обоснование инновационности проекта </w:t>
      </w:r>
    </w:p>
    <w:p w:rsidR="0086633C" w:rsidRPr="00C877E2" w:rsidRDefault="0086633C" w:rsidP="00FD0E2B">
      <w:pPr>
        <w:spacing w:after="0" w:line="240" w:lineRule="auto"/>
        <w:ind w:left="-142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77E2">
        <w:rPr>
          <w:rFonts w:ascii="Times New Roman" w:hAnsi="Times New Roman" w:cs="Times New Roman"/>
          <w:sz w:val="28"/>
          <w:szCs w:val="28"/>
        </w:rPr>
        <w:t>Оценка метапредметных результатов</w:t>
      </w:r>
      <w:r w:rsidRPr="00C877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7E2">
        <w:rPr>
          <w:rFonts w:ascii="Times New Roman" w:hAnsi="Times New Roman" w:cs="Times New Roman"/>
          <w:sz w:val="28"/>
          <w:szCs w:val="28"/>
        </w:rPr>
        <w:t>представляет собой оценку достижения планируемых результатов освоения основной образовательной программы, представленных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действий, а также планируемых результатов, представленных во всех разделах междисциплинарных учебных программ.</w:t>
      </w:r>
    </w:p>
    <w:p w:rsidR="0086633C" w:rsidRPr="00C877E2" w:rsidRDefault="0086633C" w:rsidP="0094211D">
      <w:pPr>
        <w:spacing w:after="0"/>
        <w:ind w:left="-142" w:firstLine="180"/>
        <w:jc w:val="both"/>
        <w:rPr>
          <w:rFonts w:ascii="Times New Roman" w:hAnsi="Times New Roman" w:cs="Times New Roman"/>
        </w:rPr>
      </w:pPr>
      <w:r w:rsidRPr="00C877E2">
        <w:rPr>
          <w:rFonts w:ascii="Times New Roman" w:hAnsi="Times New Roman" w:cs="Times New Roman"/>
          <w:sz w:val="28"/>
          <w:szCs w:val="28"/>
        </w:rPr>
        <w:t xml:space="preserve">Формирование метапредметных результатов обеспечивается за счёт компонентов образовательного процесса: учебных предметов, внеурочных </w:t>
      </w:r>
    </w:p>
    <w:p w:rsidR="0086633C" w:rsidRPr="00C877E2" w:rsidRDefault="0086633C" w:rsidP="00EA009C">
      <w:pPr>
        <w:pStyle w:val="a0"/>
        <w:spacing w:line="276" w:lineRule="auto"/>
        <w:ind w:left="-142" w:firstLine="180"/>
      </w:pPr>
      <w:r w:rsidRPr="00C877E2">
        <w:t xml:space="preserve">Оценка достижения метапредметных результатов может проводиться в ходе различных процедур. Однако, основной процедурой итоговой оценки достижения метапредметных результатов является </w:t>
      </w:r>
      <w:r w:rsidRPr="0067084B">
        <w:rPr>
          <w:i/>
          <w:iCs/>
        </w:rPr>
        <w:t>защита итогового</w:t>
      </w:r>
      <w:r w:rsidRPr="00C877E2">
        <w:rPr>
          <w:b/>
          <w:bCs/>
          <w:i/>
          <w:iCs/>
        </w:rPr>
        <w:t xml:space="preserve"> </w:t>
      </w:r>
      <w:r w:rsidRPr="0067084B">
        <w:rPr>
          <w:i/>
          <w:iCs/>
        </w:rPr>
        <w:t>индивидуального проекта</w:t>
      </w:r>
      <w:r w:rsidRPr="0067084B">
        <w:t>.</w:t>
      </w:r>
    </w:p>
    <w:p w:rsidR="0086633C" w:rsidRPr="002206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Аннотация основного содержания всего проекта (не более 1 стр.). </w:t>
      </w:r>
    </w:p>
    <w:p w:rsidR="0086633C" w:rsidRDefault="0086633C" w:rsidP="00AE5C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0AD1">
        <w:rPr>
          <w:rFonts w:ascii="Times New Roman" w:hAnsi="Times New Roman" w:cs="Times New Roman"/>
          <w:sz w:val="28"/>
          <w:szCs w:val="28"/>
        </w:rPr>
        <w:t>Проведение конкурса индивидуальных проектов является требованием ФГОС. В связи с этим в гимназии разработано Положение и четвертый год проводится кокурс индивидуальных проектов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F0AD1">
        <w:rPr>
          <w:rFonts w:ascii="Times New Roman" w:hAnsi="Times New Roman" w:cs="Times New Roman"/>
          <w:sz w:val="28"/>
          <w:szCs w:val="28"/>
        </w:rPr>
        <w:t>являющийся механизмом оценки уровня достижения метапредметных результатов освоения ООП ООО. Разработана технологическая схема конкурса</w:t>
      </w:r>
      <w:r>
        <w:rPr>
          <w:rFonts w:ascii="Times New Roman" w:hAnsi="Times New Roman" w:cs="Times New Roman"/>
          <w:sz w:val="28"/>
          <w:szCs w:val="28"/>
        </w:rPr>
        <w:t>, ,методики проектирования и экспертирования,</w:t>
      </w:r>
      <w:r w:rsidRPr="008F0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формируетсяется система мониторинга.</w:t>
      </w:r>
    </w:p>
    <w:p w:rsidR="0086633C" w:rsidRPr="00E97C42" w:rsidRDefault="0086633C" w:rsidP="00AE5CBB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00C68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220634">
        <w:rPr>
          <w:rFonts w:ascii="Times New Roman" w:hAnsi="Times New Roman" w:cs="Times New Roman"/>
          <w:i/>
          <w:iCs/>
          <w:sz w:val="28"/>
          <w:szCs w:val="28"/>
        </w:rPr>
        <w:t xml:space="preserve">Задачи проекта, поставленные в отчетном году </w:t>
      </w:r>
    </w:p>
    <w:p w:rsidR="0086633C" w:rsidRPr="00AE5CBB" w:rsidRDefault="0086633C" w:rsidP="00EA009C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CBB">
        <w:rPr>
          <w:rFonts w:ascii="Times New Roman" w:hAnsi="Times New Roman" w:cs="Times New Roman"/>
          <w:sz w:val="28"/>
          <w:szCs w:val="28"/>
        </w:rPr>
        <w:t xml:space="preserve">- Сформировать экспертное сообщество учителей, учеников и их родителей по оценке уровня достижения метапредметных результатов освоения ООП ООО; </w:t>
      </w:r>
    </w:p>
    <w:p w:rsidR="0086633C" w:rsidRDefault="0086633C" w:rsidP="00EA009C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5CBB">
        <w:rPr>
          <w:rFonts w:ascii="Times New Roman" w:hAnsi="Times New Roman" w:cs="Times New Roman"/>
          <w:sz w:val="28"/>
          <w:szCs w:val="28"/>
        </w:rPr>
        <w:t>Разработать систему мониторинга уровня сформированности метапредметных УУД.</w:t>
      </w:r>
    </w:p>
    <w:p w:rsidR="0086633C" w:rsidRPr="00E00C68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3A29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>Алгоритм реализации задач (дорожная карта этого года) </w:t>
      </w:r>
    </w:p>
    <w:p w:rsidR="0086633C" w:rsidRPr="00220430" w:rsidRDefault="0086633C" w:rsidP="00220430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E00C68">
        <w:rPr>
          <w:sz w:val="28"/>
          <w:szCs w:val="28"/>
        </w:rPr>
        <w:t xml:space="preserve"> </w:t>
      </w:r>
      <w:r w:rsidRPr="00220430">
        <w:rPr>
          <w:rStyle w:val="dash041e005f0431005f044b005f0447005f043d005f044b005f0439005f005fchar1char1"/>
          <w:rFonts w:ascii="Calibri" w:hAnsi="Calibri"/>
          <w:sz w:val="28"/>
          <w:szCs w:val="28"/>
        </w:rPr>
        <w:t xml:space="preserve">Этапы организации </w:t>
      </w:r>
      <w:r>
        <w:rPr>
          <w:rStyle w:val="dash041e005f0431005f044b005f0447005f043d005f044b005f0439005f005fchar1char1"/>
          <w:rFonts w:ascii="Calibri" w:hAnsi="Calibri"/>
          <w:sz w:val="28"/>
          <w:szCs w:val="28"/>
        </w:rPr>
        <w:t>конкурса индивидуальных проектов</w:t>
      </w:r>
    </w:p>
    <w:p w:rsidR="0086633C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20430">
        <w:rPr>
          <w:rFonts w:ascii="Times New Roman" w:hAnsi="Times New Roman" w:cs="Times New Roman"/>
          <w:sz w:val="28"/>
          <w:szCs w:val="28"/>
        </w:rPr>
        <w:t>Организационно-административный этап</w:t>
      </w:r>
      <w:r w:rsidRPr="00C8347E">
        <w:rPr>
          <w:rFonts w:ascii="Times New Roman" w:hAnsi="Times New Roman" w:cs="Times New Roman"/>
          <w:sz w:val="28"/>
          <w:szCs w:val="28"/>
        </w:rPr>
        <w:t xml:space="preserve"> (ведущий субъект — администрация школы) включает:</w:t>
      </w:r>
    </w:p>
    <w:p w:rsidR="0086633C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>• создание среды</w:t>
      </w:r>
      <w:r>
        <w:rPr>
          <w:rFonts w:ascii="Times New Roman" w:hAnsi="Times New Roman" w:cs="Times New Roman"/>
          <w:sz w:val="28"/>
          <w:szCs w:val="28"/>
        </w:rPr>
        <w:t xml:space="preserve"> гимназии</w:t>
      </w:r>
      <w:r w:rsidRPr="00C8347E">
        <w:rPr>
          <w:rFonts w:ascii="Times New Roman" w:hAnsi="Times New Roman" w:cs="Times New Roman"/>
          <w:sz w:val="28"/>
          <w:szCs w:val="28"/>
        </w:rPr>
        <w:t xml:space="preserve">, поддерживающей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проектно-исследовательский </w:t>
      </w:r>
      <w:r w:rsidRPr="00C8347E">
        <w:rPr>
          <w:rFonts w:ascii="Times New Roman" w:hAnsi="Times New Roman" w:cs="Times New Roman"/>
          <w:sz w:val="28"/>
          <w:szCs w:val="28"/>
        </w:rPr>
        <w:t xml:space="preserve">опыт обучающихся, формирующей </w:t>
      </w:r>
      <w:r>
        <w:rPr>
          <w:rFonts w:ascii="Times New Roman" w:hAnsi="Times New Roman" w:cs="Times New Roman"/>
          <w:sz w:val="28"/>
          <w:szCs w:val="28"/>
        </w:rPr>
        <w:t>метапредметные УУД</w:t>
      </w:r>
    </w:p>
    <w:p w:rsidR="0086633C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формирование уклада и традиций школы, ориентированных на создание системы отношений обучающихся, учителей и родителей </w:t>
      </w:r>
      <w:r>
        <w:rPr>
          <w:rFonts w:ascii="Times New Roman" w:hAnsi="Times New Roman" w:cs="Times New Roman"/>
          <w:sz w:val="28"/>
          <w:szCs w:val="28"/>
        </w:rPr>
        <w:t>сцелью развития проектно-исследовательских компетенций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развитие </w:t>
      </w:r>
      <w:r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Pr="00C8347E">
        <w:rPr>
          <w:rFonts w:ascii="Times New Roman" w:hAnsi="Times New Roman" w:cs="Times New Roman"/>
          <w:sz w:val="28"/>
          <w:szCs w:val="28"/>
        </w:rPr>
        <w:t xml:space="preserve">с общественными институтами и организациями для расширения </w:t>
      </w:r>
      <w:r>
        <w:rPr>
          <w:rFonts w:ascii="Times New Roman" w:hAnsi="Times New Roman" w:cs="Times New Roman"/>
          <w:sz w:val="28"/>
          <w:szCs w:val="28"/>
        </w:rPr>
        <w:t>образовательного пространства гимназии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220430">
        <w:rPr>
          <w:rFonts w:ascii="Times New Roman" w:hAnsi="Times New Roman" w:cs="Times New Roman"/>
          <w:sz w:val="28"/>
          <w:szCs w:val="28"/>
        </w:rPr>
        <w:t>Организационно-педагогический этап</w:t>
      </w:r>
      <w:r w:rsidRPr="00C8347E">
        <w:rPr>
          <w:rFonts w:ascii="Times New Roman" w:hAnsi="Times New Roman" w:cs="Times New Roman"/>
          <w:sz w:val="28"/>
          <w:szCs w:val="28"/>
        </w:rPr>
        <w:t xml:space="preserve"> (ведущий субъект — педагогический коллектив школы) включает: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обеспечение целенаправленности, системности и непрерывности процесса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 деятельности </w:t>
      </w:r>
      <w:r w:rsidRPr="00C8347E">
        <w:rPr>
          <w:rFonts w:ascii="Times New Roman" w:hAnsi="Times New Roman" w:cs="Times New Roman"/>
          <w:sz w:val="28"/>
          <w:szCs w:val="28"/>
        </w:rPr>
        <w:t>обучающихся;</w:t>
      </w:r>
    </w:p>
    <w:p w:rsidR="0086633C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обеспечение разнообразия форм педагогической поддержки </w:t>
      </w:r>
      <w:r>
        <w:rPr>
          <w:rFonts w:ascii="Times New Roman" w:hAnsi="Times New Roman" w:cs="Times New Roman"/>
          <w:sz w:val="28"/>
          <w:szCs w:val="28"/>
        </w:rPr>
        <w:t>проектно-исследовательской  деятельности</w:t>
      </w:r>
      <w:r w:rsidRPr="00C8347E">
        <w:rPr>
          <w:rFonts w:ascii="Times New Roman" w:hAnsi="Times New Roman" w:cs="Times New Roman"/>
          <w:sz w:val="28"/>
          <w:szCs w:val="28"/>
        </w:rPr>
        <w:t xml:space="preserve">, создающей условия для </w:t>
      </w:r>
      <w:r>
        <w:rPr>
          <w:rFonts w:ascii="Times New Roman" w:hAnsi="Times New Roman" w:cs="Times New Roman"/>
          <w:sz w:val="28"/>
          <w:szCs w:val="28"/>
        </w:rPr>
        <w:t>успешного формирования метапредметных результатов</w:t>
      </w:r>
    </w:p>
    <w:p w:rsidR="0086633C" w:rsidRDefault="0086633C" w:rsidP="00A9591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>• </w:t>
      </w:r>
      <w:r>
        <w:rPr>
          <w:rFonts w:ascii="Times New Roman" w:hAnsi="Times New Roman" w:cs="Times New Roman"/>
          <w:sz w:val="28"/>
          <w:szCs w:val="28"/>
        </w:rPr>
        <w:t>формирование экспертного сообщества учителей предметников</w:t>
      </w:r>
      <w:r w:rsidRPr="00C8347E">
        <w:rPr>
          <w:rFonts w:ascii="Times New Roman" w:hAnsi="Times New Roman" w:cs="Times New Roman"/>
          <w:sz w:val="28"/>
          <w:szCs w:val="28"/>
        </w:rPr>
        <w:t xml:space="preserve"> для оценивания </w:t>
      </w:r>
      <w:r>
        <w:rPr>
          <w:rFonts w:ascii="Times New Roman" w:hAnsi="Times New Roman" w:cs="Times New Roman"/>
          <w:sz w:val="28"/>
          <w:szCs w:val="28"/>
        </w:rPr>
        <w:t>проектных работ</w:t>
      </w:r>
      <w:r w:rsidRPr="00C8347E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и уровня сформированности метапредметных УУД.</w:t>
      </w:r>
      <w:r w:rsidRPr="00C8347E">
        <w:rPr>
          <w:rFonts w:ascii="Times New Roman" w:hAnsi="Times New Roman" w:cs="Times New Roman"/>
          <w:sz w:val="28"/>
          <w:szCs w:val="28"/>
        </w:rPr>
        <w:t> </w:t>
      </w:r>
    </w:p>
    <w:p w:rsidR="0086633C" w:rsidRPr="00C8347E" w:rsidRDefault="0086633C" w:rsidP="00A9591E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проектной деятельности </w:t>
      </w:r>
      <w:r w:rsidRPr="0022043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C8347E">
        <w:rPr>
          <w:rFonts w:ascii="Times New Roman" w:hAnsi="Times New Roman" w:cs="Times New Roman"/>
          <w:sz w:val="28"/>
          <w:szCs w:val="28"/>
        </w:rPr>
        <w:t xml:space="preserve"> включает: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формирование активной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познавательной </w:t>
      </w:r>
      <w:r w:rsidRPr="00C8347E">
        <w:rPr>
          <w:rFonts w:ascii="Times New Roman" w:hAnsi="Times New Roman" w:cs="Times New Roman"/>
          <w:sz w:val="28"/>
          <w:szCs w:val="28"/>
        </w:rPr>
        <w:t xml:space="preserve">позиции и ответственного поведения в процессе учебной, внеучебной, внешкольной, </w:t>
      </w:r>
      <w:r>
        <w:rPr>
          <w:rFonts w:ascii="Times New Roman" w:hAnsi="Times New Roman" w:cs="Times New Roman"/>
          <w:sz w:val="28"/>
          <w:szCs w:val="28"/>
        </w:rPr>
        <w:t xml:space="preserve">проектно-исследовательской </w:t>
      </w:r>
      <w:r w:rsidRPr="00C8347E">
        <w:rPr>
          <w:rFonts w:ascii="Times New Roman" w:hAnsi="Times New Roman" w:cs="Times New Roman"/>
          <w:sz w:val="28"/>
          <w:szCs w:val="28"/>
        </w:rPr>
        <w:t>деятельности обучающихся;</w:t>
      </w:r>
    </w:p>
    <w:p w:rsidR="0086633C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>• усвоение</w:t>
      </w:r>
      <w:r>
        <w:rPr>
          <w:rFonts w:ascii="Times New Roman" w:hAnsi="Times New Roman" w:cs="Times New Roman"/>
          <w:sz w:val="28"/>
          <w:szCs w:val="28"/>
        </w:rPr>
        <w:t xml:space="preserve"> проектно-исследовательских компетенций и навыков публичных выступлений.</w:t>
      </w:r>
      <w:r w:rsidRPr="00C83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33C" w:rsidRPr="00C8347E" w:rsidRDefault="0086633C" w:rsidP="001A65A0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формирование у обучающегося </w:t>
      </w:r>
      <w:r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Pr="00C8347E">
        <w:rPr>
          <w:rFonts w:ascii="Times New Roman" w:hAnsi="Times New Roman" w:cs="Times New Roman"/>
          <w:sz w:val="28"/>
          <w:szCs w:val="28"/>
        </w:rPr>
        <w:t xml:space="preserve">стиля </w:t>
      </w:r>
      <w:r>
        <w:rPr>
          <w:rFonts w:ascii="Times New Roman" w:hAnsi="Times New Roman" w:cs="Times New Roman"/>
          <w:sz w:val="28"/>
          <w:szCs w:val="28"/>
        </w:rPr>
        <w:t xml:space="preserve">мышления 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• осознание мотивов своей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C8347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>• развитие способности к добровольному выполнению обязательств, формирование, волевых качеств;</w:t>
      </w:r>
    </w:p>
    <w:p w:rsidR="0086633C" w:rsidRPr="00C8347E" w:rsidRDefault="0086633C" w:rsidP="00E909FF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>• владение формами и методами самовоспитания</w:t>
      </w:r>
    </w:p>
    <w:p w:rsidR="0086633C" w:rsidRPr="00E00C68" w:rsidRDefault="0086633C" w:rsidP="00E909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3A29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Основное содержание инновационной деятельности за отчетный период  </w:t>
      </w:r>
    </w:p>
    <w:p w:rsidR="0086633C" w:rsidRPr="00FD0E2B" w:rsidRDefault="0086633C" w:rsidP="00FD0E2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 Гимназия продолжила работу в рамках КИП  по теме «Конкурс  индивидуальных творческих проектов учащихся основной школы как процедура оценивания  уровня достижения метапредметных результатов освоения образовательной программы</w:t>
      </w:r>
      <w:r w:rsidRPr="00FD0E2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D0E2B">
        <w:rPr>
          <w:rFonts w:ascii="Times New Roman" w:hAnsi="Times New Roman" w:cs="Times New Roman"/>
          <w:sz w:val="28"/>
          <w:szCs w:val="28"/>
        </w:rPr>
        <w:t>.</w:t>
      </w:r>
    </w:p>
    <w:p w:rsidR="0086633C" w:rsidRPr="00FD0E2B" w:rsidRDefault="0086633C" w:rsidP="00FD0E2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  Как показала практика, одним из сложных вопросов введения ФГОС ООО является оценка достижения метапредметных результатов. Она может проводиться в ходе различных процедур, однако основной процедурой оценки является защита итогового индивидуального проекта.</w:t>
      </w:r>
    </w:p>
    <w:p w:rsidR="0086633C" w:rsidRPr="00FD0E2B" w:rsidRDefault="0086633C" w:rsidP="00FD0E2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С целью подготовки индивидуальных проектов составлена программа «Юный исследователь» в рамках дополнительных образовательных услуг. </w:t>
      </w:r>
    </w:p>
    <w:p w:rsidR="0086633C" w:rsidRPr="00FD0E2B" w:rsidRDefault="0086633C" w:rsidP="00FD0E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В связи с требованием ФГОС ООО к оценке метапредметных результатов в гимназии разработано Положение и три года проводится Конкурс индивидуальных творческих проектов учащихся.   </w:t>
      </w:r>
    </w:p>
    <w:p w:rsidR="0086633C" w:rsidRPr="00FD0E2B" w:rsidRDefault="0086633C" w:rsidP="008F0AD1">
      <w:pPr>
        <w:shd w:val="clear" w:color="auto" w:fill="FFFFFF"/>
        <w:tabs>
          <w:tab w:val="left" w:pos="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В Конкурсе принимают участие обучающиеся 5-</w:t>
      </w:r>
      <w:r>
        <w:rPr>
          <w:rFonts w:ascii="Times New Roman" w:hAnsi="Times New Roman" w:cs="Times New Roman"/>
          <w:sz w:val="28"/>
          <w:szCs w:val="28"/>
        </w:rPr>
        <w:t>8-х</w:t>
      </w:r>
      <w:r w:rsidRPr="00FD0E2B">
        <w:rPr>
          <w:rFonts w:ascii="Times New Roman" w:hAnsi="Times New Roman" w:cs="Times New Roman"/>
          <w:sz w:val="28"/>
          <w:szCs w:val="28"/>
        </w:rPr>
        <w:t xml:space="preserve"> классов, </w:t>
      </w:r>
      <w:r w:rsidRPr="00FD0E2B">
        <w:rPr>
          <w:rFonts w:ascii="Times New Roman" w:hAnsi="Times New Roman" w:cs="Times New Roman"/>
          <w:color w:val="000000"/>
          <w:sz w:val="28"/>
          <w:szCs w:val="28"/>
        </w:rPr>
        <w:t>подготовившие индивидуальные проекты в соответствии с установленными требованиями.</w:t>
      </w:r>
      <w:r w:rsidRPr="00FD0E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633C" w:rsidRPr="00FD0E2B" w:rsidRDefault="0086633C" w:rsidP="00FD0E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 Защита осуществляется в процессе специально организованной деятельности комиссии образовательного учреждения или на школьной конференции. </w:t>
      </w:r>
    </w:p>
    <w:p w:rsidR="0086633C" w:rsidRPr="00FD0E2B" w:rsidRDefault="0086633C" w:rsidP="00FD0E2B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Индивидуальный проект оценивается по </w:t>
      </w:r>
      <w:r>
        <w:rPr>
          <w:rFonts w:ascii="Times New Roman" w:hAnsi="Times New Roman" w:cs="Times New Roman"/>
          <w:sz w:val="28"/>
          <w:szCs w:val="28"/>
        </w:rPr>
        <w:t xml:space="preserve">четырем </w:t>
      </w:r>
      <w:r w:rsidRPr="00FD0E2B">
        <w:rPr>
          <w:rFonts w:ascii="Times New Roman" w:hAnsi="Times New Roman" w:cs="Times New Roman"/>
          <w:sz w:val="28"/>
          <w:szCs w:val="28"/>
        </w:rPr>
        <w:t>критериям:</w:t>
      </w:r>
    </w:p>
    <w:p w:rsidR="0086633C" w:rsidRPr="00FD0E2B" w:rsidRDefault="0086633C" w:rsidP="00FD0E2B">
      <w:pPr>
        <w:pStyle w:val="a0"/>
        <w:spacing w:line="276" w:lineRule="auto"/>
        <w:ind w:firstLine="0"/>
      </w:pPr>
      <w:r>
        <w:t xml:space="preserve">- </w:t>
      </w:r>
      <w:r w:rsidRPr="001A65A0">
        <w:t>Способность к самостоятельному приобретению знаний и решению</w:t>
      </w:r>
      <w:r w:rsidRPr="00FD0E2B">
        <w:rPr>
          <w:b/>
          <w:bCs/>
        </w:rPr>
        <w:t xml:space="preserve"> </w:t>
      </w:r>
      <w:r w:rsidRPr="001A65A0">
        <w:t>проблем,</w:t>
      </w:r>
    </w:p>
    <w:p w:rsidR="0086633C" w:rsidRDefault="0086633C" w:rsidP="00FD0E2B">
      <w:pPr>
        <w:pStyle w:val="a0"/>
        <w:spacing w:line="276" w:lineRule="auto"/>
        <w:ind w:firstLine="0"/>
      </w:pPr>
      <w:r>
        <w:rPr>
          <w:b/>
          <w:bCs/>
        </w:rPr>
        <w:t xml:space="preserve">- </w:t>
      </w:r>
      <w:r w:rsidRPr="001A65A0">
        <w:t xml:space="preserve">Сформированность предметных знаний и способов действий.  </w:t>
      </w:r>
    </w:p>
    <w:p w:rsidR="0086633C" w:rsidRPr="001A65A0" w:rsidRDefault="0086633C" w:rsidP="00FD0E2B">
      <w:pPr>
        <w:pStyle w:val="a0"/>
        <w:spacing w:line="276" w:lineRule="auto"/>
        <w:ind w:firstLine="0"/>
      </w:pPr>
      <w:r w:rsidRPr="001A65A0">
        <w:t xml:space="preserve"> </w:t>
      </w:r>
      <w:r>
        <w:t>-</w:t>
      </w:r>
      <w:r w:rsidRPr="001A65A0">
        <w:t xml:space="preserve"> Сформированность регулятивных действий. </w:t>
      </w:r>
    </w:p>
    <w:p w:rsidR="0086633C" w:rsidRPr="001A65A0" w:rsidRDefault="0086633C" w:rsidP="00FD0E2B">
      <w:pPr>
        <w:pStyle w:val="a0"/>
        <w:spacing w:line="276" w:lineRule="auto"/>
        <w:ind w:firstLine="0"/>
      </w:pPr>
      <w:r>
        <w:t>-</w:t>
      </w:r>
      <w:r w:rsidRPr="001A65A0">
        <w:t xml:space="preserve"> Сформированность коммуникативных действий. </w:t>
      </w:r>
    </w:p>
    <w:p w:rsidR="0086633C" w:rsidRPr="00FD0E2B" w:rsidRDefault="0086633C" w:rsidP="00FD0E2B">
      <w:pPr>
        <w:tabs>
          <w:tab w:val="left" w:pos="35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FD0E2B">
        <w:rPr>
          <w:rFonts w:ascii="Times New Roman" w:hAnsi="Times New Roman" w:cs="Times New Roman"/>
          <w:sz w:val="28"/>
          <w:szCs w:val="28"/>
        </w:rPr>
        <w:t>позволя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E2B">
        <w:rPr>
          <w:rFonts w:ascii="Times New Roman" w:hAnsi="Times New Roman" w:cs="Times New Roman"/>
          <w:sz w:val="28"/>
          <w:szCs w:val="28"/>
        </w:rPr>
        <w:t>т в целом оценить качество выполненного проекта и способность учащихся производить значимый для себя и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86633C" w:rsidRPr="001D749E" w:rsidRDefault="0086633C" w:rsidP="001D749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D0E2B">
        <w:rPr>
          <w:rFonts w:ascii="Times New Roman" w:hAnsi="Times New Roman" w:cs="Times New Roman"/>
          <w:sz w:val="28"/>
          <w:szCs w:val="28"/>
        </w:rPr>
        <w:t xml:space="preserve">     </w:t>
      </w:r>
      <w:r w:rsidRPr="008F0AD1">
        <w:rPr>
          <w:rFonts w:ascii="Times New Roman" w:hAnsi="Times New Roman" w:cs="Times New Roman"/>
          <w:sz w:val="28"/>
          <w:szCs w:val="28"/>
        </w:rPr>
        <w:t>Сравнительный анализ распределения  индивидуальных  творческих  проектов учащихся 5-7-х классов по предметам  в 2014-2015 учебном году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0"/>
        <w:gridCol w:w="2684"/>
        <w:gridCol w:w="1526"/>
        <w:gridCol w:w="1698"/>
        <w:gridCol w:w="2440"/>
      </w:tblGrid>
      <w:tr w:rsidR="0086633C" w:rsidRPr="00017A75">
        <w:trPr>
          <w:trHeight w:val="663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Кол-во учителей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Среднее число проектов на педагога</w:t>
            </w:r>
          </w:p>
        </w:tc>
      </w:tr>
      <w:tr w:rsidR="0086633C" w:rsidRPr="00017A75">
        <w:trPr>
          <w:trHeight w:val="319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86633C" w:rsidRPr="00017A75">
        <w:trPr>
          <w:trHeight w:val="319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86633C" w:rsidRPr="00017A75">
        <w:trPr>
          <w:trHeight w:val="319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Агнглийский язык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</w:tr>
      <w:tr w:rsidR="0086633C" w:rsidRPr="00017A75">
        <w:trPr>
          <w:trHeight w:val="319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Обществознагие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</w:tr>
      <w:tr w:rsidR="0086633C" w:rsidRPr="00017A75">
        <w:trPr>
          <w:trHeight w:val="319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6633C" w:rsidRPr="00017A75">
        <w:trPr>
          <w:trHeight w:val="238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633C" w:rsidRPr="00017A75">
        <w:trPr>
          <w:trHeight w:val="334"/>
        </w:trPr>
        <w:tc>
          <w:tcPr>
            <w:tcW w:w="908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27" w:type="dxa"/>
          </w:tcPr>
          <w:p w:rsidR="0086633C" w:rsidRPr="00017A75" w:rsidRDefault="0086633C" w:rsidP="001D749E">
            <w:pPr>
              <w:spacing w:before="2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589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71" w:type="dxa"/>
          </w:tcPr>
          <w:p w:rsidR="0086633C" w:rsidRPr="00017A75" w:rsidRDefault="0086633C" w:rsidP="001D749E">
            <w:pPr>
              <w:spacing w:before="2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86633C" w:rsidRPr="001D749E" w:rsidRDefault="0086633C" w:rsidP="008F0AD1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       Наибольшее число проектов было подготовлено английскому языку, математике, литературе и русскому языку.    В 7-х классах появились проекты по новым предметам: физике и ИКТ.</w:t>
      </w:r>
    </w:p>
    <w:p w:rsidR="0086633C" w:rsidRPr="001D749E" w:rsidRDefault="0086633C" w:rsidP="008F0AD1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Мониторинг уровня  сформированности  метапредметных УУД </w:t>
      </w:r>
    </w:p>
    <w:p w:rsidR="0086633C" w:rsidRPr="001D749E" w:rsidRDefault="0086633C" w:rsidP="008F0AD1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>учащихся 5-7-х классов на основе защиты индивидуальных проектов.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754"/>
        <w:gridCol w:w="754"/>
        <w:gridCol w:w="755"/>
        <w:gridCol w:w="765"/>
        <w:gridCol w:w="776"/>
        <w:gridCol w:w="776"/>
        <w:gridCol w:w="776"/>
        <w:gridCol w:w="766"/>
        <w:gridCol w:w="786"/>
        <w:gridCol w:w="752"/>
        <w:gridCol w:w="752"/>
      </w:tblGrid>
      <w:tr w:rsidR="0086633C" w:rsidRPr="00017A75">
        <w:tc>
          <w:tcPr>
            <w:tcW w:w="3188" w:type="dxa"/>
            <w:gridSpan w:val="4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2012-2013 уч.год</w:t>
            </w:r>
          </w:p>
        </w:tc>
        <w:tc>
          <w:tcPr>
            <w:tcW w:w="3191" w:type="dxa"/>
            <w:gridSpan w:val="4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2013-2014 уч.год</w:t>
            </w:r>
          </w:p>
        </w:tc>
        <w:tc>
          <w:tcPr>
            <w:tcW w:w="3192" w:type="dxa"/>
            <w:gridSpan w:val="4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</w:tr>
      <w:tr w:rsidR="0086633C" w:rsidRPr="00017A75">
        <w:tc>
          <w:tcPr>
            <w:tcW w:w="797" w:type="dxa"/>
            <w:vMerge w:val="restart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1" w:type="dxa"/>
            <w:gridSpan w:val="3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 в %</w:t>
            </w:r>
          </w:p>
        </w:tc>
        <w:tc>
          <w:tcPr>
            <w:tcW w:w="797" w:type="dxa"/>
            <w:vMerge w:val="restart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4" w:type="dxa"/>
            <w:gridSpan w:val="3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 в %</w:t>
            </w:r>
          </w:p>
        </w:tc>
        <w:tc>
          <w:tcPr>
            <w:tcW w:w="798" w:type="dxa"/>
            <w:vMerge w:val="restart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4" w:type="dxa"/>
            <w:gridSpan w:val="3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достиженияв %</w:t>
            </w:r>
          </w:p>
        </w:tc>
      </w:tr>
      <w:tr w:rsidR="0086633C" w:rsidRPr="00017A75">
        <w:tc>
          <w:tcPr>
            <w:tcW w:w="797" w:type="dxa"/>
            <w:vMerge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  <w:vMerge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  <w:vMerge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4+43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8+35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8+24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4+29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86633C" w:rsidRPr="00017A75" w:rsidRDefault="0086633C" w:rsidP="00320A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6633C" w:rsidRPr="001D749E" w:rsidRDefault="0086633C" w:rsidP="00320AC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633C" w:rsidRPr="001D749E" w:rsidRDefault="0086633C" w:rsidP="00320A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    Сравнение результатов за три года - 5,6,7-й классы:</w:t>
      </w:r>
    </w:p>
    <w:p w:rsidR="0086633C" w:rsidRPr="001D749E" w:rsidRDefault="0086633C" w:rsidP="00320A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    Литер «А» - прослеживается уменьшение числа  работ с низким уровнем с 44% до 17% и увеличение числа работ с высоким уровнем с 26% до 52% .</w:t>
      </w:r>
    </w:p>
    <w:p w:rsidR="0086633C" w:rsidRPr="001D749E" w:rsidRDefault="0086633C" w:rsidP="00320A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    Литеры «В» и «Д» аналогично, и только в 7В возросло число работ с  низким уровнем в связи с неправильно понятым усложнением задания.                  Литеры «В» и «Д» аналогично, и только в 7В возросло число работ с  низким уровнем в связи с неправильно понятым усложнением задания.</w:t>
      </w:r>
    </w:p>
    <w:p w:rsidR="0086633C" w:rsidRPr="00E0145D" w:rsidRDefault="0086633C" w:rsidP="001D74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145D">
        <w:rPr>
          <w:rFonts w:ascii="Times New Roman" w:hAnsi="Times New Roman" w:cs="Times New Roman"/>
          <w:sz w:val="28"/>
          <w:szCs w:val="28"/>
        </w:rPr>
        <w:t xml:space="preserve">   Литеры «Б» и «Г» - прослеживается увеличение числа  работ с низким уровнем с 15% до 47% и с 8% до 57% и уменьшение числа работ с высоким уровнем с 48% до 32% и с 17% до 11%.  Как видим, классы реагируют не однозначно, что требует уточнения методик проектирования, усиления индивидуального подхода, повышения мотивации.  </w:t>
      </w:r>
    </w:p>
    <w:p w:rsidR="0086633C" w:rsidRPr="00E0145D" w:rsidRDefault="0086633C" w:rsidP="001D74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145D">
        <w:rPr>
          <w:rFonts w:ascii="Times New Roman" w:hAnsi="Times New Roman" w:cs="Times New Roman"/>
          <w:sz w:val="28"/>
          <w:szCs w:val="28"/>
        </w:rPr>
        <w:t xml:space="preserve">    Сравнение результатов за два года - 5,6 -й классы:</w:t>
      </w:r>
    </w:p>
    <w:p w:rsidR="0086633C" w:rsidRPr="00E0145D" w:rsidRDefault="0086633C" w:rsidP="001D74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145D">
        <w:rPr>
          <w:rFonts w:ascii="Times New Roman" w:hAnsi="Times New Roman" w:cs="Times New Roman"/>
          <w:sz w:val="28"/>
          <w:szCs w:val="28"/>
        </w:rPr>
        <w:t>Во всех пяти  классах увеличилось число работ с высоким уровнем освоения метапредметных УУД.</w:t>
      </w:r>
    </w:p>
    <w:p w:rsidR="0086633C" w:rsidRPr="00E0145D" w:rsidRDefault="0086633C" w:rsidP="001D749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E0145D">
        <w:rPr>
          <w:rFonts w:ascii="Times New Roman" w:hAnsi="Times New Roman" w:cs="Times New Roman"/>
          <w:sz w:val="28"/>
          <w:szCs w:val="28"/>
        </w:rPr>
        <w:t xml:space="preserve">    Нынешние пятиклассники учились в начальной школе по новым стандартам, что сказалось на уровне формирования метапредметных УУД: число работ с высоким уровнем значительно выше чем у пятиклассников 2013 и 2014 годов. </w:t>
      </w:r>
    </w:p>
    <w:p w:rsidR="0086633C" w:rsidRPr="007917F6" w:rsidRDefault="0086633C" w:rsidP="00463403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 xml:space="preserve">Отметка за выполнение проекта выставляется в графу «Проектная деятельность» в дневнике и личном деле. По завершению конкурса учащимся вручаются дипломы </w:t>
      </w:r>
      <w:r w:rsidRPr="00C9555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5556">
        <w:rPr>
          <w:rFonts w:ascii="Times New Roman" w:hAnsi="Times New Roman" w:cs="Times New Roman"/>
          <w:sz w:val="28"/>
          <w:szCs w:val="28"/>
        </w:rPr>
        <w:t xml:space="preserve">, </w:t>
      </w:r>
      <w:r w:rsidRPr="00C955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95556">
        <w:rPr>
          <w:rFonts w:ascii="Times New Roman" w:hAnsi="Times New Roman" w:cs="Times New Roman"/>
          <w:sz w:val="28"/>
          <w:szCs w:val="28"/>
        </w:rPr>
        <w:t xml:space="preserve">, </w:t>
      </w:r>
      <w:r w:rsidRPr="00C9555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95556">
        <w:rPr>
          <w:rFonts w:ascii="Times New Roman" w:hAnsi="Times New Roman" w:cs="Times New Roman"/>
          <w:sz w:val="28"/>
          <w:szCs w:val="28"/>
        </w:rPr>
        <w:t xml:space="preserve"> степени или сертификат участника. Лучшие проекты представляются на родительском собрании и рекомендуются к участию в муниципальных, региональных и федеральных </w:t>
      </w:r>
      <w:r w:rsidRPr="007917F6">
        <w:rPr>
          <w:rFonts w:ascii="Times New Roman" w:hAnsi="Times New Roman" w:cs="Times New Roman"/>
          <w:sz w:val="28"/>
          <w:szCs w:val="28"/>
        </w:rPr>
        <w:t>конкурсах проектов на следующий учебный год.</w:t>
      </w:r>
    </w:p>
    <w:p w:rsidR="0086633C" w:rsidRPr="00E0145D" w:rsidRDefault="0086633C" w:rsidP="001D749E">
      <w:pPr>
        <w:pStyle w:val="NoSpacing"/>
        <w:tabs>
          <w:tab w:val="left" w:pos="559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0145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6633C" w:rsidRPr="001D749E" w:rsidRDefault="0086633C" w:rsidP="001D7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33C" w:rsidRPr="003A2934" w:rsidRDefault="0086633C" w:rsidP="001D749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Перспективы развития проекта в следующем году </w:t>
      </w:r>
    </w:p>
    <w:p w:rsidR="0086633C" w:rsidRPr="00337897" w:rsidRDefault="0086633C" w:rsidP="0033789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Подготовка и п</w:t>
      </w:r>
      <w:r w:rsidRPr="00337897">
        <w:rPr>
          <w:rFonts w:ascii="Times New Roman" w:hAnsi="Times New Roman" w:cs="Times New Roman"/>
          <w:sz w:val="28"/>
          <w:szCs w:val="28"/>
        </w:rPr>
        <w:t>роведение конкурса индивидуальных проектов в семи 5-х кл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Pr="0033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семи </w:t>
      </w:r>
      <w:r w:rsidRPr="00337897">
        <w:rPr>
          <w:rFonts w:ascii="Times New Roman" w:hAnsi="Times New Roman" w:cs="Times New Roman"/>
          <w:sz w:val="28"/>
          <w:szCs w:val="28"/>
        </w:rPr>
        <w:t xml:space="preserve">6-х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378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ассах</w:t>
      </w:r>
      <w:r w:rsidRPr="003378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шести </w:t>
      </w:r>
      <w:r w:rsidRPr="00337897">
        <w:rPr>
          <w:rFonts w:ascii="Times New Roman" w:hAnsi="Times New Roman" w:cs="Times New Roman"/>
          <w:sz w:val="28"/>
          <w:szCs w:val="28"/>
        </w:rPr>
        <w:t>7-х кл</w:t>
      </w:r>
      <w:r>
        <w:rPr>
          <w:rFonts w:ascii="Times New Roman" w:hAnsi="Times New Roman" w:cs="Times New Roman"/>
          <w:sz w:val="28"/>
          <w:szCs w:val="28"/>
        </w:rPr>
        <w:t>ассах,</w:t>
      </w:r>
      <w:r w:rsidRPr="00337897">
        <w:rPr>
          <w:rFonts w:ascii="Times New Roman" w:hAnsi="Times New Roman" w:cs="Times New Roman"/>
          <w:sz w:val="28"/>
          <w:szCs w:val="28"/>
        </w:rPr>
        <w:t xml:space="preserve"> пяти 8-х классах</w:t>
      </w:r>
      <w:r>
        <w:rPr>
          <w:rFonts w:ascii="Times New Roman" w:hAnsi="Times New Roman" w:cs="Times New Roman"/>
          <w:sz w:val="28"/>
          <w:szCs w:val="28"/>
        </w:rPr>
        <w:t xml:space="preserve"> и пяти 9-х классах</w:t>
      </w:r>
      <w:r w:rsidRPr="00337897">
        <w:rPr>
          <w:rFonts w:ascii="Times New Roman" w:hAnsi="Times New Roman" w:cs="Times New Roman"/>
          <w:sz w:val="28"/>
          <w:szCs w:val="28"/>
        </w:rPr>
        <w:t>.</w:t>
      </w: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Default="0086633C" w:rsidP="005559B9">
      <w:pPr>
        <w:spacing w:after="0" w:line="240" w:lineRule="auto"/>
        <w:jc w:val="center"/>
        <w:rPr>
          <w:sz w:val="28"/>
          <w:szCs w:val="28"/>
        </w:rPr>
      </w:pPr>
    </w:p>
    <w:p w:rsidR="0086633C" w:rsidRPr="0087070B" w:rsidRDefault="0086633C" w:rsidP="005559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</w:t>
      </w:r>
    </w:p>
    <w:p w:rsidR="0086633C" w:rsidRPr="00B429D7" w:rsidRDefault="0086633C" w:rsidP="00F52B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Инструменты, методики и процедуры контроля результатов проекта, измерение и оценка качества инновации</w:t>
      </w:r>
    </w:p>
    <w:p w:rsidR="0086633C" w:rsidRPr="003A29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5.1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>. Какие</w:t>
      </w:r>
      <w:r w:rsidRPr="003A293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инструменты, методики и процедуры контроля результатов проекта разработаны в рамках КИП (не более 0,5 стр.). </w:t>
      </w:r>
    </w:p>
    <w:p w:rsidR="0086633C" w:rsidRPr="00C95556" w:rsidRDefault="0086633C" w:rsidP="00FD0E2B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Индивидуальный проект целесообразно оценивать по следующим критериям:</w:t>
      </w:r>
    </w:p>
    <w:p w:rsidR="0086633C" w:rsidRPr="00C95556" w:rsidRDefault="0086633C" w:rsidP="00FD0E2B">
      <w:pPr>
        <w:pStyle w:val="a0"/>
        <w:spacing w:line="276" w:lineRule="auto"/>
      </w:pPr>
      <w:r w:rsidRPr="00C95556">
        <w:rPr>
          <w:b/>
          <w:bCs/>
        </w:rPr>
        <w:t> </w:t>
      </w:r>
      <w:r>
        <w:rPr>
          <w:b/>
          <w:bCs/>
        </w:rPr>
        <w:t>- с</w:t>
      </w:r>
      <w:r w:rsidRPr="00030F5C">
        <w:t xml:space="preserve">пособность к самостоятельному приобретению знаний и решению проблем, проявляющуюся в умении поставить проблему и выбрать адекватные </w:t>
      </w:r>
      <w:r w:rsidRPr="00C95556">
        <w:t xml:space="preserve">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</w:t>
      </w:r>
      <w:r w:rsidRPr="00C95556">
        <w:rPr>
          <w:i/>
          <w:iCs/>
        </w:rPr>
        <w:t>познавательных учебных действий</w:t>
      </w:r>
      <w:r w:rsidRPr="00C95556">
        <w:t>.</w:t>
      </w:r>
    </w:p>
    <w:p w:rsidR="0086633C" w:rsidRPr="00C95556" w:rsidRDefault="0086633C" w:rsidP="00FD0E2B">
      <w:pPr>
        <w:pStyle w:val="a0"/>
        <w:spacing w:line="276" w:lineRule="auto"/>
      </w:pPr>
      <w:r>
        <w:rPr>
          <w:b/>
          <w:bCs/>
        </w:rPr>
        <w:t>-</w:t>
      </w:r>
      <w:r w:rsidRPr="00030F5C">
        <w:t>сформированность предметных знаний и способов действи</w:t>
      </w:r>
      <w:r w:rsidRPr="00C95556">
        <w:rPr>
          <w:b/>
          <w:bCs/>
        </w:rPr>
        <w:t>й</w:t>
      </w:r>
      <w:r w:rsidRPr="00C95556">
        <w:t>, проявляющуюся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86633C" w:rsidRPr="00C95556" w:rsidRDefault="0086633C" w:rsidP="00FD0E2B">
      <w:pPr>
        <w:pStyle w:val="a0"/>
        <w:spacing w:line="276" w:lineRule="auto"/>
      </w:pPr>
      <w:r>
        <w:t>-с</w:t>
      </w:r>
      <w:r w:rsidRPr="00FD0E2B">
        <w:t>формированность регулятивных действий</w:t>
      </w:r>
      <w:r w:rsidRPr="00C95556">
        <w:t>, проявляющуюся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86633C" w:rsidRPr="00C95556" w:rsidRDefault="0086633C" w:rsidP="00FD0E2B">
      <w:pPr>
        <w:pStyle w:val="a0"/>
        <w:spacing w:line="276" w:lineRule="auto"/>
      </w:pPr>
      <w:r>
        <w:rPr>
          <w:b/>
          <w:bCs/>
        </w:rPr>
        <w:t>-</w:t>
      </w:r>
      <w:r w:rsidRPr="00C95556">
        <w:rPr>
          <w:b/>
          <w:bCs/>
        </w:rPr>
        <w:t> </w:t>
      </w:r>
      <w:r>
        <w:rPr>
          <w:b/>
          <w:bCs/>
        </w:rPr>
        <w:t>с</w:t>
      </w:r>
      <w:r w:rsidRPr="00030F5C">
        <w:t>формированность коммуникативных действий</w:t>
      </w:r>
      <w:r w:rsidRPr="00C95556">
        <w:t>, проявляющуюся в умении ясно изложить и оформить выполненную работу, представить её результаты, аргументированно ответить на вопросы.</w:t>
      </w:r>
    </w:p>
    <w:p w:rsidR="0086633C" w:rsidRDefault="0086633C" w:rsidP="00045C9F">
      <w:pPr>
        <w:pStyle w:val="a0"/>
        <w:spacing w:line="276" w:lineRule="auto"/>
      </w:pPr>
      <w:r w:rsidRPr="00C95556">
        <w:t>Результаты выполненного проекта оцениваются на основе аналитического подхода. При нем по каждому из предложенных критериев были введены количественные показатели, характеризующие полноту проявления навыков проектной деятельности. Максимальная оценка по каждому критерию - 3 балла.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86633C" w:rsidRDefault="0086633C" w:rsidP="00045C9F">
      <w:pPr>
        <w:pStyle w:val="a0"/>
        <w:spacing w:line="276" w:lineRule="auto"/>
      </w:pPr>
    </w:p>
    <w:p w:rsidR="0086633C" w:rsidRPr="00C95556" w:rsidRDefault="0086633C" w:rsidP="00045C9F">
      <w:pPr>
        <w:pStyle w:val="a0"/>
        <w:spacing w:line="276" w:lineRule="auto"/>
      </w:pPr>
    </w:p>
    <w:p w:rsidR="0086633C" w:rsidRPr="001D749E" w:rsidRDefault="0086633C" w:rsidP="003709FF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 xml:space="preserve">Мониторинг уровня  сформированности  метапредметных УУД </w:t>
      </w:r>
    </w:p>
    <w:p w:rsidR="0086633C" w:rsidRPr="001D749E" w:rsidRDefault="0086633C" w:rsidP="003709FF">
      <w:pPr>
        <w:tabs>
          <w:tab w:val="left" w:pos="4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749E">
        <w:rPr>
          <w:rFonts w:ascii="Times New Roman" w:hAnsi="Times New Roman" w:cs="Times New Roman"/>
          <w:sz w:val="28"/>
          <w:szCs w:val="28"/>
        </w:rPr>
        <w:t>учащихся 5-7-х классов на основе защиты индивидуальных проектов.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6"/>
        <w:gridCol w:w="754"/>
        <w:gridCol w:w="754"/>
        <w:gridCol w:w="755"/>
        <w:gridCol w:w="765"/>
        <w:gridCol w:w="776"/>
        <w:gridCol w:w="776"/>
        <w:gridCol w:w="776"/>
        <w:gridCol w:w="766"/>
        <w:gridCol w:w="786"/>
        <w:gridCol w:w="752"/>
        <w:gridCol w:w="752"/>
      </w:tblGrid>
      <w:tr w:rsidR="0086633C" w:rsidRPr="00017A75">
        <w:tc>
          <w:tcPr>
            <w:tcW w:w="3188" w:type="dxa"/>
            <w:gridSpan w:val="4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2012-2013 уч.год</w:t>
            </w:r>
          </w:p>
        </w:tc>
        <w:tc>
          <w:tcPr>
            <w:tcW w:w="3191" w:type="dxa"/>
            <w:gridSpan w:val="4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2013-2014 уч.год</w:t>
            </w:r>
          </w:p>
        </w:tc>
        <w:tc>
          <w:tcPr>
            <w:tcW w:w="3192" w:type="dxa"/>
            <w:gridSpan w:val="4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2014-2015 уч.год</w:t>
            </w:r>
          </w:p>
        </w:tc>
      </w:tr>
      <w:tr w:rsidR="0086633C" w:rsidRPr="00017A75">
        <w:tc>
          <w:tcPr>
            <w:tcW w:w="797" w:type="dxa"/>
            <w:vMerge w:val="restart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1" w:type="dxa"/>
            <w:gridSpan w:val="3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 в %</w:t>
            </w:r>
          </w:p>
        </w:tc>
        <w:tc>
          <w:tcPr>
            <w:tcW w:w="797" w:type="dxa"/>
            <w:vMerge w:val="restart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4" w:type="dxa"/>
            <w:gridSpan w:val="3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 в %</w:t>
            </w:r>
          </w:p>
        </w:tc>
        <w:tc>
          <w:tcPr>
            <w:tcW w:w="798" w:type="dxa"/>
            <w:vMerge w:val="restart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2394" w:type="dxa"/>
            <w:gridSpan w:val="3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Уровень достиженияв %</w:t>
            </w:r>
          </w:p>
        </w:tc>
      </w:tr>
      <w:tr w:rsidR="0086633C" w:rsidRPr="00017A75">
        <w:tc>
          <w:tcPr>
            <w:tcW w:w="797" w:type="dxa"/>
            <w:vMerge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  <w:vMerge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8" w:type="dxa"/>
            <w:vMerge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4+43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8+35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 xml:space="preserve">  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8+24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6633C" w:rsidRPr="00017A75"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4+29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8" w:type="dxa"/>
          </w:tcPr>
          <w:p w:rsidR="0086633C" w:rsidRPr="00017A75" w:rsidRDefault="0086633C" w:rsidP="006C2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A7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86633C" w:rsidRPr="003A2934" w:rsidRDefault="0086633C" w:rsidP="00FD0E2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86633C" w:rsidRPr="003A2934" w:rsidRDefault="0086633C" w:rsidP="00FD0E2B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Какие процедуры контроля качества инновации проведены за отчетный период. Краткое изложение результатов измерений, их оценка </w:t>
      </w:r>
    </w:p>
    <w:p w:rsidR="0086633C" w:rsidRDefault="0086633C" w:rsidP="00827F9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27F99">
        <w:rPr>
          <w:rFonts w:ascii="Times New Roman" w:hAnsi="Times New Roman" w:cs="Times New Roman"/>
          <w:sz w:val="28"/>
          <w:szCs w:val="28"/>
        </w:rPr>
        <w:t xml:space="preserve">Мониторинг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86633C" w:rsidRPr="00C8347E" w:rsidRDefault="0086633C" w:rsidP="00827F99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347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320ACB">
        <w:rPr>
          <w:rFonts w:ascii="Times New Roman" w:hAnsi="Times New Roman" w:cs="Times New Roman"/>
          <w:sz w:val="28"/>
          <w:szCs w:val="28"/>
        </w:rPr>
        <w:t>основных показателей</w:t>
      </w:r>
      <w:r w:rsidRPr="00C8347E">
        <w:rPr>
          <w:rFonts w:ascii="Times New Roman" w:hAnsi="Times New Roman" w:cs="Times New Roman"/>
          <w:sz w:val="28"/>
          <w:szCs w:val="28"/>
        </w:rPr>
        <w:t xml:space="preserve"> и объектов исследования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347E">
        <w:rPr>
          <w:rFonts w:ascii="Times New Roman" w:hAnsi="Times New Roman" w:cs="Times New Roman"/>
          <w:sz w:val="28"/>
          <w:szCs w:val="28"/>
        </w:rPr>
        <w:t>выступают:</w:t>
      </w:r>
    </w:p>
    <w:p w:rsidR="0086633C" w:rsidRPr="00C8347E" w:rsidRDefault="0086633C" w:rsidP="00827F99">
      <w:pPr>
        <w:pStyle w:val="dash041e005f0431005f044b005f0447005f043d005f044b005f0439"/>
        <w:ind w:firstLine="454"/>
        <w:jc w:val="both"/>
        <w:rPr>
          <w:sz w:val="28"/>
          <w:szCs w:val="28"/>
        </w:rPr>
      </w:pPr>
      <w:r w:rsidRPr="00C8347E">
        <w:rPr>
          <w:sz w:val="28"/>
          <w:szCs w:val="28"/>
        </w:rPr>
        <w:t>1.</w:t>
      </w:r>
      <w:r>
        <w:rPr>
          <w:sz w:val="28"/>
          <w:szCs w:val="28"/>
        </w:rPr>
        <w:t>Количество учителей</w:t>
      </w:r>
      <w:r w:rsidRPr="00C8347E">
        <w:rPr>
          <w:sz w:val="28"/>
          <w:szCs w:val="28"/>
        </w:rPr>
        <w:t> </w:t>
      </w:r>
    </w:p>
    <w:p w:rsidR="0086633C" w:rsidRPr="003A5ECC" w:rsidRDefault="0086633C" w:rsidP="00827F99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3A5ECC">
        <w:rPr>
          <w:rFonts w:ascii="Times New Roman" w:hAnsi="Times New Roman" w:cs="Times New Roman"/>
          <w:sz w:val="28"/>
          <w:szCs w:val="28"/>
        </w:rPr>
        <w:t>2. Количество учащихся  </w:t>
      </w:r>
    </w:p>
    <w:p w:rsidR="0086633C" w:rsidRDefault="0086633C" w:rsidP="006C2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8347E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>Количество классов и параллелей</w:t>
      </w:r>
    </w:p>
    <w:p w:rsidR="0086633C" w:rsidRPr="00C8347E" w:rsidRDefault="0086633C" w:rsidP="006C219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Количество победителей и призеров всероссийской НПК «Первые шаги в науку»</w:t>
      </w:r>
    </w:p>
    <w:p w:rsidR="0086633C" w:rsidRDefault="0086633C" w:rsidP="000A2BBB">
      <w:pPr>
        <w:pStyle w:val="dash041e005f0431005f044b005f0447005f043d005f044b005f0439"/>
        <w:ind w:firstLine="454"/>
        <w:jc w:val="both"/>
        <w:rPr>
          <w:rStyle w:val="dash041e005f0431005f044b005f0447005f043d005f044b005f0439005f005fchar1char1"/>
          <w:rFonts w:ascii="Calibri" w:hAnsi="Calibri"/>
          <w:sz w:val="28"/>
          <w:szCs w:val="28"/>
        </w:rPr>
      </w:pPr>
      <w:r w:rsidRPr="00320ACB">
        <w:rPr>
          <w:rStyle w:val="dash041e005f0431005f044b005f0447005f043d005f044b005f0439005f005fchar1char1"/>
          <w:rFonts w:ascii="Calibri" w:hAnsi="Calibri"/>
          <w:sz w:val="28"/>
          <w:szCs w:val="28"/>
        </w:rPr>
        <w:t>Критерием эффективности</w:t>
      </w:r>
      <w:r w:rsidRPr="000A2BBB">
        <w:rPr>
          <w:rStyle w:val="dash041e005f0431005f044b005f0447005f043d005f044b005f0439005f005fchar1char1"/>
          <w:rFonts w:ascii="Calibri" w:hAnsi="Calibri"/>
          <w:sz w:val="28"/>
          <w:szCs w:val="28"/>
        </w:rPr>
        <w:t xml:space="preserve"> реализации </w:t>
      </w:r>
      <w:r>
        <w:rPr>
          <w:rStyle w:val="dash041e005f0431005f044b005f0447005f043d005f044b005f0439005f005fchar1char1"/>
          <w:rFonts w:ascii="Calibri" w:hAnsi="Calibri"/>
          <w:sz w:val="28"/>
          <w:szCs w:val="28"/>
        </w:rPr>
        <w:t xml:space="preserve">проекта </w:t>
      </w:r>
      <w:r w:rsidRPr="000A2BBB">
        <w:rPr>
          <w:rStyle w:val="dash041e005f0431005f044b005f0447005f043d005f044b005f0439005f005fchar1char1"/>
          <w:rFonts w:ascii="Calibri" w:hAnsi="Calibri"/>
          <w:sz w:val="28"/>
          <w:szCs w:val="28"/>
        </w:rPr>
        <w:t>является</w:t>
      </w:r>
      <w:r>
        <w:rPr>
          <w:rStyle w:val="dash041e005f0431005f044b005f0447005f043d005f044b005f0439005f005fchar1char1"/>
          <w:rFonts w:ascii="Calibri" w:hAnsi="Calibri"/>
          <w:sz w:val="28"/>
          <w:szCs w:val="28"/>
        </w:rPr>
        <w:t xml:space="preserve"> положительная</w:t>
      </w:r>
      <w:r w:rsidRPr="000A2BBB">
        <w:rPr>
          <w:rStyle w:val="dash041e005f0431005f044b005f0447005f043d005f044b005f0439005f005fchar1char1"/>
          <w:rFonts w:ascii="Calibri" w:hAnsi="Calibri"/>
          <w:sz w:val="28"/>
          <w:szCs w:val="28"/>
        </w:rPr>
        <w:t xml:space="preserve"> </w:t>
      </w:r>
      <w:r w:rsidRPr="003709FF">
        <w:rPr>
          <w:sz w:val="28"/>
          <w:szCs w:val="28"/>
        </w:rPr>
        <w:t>динамика</w:t>
      </w:r>
      <w:r w:rsidRPr="000A2BBB">
        <w:rPr>
          <w:sz w:val="28"/>
          <w:szCs w:val="28"/>
        </w:rPr>
        <w:t xml:space="preserve"> </w:t>
      </w:r>
      <w:r w:rsidRPr="000A2BBB">
        <w:rPr>
          <w:rStyle w:val="dash041e005f0431005f044b005f0447005f043d005f044b005f0439005f005fchar1char1"/>
          <w:rFonts w:ascii="Calibri" w:hAnsi="Calibri"/>
          <w:sz w:val="28"/>
          <w:szCs w:val="28"/>
        </w:rPr>
        <w:t>основных показателей</w:t>
      </w:r>
      <w:r>
        <w:rPr>
          <w:rStyle w:val="dash041e005f0431005f044b005f0447005f043d005f044b005f0439005f005fchar1char1"/>
          <w:rFonts w:ascii="Calibri" w:hAnsi="Calibri"/>
          <w:sz w:val="28"/>
          <w:szCs w:val="28"/>
        </w:rPr>
        <w:t>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0"/>
        <w:gridCol w:w="1812"/>
        <w:gridCol w:w="1814"/>
        <w:gridCol w:w="1791"/>
        <w:gridCol w:w="1801"/>
      </w:tblGrid>
      <w:tr w:rsidR="0086633C" w:rsidRPr="00017A75">
        <w:tc>
          <w:tcPr>
            <w:tcW w:w="197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839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2012-2013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840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2013-2014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815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2014-2015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год</w:t>
            </w:r>
          </w:p>
        </w:tc>
        <w:tc>
          <w:tcPr>
            <w:tcW w:w="181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2015-2016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уч. год</w:t>
            </w:r>
          </w:p>
        </w:tc>
      </w:tr>
      <w:tr w:rsidR="0086633C" w:rsidRPr="00017A75">
        <w:tc>
          <w:tcPr>
            <w:tcW w:w="197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учителей</w:t>
            </w:r>
          </w:p>
        </w:tc>
        <w:tc>
          <w:tcPr>
            <w:tcW w:w="1839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840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815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81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</w:tr>
      <w:tr w:rsidR="0086633C" w:rsidRPr="00017A75">
        <w:tc>
          <w:tcPr>
            <w:tcW w:w="197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учащихся  </w:t>
            </w:r>
          </w:p>
        </w:tc>
        <w:tc>
          <w:tcPr>
            <w:tcW w:w="1839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840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</w:t>
            </w:r>
          </w:p>
        </w:tc>
        <w:tc>
          <w:tcPr>
            <w:tcW w:w="1815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443</w:t>
            </w:r>
          </w:p>
        </w:tc>
        <w:tc>
          <w:tcPr>
            <w:tcW w:w="181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627</w:t>
            </w:r>
          </w:p>
        </w:tc>
      </w:tr>
      <w:tr w:rsidR="0086633C" w:rsidRPr="00017A75">
        <w:tc>
          <w:tcPr>
            <w:tcW w:w="197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классов и параллелей</w:t>
            </w:r>
          </w:p>
        </w:tc>
        <w:tc>
          <w:tcPr>
            <w:tcW w:w="1839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пятых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параллель</w:t>
            </w:r>
          </w:p>
        </w:tc>
        <w:tc>
          <w:tcPr>
            <w:tcW w:w="1840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пятых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шестых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параллели</w:t>
            </w:r>
          </w:p>
        </w:tc>
        <w:tc>
          <w:tcPr>
            <w:tcW w:w="1815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пятых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шестых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5седьмых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параллели</w:t>
            </w:r>
          </w:p>
        </w:tc>
        <w:tc>
          <w:tcPr>
            <w:tcW w:w="181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пятых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шестых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5седьмых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5восьмых кл.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4параллели</w:t>
            </w:r>
          </w:p>
        </w:tc>
      </w:tr>
      <w:tr w:rsidR="0086633C" w:rsidRPr="00017A75">
        <w:tc>
          <w:tcPr>
            <w:tcW w:w="1976" w:type="dxa"/>
          </w:tcPr>
          <w:p w:rsidR="0086633C" w:rsidRPr="00017A75" w:rsidRDefault="0086633C" w:rsidP="00017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победителей и призеров </w:t>
            </w:r>
          </w:p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39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0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15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7A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16" w:type="dxa"/>
          </w:tcPr>
          <w:p w:rsidR="0086633C" w:rsidRPr="00017A75" w:rsidRDefault="0086633C" w:rsidP="00017A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6633C" w:rsidRPr="00E00C68" w:rsidRDefault="0086633C" w:rsidP="00827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3A29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риски реализации проекта и пути их минимизации </w:t>
      </w:r>
    </w:p>
    <w:p w:rsidR="0086633C" w:rsidRPr="00E00C68" w:rsidRDefault="0086633C" w:rsidP="00C11335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Основной сложностью проведения конкурса является массовое участие учащихся и учителей в подготовке и защите проектов. С одной стороны это большая дополнительная нагрузка на учителей (подготовка от 5 до 20 проектов), что требует много сил и времени. С другой стороны проведение очной защиты учащихся занимает много времени. На защиту одного проекта выделяется 3 минуты, а в секции может быть от 10 до 25 проектов, в среднем 2-2,5 часа. Это требует выделения кабинетов и  отвлечения учителей – членов экспертной группы от основного учебного процесса. Для минимизации возникающих трудностей используется смещение сроков защиты на вторую и третью четверти, а также и разнообразие форм  защиты проектов: защите по классам, зашита по предметным или межпредметным секциям, защита в разновозрастных группах, защита научно-исследовательских проектов в форме стендовых докладов, а защиты творческих проектов в форме проведения  литературно – музыкальных композиций, вернисажей, выставок прикладного творчества. </w:t>
      </w:r>
    </w:p>
    <w:p w:rsidR="0086633C" w:rsidRDefault="0086633C" w:rsidP="003A29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5.4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Самооценка качества инновации </w:t>
      </w:r>
    </w:p>
    <w:p w:rsidR="0086633C" w:rsidRPr="003A2934" w:rsidRDefault="0086633C" w:rsidP="003A293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C955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sz w:val="28"/>
          <w:szCs w:val="28"/>
        </w:rPr>
        <w:t>Описание эффектов, достигаемых при использовании инновационного продукта.</w:t>
      </w:r>
    </w:p>
    <w:p w:rsidR="0086633C" w:rsidRDefault="0086633C" w:rsidP="007917F6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Эффективность нашего конкурса определяется обязательным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каждого учащегося 5-8 классов, которые</w:t>
      </w:r>
      <w:r w:rsidRPr="007917F6">
        <w:rPr>
          <w:rFonts w:ascii="Times New Roman" w:hAnsi="Times New Roman" w:cs="Times New Roman"/>
          <w:sz w:val="28"/>
          <w:szCs w:val="28"/>
        </w:rPr>
        <w:t xml:space="preserve"> осваивают не только предметы, а    умение аргументировать, моделировать, работать в группе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633C" w:rsidRPr="00C95556" w:rsidRDefault="0086633C" w:rsidP="007917F6">
      <w:pPr>
        <w:tabs>
          <w:tab w:val="left" w:pos="357"/>
        </w:tabs>
        <w:suppressAutoHyphens/>
        <w:spacing w:after="0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95556">
        <w:rPr>
          <w:rFonts w:ascii="Times New Roman" w:hAnsi="Times New Roman" w:cs="Times New Roman"/>
          <w:sz w:val="28"/>
          <w:szCs w:val="28"/>
        </w:rPr>
        <w:t>Эффективность конкурса отмечается активным участием коллектива, 75% учителей основной школы заняты руководством научно-исследовательской деятельности учащихся, чем значительно повышают свои педагогические компетенции.</w:t>
      </w:r>
    </w:p>
    <w:p w:rsidR="0086633C" w:rsidRPr="00130CA1" w:rsidRDefault="0086633C" w:rsidP="00F645D3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5556">
        <w:rPr>
          <w:rFonts w:ascii="Times New Roman" w:hAnsi="Times New Roman" w:cs="Times New Roman"/>
          <w:sz w:val="28"/>
          <w:szCs w:val="28"/>
        </w:rPr>
        <w:t xml:space="preserve">Эффективность конкурса </w:t>
      </w:r>
      <w:r>
        <w:rPr>
          <w:rFonts w:ascii="Times New Roman" w:hAnsi="Times New Roman" w:cs="Times New Roman"/>
          <w:sz w:val="28"/>
          <w:szCs w:val="28"/>
        </w:rPr>
        <w:t>характеризуется</w:t>
      </w:r>
      <w:r w:rsidRPr="00045C9F">
        <w:rPr>
          <w:rFonts w:ascii="Times New Roman" w:hAnsi="Times New Roman" w:cs="Times New Roman"/>
          <w:sz w:val="28"/>
          <w:szCs w:val="28"/>
        </w:rPr>
        <w:t xml:space="preserve"> </w:t>
      </w:r>
      <w:r w:rsidRPr="00130CA1">
        <w:rPr>
          <w:rFonts w:ascii="Times New Roman" w:hAnsi="Times New Roman" w:cs="Times New Roman"/>
          <w:sz w:val="28"/>
          <w:szCs w:val="28"/>
        </w:rPr>
        <w:t>развитие родительской компетенции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30CA1">
        <w:rPr>
          <w:rFonts w:ascii="Times New Roman" w:hAnsi="Times New Roman" w:cs="Times New Roman"/>
          <w:sz w:val="28"/>
          <w:szCs w:val="28"/>
        </w:rPr>
        <w:t>крепление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30CA1">
        <w:rPr>
          <w:rFonts w:ascii="Times New Roman" w:hAnsi="Times New Roman" w:cs="Times New Roman"/>
          <w:sz w:val="28"/>
          <w:szCs w:val="28"/>
        </w:rPr>
        <w:t xml:space="preserve"> общности семьи посредством участия в совместных с детьми д</w:t>
      </w:r>
      <w:r>
        <w:rPr>
          <w:rFonts w:ascii="Times New Roman" w:hAnsi="Times New Roman" w:cs="Times New Roman"/>
          <w:sz w:val="28"/>
          <w:szCs w:val="28"/>
        </w:rPr>
        <w:t>елах и образовательных событиях.</w:t>
      </w:r>
    </w:p>
    <w:p w:rsidR="0086633C" w:rsidRDefault="0086633C" w:rsidP="003A293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6633C" w:rsidRPr="00B429D7" w:rsidRDefault="0086633C" w:rsidP="00F52BA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429D7">
        <w:rPr>
          <w:rFonts w:ascii="Times New Roman" w:hAnsi="Times New Roman" w:cs="Times New Roman"/>
          <w:b/>
          <w:bCs/>
          <w:sz w:val="28"/>
          <w:szCs w:val="28"/>
        </w:rPr>
        <w:t>Способы апробации и диссеминации результатов деятельности КИП</w:t>
      </w:r>
    </w:p>
    <w:p w:rsidR="0086633C" w:rsidRPr="003A2934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 апробируется опыт (через семинары, конференции, научные экспертизы </w:t>
      </w:r>
    </w:p>
    <w:p w:rsidR="0086633C" w:rsidRPr="00C56EB2" w:rsidRDefault="0086633C" w:rsidP="00C56EB2">
      <w:pPr>
        <w:spacing w:before="2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2">
        <w:rPr>
          <w:rFonts w:ascii="Times New Roman" w:hAnsi="Times New Roman" w:cs="Times New Roman"/>
          <w:sz w:val="28"/>
          <w:szCs w:val="28"/>
        </w:rPr>
        <w:t xml:space="preserve">В работе муниципальной лаборатории по апробации ФГОС ООО: Уварова Т.Ю., зам.дир. по НМР, представляла наработки гимназии по проведению конкурса индивидуальных проектов учащихся 5-7-х классов. </w:t>
      </w:r>
    </w:p>
    <w:p w:rsidR="0086633C" w:rsidRPr="00C56EB2" w:rsidRDefault="0086633C" w:rsidP="00C56EB2">
      <w:pPr>
        <w:spacing w:before="2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B2">
        <w:rPr>
          <w:rFonts w:ascii="Times New Roman" w:hAnsi="Times New Roman" w:cs="Times New Roman"/>
          <w:sz w:val="28"/>
          <w:szCs w:val="28"/>
        </w:rPr>
        <w:t>На Краснодарском педмарафоне: Рунец Г. Ю., учитель английского языка и Никулина Н.Н., учитель ИЗО, выступили с темами «Конкурс индивидуальных творческих проектов учащихся 5-7-х классов как требование ФГОС ООО».</w:t>
      </w:r>
    </w:p>
    <w:p w:rsidR="0086633C" w:rsidRPr="00C56EB2" w:rsidRDefault="0086633C" w:rsidP="00C56EB2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6EB2">
        <w:rPr>
          <w:rFonts w:ascii="Times New Roman" w:hAnsi="Times New Roman" w:cs="Times New Roman"/>
          <w:sz w:val="28"/>
          <w:szCs w:val="28"/>
        </w:rPr>
        <w:tab/>
        <w:t>На Краевом семинаре по теме «Оценивание уровня достижения метапредметных результатов через проведение конкурса индивидуальных творческих проектов учащихся основной школы: теория и практика»</w:t>
      </w:r>
    </w:p>
    <w:p w:rsidR="0086633C" w:rsidRPr="00C56EB2" w:rsidRDefault="0086633C" w:rsidP="009542E2">
      <w:pPr>
        <w:spacing w:before="2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EB2">
        <w:rPr>
          <w:rFonts w:ascii="Times New Roman" w:hAnsi="Times New Roman" w:cs="Times New Roman"/>
          <w:sz w:val="28"/>
          <w:szCs w:val="28"/>
        </w:rPr>
        <w:t>Во Всероссийском конкурсе профессионального мастерства «Инновации в обучении»  методические рекомендации по проведению конкурса индивидуальных проектов учащихся основной школы Чекалиной А.П., учителя физической культуры удостоены диплома 2 степени.</w:t>
      </w:r>
    </w:p>
    <w:p w:rsidR="0086633C" w:rsidRDefault="0086633C" w:rsidP="00045C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Какое сетевое взаимодействие организовано (перечень организаций-партнеров, указание формы взаимодействия) </w:t>
      </w:r>
    </w:p>
    <w:p w:rsidR="0086633C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 «Интеллект будущего»:</w:t>
      </w:r>
    </w:p>
    <w:p w:rsidR="0086633C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внешняя оценка уровня проектов:</w:t>
      </w:r>
      <w:r w:rsidRPr="009542E2">
        <w:rPr>
          <w:rFonts w:ascii="Times New Roman" w:hAnsi="Times New Roman" w:cs="Times New Roman"/>
          <w:sz w:val="24"/>
          <w:szCs w:val="24"/>
        </w:rPr>
        <w:t xml:space="preserve"> </w:t>
      </w:r>
      <w:r w:rsidRPr="00045C9F">
        <w:rPr>
          <w:rFonts w:ascii="Times New Roman" w:hAnsi="Times New Roman" w:cs="Times New Roman"/>
          <w:sz w:val="28"/>
          <w:szCs w:val="28"/>
        </w:rPr>
        <w:t>Сборник «Ими гордится Россия»</w:t>
      </w:r>
      <w:r w:rsidRPr="00045C9F">
        <w:rPr>
          <w:rFonts w:ascii="Times New Roman" w:hAnsi="Times New Roman" w:cs="Times New Roman"/>
          <w:sz w:val="28"/>
          <w:szCs w:val="28"/>
        </w:rPr>
        <w:br/>
        <w:t>Общероссийская малая академия наук «Интеллект будущего»-Учреждения-лауреаты Всероссийского конкурса «Интеллект-экспресс» по итогам 2014-2015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9F">
        <w:rPr>
          <w:rFonts w:ascii="Times New Roman" w:hAnsi="Times New Roman" w:cs="Times New Roman"/>
          <w:sz w:val="28"/>
          <w:szCs w:val="28"/>
        </w:rPr>
        <w:t>- МОУ гимназия №87.</w:t>
      </w:r>
      <w:r w:rsidRPr="00045C9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9F">
        <w:rPr>
          <w:rFonts w:ascii="Times New Roman" w:hAnsi="Times New Roman" w:cs="Times New Roman"/>
          <w:sz w:val="28"/>
          <w:szCs w:val="28"/>
        </w:rPr>
        <w:t>Имя: Тарзян Мария Михайловна включено в итоговый электронный сборник «Ими гордится Россия» за выдающиеся достижения в конкурсах и проектах Программы в 2014-2015 году.</w:t>
      </w:r>
      <w:r w:rsidRPr="00045C9F">
        <w:rPr>
          <w:rFonts w:ascii="Times New Roman" w:hAnsi="Times New Roman" w:cs="Times New Roman"/>
          <w:sz w:val="28"/>
          <w:szCs w:val="28"/>
        </w:rPr>
        <w:br/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9F">
        <w:rPr>
          <w:rFonts w:ascii="Times New Roman" w:hAnsi="Times New Roman" w:cs="Times New Roman"/>
          <w:sz w:val="28"/>
          <w:szCs w:val="28"/>
        </w:rPr>
        <w:t>Имя: Карпинский Владислав Дмитриевич включено в итоговый электронный сборник «Ими гордится Россия» за выдающиеся достижения в конкурсах и проектах Программы в 2014-2015 году.</w:t>
      </w:r>
    </w:p>
    <w:p w:rsidR="0086633C" w:rsidRPr="00045C9F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C9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C9F">
        <w:rPr>
          <w:rFonts w:ascii="Times New Roman" w:hAnsi="Times New Roman" w:cs="Times New Roman"/>
          <w:sz w:val="28"/>
          <w:szCs w:val="28"/>
        </w:rPr>
        <w:t>Имя: Карпинский Георгий Дмитриевич включено в итоговый электронный сборник «Ими гордится Россия» за выдающиеся достижения в конкурсах и проектах Программы в 2014-2015 году.</w:t>
      </w:r>
      <w:r w:rsidRPr="00045C9F">
        <w:rPr>
          <w:rFonts w:ascii="Times New Roman" w:hAnsi="Times New Roman" w:cs="Times New Roman"/>
          <w:sz w:val="28"/>
          <w:szCs w:val="28"/>
        </w:rPr>
        <w:br/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vivat</w:t>
      </w:r>
      <w:r w:rsidRPr="00045C9F">
        <w:rPr>
          <w:rFonts w:ascii="Times New Roman" w:hAnsi="Times New Roman" w:cs="Times New Roman"/>
          <w:sz w:val="28"/>
          <w:szCs w:val="28"/>
        </w:rPr>
        <w:t>.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future</w:t>
      </w:r>
      <w:r w:rsidRPr="00045C9F">
        <w:rPr>
          <w:rFonts w:ascii="Times New Roman" w:hAnsi="Times New Roman" w:cs="Times New Roman"/>
          <w:sz w:val="28"/>
          <w:szCs w:val="28"/>
        </w:rPr>
        <w:t>4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045C9F">
        <w:rPr>
          <w:rFonts w:ascii="Times New Roman" w:hAnsi="Times New Roman" w:cs="Times New Roman"/>
          <w:sz w:val="28"/>
          <w:szCs w:val="28"/>
        </w:rPr>
        <w:t>.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6633C" w:rsidRPr="009542E2" w:rsidRDefault="0086633C" w:rsidP="00045C9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33C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F52BA7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E00C68">
        <w:rPr>
          <w:rFonts w:ascii="Times New Roman" w:hAnsi="Times New Roman" w:cs="Times New Roman"/>
          <w:sz w:val="28"/>
          <w:szCs w:val="28"/>
        </w:rPr>
        <w:t>6.3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00C68">
        <w:rPr>
          <w:rFonts w:ascii="Times New Roman" w:hAnsi="Times New Roman" w:cs="Times New Roman"/>
          <w:sz w:val="28"/>
          <w:szCs w:val="28"/>
        </w:rPr>
        <w:t xml:space="preserve"> </w:t>
      </w:r>
      <w:r w:rsidRPr="003A2934">
        <w:rPr>
          <w:rFonts w:ascii="Times New Roman" w:hAnsi="Times New Roman" w:cs="Times New Roman"/>
          <w:i/>
          <w:iCs/>
          <w:sz w:val="28"/>
          <w:szCs w:val="28"/>
        </w:rPr>
        <w:t xml:space="preserve">Тиражирование и диссеминация результатов инновационной деятельности (публикации: статьи, брошюры, Интернет-издания, проведение и участие педагогов в курсах повышения квалификации, стажировках по тематике КИП и др.) </w:t>
      </w:r>
    </w:p>
    <w:p w:rsidR="0086633C" w:rsidRPr="00045C9F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9F">
        <w:rPr>
          <w:rFonts w:ascii="Times New Roman" w:hAnsi="Times New Roman" w:cs="Times New Roman"/>
          <w:sz w:val="28"/>
          <w:szCs w:val="28"/>
        </w:rPr>
        <w:t>Материалы краевой научно-практической конференции «Универсальные учебные действия» Комарова И.В.учитель иностранного языка -«Формирование универсальных учебных действий в урочной и внеурочной деятельности»</w:t>
      </w:r>
    </w:p>
    <w:p w:rsidR="0086633C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45C9F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8B046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</w:rPr>
          <w:t>://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gotovimyrok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</w:rPr>
          <w:t>.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</w:rPr>
          <w:t>/?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page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</w:rPr>
          <w:t>_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8B0461">
          <w:rPr>
            <w:rStyle w:val="Hyperlink"/>
            <w:rFonts w:ascii="Times New Roman" w:hAnsi="Times New Roman" w:cs="Times New Roman"/>
            <w:sz w:val="28"/>
            <w:szCs w:val="28"/>
          </w:rPr>
          <w:t>=10314</w:t>
        </w:r>
      </w:hyperlink>
      <w:r w:rsidRPr="00045C9F">
        <w:rPr>
          <w:rFonts w:ascii="Times New Roman" w:hAnsi="Times New Roman" w:cs="Times New Roman"/>
          <w:sz w:val="28"/>
          <w:szCs w:val="28"/>
        </w:rPr>
        <w:t>)</w:t>
      </w:r>
    </w:p>
    <w:p w:rsidR="0086633C" w:rsidRPr="00045C9F" w:rsidRDefault="0086633C" w:rsidP="00045C9F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45C9F">
        <w:rPr>
          <w:rFonts w:ascii="Times New Roman" w:hAnsi="Times New Roman" w:cs="Times New Roman"/>
          <w:sz w:val="28"/>
          <w:szCs w:val="28"/>
        </w:rPr>
        <w:t>(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45C9F">
        <w:rPr>
          <w:rFonts w:ascii="Times New Roman" w:hAnsi="Times New Roman" w:cs="Times New Roman"/>
          <w:sz w:val="28"/>
          <w:szCs w:val="28"/>
        </w:rPr>
        <w:t>://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gotovimyrok</w:t>
      </w:r>
      <w:r w:rsidRPr="00045C9F">
        <w:rPr>
          <w:rFonts w:ascii="Times New Roman" w:hAnsi="Times New Roman" w:cs="Times New Roman"/>
          <w:sz w:val="28"/>
          <w:szCs w:val="28"/>
        </w:rPr>
        <w:t>.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045C9F">
        <w:rPr>
          <w:rFonts w:ascii="Times New Roman" w:hAnsi="Times New Roman" w:cs="Times New Roman"/>
          <w:sz w:val="28"/>
          <w:szCs w:val="28"/>
        </w:rPr>
        <w:t>/?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page</w:t>
      </w:r>
      <w:r w:rsidRPr="00045C9F">
        <w:rPr>
          <w:rFonts w:ascii="Times New Roman" w:hAnsi="Times New Roman" w:cs="Times New Roman"/>
          <w:sz w:val="28"/>
          <w:szCs w:val="28"/>
        </w:rPr>
        <w:t>_</w:t>
      </w:r>
      <w:r w:rsidRPr="00045C9F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045C9F">
        <w:rPr>
          <w:rFonts w:ascii="Times New Roman" w:hAnsi="Times New Roman" w:cs="Times New Roman"/>
          <w:sz w:val="28"/>
          <w:szCs w:val="28"/>
        </w:rPr>
        <w:t>=10314) Свидетельство: Сердюк Наталия Николаева опубликовала свой авторский материал «Мультимедиа. Компьютерные презентации».</w:t>
      </w:r>
    </w:p>
    <w:p w:rsidR="0086633C" w:rsidRPr="00045C9F" w:rsidRDefault="0086633C" w:rsidP="00045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5C9F">
        <w:rPr>
          <w:rFonts w:ascii="Times New Roman" w:hAnsi="Times New Roman" w:cs="Times New Roman"/>
          <w:sz w:val="28"/>
          <w:szCs w:val="28"/>
        </w:rPr>
        <w:t xml:space="preserve">Все педагоги гимназии, работающие по ФГОС ООО, прошли курсы повышения квалификации в </w:t>
      </w:r>
      <w:r>
        <w:rPr>
          <w:rFonts w:ascii="Times New Roman" w:hAnsi="Times New Roman" w:cs="Times New Roman"/>
          <w:sz w:val="28"/>
          <w:szCs w:val="28"/>
        </w:rPr>
        <w:t>ИРО КК.</w:t>
      </w:r>
    </w:p>
    <w:p w:rsidR="0086633C" w:rsidRPr="00FD0E2B" w:rsidRDefault="0086633C" w:rsidP="00FD0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Default="0086633C" w:rsidP="00FD0E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33C" w:rsidRPr="00E00C68" w:rsidRDefault="0086633C" w:rsidP="00F52B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633C" w:rsidRPr="00E00C68" w:rsidSect="003B7D2C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3C" w:rsidRDefault="0086633C" w:rsidP="003B7D2C">
      <w:pPr>
        <w:spacing w:after="0" w:line="240" w:lineRule="auto"/>
      </w:pPr>
      <w:r>
        <w:separator/>
      </w:r>
    </w:p>
  </w:endnote>
  <w:endnote w:type="continuationSeparator" w:id="0">
    <w:p w:rsidR="0086633C" w:rsidRDefault="0086633C" w:rsidP="003B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33C" w:rsidRDefault="0086633C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86633C" w:rsidRDefault="008663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3C" w:rsidRDefault="0086633C" w:rsidP="003B7D2C">
      <w:pPr>
        <w:spacing w:after="0" w:line="240" w:lineRule="auto"/>
      </w:pPr>
      <w:r>
        <w:separator/>
      </w:r>
    </w:p>
  </w:footnote>
  <w:footnote w:type="continuationSeparator" w:id="0">
    <w:p w:rsidR="0086633C" w:rsidRDefault="0086633C" w:rsidP="003B7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843"/>
    <w:multiLevelType w:val="hybridMultilevel"/>
    <w:tmpl w:val="F6CA3F02"/>
    <w:lvl w:ilvl="0" w:tplc="9E769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0DEC4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DE63D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0283F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C765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2EA057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E94A7A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12F03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373A04C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71C3"/>
    <w:rsid w:val="00017A75"/>
    <w:rsid w:val="00030F5C"/>
    <w:rsid w:val="00045C9F"/>
    <w:rsid w:val="000A2BBB"/>
    <w:rsid w:val="000F210A"/>
    <w:rsid w:val="00101332"/>
    <w:rsid w:val="001138CC"/>
    <w:rsid w:val="00130CA1"/>
    <w:rsid w:val="0019473D"/>
    <w:rsid w:val="00197F2D"/>
    <w:rsid w:val="001A65A0"/>
    <w:rsid w:val="001D749E"/>
    <w:rsid w:val="001F6EAA"/>
    <w:rsid w:val="00207C59"/>
    <w:rsid w:val="00220430"/>
    <w:rsid w:val="00220634"/>
    <w:rsid w:val="002C613D"/>
    <w:rsid w:val="002E102A"/>
    <w:rsid w:val="002F6F81"/>
    <w:rsid w:val="00320ACB"/>
    <w:rsid w:val="00322E5D"/>
    <w:rsid w:val="00337897"/>
    <w:rsid w:val="003415D1"/>
    <w:rsid w:val="003464C9"/>
    <w:rsid w:val="00350EAD"/>
    <w:rsid w:val="003665E7"/>
    <w:rsid w:val="003709FF"/>
    <w:rsid w:val="00374131"/>
    <w:rsid w:val="003A2934"/>
    <w:rsid w:val="003A5ECC"/>
    <w:rsid w:val="003B7D2C"/>
    <w:rsid w:val="003C2D33"/>
    <w:rsid w:val="003D3BCC"/>
    <w:rsid w:val="00411F2E"/>
    <w:rsid w:val="00455D72"/>
    <w:rsid w:val="00463403"/>
    <w:rsid w:val="004C7A37"/>
    <w:rsid w:val="004D2D64"/>
    <w:rsid w:val="005145EF"/>
    <w:rsid w:val="005364B5"/>
    <w:rsid w:val="005559B9"/>
    <w:rsid w:val="00563936"/>
    <w:rsid w:val="005837E6"/>
    <w:rsid w:val="005F71C3"/>
    <w:rsid w:val="005F7F4A"/>
    <w:rsid w:val="00633F68"/>
    <w:rsid w:val="006475FE"/>
    <w:rsid w:val="0067084B"/>
    <w:rsid w:val="00672DC8"/>
    <w:rsid w:val="00696B8A"/>
    <w:rsid w:val="006A1426"/>
    <w:rsid w:val="006A49F1"/>
    <w:rsid w:val="006B1071"/>
    <w:rsid w:val="006C2191"/>
    <w:rsid w:val="006C53E3"/>
    <w:rsid w:val="007917F6"/>
    <w:rsid w:val="007A1AA4"/>
    <w:rsid w:val="008139B3"/>
    <w:rsid w:val="00827F99"/>
    <w:rsid w:val="0086633C"/>
    <w:rsid w:val="0087070B"/>
    <w:rsid w:val="00890771"/>
    <w:rsid w:val="008A1CA9"/>
    <w:rsid w:val="008B0461"/>
    <w:rsid w:val="008D30F5"/>
    <w:rsid w:val="008D3BB9"/>
    <w:rsid w:val="008F0AD1"/>
    <w:rsid w:val="0094211D"/>
    <w:rsid w:val="009514DA"/>
    <w:rsid w:val="009542E2"/>
    <w:rsid w:val="009D4201"/>
    <w:rsid w:val="009D7FEA"/>
    <w:rsid w:val="00A06BFD"/>
    <w:rsid w:val="00A17539"/>
    <w:rsid w:val="00A51657"/>
    <w:rsid w:val="00A738DB"/>
    <w:rsid w:val="00A86CDF"/>
    <w:rsid w:val="00A908E9"/>
    <w:rsid w:val="00A9591E"/>
    <w:rsid w:val="00AA4FA6"/>
    <w:rsid w:val="00AD4391"/>
    <w:rsid w:val="00AE5CBB"/>
    <w:rsid w:val="00AF3010"/>
    <w:rsid w:val="00B429D7"/>
    <w:rsid w:val="00B6251F"/>
    <w:rsid w:val="00BA1CAD"/>
    <w:rsid w:val="00BE363E"/>
    <w:rsid w:val="00C0758F"/>
    <w:rsid w:val="00C11335"/>
    <w:rsid w:val="00C14C68"/>
    <w:rsid w:val="00C56EB2"/>
    <w:rsid w:val="00C8347E"/>
    <w:rsid w:val="00C877E2"/>
    <w:rsid w:val="00C95556"/>
    <w:rsid w:val="00CD3C73"/>
    <w:rsid w:val="00CE7DC0"/>
    <w:rsid w:val="00D0692F"/>
    <w:rsid w:val="00D17B41"/>
    <w:rsid w:val="00D21138"/>
    <w:rsid w:val="00D228A0"/>
    <w:rsid w:val="00D60162"/>
    <w:rsid w:val="00D6625E"/>
    <w:rsid w:val="00D76547"/>
    <w:rsid w:val="00DA7C3C"/>
    <w:rsid w:val="00E00C68"/>
    <w:rsid w:val="00E0145D"/>
    <w:rsid w:val="00E909FF"/>
    <w:rsid w:val="00E97C42"/>
    <w:rsid w:val="00EA009C"/>
    <w:rsid w:val="00EF365A"/>
    <w:rsid w:val="00F45497"/>
    <w:rsid w:val="00F52BA7"/>
    <w:rsid w:val="00F57EDD"/>
    <w:rsid w:val="00F645D3"/>
    <w:rsid w:val="00F76488"/>
    <w:rsid w:val="00FA369C"/>
    <w:rsid w:val="00FD0E2B"/>
    <w:rsid w:val="00FF222B"/>
    <w:rsid w:val="00FF2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D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F6EAA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1F6EAA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1F6EAA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А_основной Знак"/>
    <w:basedOn w:val="DefaultParagraphFont"/>
    <w:link w:val="a0"/>
    <w:uiPriority w:val="99"/>
    <w:locked/>
    <w:rsid w:val="00672DC8"/>
    <w:rPr>
      <w:rFonts w:ascii="Times New Roman" w:eastAsia="Times New Roman" w:hAnsi="Times New Roman" w:cs="Times New Roman"/>
      <w:sz w:val="28"/>
      <w:szCs w:val="28"/>
    </w:rPr>
  </w:style>
  <w:style w:type="paragraph" w:customStyle="1" w:styleId="a0">
    <w:name w:val="А_основной"/>
    <w:basedOn w:val="Normal"/>
    <w:link w:val="a"/>
    <w:uiPriority w:val="99"/>
    <w:rsid w:val="00672DC8"/>
    <w:pPr>
      <w:spacing w:after="0" w:line="360" w:lineRule="auto"/>
      <w:ind w:firstLine="454"/>
      <w:jc w:val="both"/>
    </w:pPr>
    <w:rPr>
      <w:rFonts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rsid w:val="00F57ED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7ED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11">
    <w:name w:val="Zag_11"/>
    <w:uiPriority w:val="99"/>
    <w:rsid w:val="0010133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DefaultParagraphFont"/>
    <w:uiPriority w:val="99"/>
    <w:rsid w:val="0010133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uiPriority w:val="99"/>
    <w:rsid w:val="003B7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7D2C"/>
  </w:style>
  <w:style w:type="character" w:customStyle="1" w:styleId="NoSpacingChar">
    <w:name w:val="No Spacing Char"/>
    <w:basedOn w:val="DefaultParagraphFont"/>
    <w:link w:val="NoSpacing"/>
    <w:uiPriority w:val="99"/>
    <w:locked/>
    <w:rsid w:val="00FD0E2B"/>
    <w:rPr>
      <w:rFonts w:eastAsia="Times New Roman"/>
      <w:sz w:val="22"/>
      <w:szCs w:val="22"/>
      <w:lang w:val="ru-RU"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220430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220430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-12">
    <w:name w:val="Цветной список - Акцент 12"/>
    <w:basedOn w:val="Normal"/>
    <w:uiPriority w:val="99"/>
    <w:rsid w:val="00827F99"/>
    <w:pPr>
      <w:spacing w:line="240" w:lineRule="auto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0A2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87.centersta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ool87@kubanne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gotovimyrok.com/?page_id=103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87.centerstart.ru/node/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882</TotalTime>
  <Pages>17</Pages>
  <Words>4210</Words>
  <Characters>24001</Characters>
  <Application>Microsoft Office Outlook</Application>
  <DocSecurity>0</DocSecurity>
  <Lines>0</Lines>
  <Paragraphs>0</Paragraphs>
  <ScaleCrop>false</ScaleCrop>
  <Company>МОУ Гимназия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 87</cp:lastModifiedBy>
  <cp:revision>54</cp:revision>
  <dcterms:created xsi:type="dcterms:W3CDTF">2015-12-22T07:09:00Z</dcterms:created>
  <dcterms:modified xsi:type="dcterms:W3CDTF">2015-12-25T12:32:00Z</dcterms:modified>
</cp:coreProperties>
</file>