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08513"/>
        <w:docPartObj>
          <w:docPartGallery w:val="Cover Pages"/>
          <w:docPartUnique/>
        </w:docPartObj>
      </w:sdtPr>
      <w:sdtEndPr>
        <w:rPr>
          <w:sz w:val="12"/>
          <w:lang w:val="en-US"/>
        </w:rPr>
      </w:sdtEndPr>
      <w:sdtContent>
        <w:p w14:paraId="1D6E8C0D" w14:textId="0860ABE8" w:rsidR="00B3758B" w:rsidRDefault="00B3758B" w:rsidP="00DF7AB2">
          <w:pPr>
            <w:spacing w:line="360" w:lineRule="auto"/>
          </w:pPr>
          <w:r>
            <w:rPr>
              <w:noProof/>
              <w:lang w:val="en-US" w:eastAsia="ru-RU"/>
            </w:rPr>
            <mc:AlternateContent>
              <mc:Choice Requires="wpg">
                <w:drawing>
                  <wp:anchor distT="0" distB="0" distL="114300" distR="114300" simplePos="0" relativeHeight="251665408" behindDoc="0" locked="1" layoutInCell="0" allowOverlap="1" wp14:anchorId="34FF83C6" wp14:editId="0B8078D0">
                    <wp:simplePos x="0" y="0"/>
                    <wp:positionH relativeFrom="column">
                      <wp:posOffset>3073400</wp:posOffset>
                    </wp:positionH>
                    <wp:positionV relativeFrom="page">
                      <wp:posOffset>932815</wp:posOffset>
                    </wp:positionV>
                    <wp:extent cx="3637915" cy="777240"/>
                    <wp:effectExtent l="0" t="0" r="19685" b="35560"/>
                    <wp:wrapNone/>
                    <wp:docPr id="91" name="Group 91"/>
                    <wp:cNvGraphicFramePr/>
                    <a:graphic xmlns:a="http://schemas.openxmlformats.org/drawingml/2006/main">
                      <a:graphicData uri="http://schemas.microsoft.com/office/word/2010/wordprocessingGroup">
                        <wpg:wgp>
                          <wpg:cNvGrpSpPr/>
                          <wpg:grpSpPr>
                            <a:xfrm>
                              <a:off x="0" y="0"/>
                              <a:ext cx="3637915" cy="777240"/>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E8ED50F" w14:textId="5AA773F7" w:rsidR="007322CB" w:rsidRDefault="007322CB">
                                  <w:pPr>
                                    <w:contextualSpacing/>
                                    <w:jc w:val="right"/>
                                    <w:rPr>
                                      <w:b/>
                                      <w:color w:val="808080" w:themeColor="background1" w:themeShade="80"/>
                                      <w:sz w:val="32"/>
                                      <w:szCs w:val="32"/>
                                    </w:rPr>
                                  </w:pPr>
                                  <w:r>
                                    <w:rPr>
                                      <w:rFonts w:ascii="Times New Roman" w:hAnsi="Times New Roman"/>
                                      <w:b/>
                                      <w:color w:val="808080" w:themeColor="background1" w:themeShade="80"/>
                                      <w:sz w:val="32"/>
                                      <w:szCs w:val="32"/>
                                    </w:rPr>
                                    <w:t>ОТЧЕТ КИП</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2C368" w14:textId="7A7F4701" w:rsidR="007322CB" w:rsidRDefault="007322CB">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2017</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1" o:spid="_x0000_s1026" style="position:absolute;margin-left:242pt;margin-top:73.45pt;width:286.45pt;height:61.2pt;z-index:251665408;mso-position-vertical-relative:page;mso-width-relative:margin;mso-height-relative:margin"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" o:allowincell="f">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14:paraId="4E8ED50F" w14:textId="5AA773F7" w:rsidR="009D26E1" w:rsidRDefault="009D26E1">
                            <w:pPr>
                              <w:contextualSpacing/>
                              <w:jc w:val="right"/>
                              <w:rPr>
                                <w:b/>
                                <w:color w:val="808080" w:themeColor="background1" w:themeShade="80"/>
                                <w:sz w:val="32"/>
                                <w:szCs w:val="32"/>
                              </w:rPr>
                            </w:pPr>
                            <w:r>
                              <w:rPr>
                                <w:rFonts w:ascii="Times New Roman" w:hAnsi="Times New Roman"/>
                                <w:b/>
                                <w:color w:val="808080" w:themeColor="background1" w:themeShade="80"/>
                                <w:sz w:val="32"/>
                                <w:szCs w:val="32"/>
                              </w:rPr>
                              <w:t>ОТЧЕТ КИП</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3BB2C368" w14:textId="7A7F4701" w:rsidR="009D26E1" w:rsidRDefault="009D26E1">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2017</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w10:wrap anchory="page"/>
                    <w10:anchorlock/>
                  </v:group>
                </w:pict>
              </mc:Fallback>
            </mc:AlternateContent>
          </w:r>
          <w:r>
            <w:rPr>
              <w:noProof/>
              <w:lang w:val="en-US" w:eastAsia="ru-RU"/>
            </w:rPr>
            <mc:AlternateContent>
              <mc:Choice Requires="wps">
                <w:drawing>
                  <wp:anchor distT="0" distB="0" distL="114300" distR="114300" simplePos="0" relativeHeight="251664384" behindDoc="0" locked="1" layoutInCell="0" allowOverlap="1" wp14:anchorId="44651D9F" wp14:editId="762E32DA">
                    <wp:simplePos x="0" y="0"/>
                    <wp:positionH relativeFrom="page">
                      <wp:posOffset>276225</wp:posOffset>
                    </wp:positionH>
                    <wp:positionV relativeFrom="page">
                      <wp:posOffset>457200</wp:posOffset>
                    </wp:positionV>
                    <wp:extent cx="7013448" cy="219456"/>
                    <wp:effectExtent l="0" t="0" r="0" b="9525"/>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219456"/>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CC86205" id="Rectangle 4" o:spid="_x0000_s1026" style="position:absolute;margin-left:21.75pt;margin-top:36pt;width:552.25pt;height:17.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" o:allowincell="f" fillcolor="#8db3e2 [1311]" stroked="f">
                    <v:textbox inset=",7.2pt,,7.2pt"/>
                    <w10:wrap anchorx="page" anchory="page"/>
                    <w10:anchorlock/>
                  </v:rect>
                </w:pict>
              </mc:Fallback>
            </mc:AlternateContent>
          </w:r>
          <w:r>
            <w:rPr>
              <w:noProof/>
              <w:lang w:val="en-US" w:eastAsia="ru-RU"/>
            </w:rPr>
            <mc:AlternateContent>
              <mc:Choice Requires="wps">
                <w:drawing>
                  <wp:anchor distT="0" distB="0" distL="114300" distR="114300" simplePos="0" relativeHeight="251663360" behindDoc="0" locked="1" layoutInCell="0" allowOverlap="1" wp14:anchorId="6561CA15" wp14:editId="109DF0D7">
                    <wp:simplePos x="0" y="0"/>
                    <wp:positionH relativeFrom="page">
                      <wp:posOffset>1139190</wp:posOffset>
                    </wp:positionH>
                    <wp:positionV relativeFrom="page">
                      <wp:posOffset>3006090</wp:posOffset>
                    </wp:positionV>
                    <wp:extent cx="6007100" cy="3543300"/>
                    <wp:effectExtent l="0" t="0" r="0" b="1270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Заголовок"/>
                                  <w:tag w:val=""/>
                                  <w:id w:val="-424110634"/>
                                  <w:dataBinding w:prefixMappings="xmlns:ns0='http://purl.org/dc/elements/1.1/' xmlns:ns1='http://schemas.openxmlformats.org/package/2006/metadata/core-properties' " w:xpath="/ns1:coreProperties[1]/ns0:title[1]" w:storeItemID="{6C3C8BC8-F283-45AE-878A-BAB7291924A1}"/>
                                  <w:text/>
                                </w:sdtPr>
                                <w:sdtContent>
                                  <w:p w14:paraId="1032822A" w14:textId="2FFE785A" w:rsidR="007322CB" w:rsidRPr="00A0185A" w:rsidRDefault="007322CB">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ОТЧЕТ О РАБОТЕ                                 краевой инновационной площадки по теме «Разработка и построение системы развития кадрового потенциала в условиях реализации ФГОС на примере МБОУ СОШ № 12 станицы Павловской»</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89.7pt;margin-top:236.7pt;width:473pt;height:2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" o:allowincell="f" filled="f" stroked="f">
                    <v:textbox>
                      <w:txbxContent>
                        <w:sdt>
                          <w:sdtPr>
                            <w:rPr>
                              <w:rFonts w:asciiTheme="majorHAnsi" w:hAnsiTheme="majorHAnsi"/>
                              <w:color w:val="808080" w:themeColor="background1" w:themeShade="80"/>
                              <w:sz w:val="56"/>
                              <w:szCs w:val="56"/>
                            </w:rPr>
                            <w:alias w:val="Заголовок"/>
                            <w:tag w:val=""/>
                            <w:id w:val="-424110634"/>
                            <w:dataBinding w:prefixMappings="xmlns:ns0='http://purl.org/dc/elements/1.1/' xmlns:ns1='http://schemas.openxmlformats.org/package/2006/metadata/core-properties' " w:xpath="/ns1:coreProperties[1]/ns0:title[1]" w:storeItemID="{6C3C8BC8-F283-45AE-878A-BAB7291924A1}"/>
                            <w:text/>
                          </w:sdtPr>
                          <w:sdtContent>
                            <w:p w14:paraId="1032822A" w14:textId="2FFE785A" w:rsidR="009D26E1" w:rsidRPr="00A0185A" w:rsidRDefault="009D26E1">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ОТЧЕТ О РАБОТЕ                                 краевой инновационной площадки по теме «Разработка и построение системы развития кадрового потенциала в условиях реализации ФГОС на примере МБОУ СОШ № 12 станицы Павловской»</w:t>
                              </w:r>
                            </w:p>
                          </w:sdtContent>
                        </w:sdt>
                      </w:txbxContent>
                    </v:textbox>
                    <w10:wrap anchorx="page" anchory="page"/>
                    <w10:anchorlock/>
                  </v:rect>
                </w:pict>
              </mc:Fallback>
            </mc:AlternateContent>
          </w:r>
          <w:r>
            <w:rPr>
              <w:noProof/>
              <w:lang w:val="en-US" w:eastAsia="ru-RU"/>
            </w:rPr>
            <mc:AlternateContent>
              <mc:Choice Requires="wps">
                <w:drawing>
                  <wp:anchor distT="0" distB="0" distL="114300" distR="114300" simplePos="0" relativeHeight="251662336" behindDoc="0" locked="1" layoutInCell="0" allowOverlap="1" wp14:anchorId="53C2F278" wp14:editId="563C77CF">
                    <wp:simplePos x="0" y="0"/>
                    <wp:positionH relativeFrom="page">
                      <wp:posOffset>428625</wp:posOffset>
                    </wp:positionH>
                    <wp:positionV relativeFrom="page">
                      <wp:posOffset>9635490</wp:posOffset>
                    </wp:positionV>
                    <wp:extent cx="6675120" cy="571500"/>
                    <wp:effectExtent l="0" t="0" r="0" b="1270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6D16" w14:textId="040531F7" w:rsidR="007322CB" w:rsidRDefault="007322CB">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МБОУ СОШ № 12                                                           Краснодарский край, станица Павловская, УЛ. Гражданская,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3.75pt;margin-top:758.7pt;width:525.6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" o:allowincell="f" filled="f" stroked="f">
                    <v:textbox>
                      <w:txbxContent>
                        <w:p w14:paraId="31EF6D16" w14:textId="040531F7" w:rsidR="009D26E1" w:rsidRDefault="009D26E1">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МБОУ СОШ № 12                                                           Краснодарский край, станица Павловская, УЛ. Гражданская, 21</w:t>
                          </w:r>
                        </w:p>
                      </w:txbxContent>
                    </v:textbox>
                    <w10:wrap anchorx="page" anchory="page"/>
                    <w10:anchorlock/>
                  </v:rect>
                </w:pict>
              </mc:Fallback>
            </mc:AlternateContent>
          </w:r>
          <w:r>
            <w:rPr>
              <w:noProof/>
              <w:lang w:val="en-US" w:eastAsia="ru-RU"/>
            </w:rPr>
            <mc:AlternateContent>
              <mc:Choice Requires="wpg">
                <w:drawing>
                  <wp:anchor distT="0" distB="0" distL="114300" distR="114300" simplePos="0" relativeHeight="251661312" behindDoc="1" locked="1" layoutInCell="0" allowOverlap="1" wp14:anchorId="48F647FE" wp14:editId="2B34C97F">
                    <wp:simplePos x="0" y="0"/>
                    <wp:positionH relativeFrom="page">
                      <wp:posOffset>276225</wp:posOffset>
                    </wp:positionH>
                    <wp:positionV relativeFrom="page">
                      <wp:posOffset>9544050</wp:posOffset>
                    </wp:positionV>
                    <wp:extent cx="7013448" cy="685800"/>
                    <wp:effectExtent l="0" t="0" r="16510"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448"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5909578" id="Group 9" o:spid="_x0000_s1026" style="position:absolute;margin-left:21.75pt;margin-top:751.5pt;width:552.25pt;height:54pt;z-index:-251655168;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" o:allowincell="f">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w10:anchorlock/>
                  </v:group>
                </w:pict>
              </mc:Fallback>
            </mc:AlternateContent>
          </w:r>
        </w:p>
        <w:p w14:paraId="3FA58CC9" w14:textId="77777777" w:rsidR="001C4C54" w:rsidRDefault="00B3758B" w:rsidP="00DF7AB2">
          <w:pPr>
            <w:spacing w:after="0" w:line="360" w:lineRule="auto"/>
            <w:rPr>
              <w:sz w:val="12"/>
              <w:lang w:val="en-US"/>
            </w:rPr>
          </w:pPr>
          <w:r>
            <w:rPr>
              <w:sz w:val="12"/>
              <w:lang w:val="en-US"/>
            </w:rPr>
            <w:br w:type="page"/>
          </w:r>
        </w:p>
      </w:sdtContent>
    </w:sdt>
    <w:p w14:paraId="3661DA47" w14:textId="767D4AA5" w:rsidR="00B3758B" w:rsidRPr="00374506" w:rsidRDefault="00B3758B" w:rsidP="00DF7AB2">
      <w:pPr>
        <w:spacing w:after="0" w:line="360" w:lineRule="auto"/>
        <w:jc w:val="center"/>
        <w:rPr>
          <w:rFonts w:ascii="Times New Roman" w:hAnsi="Times New Roman"/>
          <w:sz w:val="28"/>
          <w:szCs w:val="28"/>
        </w:rPr>
      </w:pPr>
      <w:r w:rsidRPr="00374506">
        <w:rPr>
          <w:rFonts w:ascii="Times New Roman" w:hAnsi="Times New Roman"/>
          <w:sz w:val="28"/>
          <w:szCs w:val="28"/>
        </w:rPr>
        <w:lastRenderedPageBreak/>
        <w:t>ПАСПОРТНАЯ ИНФОРМАЦИЯ</w:t>
      </w:r>
    </w:p>
    <w:p w14:paraId="4D16C3C6" w14:textId="77777777" w:rsidR="001C4C54" w:rsidRPr="00374506" w:rsidRDefault="001C4C54" w:rsidP="00DF7AB2">
      <w:pPr>
        <w:spacing w:after="0" w:line="360" w:lineRule="auto"/>
        <w:rPr>
          <w:rFonts w:ascii="Times New Roman" w:hAnsi="Times New Roman"/>
          <w:sz w:val="28"/>
          <w:szCs w:val="28"/>
        </w:rPr>
      </w:pPr>
    </w:p>
    <w:p w14:paraId="7D616B14" w14:textId="77777777" w:rsidR="001C4C54" w:rsidRPr="00374506" w:rsidRDefault="001C4C54" w:rsidP="00DF7AB2">
      <w:pPr>
        <w:spacing w:after="0" w:line="360" w:lineRule="auto"/>
        <w:rPr>
          <w:rFonts w:ascii="Times New Roman" w:hAnsi="Times New Roman"/>
          <w:sz w:val="12"/>
          <w:lang w:val="en-US"/>
        </w:rPr>
      </w:pPr>
    </w:p>
    <w:sdt>
      <w:sdtPr>
        <w:rPr>
          <w:rFonts w:ascii="Times New Roman" w:hAnsi="Times New Roman"/>
          <w:color w:val="000000" w:themeColor="text1"/>
          <w:sz w:val="28"/>
        </w:rPr>
        <w:alias w:val="Аннотация"/>
        <w:id w:val="1556273158"/>
        <w:dataBinding w:prefixMappings="xmlns:ns0='http://schemas.microsoft.com/office/2006/coverPageProps' " w:xpath="/ns0:CoverPageProperties[1]/ns0:Abstract[1]" w:storeItemID="{55AF091B-3C7A-41E3-B477-F2FDAA23CFDA}"/>
        <w:text/>
      </w:sdtPr>
      <w:sdtContent>
        <w:p w14:paraId="565A893A" w14:textId="0A2620FD" w:rsidR="00603D29" w:rsidRPr="00374506" w:rsidRDefault="00603D29" w:rsidP="00DF7AB2">
          <w:pPr>
            <w:pBdr>
              <w:left w:val="single" w:sz="24" w:space="4" w:color="8DB3E2" w:themeColor="text2" w:themeTint="66"/>
            </w:pBdr>
            <w:spacing w:line="360" w:lineRule="auto"/>
            <w:ind w:left="851"/>
            <w:contextualSpacing/>
            <w:rPr>
              <w:rFonts w:ascii="Times New Roman" w:hAnsi="Times New Roman"/>
              <w:color w:val="000000" w:themeColor="text1"/>
              <w:sz w:val="28"/>
            </w:rPr>
          </w:pPr>
          <w:r w:rsidRPr="00556074">
            <w:rPr>
              <w:rFonts w:ascii="Times New Roman" w:eastAsia="MS Mincho" w:hAnsi="Times New Roman"/>
              <w:color w:val="000000" w:themeColor="text1"/>
              <w:sz w:val="28"/>
            </w:rPr>
            <w:t xml:space="preserve">Учредитель: администрация муниципального образования Павловский район Краснодарского края                                                                    </w:t>
          </w:r>
          <w:r w:rsidR="00374506" w:rsidRPr="00556074">
            <w:rPr>
              <w:rFonts w:ascii="Times New Roman" w:eastAsia="MS Mincho" w:hAnsi="Times New Roman"/>
              <w:color w:val="000000" w:themeColor="text1"/>
              <w:sz w:val="28"/>
            </w:rPr>
            <w:t xml:space="preserve">   </w:t>
          </w:r>
          <w:r w:rsidRPr="00556074">
            <w:rPr>
              <w:rFonts w:ascii="Times New Roman" w:eastAsia="MS Mincho" w:hAnsi="Times New Roman"/>
              <w:color w:val="000000" w:themeColor="text1"/>
              <w:sz w:val="28"/>
            </w:rPr>
            <w:t xml:space="preserve">   Юридический адрес: 352042, РОССИЯ, Краснодарский край, Павловская </w:t>
          </w:r>
          <w:proofErr w:type="spellStart"/>
          <w:r w:rsidRPr="00556074">
            <w:rPr>
              <w:rFonts w:ascii="Times New Roman" w:eastAsia="MS Mincho" w:hAnsi="Times New Roman"/>
              <w:color w:val="000000" w:themeColor="text1"/>
              <w:sz w:val="28"/>
            </w:rPr>
            <w:t>ст-ца</w:t>
          </w:r>
          <w:proofErr w:type="spellEnd"/>
          <w:r w:rsidRPr="00556074">
            <w:rPr>
              <w:rFonts w:ascii="Times New Roman" w:eastAsia="MS Mincho" w:hAnsi="Times New Roman"/>
              <w:color w:val="000000" w:themeColor="text1"/>
              <w:sz w:val="28"/>
            </w:rPr>
            <w:t xml:space="preserve">, Гражданская ул., 21                                                                                      Директор: Приходько Сергей Сергеевич                                                           Тел/факс: (86191)5-78-74                                    </w:t>
          </w:r>
          <w:r w:rsidR="007D3613" w:rsidRPr="00556074">
            <w:rPr>
              <w:rFonts w:ascii="Times New Roman" w:eastAsia="MS Mincho" w:hAnsi="Times New Roman"/>
              <w:color w:val="000000" w:themeColor="text1"/>
              <w:sz w:val="28"/>
            </w:rPr>
            <w:t xml:space="preserve">                               </w:t>
          </w:r>
          <w:r w:rsidRPr="00556074">
            <w:rPr>
              <w:rFonts w:ascii="Times New Roman" w:eastAsia="MS Mincho" w:hAnsi="Times New Roman"/>
              <w:color w:val="000000" w:themeColor="text1"/>
              <w:sz w:val="28"/>
            </w:rPr>
            <w:t xml:space="preserve"> </w:t>
          </w:r>
          <w:r w:rsidR="00374506" w:rsidRPr="00556074">
            <w:rPr>
              <w:rFonts w:ascii="Times New Roman" w:eastAsia="MS Mincho" w:hAnsi="Times New Roman"/>
              <w:color w:val="000000" w:themeColor="text1"/>
              <w:sz w:val="28"/>
            </w:rPr>
            <w:t xml:space="preserve">                           </w:t>
          </w:r>
          <w:r w:rsidRPr="00556074">
            <w:rPr>
              <w:rFonts w:ascii="Times New Roman" w:eastAsia="MS Mincho" w:hAnsi="Times New Roman"/>
              <w:color w:val="000000" w:themeColor="text1"/>
              <w:sz w:val="28"/>
            </w:rPr>
            <w:t>Е-</w:t>
          </w:r>
          <w:proofErr w:type="spellStart"/>
          <w:r w:rsidRPr="00556074">
            <w:rPr>
              <w:rFonts w:ascii="Times New Roman" w:eastAsia="MS Mincho" w:hAnsi="Times New Roman"/>
              <w:color w:val="000000" w:themeColor="text1"/>
              <w:sz w:val="28"/>
            </w:rPr>
            <w:t>mail</w:t>
          </w:r>
          <w:proofErr w:type="spellEnd"/>
          <w:r w:rsidRPr="00556074">
            <w:rPr>
              <w:rFonts w:ascii="Times New Roman" w:eastAsia="MS Mincho" w:hAnsi="Times New Roman"/>
              <w:color w:val="000000" w:themeColor="text1"/>
              <w:sz w:val="28"/>
            </w:rPr>
            <w:t xml:space="preserve">: school12@pavl.kubannet.ru                     </w:t>
          </w:r>
          <w:r w:rsidR="00374506" w:rsidRPr="00556074">
            <w:rPr>
              <w:rFonts w:ascii="Times New Roman" w:eastAsia="MS Mincho" w:hAnsi="Times New Roman"/>
              <w:color w:val="000000" w:themeColor="text1"/>
              <w:sz w:val="28"/>
            </w:rPr>
            <w:t xml:space="preserve">                                    </w:t>
          </w:r>
          <w:r w:rsidRPr="00556074">
            <w:rPr>
              <w:rFonts w:ascii="Times New Roman" w:eastAsia="MS Mincho" w:hAnsi="Times New Roman"/>
              <w:color w:val="000000" w:themeColor="text1"/>
              <w:sz w:val="28"/>
            </w:rPr>
            <w:t xml:space="preserve"> Официальный сайт: s12.pavlovskaya.net                      </w:t>
          </w:r>
          <w:r w:rsidR="00374506" w:rsidRPr="00556074">
            <w:rPr>
              <w:rFonts w:ascii="Times New Roman" w:eastAsia="MS Mincho" w:hAnsi="Times New Roman"/>
              <w:color w:val="000000" w:themeColor="text1"/>
              <w:sz w:val="28"/>
            </w:rPr>
            <w:t xml:space="preserve">                   </w:t>
          </w:r>
          <w:r w:rsidRPr="00556074">
            <w:rPr>
              <w:rFonts w:ascii="Times New Roman" w:eastAsia="MS Mincho" w:hAnsi="Times New Roman"/>
              <w:color w:val="000000" w:themeColor="text1"/>
              <w:sz w:val="28"/>
            </w:rPr>
            <w:t xml:space="preserve">           Страница проекта: http://s12.pavlovskaya.net/?cat=71              </w:t>
          </w:r>
          <w:r w:rsidR="00374506" w:rsidRPr="00556074">
            <w:rPr>
              <w:rFonts w:ascii="Times New Roman" w:eastAsia="MS Mincho" w:hAnsi="Times New Roman"/>
              <w:color w:val="000000" w:themeColor="text1"/>
              <w:sz w:val="28"/>
            </w:rPr>
            <w:t xml:space="preserve">     </w:t>
          </w:r>
          <w:r w:rsidRPr="00556074">
            <w:rPr>
              <w:rFonts w:ascii="Times New Roman" w:eastAsia="MS Mincho" w:hAnsi="Times New Roman"/>
              <w:color w:val="000000" w:themeColor="text1"/>
              <w:sz w:val="28"/>
            </w:rPr>
            <w:t xml:space="preserve"> </w:t>
          </w:r>
          <w:proofErr w:type="spellStart"/>
          <w:r w:rsidRPr="00556074">
            <w:rPr>
              <w:rFonts w:ascii="Times New Roman" w:eastAsia="MS Mincho" w:hAnsi="Times New Roman"/>
              <w:color w:val="000000" w:themeColor="text1"/>
              <w:sz w:val="28"/>
            </w:rPr>
            <w:t>Офиц.статусы</w:t>
          </w:r>
          <w:proofErr w:type="spellEnd"/>
          <w:r w:rsidRPr="00556074">
            <w:rPr>
              <w:rFonts w:ascii="Times New Roman" w:eastAsia="MS Mincho" w:hAnsi="Times New Roman"/>
              <w:color w:val="000000" w:themeColor="text1"/>
              <w:sz w:val="28"/>
            </w:rPr>
            <w:t xml:space="preserve">: </w:t>
          </w:r>
          <w:r w:rsidRPr="00556074">
            <w:rPr>
              <w:rFonts w:ascii="Times New Roman" w:eastAsia="MS Mincho" w:hAnsi="Times New Roman"/>
              <w:color w:val="000000" w:themeColor="text1"/>
              <w:sz w:val="28"/>
              <w:lang w:eastAsia="ja-JP"/>
            </w:rPr>
            <w:t>базовая школа муниципалитета по инклюзивному образованию (2011 год);</w:t>
          </w:r>
          <w:r w:rsidRPr="00556074">
            <w:rPr>
              <w:rFonts w:ascii="Times New Roman" w:eastAsia="MS Mincho" w:hAnsi="Times New Roman"/>
              <w:color w:val="000000" w:themeColor="text1"/>
              <w:sz w:val="28"/>
            </w:rPr>
            <w:t xml:space="preserve"> пилотная площадка ФГОС ООО (2012 год)</w:t>
          </w:r>
          <w:r w:rsidR="00FA08F2">
            <w:rPr>
              <w:rFonts w:ascii="Times New Roman" w:eastAsia="MS Mincho" w:hAnsi="Times New Roman"/>
              <w:color w:val="000000" w:themeColor="text1"/>
              <w:sz w:val="28"/>
            </w:rPr>
            <w:t xml:space="preserve"> пилотная площадка ФГОС СОО (2017 год)</w:t>
          </w:r>
        </w:p>
      </w:sdtContent>
    </w:sdt>
    <w:p w14:paraId="0E451D07" w14:textId="77777777" w:rsidR="004F28D9" w:rsidRPr="00556074" w:rsidRDefault="004F28D9" w:rsidP="00DF7AB2">
      <w:pPr>
        <w:spacing w:after="0" w:line="360" w:lineRule="auto"/>
        <w:jc w:val="both"/>
        <w:rPr>
          <w:rStyle w:val="aff0"/>
          <w:rFonts w:ascii="Times New Roman" w:hAnsi="Times New Roman"/>
          <w:color w:val="auto"/>
          <w:sz w:val="28"/>
          <w:szCs w:val="28"/>
          <w:u w:val="none"/>
        </w:rPr>
      </w:pPr>
    </w:p>
    <w:p w14:paraId="7AF63E9B" w14:textId="77777777" w:rsidR="00374506" w:rsidRPr="00556074" w:rsidRDefault="00374506" w:rsidP="00DF7AB2">
      <w:pPr>
        <w:spacing w:after="0" w:line="360" w:lineRule="auto"/>
        <w:jc w:val="both"/>
        <w:rPr>
          <w:rStyle w:val="aff0"/>
          <w:rFonts w:ascii="Times New Roman" w:hAnsi="Times New Roman"/>
          <w:color w:val="auto"/>
          <w:sz w:val="28"/>
          <w:szCs w:val="28"/>
          <w:u w:val="none"/>
        </w:rPr>
      </w:pPr>
    </w:p>
    <w:p w14:paraId="0C773BD6" w14:textId="4F935B2A" w:rsidR="004F28D9" w:rsidRPr="00374506" w:rsidRDefault="00EF10B4" w:rsidP="00DF7AB2">
      <w:pPr>
        <w:spacing w:after="0" w:line="360" w:lineRule="auto"/>
        <w:jc w:val="both"/>
        <w:rPr>
          <w:rFonts w:ascii="Times New Roman" w:hAnsi="Times New Roman"/>
          <w:sz w:val="28"/>
          <w:szCs w:val="28"/>
        </w:rPr>
      </w:pPr>
      <w:r w:rsidRPr="00556074">
        <w:rPr>
          <w:rStyle w:val="aff0"/>
          <w:rFonts w:ascii="Times New Roman" w:hAnsi="Times New Roman"/>
          <w:color w:val="auto"/>
          <w:sz w:val="28"/>
          <w:szCs w:val="28"/>
          <w:u w:val="none"/>
        </w:rPr>
        <w:tab/>
      </w:r>
      <w:r w:rsidRPr="00556074">
        <w:rPr>
          <w:rStyle w:val="aff0"/>
          <w:rFonts w:ascii="Times New Roman" w:hAnsi="Times New Roman"/>
          <w:color w:val="auto"/>
          <w:sz w:val="28"/>
          <w:szCs w:val="28"/>
          <w:u w:val="none"/>
        </w:rPr>
        <w:tab/>
        <w:t xml:space="preserve">Директор </w:t>
      </w:r>
      <w:r w:rsidRPr="00556074">
        <w:rPr>
          <w:rStyle w:val="aff0"/>
          <w:rFonts w:ascii="Times New Roman" w:hAnsi="Times New Roman"/>
          <w:color w:val="auto"/>
          <w:sz w:val="28"/>
          <w:szCs w:val="28"/>
          <w:u w:val="none"/>
        </w:rPr>
        <w:tab/>
      </w:r>
      <w:r w:rsidR="004F28D9" w:rsidRPr="00556074">
        <w:rPr>
          <w:rStyle w:val="aff0"/>
          <w:rFonts w:ascii="Times New Roman" w:hAnsi="Times New Roman"/>
          <w:color w:val="auto"/>
          <w:sz w:val="28"/>
          <w:szCs w:val="28"/>
          <w:u w:val="none"/>
        </w:rPr>
        <w:tab/>
        <w:t>____________</w:t>
      </w:r>
      <w:r w:rsidR="006F3465" w:rsidRPr="00556074">
        <w:rPr>
          <w:rStyle w:val="aff0"/>
          <w:rFonts w:ascii="Times New Roman" w:hAnsi="Times New Roman"/>
          <w:color w:val="auto"/>
          <w:sz w:val="28"/>
          <w:szCs w:val="28"/>
          <w:u w:val="none"/>
        </w:rPr>
        <w:t>__</w:t>
      </w:r>
      <w:r w:rsidR="004F28D9" w:rsidRPr="00556074">
        <w:rPr>
          <w:rStyle w:val="aff0"/>
          <w:rFonts w:ascii="Times New Roman" w:hAnsi="Times New Roman"/>
          <w:color w:val="auto"/>
          <w:sz w:val="28"/>
          <w:szCs w:val="28"/>
          <w:u w:val="none"/>
        </w:rPr>
        <w:t xml:space="preserve">_____  /  </w:t>
      </w:r>
      <w:r w:rsidR="004F28D9" w:rsidRPr="00556074">
        <w:rPr>
          <w:rStyle w:val="aff0"/>
          <w:rFonts w:ascii="Times New Roman" w:hAnsi="Times New Roman"/>
          <w:color w:val="auto"/>
          <w:sz w:val="28"/>
          <w:szCs w:val="28"/>
        </w:rPr>
        <w:t>С.С. Приходько</w:t>
      </w:r>
      <w:r w:rsidR="004F28D9" w:rsidRPr="00556074">
        <w:rPr>
          <w:rStyle w:val="aff0"/>
          <w:rFonts w:ascii="Times New Roman" w:hAnsi="Times New Roman"/>
          <w:color w:val="auto"/>
          <w:sz w:val="28"/>
          <w:szCs w:val="28"/>
          <w:u w:val="none"/>
        </w:rPr>
        <w:t xml:space="preserve">  /</w:t>
      </w:r>
    </w:p>
    <w:p w14:paraId="4F74D761" w14:textId="77777777" w:rsidR="00D35EA0" w:rsidRPr="00556074" w:rsidRDefault="009026AC" w:rsidP="00D35EA0">
      <w:pPr>
        <w:pStyle w:val="13"/>
        <w:spacing w:after="0" w:line="360" w:lineRule="auto"/>
        <w:ind w:firstLine="567"/>
        <w:jc w:val="both"/>
        <w:rPr>
          <w:rFonts w:ascii="Times New Roman" w:eastAsia="Times New Roman" w:hAnsi="Times New Roman" w:cs="Times New Roman"/>
          <w:b/>
          <w:color w:val="auto"/>
          <w:sz w:val="28"/>
          <w:szCs w:val="28"/>
        </w:rPr>
      </w:pPr>
      <w:r w:rsidRPr="004F28D9">
        <w:rPr>
          <w:rFonts w:ascii="Times New Roman" w:hAnsi="Times New Roman"/>
          <w:sz w:val="28"/>
          <w:szCs w:val="28"/>
        </w:rPr>
        <w:br w:type="page"/>
      </w:r>
    </w:p>
    <w:p w14:paraId="50778B57" w14:textId="4AD51AF5" w:rsidR="00D35EA0" w:rsidRPr="0093612C" w:rsidRDefault="00FE7B0E" w:rsidP="00D35EA0">
      <w:pPr>
        <w:pStyle w:val="13"/>
        <w:spacing w:after="0" w:line="360" w:lineRule="auto"/>
        <w:ind w:firstLine="567"/>
        <w:jc w:val="both"/>
        <w:rPr>
          <w:color w:val="auto"/>
        </w:rPr>
      </w:pPr>
      <w:r>
        <w:rPr>
          <w:rFonts w:ascii="Times New Roman" w:eastAsia="Times New Roman" w:hAnsi="Times New Roman" w:cs="Times New Roman"/>
          <w:b/>
          <w:color w:val="auto"/>
          <w:sz w:val="28"/>
          <w:szCs w:val="28"/>
        </w:rPr>
        <w:lastRenderedPageBreak/>
        <w:t xml:space="preserve">1. </w:t>
      </w:r>
      <w:r w:rsidR="00D35EA0" w:rsidRPr="0093612C">
        <w:rPr>
          <w:rFonts w:ascii="Times New Roman" w:eastAsia="Times New Roman" w:hAnsi="Times New Roman" w:cs="Times New Roman"/>
          <w:b/>
          <w:color w:val="auto"/>
          <w:sz w:val="28"/>
          <w:szCs w:val="28"/>
        </w:rPr>
        <w:t>Соответствие задачам федеральной и региональной образовательной политики</w:t>
      </w:r>
      <w:r w:rsidR="00D35EA0" w:rsidRPr="0093612C">
        <w:rPr>
          <w:rFonts w:ascii="Times New Roman" w:eastAsia="Times New Roman" w:hAnsi="Times New Roman" w:cs="Times New Roman"/>
          <w:b/>
          <w:i/>
          <w:color w:val="auto"/>
          <w:sz w:val="28"/>
          <w:szCs w:val="28"/>
        </w:rPr>
        <w:t xml:space="preserve"> </w:t>
      </w:r>
    </w:p>
    <w:p w14:paraId="1529600D" w14:textId="77777777" w:rsidR="00D35EA0" w:rsidRPr="0093612C" w:rsidRDefault="00D35EA0" w:rsidP="00D35EA0">
      <w:pPr>
        <w:pStyle w:val="13"/>
        <w:spacing w:after="0" w:line="360" w:lineRule="auto"/>
        <w:ind w:firstLine="567"/>
        <w:jc w:val="both"/>
        <w:rPr>
          <w:color w:val="auto"/>
        </w:rPr>
      </w:pPr>
    </w:p>
    <w:p w14:paraId="6F568539" w14:textId="23B05C4A" w:rsidR="00D35EA0" w:rsidRPr="0093612C" w:rsidRDefault="00D35EA0" w:rsidP="00D35EA0">
      <w:pPr>
        <w:pStyle w:val="13"/>
        <w:spacing w:after="0" w:line="360" w:lineRule="auto"/>
        <w:ind w:firstLine="567"/>
        <w:jc w:val="both"/>
        <w:rPr>
          <w:color w:val="auto"/>
        </w:rPr>
      </w:pPr>
      <w:r w:rsidRPr="0093612C">
        <w:rPr>
          <w:rFonts w:ascii="Times New Roman" w:eastAsia="Times New Roman" w:hAnsi="Times New Roman" w:cs="Times New Roman"/>
          <w:color w:val="auto"/>
          <w:sz w:val="28"/>
          <w:szCs w:val="28"/>
        </w:rPr>
        <w:t xml:space="preserve">Согласно основным направлениям в Государственной  </w:t>
      </w:r>
      <w:r w:rsidR="00FE7B0E">
        <w:rPr>
          <w:rFonts w:ascii="Times New Roman" w:eastAsia="Times New Roman" w:hAnsi="Times New Roman" w:cs="Times New Roman"/>
          <w:color w:val="auto"/>
          <w:sz w:val="28"/>
          <w:szCs w:val="28"/>
        </w:rPr>
        <w:t>программе «Развитие образования</w:t>
      </w:r>
      <w:r w:rsidRPr="0093612C">
        <w:rPr>
          <w:rFonts w:ascii="Times New Roman" w:eastAsia="Times New Roman" w:hAnsi="Times New Roman" w:cs="Times New Roman"/>
          <w:color w:val="auto"/>
          <w:sz w:val="28"/>
          <w:szCs w:val="28"/>
        </w:rPr>
        <w:t xml:space="preserve"> на 2013–2020 годы</w:t>
      </w:r>
      <w:r w:rsidR="00FE7B0E">
        <w:rPr>
          <w:rFonts w:ascii="Times New Roman" w:eastAsia="Times New Roman" w:hAnsi="Times New Roman" w:cs="Times New Roman"/>
          <w:color w:val="auto"/>
          <w:sz w:val="28"/>
          <w:szCs w:val="28"/>
        </w:rPr>
        <w:t>»</w:t>
      </w:r>
      <w:r w:rsidRPr="0093612C">
        <w:rPr>
          <w:rFonts w:ascii="Times New Roman" w:eastAsia="Times New Roman" w:hAnsi="Times New Roman" w:cs="Times New Roman"/>
          <w:color w:val="auto"/>
          <w:sz w:val="28"/>
          <w:szCs w:val="28"/>
        </w:rPr>
        <w:t xml:space="preserve">  подчеркивается, что единственным путём, который позволит России стать конкурентным обществом в мире XXI века и обеспечить достойную жизнь всем нашим гражданам, является модернизация и инновационное развитие. Раскрытие способностей каждого ученика таким образом, чтобы он был готов к жизни в высокотехнологичном, конкурентном мире, самостоятельно ставить и достигать серьёзных целей, умело реагируя на разные жизненные ситуации, предполагает развитие таких качеств личности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p>
    <w:p w14:paraId="6541C5E1" w14:textId="77777777" w:rsidR="00D35EA0" w:rsidRPr="0093612C" w:rsidRDefault="00D35EA0" w:rsidP="00D35EA0">
      <w:pPr>
        <w:pStyle w:val="13"/>
        <w:spacing w:after="0" w:line="360" w:lineRule="auto"/>
        <w:ind w:firstLine="567"/>
        <w:jc w:val="both"/>
        <w:rPr>
          <w:color w:val="auto"/>
        </w:rPr>
      </w:pPr>
      <w:r w:rsidRPr="0093612C">
        <w:rPr>
          <w:rFonts w:ascii="Times New Roman" w:eastAsia="Times New Roman" w:hAnsi="Times New Roman" w:cs="Times New Roman"/>
          <w:color w:val="auto"/>
          <w:sz w:val="28"/>
          <w:szCs w:val="28"/>
        </w:rPr>
        <w:t>Одной из ключевых задач современности является обеспечение равного доступа обучающихся к качественному образованию. Основным условием, обеспечивающим получение ими качественного образования, является “качественный” педагог, способный заложить и развить необходимые способности и компетенции у обучающихся. Шансы получения обучающимся искомых характеристик значительно повышаются в случае попадания в обучение к преподавателю, обладающему более высокой квалификацией. Данное исследование ставит целью развитие профессионализма педагогов и их квалификации за счет внутренних ресурсов образовательных организаций.</w:t>
      </w:r>
    </w:p>
    <w:p w14:paraId="2751316A" w14:textId="77777777" w:rsidR="00D35EA0" w:rsidRPr="0093612C" w:rsidRDefault="00D35EA0" w:rsidP="00D35EA0">
      <w:pPr>
        <w:pStyle w:val="13"/>
        <w:spacing w:after="0" w:line="360" w:lineRule="auto"/>
        <w:ind w:firstLine="567"/>
        <w:jc w:val="both"/>
        <w:rPr>
          <w:color w:val="auto"/>
        </w:rPr>
      </w:pPr>
      <w:r w:rsidRPr="0093612C">
        <w:rPr>
          <w:rFonts w:ascii="Times New Roman" w:eastAsia="Times New Roman" w:hAnsi="Times New Roman" w:cs="Times New Roman"/>
          <w:color w:val="auto"/>
          <w:sz w:val="28"/>
          <w:szCs w:val="28"/>
        </w:rPr>
        <w:t>Инновационные проекты в образовании в 90% случаев осуществляют школы крупные, попадающие в рейтинги, подобные «Топ-100». Они по содержанию и результативности в основном и возможны для осуществления в школах с количеством учащихся 800-1000 и более обучающихся. В таких школах имеется богатая ресурсная база как за счет привлеченных средств на реализацию государственного стандарта согласно системе нормативно-</w:t>
      </w:r>
      <w:proofErr w:type="spellStart"/>
      <w:r w:rsidRPr="0093612C">
        <w:rPr>
          <w:rFonts w:ascii="Times New Roman" w:eastAsia="Times New Roman" w:hAnsi="Times New Roman" w:cs="Times New Roman"/>
          <w:color w:val="auto"/>
          <w:sz w:val="28"/>
          <w:szCs w:val="28"/>
        </w:rPr>
        <w:lastRenderedPageBreak/>
        <w:t>подушевого</w:t>
      </w:r>
      <w:proofErr w:type="spellEnd"/>
      <w:r w:rsidRPr="0093612C">
        <w:rPr>
          <w:rFonts w:ascii="Times New Roman" w:eastAsia="Times New Roman" w:hAnsi="Times New Roman" w:cs="Times New Roman"/>
          <w:color w:val="auto"/>
          <w:sz w:val="28"/>
          <w:szCs w:val="28"/>
        </w:rPr>
        <w:t xml:space="preserve"> финансирования, так и за счет имеющегося количества административных и педагогических кадров, позволяющего реализовывать проекты различных направлений, избегая ситуации «двойной нагрузки», когда один педагог задействован в нескольких видах деятельности или проектах помимо выполнения элементарных должностных инструкций. </w:t>
      </w:r>
    </w:p>
    <w:p w14:paraId="70E17FD4" w14:textId="77777777" w:rsidR="00D35EA0" w:rsidRPr="0093612C" w:rsidRDefault="00D35EA0" w:rsidP="00D35EA0">
      <w:pPr>
        <w:pStyle w:val="13"/>
        <w:spacing w:after="150" w:line="360" w:lineRule="auto"/>
        <w:ind w:firstLine="720"/>
        <w:jc w:val="both"/>
        <w:rPr>
          <w:color w:val="auto"/>
        </w:rPr>
      </w:pPr>
      <w:r w:rsidRPr="0093612C">
        <w:rPr>
          <w:rFonts w:ascii="Times New Roman" w:eastAsia="Times New Roman" w:hAnsi="Times New Roman" w:cs="Times New Roman"/>
          <w:b/>
          <w:color w:val="auto"/>
          <w:sz w:val="28"/>
          <w:szCs w:val="28"/>
        </w:rPr>
        <w:t xml:space="preserve">Ключевым, на наш взгляд, является изменение структуры организации. </w:t>
      </w:r>
    </w:p>
    <w:p w14:paraId="15F1DD6E" w14:textId="77777777" w:rsidR="00D35EA0" w:rsidRPr="0093612C" w:rsidRDefault="00D35EA0" w:rsidP="00D35EA0">
      <w:pPr>
        <w:pStyle w:val="13"/>
        <w:spacing w:line="360" w:lineRule="auto"/>
        <w:ind w:firstLine="720"/>
        <w:jc w:val="both"/>
        <w:rPr>
          <w:color w:val="auto"/>
        </w:rPr>
      </w:pPr>
      <w:r w:rsidRPr="0093612C">
        <w:rPr>
          <w:rFonts w:ascii="Times New Roman" w:eastAsia="Times New Roman" w:hAnsi="Times New Roman" w:cs="Times New Roman"/>
          <w:color w:val="auto"/>
          <w:sz w:val="28"/>
          <w:szCs w:val="28"/>
        </w:rPr>
        <w:t>В современных исследованиях системы образования в России все чаще встречается термин «стабильно неуспешная школа». В большей степени это касается сельских образовательных организаций. Все мы знаем, что сельская школа сегодня существует в условиях крайней ограниченности ресурсов:</w:t>
      </w:r>
    </w:p>
    <w:p w14:paraId="7AC890B6" w14:textId="0589CE1A" w:rsidR="00D35EA0" w:rsidRPr="0093612C" w:rsidRDefault="00D35EA0" w:rsidP="00D35EA0">
      <w:pPr>
        <w:pStyle w:val="13"/>
        <w:spacing w:line="360" w:lineRule="auto"/>
        <w:rPr>
          <w:color w:val="auto"/>
        </w:rPr>
      </w:pPr>
      <w:r w:rsidRPr="0093612C">
        <w:rPr>
          <w:rFonts w:ascii="Times New Roman" w:eastAsia="Times New Roman" w:hAnsi="Times New Roman" w:cs="Times New Roman"/>
          <w:color w:val="auto"/>
          <w:sz w:val="28"/>
          <w:szCs w:val="28"/>
        </w:rPr>
        <w:t xml:space="preserve">— финансовых </w:t>
      </w:r>
      <w:r w:rsidR="007E23F6">
        <w:rPr>
          <w:rFonts w:ascii="Times New Roman" w:eastAsia="Times New Roman" w:hAnsi="Times New Roman" w:cs="Times New Roman"/>
          <w:color w:val="auto"/>
          <w:sz w:val="28"/>
          <w:szCs w:val="28"/>
        </w:rPr>
        <w:t>(связано с низким количеством</w:t>
      </w:r>
      <w:r w:rsidRPr="0093612C">
        <w:rPr>
          <w:rFonts w:ascii="Times New Roman" w:eastAsia="Times New Roman" w:hAnsi="Times New Roman" w:cs="Times New Roman"/>
          <w:color w:val="auto"/>
          <w:sz w:val="28"/>
          <w:szCs w:val="28"/>
        </w:rPr>
        <w:t xml:space="preserve"> учащихся в классах),</w:t>
      </w:r>
    </w:p>
    <w:p w14:paraId="7B648874" w14:textId="2EE2277A" w:rsidR="00D35EA0" w:rsidRPr="0093612C" w:rsidRDefault="00D35EA0" w:rsidP="00D35EA0">
      <w:pPr>
        <w:pStyle w:val="13"/>
        <w:spacing w:line="360" w:lineRule="auto"/>
        <w:jc w:val="both"/>
        <w:rPr>
          <w:color w:val="auto"/>
        </w:rPr>
      </w:pPr>
      <w:r w:rsidRPr="0093612C">
        <w:rPr>
          <w:rFonts w:ascii="Times New Roman" w:eastAsia="Times New Roman" w:hAnsi="Times New Roman" w:cs="Times New Roman"/>
          <w:color w:val="auto"/>
          <w:sz w:val="28"/>
          <w:szCs w:val="28"/>
        </w:rPr>
        <w:t xml:space="preserve">— человеческих </w:t>
      </w:r>
      <w:r w:rsidR="007E23F6">
        <w:rPr>
          <w:rFonts w:ascii="Times New Roman" w:eastAsia="Times New Roman" w:hAnsi="Times New Roman" w:cs="Times New Roman"/>
          <w:color w:val="auto"/>
          <w:sz w:val="28"/>
          <w:szCs w:val="28"/>
        </w:rPr>
        <w:t>(связано с общей урбанизацией, и</w:t>
      </w:r>
      <w:r w:rsidRPr="0093612C">
        <w:rPr>
          <w:rFonts w:ascii="Times New Roman" w:eastAsia="Times New Roman" w:hAnsi="Times New Roman" w:cs="Times New Roman"/>
          <w:color w:val="auto"/>
          <w:sz w:val="28"/>
          <w:szCs w:val="28"/>
        </w:rPr>
        <w:t xml:space="preserve"> большое количество федеральных, региональных и муниципальных программ по привлечению молодых педагогов в село доказывает это).</w:t>
      </w:r>
    </w:p>
    <w:p w14:paraId="0B1A574E" w14:textId="77777777" w:rsidR="00D35EA0" w:rsidRPr="0093612C" w:rsidRDefault="00D35EA0" w:rsidP="00D35EA0">
      <w:pPr>
        <w:pStyle w:val="13"/>
        <w:spacing w:after="0" w:line="360" w:lineRule="auto"/>
        <w:ind w:firstLine="567"/>
        <w:jc w:val="both"/>
        <w:rPr>
          <w:color w:val="auto"/>
        </w:rPr>
      </w:pPr>
      <w:r w:rsidRPr="0093612C">
        <w:rPr>
          <w:rFonts w:ascii="Times New Roman" w:eastAsia="Times New Roman" w:hAnsi="Times New Roman" w:cs="Times New Roman"/>
          <w:color w:val="auto"/>
          <w:sz w:val="28"/>
          <w:szCs w:val="28"/>
        </w:rPr>
        <w:t xml:space="preserve">Актуальность данного проекта заключается в том, что он достаточно технологичен и успешно осуществляется школой с численностью менее 350 обучающихся и также может быть успешно реализован в образовательной организации, сопоставимой по численности. Доля подобных организаций в Краснодарском крае достаточно высока, хотя их вовлеченность в инновационные процессы заметно меньше. </w:t>
      </w:r>
    </w:p>
    <w:p w14:paraId="46FCF27B" w14:textId="77777777" w:rsidR="00D35EA0" w:rsidRDefault="00D35EA0" w:rsidP="00D35EA0">
      <w:pPr>
        <w:pStyle w:val="13"/>
        <w:spacing w:after="0" w:line="360" w:lineRule="auto"/>
        <w:ind w:firstLine="567"/>
        <w:jc w:val="both"/>
        <w:rPr>
          <w:rFonts w:ascii="Times New Roman" w:eastAsia="Times New Roman" w:hAnsi="Times New Roman" w:cs="Times New Roman"/>
          <w:b/>
          <w:color w:val="auto"/>
          <w:sz w:val="28"/>
          <w:szCs w:val="28"/>
        </w:rPr>
      </w:pPr>
    </w:p>
    <w:p w14:paraId="70EF293B" w14:textId="77777777" w:rsidR="00D35EA0" w:rsidRDefault="00D35EA0" w:rsidP="00D35EA0">
      <w:pPr>
        <w:pStyle w:val="13"/>
        <w:spacing w:after="0" w:line="360" w:lineRule="auto"/>
        <w:ind w:firstLine="567"/>
        <w:jc w:val="both"/>
        <w:rPr>
          <w:rFonts w:ascii="Times New Roman" w:eastAsia="Times New Roman" w:hAnsi="Times New Roman" w:cs="Times New Roman"/>
          <w:b/>
          <w:color w:val="auto"/>
          <w:sz w:val="28"/>
          <w:szCs w:val="28"/>
        </w:rPr>
      </w:pPr>
    </w:p>
    <w:p w14:paraId="220DA064" w14:textId="77777777" w:rsidR="00D35EA0" w:rsidRDefault="00D35EA0" w:rsidP="00D35EA0">
      <w:pPr>
        <w:pStyle w:val="13"/>
        <w:spacing w:after="0" w:line="360" w:lineRule="auto"/>
        <w:ind w:firstLine="567"/>
        <w:jc w:val="both"/>
        <w:rPr>
          <w:rFonts w:ascii="Times New Roman" w:eastAsia="Times New Roman" w:hAnsi="Times New Roman" w:cs="Times New Roman"/>
          <w:b/>
          <w:color w:val="auto"/>
          <w:sz w:val="28"/>
          <w:szCs w:val="28"/>
        </w:rPr>
      </w:pPr>
    </w:p>
    <w:p w14:paraId="7FCEDBCA" w14:textId="77777777" w:rsidR="00D35EA0" w:rsidRDefault="00D35EA0" w:rsidP="00D35EA0">
      <w:pPr>
        <w:pStyle w:val="13"/>
        <w:spacing w:after="0" w:line="360" w:lineRule="auto"/>
        <w:ind w:firstLine="567"/>
        <w:jc w:val="both"/>
        <w:rPr>
          <w:rFonts w:ascii="Times New Roman" w:eastAsia="Times New Roman" w:hAnsi="Times New Roman" w:cs="Times New Roman"/>
          <w:b/>
          <w:color w:val="auto"/>
          <w:sz w:val="28"/>
          <w:szCs w:val="28"/>
        </w:rPr>
      </w:pPr>
    </w:p>
    <w:p w14:paraId="63F754A0" w14:textId="77777777" w:rsidR="006F295A" w:rsidRDefault="006F295A" w:rsidP="00D35EA0">
      <w:pPr>
        <w:pStyle w:val="13"/>
        <w:spacing w:after="0" w:line="360" w:lineRule="auto"/>
        <w:ind w:firstLine="567"/>
        <w:jc w:val="both"/>
        <w:rPr>
          <w:rFonts w:ascii="Times New Roman" w:eastAsia="Times New Roman" w:hAnsi="Times New Roman" w:cs="Times New Roman"/>
          <w:b/>
          <w:color w:val="auto"/>
          <w:sz w:val="28"/>
          <w:szCs w:val="28"/>
        </w:rPr>
      </w:pPr>
    </w:p>
    <w:p w14:paraId="3DD2CED1" w14:textId="77777777" w:rsidR="00D35EA0" w:rsidRDefault="00D35EA0" w:rsidP="00D35EA0">
      <w:pPr>
        <w:pStyle w:val="13"/>
        <w:spacing w:after="0" w:line="360" w:lineRule="auto"/>
        <w:ind w:firstLine="567"/>
        <w:jc w:val="both"/>
        <w:rPr>
          <w:rFonts w:ascii="Times New Roman" w:eastAsia="Times New Roman" w:hAnsi="Times New Roman" w:cs="Times New Roman"/>
          <w:b/>
          <w:color w:val="auto"/>
          <w:sz w:val="28"/>
          <w:szCs w:val="28"/>
        </w:rPr>
      </w:pPr>
    </w:p>
    <w:p w14:paraId="1F364C91" w14:textId="77777777" w:rsidR="00F33D70" w:rsidRDefault="00F33D70" w:rsidP="00D35EA0">
      <w:pPr>
        <w:pStyle w:val="13"/>
        <w:spacing w:after="0" w:line="360" w:lineRule="auto"/>
        <w:ind w:firstLine="567"/>
        <w:jc w:val="both"/>
        <w:rPr>
          <w:rFonts w:ascii="Times New Roman" w:eastAsia="Times New Roman" w:hAnsi="Times New Roman" w:cs="Times New Roman"/>
          <w:b/>
          <w:color w:val="auto"/>
          <w:sz w:val="28"/>
          <w:szCs w:val="28"/>
        </w:rPr>
      </w:pPr>
    </w:p>
    <w:p w14:paraId="0C93F958" w14:textId="076DE5A3" w:rsidR="00D35EA0" w:rsidRPr="0093612C" w:rsidRDefault="00FE7B0E" w:rsidP="00FE7B0E">
      <w:pPr>
        <w:pStyle w:val="13"/>
        <w:spacing w:after="0" w:line="360" w:lineRule="auto"/>
        <w:ind w:firstLine="567"/>
        <w:jc w:val="both"/>
        <w:rPr>
          <w:color w:val="auto"/>
        </w:rPr>
      </w:pPr>
      <w:r>
        <w:rPr>
          <w:rFonts w:ascii="Times New Roman" w:eastAsia="Times New Roman" w:hAnsi="Times New Roman" w:cs="Times New Roman"/>
          <w:b/>
          <w:color w:val="auto"/>
          <w:sz w:val="28"/>
          <w:szCs w:val="28"/>
        </w:rPr>
        <w:lastRenderedPageBreak/>
        <w:t>2</w:t>
      </w:r>
      <w:r w:rsidR="00D35EA0" w:rsidRPr="0093612C">
        <w:rPr>
          <w:rFonts w:ascii="Times New Roman" w:eastAsia="Times New Roman" w:hAnsi="Times New Roman" w:cs="Times New Roman"/>
          <w:b/>
          <w:color w:val="auto"/>
          <w:sz w:val="28"/>
          <w:szCs w:val="28"/>
        </w:rPr>
        <w:t>.</w:t>
      </w:r>
      <w:r w:rsidR="00D35EA0" w:rsidRPr="0093612C">
        <w:rPr>
          <w:rFonts w:ascii="Times New Roman" w:eastAsia="Times New Roman" w:hAnsi="Times New Roman" w:cs="Times New Roman"/>
          <w:color w:val="auto"/>
          <w:sz w:val="28"/>
          <w:szCs w:val="28"/>
        </w:rPr>
        <w:t xml:space="preserve"> </w:t>
      </w:r>
      <w:r w:rsidR="000E2015">
        <w:rPr>
          <w:rFonts w:ascii="Times New Roman" w:eastAsia="Times New Roman" w:hAnsi="Times New Roman" w:cs="Times New Roman"/>
          <w:b/>
          <w:color w:val="auto"/>
          <w:sz w:val="28"/>
          <w:szCs w:val="28"/>
        </w:rPr>
        <w:t xml:space="preserve">Задачи отчетного периода </w:t>
      </w:r>
    </w:p>
    <w:p w14:paraId="23D16CAD" w14:textId="77777777" w:rsidR="00D35EA0" w:rsidRPr="0093612C" w:rsidRDefault="00D35EA0" w:rsidP="00D35EA0">
      <w:pPr>
        <w:pStyle w:val="13"/>
        <w:spacing w:after="0" w:line="360" w:lineRule="auto"/>
        <w:ind w:firstLine="567"/>
        <w:jc w:val="both"/>
        <w:rPr>
          <w:color w:val="auto"/>
        </w:rPr>
      </w:pPr>
      <w:r w:rsidRPr="0093612C">
        <w:rPr>
          <w:rFonts w:ascii="Times New Roman" w:eastAsia="Times New Roman" w:hAnsi="Times New Roman" w:cs="Times New Roman"/>
          <w:b/>
          <w:color w:val="auto"/>
          <w:sz w:val="28"/>
          <w:szCs w:val="28"/>
        </w:rPr>
        <w:t>Сверхзадача:</w:t>
      </w:r>
      <w:r w:rsidRPr="0093612C">
        <w:rPr>
          <w:rFonts w:ascii="Times New Roman" w:eastAsia="Times New Roman" w:hAnsi="Times New Roman" w:cs="Times New Roman"/>
          <w:color w:val="auto"/>
          <w:sz w:val="28"/>
          <w:szCs w:val="28"/>
          <w:highlight w:val="white"/>
        </w:rPr>
        <w:t xml:space="preserve"> Развитие склонности имеющегося кадрового состава школы к педагогическому поиску и профессиональному росту .</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085"/>
        <w:gridCol w:w="4819"/>
      </w:tblGrid>
      <w:tr w:rsidR="00D35EA0" w:rsidRPr="00D35EA0" w14:paraId="0DB68766" w14:textId="77777777" w:rsidTr="006F295A">
        <w:tc>
          <w:tcPr>
            <w:tcW w:w="735" w:type="dxa"/>
            <w:tcMar>
              <w:top w:w="100" w:type="dxa"/>
              <w:left w:w="100" w:type="dxa"/>
              <w:bottom w:w="100" w:type="dxa"/>
              <w:right w:w="100" w:type="dxa"/>
            </w:tcMar>
          </w:tcPr>
          <w:p w14:paraId="3442FC2B" w14:textId="77777777" w:rsidR="00D35EA0" w:rsidRPr="00D35EA0" w:rsidRDefault="00D35EA0" w:rsidP="00D35EA0">
            <w:pPr>
              <w:pStyle w:val="13"/>
              <w:widowControl w:val="0"/>
              <w:spacing w:after="0" w:line="240" w:lineRule="auto"/>
              <w:rPr>
                <w:color w:val="auto"/>
                <w:sz w:val="24"/>
                <w:szCs w:val="24"/>
              </w:rPr>
            </w:pPr>
            <w:r w:rsidRPr="00D35EA0">
              <w:rPr>
                <w:rFonts w:ascii="Times New Roman" w:eastAsia="Times New Roman" w:hAnsi="Times New Roman" w:cs="Times New Roman"/>
                <w:b/>
                <w:color w:val="auto"/>
                <w:sz w:val="24"/>
                <w:szCs w:val="24"/>
              </w:rPr>
              <w:t>№</w:t>
            </w:r>
          </w:p>
        </w:tc>
        <w:tc>
          <w:tcPr>
            <w:tcW w:w="4085" w:type="dxa"/>
            <w:tcMar>
              <w:top w:w="100" w:type="dxa"/>
              <w:left w:w="100" w:type="dxa"/>
              <w:bottom w:w="100" w:type="dxa"/>
              <w:right w:w="100" w:type="dxa"/>
            </w:tcMar>
          </w:tcPr>
          <w:p w14:paraId="08D0D6DD" w14:textId="77777777" w:rsidR="00D35EA0" w:rsidRPr="00D35EA0" w:rsidRDefault="00D35EA0" w:rsidP="00D35EA0">
            <w:pPr>
              <w:pStyle w:val="13"/>
              <w:widowControl w:val="0"/>
              <w:spacing w:after="0" w:line="240" w:lineRule="auto"/>
              <w:rPr>
                <w:color w:val="auto"/>
                <w:sz w:val="24"/>
                <w:szCs w:val="24"/>
              </w:rPr>
            </w:pPr>
            <w:r w:rsidRPr="00D35EA0">
              <w:rPr>
                <w:rFonts w:ascii="Times New Roman" w:eastAsia="Times New Roman" w:hAnsi="Times New Roman" w:cs="Times New Roman"/>
                <w:b/>
                <w:color w:val="auto"/>
                <w:sz w:val="24"/>
                <w:szCs w:val="24"/>
              </w:rPr>
              <w:t>Задача</w:t>
            </w:r>
          </w:p>
        </w:tc>
        <w:tc>
          <w:tcPr>
            <w:tcW w:w="4819" w:type="dxa"/>
            <w:tcMar>
              <w:top w:w="100" w:type="dxa"/>
              <w:left w:w="100" w:type="dxa"/>
              <w:bottom w:w="100" w:type="dxa"/>
              <w:right w:w="100" w:type="dxa"/>
            </w:tcMar>
          </w:tcPr>
          <w:p w14:paraId="4ECF9C93" w14:textId="77777777" w:rsidR="00D35EA0" w:rsidRPr="00D35EA0" w:rsidRDefault="00D35EA0" w:rsidP="00D35EA0">
            <w:pPr>
              <w:pStyle w:val="13"/>
              <w:widowControl w:val="0"/>
              <w:spacing w:after="0" w:line="240" w:lineRule="auto"/>
              <w:rPr>
                <w:color w:val="auto"/>
                <w:sz w:val="24"/>
                <w:szCs w:val="24"/>
              </w:rPr>
            </w:pPr>
            <w:r w:rsidRPr="00D35EA0">
              <w:rPr>
                <w:rFonts w:ascii="Times New Roman" w:eastAsia="Times New Roman" w:hAnsi="Times New Roman" w:cs="Times New Roman"/>
                <w:b/>
                <w:color w:val="auto"/>
                <w:sz w:val="24"/>
                <w:szCs w:val="24"/>
              </w:rPr>
              <w:t>Реализация</w:t>
            </w:r>
          </w:p>
        </w:tc>
      </w:tr>
      <w:tr w:rsidR="00D35EA0" w:rsidRPr="00D35EA0" w14:paraId="56EFF188" w14:textId="77777777" w:rsidTr="006F295A">
        <w:tc>
          <w:tcPr>
            <w:tcW w:w="735" w:type="dxa"/>
            <w:tcMar>
              <w:top w:w="100" w:type="dxa"/>
              <w:left w:w="100" w:type="dxa"/>
              <w:bottom w:w="100" w:type="dxa"/>
              <w:right w:w="100" w:type="dxa"/>
            </w:tcMar>
          </w:tcPr>
          <w:p w14:paraId="2E751F49" w14:textId="77777777" w:rsidR="00D35EA0" w:rsidRPr="00D35EA0" w:rsidRDefault="00D35EA0" w:rsidP="00D35EA0">
            <w:pPr>
              <w:pStyle w:val="13"/>
              <w:widowControl w:val="0"/>
              <w:spacing w:after="0" w:line="240" w:lineRule="auto"/>
              <w:rPr>
                <w:color w:val="auto"/>
                <w:sz w:val="24"/>
                <w:szCs w:val="24"/>
              </w:rPr>
            </w:pPr>
            <w:r w:rsidRPr="00D35EA0">
              <w:rPr>
                <w:rFonts w:ascii="Times New Roman" w:eastAsia="Times New Roman" w:hAnsi="Times New Roman" w:cs="Times New Roman"/>
                <w:b/>
                <w:color w:val="auto"/>
                <w:sz w:val="24"/>
                <w:szCs w:val="24"/>
              </w:rPr>
              <w:t>1</w:t>
            </w:r>
          </w:p>
        </w:tc>
        <w:tc>
          <w:tcPr>
            <w:tcW w:w="4085" w:type="dxa"/>
            <w:tcMar>
              <w:top w:w="100" w:type="dxa"/>
              <w:left w:w="100" w:type="dxa"/>
              <w:bottom w:w="100" w:type="dxa"/>
              <w:right w:w="100" w:type="dxa"/>
            </w:tcMar>
          </w:tcPr>
          <w:p w14:paraId="5E3DF515" w14:textId="77777777" w:rsidR="00D35EA0" w:rsidRPr="00D35EA0" w:rsidRDefault="00D35EA0" w:rsidP="00D35EA0">
            <w:pPr>
              <w:pStyle w:val="13"/>
              <w:spacing w:after="0" w:line="360" w:lineRule="auto"/>
              <w:ind w:right="-30"/>
              <w:jc w:val="both"/>
              <w:rPr>
                <w:color w:val="auto"/>
                <w:sz w:val="24"/>
                <w:szCs w:val="24"/>
              </w:rPr>
            </w:pPr>
            <w:r w:rsidRPr="00D35EA0">
              <w:rPr>
                <w:rFonts w:ascii="Times New Roman" w:eastAsia="Times New Roman" w:hAnsi="Times New Roman" w:cs="Times New Roman"/>
                <w:color w:val="auto"/>
                <w:sz w:val="24"/>
                <w:szCs w:val="24"/>
              </w:rPr>
              <w:t>Создание условий для сотрудничества, взаимопонимания и взаимопомощи в группе</w:t>
            </w:r>
          </w:p>
        </w:tc>
        <w:tc>
          <w:tcPr>
            <w:tcW w:w="4819" w:type="dxa"/>
            <w:tcMar>
              <w:top w:w="100" w:type="dxa"/>
              <w:left w:w="100" w:type="dxa"/>
              <w:bottom w:w="100" w:type="dxa"/>
              <w:right w:w="100" w:type="dxa"/>
            </w:tcMar>
          </w:tcPr>
          <w:p w14:paraId="09EFFE00" w14:textId="77777777" w:rsidR="00D35EA0" w:rsidRPr="00D35EA0" w:rsidRDefault="00D35EA0" w:rsidP="00D35EA0">
            <w:pPr>
              <w:pStyle w:val="13"/>
              <w:spacing w:after="0" w:line="360" w:lineRule="auto"/>
              <w:jc w:val="both"/>
              <w:rPr>
                <w:color w:val="auto"/>
                <w:sz w:val="24"/>
                <w:szCs w:val="24"/>
              </w:rPr>
            </w:pPr>
            <w:r w:rsidRPr="00D35EA0">
              <w:rPr>
                <w:rFonts w:ascii="Times New Roman" w:eastAsia="Times New Roman" w:hAnsi="Times New Roman" w:cs="Times New Roman"/>
                <w:color w:val="auto"/>
                <w:sz w:val="24"/>
                <w:szCs w:val="24"/>
              </w:rPr>
              <w:t>Развитие профессионального взаимодействия посредством  применения «кураторской методики»</w:t>
            </w:r>
          </w:p>
        </w:tc>
      </w:tr>
      <w:tr w:rsidR="00D35EA0" w:rsidRPr="00D35EA0" w14:paraId="4545E430" w14:textId="77777777" w:rsidTr="006F295A">
        <w:tc>
          <w:tcPr>
            <w:tcW w:w="735" w:type="dxa"/>
            <w:tcMar>
              <w:top w:w="100" w:type="dxa"/>
              <w:left w:w="100" w:type="dxa"/>
              <w:bottom w:w="100" w:type="dxa"/>
              <w:right w:w="100" w:type="dxa"/>
            </w:tcMar>
          </w:tcPr>
          <w:p w14:paraId="4E11DCB3" w14:textId="77777777" w:rsidR="00D35EA0" w:rsidRPr="00D35EA0" w:rsidRDefault="00D35EA0" w:rsidP="00D35EA0">
            <w:pPr>
              <w:pStyle w:val="13"/>
              <w:widowControl w:val="0"/>
              <w:spacing w:after="0" w:line="240" w:lineRule="auto"/>
              <w:rPr>
                <w:color w:val="auto"/>
                <w:sz w:val="24"/>
                <w:szCs w:val="24"/>
              </w:rPr>
            </w:pPr>
            <w:r w:rsidRPr="00D35EA0">
              <w:rPr>
                <w:rFonts w:ascii="Times New Roman" w:eastAsia="Times New Roman" w:hAnsi="Times New Roman" w:cs="Times New Roman"/>
                <w:b/>
                <w:color w:val="auto"/>
                <w:sz w:val="24"/>
                <w:szCs w:val="24"/>
              </w:rPr>
              <w:t>2</w:t>
            </w:r>
          </w:p>
        </w:tc>
        <w:tc>
          <w:tcPr>
            <w:tcW w:w="4085" w:type="dxa"/>
            <w:tcMar>
              <w:top w:w="100" w:type="dxa"/>
              <w:left w:w="100" w:type="dxa"/>
              <w:bottom w:w="100" w:type="dxa"/>
              <w:right w:w="100" w:type="dxa"/>
            </w:tcMar>
          </w:tcPr>
          <w:p w14:paraId="1E4CA741" w14:textId="02F3806C" w:rsidR="00D35EA0" w:rsidRPr="00D35EA0" w:rsidRDefault="00D35EA0" w:rsidP="00D35EA0">
            <w:pPr>
              <w:pStyle w:val="13"/>
              <w:spacing w:after="0" w:line="360" w:lineRule="auto"/>
              <w:ind w:right="-30"/>
              <w:jc w:val="both"/>
              <w:rPr>
                <w:color w:val="auto"/>
                <w:sz w:val="24"/>
                <w:szCs w:val="24"/>
              </w:rPr>
            </w:pPr>
            <w:r w:rsidRPr="00D35EA0">
              <w:rPr>
                <w:rFonts w:ascii="Times New Roman" w:eastAsia="Times New Roman" w:hAnsi="Times New Roman" w:cs="Times New Roman"/>
                <w:color w:val="auto"/>
                <w:sz w:val="24"/>
                <w:szCs w:val="24"/>
              </w:rPr>
              <w:t>Создание  особых коммуникативных каналов и процедур</w:t>
            </w:r>
            <w:r w:rsidR="003428C6">
              <w:rPr>
                <w:rFonts w:ascii="Times New Roman" w:eastAsia="Times New Roman" w:hAnsi="Times New Roman" w:cs="Times New Roman"/>
                <w:color w:val="auto"/>
                <w:sz w:val="24"/>
                <w:szCs w:val="24"/>
              </w:rPr>
              <w:t xml:space="preserve">, </w:t>
            </w:r>
            <w:r w:rsidRPr="00D35EA0">
              <w:rPr>
                <w:rFonts w:ascii="Times New Roman" w:eastAsia="Times New Roman" w:hAnsi="Times New Roman" w:cs="Times New Roman"/>
                <w:color w:val="auto"/>
                <w:sz w:val="24"/>
                <w:szCs w:val="24"/>
              </w:rPr>
              <w:t xml:space="preserve"> </w:t>
            </w:r>
            <w:r w:rsidR="003428C6" w:rsidRPr="00127B8C">
              <w:rPr>
                <w:rFonts w:cs="Times New Roman"/>
                <w:szCs w:val="28"/>
              </w:rPr>
              <w:t>делегирование полномочий</w:t>
            </w:r>
          </w:p>
        </w:tc>
        <w:tc>
          <w:tcPr>
            <w:tcW w:w="4819" w:type="dxa"/>
            <w:tcMar>
              <w:top w:w="100" w:type="dxa"/>
              <w:left w:w="100" w:type="dxa"/>
              <w:bottom w:w="100" w:type="dxa"/>
              <w:right w:w="100" w:type="dxa"/>
            </w:tcMar>
          </w:tcPr>
          <w:p w14:paraId="7DB9357C" w14:textId="5AF843A0" w:rsidR="00D35EA0" w:rsidRPr="00D35EA0" w:rsidRDefault="00D35EA0" w:rsidP="006E5FF2">
            <w:pPr>
              <w:pStyle w:val="13"/>
              <w:spacing w:after="0" w:line="360" w:lineRule="auto"/>
              <w:jc w:val="both"/>
              <w:rPr>
                <w:color w:val="auto"/>
                <w:sz w:val="24"/>
                <w:szCs w:val="24"/>
              </w:rPr>
            </w:pPr>
            <w:r w:rsidRPr="00D35EA0">
              <w:rPr>
                <w:rFonts w:ascii="Times New Roman" w:eastAsia="Times New Roman" w:hAnsi="Times New Roman" w:cs="Times New Roman"/>
                <w:color w:val="auto"/>
                <w:sz w:val="24"/>
                <w:szCs w:val="24"/>
              </w:rPr>
              <w:t>Построение работы профессиональных групп  внутри коллектива</w:t>
            </w:r>
            <w:r w:rsidR="003428C6">
              <w:rPr>
                <w:rFonts w:ascii="Times New Roman" w:eastAsia="Times New Roman" w:hAnsi="Times New Roman" w:cs="Times New Roman"/>
                <w:color w:val="auto"/>
                <w:sz w:val="24"/>
                <w:szCs w:val="24"/>
              </w:rPr>
              <w:t xml:space="preserve">, </w:t>
            </w:r>
            <w:r w:rsidRPr="00D35EA0">
              <w:rPr>
                <w:rFonts w:ascii="Times New Roman" w:eastAsia="Times New Roman" w:hAnsi="Times New Roman" w:cs="Times New Roman"/>
                <w:color w:val="auto"/>
                <w:sz w:val="24"/>
                <w:szCs w:val="24"/>
              </w:rPr>
              <w:t xml:space="preserve"> </w:t>
            </w:r>
            <w:r w:rsidR="006E5FF2">
              <w:rPr>
                <w:rFonts w:ascii="Times New Roman" w:eastAsia="Times New Roman" w:hAnsi="Times New Roman" w:cs="Times New Roman"/>
                <w:color w:val="auto"/>
                <w:sz w:val="24"/>
                <w:szCs w:val="24"/>
              </w:rPr>
              <w:t>делегирование полномочий через определение кураторов групп, пар</w:t>
            </w:r>
            <w:r w:rsidRPr="00D35EA0">
              <w:rPr>
                <w:rFonts w:ascii="Times New Roman" w:eastAsia="Times New Roman" w:hAnsi="Times New Roman" w:cs="Times New Roman"/>
                <w:color w:val="auto"/>
                <w:sz w:val="24"/>
                <w:szCs w:val="24"/>
              </w:rPr>
              <w:t xml:space="preserve"> </w:t>
            </w:r>
          </w:p>
        </w:tc>
      </w:tr>
      <w:tr w:rsidR="00D35EA0" w:rsidRPr="00D35EA0" w14:paraId="03B4C3CA" w14:textId="77777777" w:rsidTr="006F295A">
        <w:tc>
          <w:tcPr>
            <w:tcW w:w="735" w:type="dxa"/>
            <w:tcMar>
              <w:top w:w="100" w:type="dxa"/>
              <w:left w:w="100" w:type="dxa"/>
              <w:bottom w:w="100" w:type="dxa"/>
              <w:right w:w="100" w:type="dxa"/>
            </w:tcMar>
          </w:tcPr>
          <w:p w14:paraId="254FCEF2" w14:textId="77777777" w:rsidR="00D35EA0" w:rsidRPr="00D35EA0" w:rsidRDefault="00D35EA0" w:rsidP="00D35EA0">
            <w:pPr>
              <w:pStyle w:val="13"/>
              <w:widowControl w:val="0"/>
              <w:spacing w:after="0" w:line="240" w:lineRule="auto"/>
              <w:rPr>
                <w:color w:val="auto"/>
                <w:sz w:val="24"/>
                <w:szCs w:val="24"/>
              </w:rPr>
            </w:pPr>
            <w:r w:rsidRPr="00D35EA0">
              <w:rPr>
                <w:rFonts w:ascii="Times New Roman" w:eastAsia="Times New Roman" w:hAnsi="Times New Roman" w:cs="Times New Roman"/>
                <w:b/>
                <w:color w:val="auto"/>
                <w:sz w:val="24"/>
                <w:szCs w:val="24"/>
              </w:rPr>
              <w:t>3</w:t>
            </w:r>
          </w:p>
        </w:tc>
        <w:tc>
          <w:tcPr>
            <w:tcW w:w="4085" w:type="dxa"/>
            <w:tcMar>
              <w:top w:w="100" w:type="dxa"/>
              <w:left w:w="100" w:type="dxa"/>
              <w:bottom w:w="100" w:type="dxa"/>
              <w:right w:w="100" w:type="dxa"/>
            </w:tcMar>
          </w:tcPr>
          <w:p w14:paraId="01C2D4A9" w14:textId="77777777" w:rsidR="00D35EA0" w:rsidRPr="00D35EA0" w:rsidRDefault="00D35EA0" w:rsidP="00D35EA0">
            <w:pPr>
              <w:pStyle w:val="13"/>
              <w:spacing w:after="0" w:line="360" w:lineRule="auto"/>
              <w:ind w:right="-30"/>
              <w:jc w:val="both"/>
              <w:rPr>
                <w:color w:val="auto"/>
                <w:sz w:val="24"/>
                <w:szCs w:val="24"/>
              </w:rPr>
            </w:pPr>
            <w:r w:rsidRPr="00D35EA0">
              <w:rPr>
                <w:rFonts w:ascii="Times New Roman" w:eastAsia="Times New Roman" w:hAnsi="Times New Roman" w:cs="Times New Roman"/>
                <w:color w:val="auto"/>
                <w:sz w:val="24"/>
                <w:szCs w:val="24"/>
              </w:rPr>
              <w:t>Обеспечение  условий групповой коммуникации средних показателей деловой и психологической безопасности членов групп</w:t>
            </w:r>
          </w:p>
        </w:tc>
        <w:tc>
          <w:tcPr>
            <w:tcW w:w="4819" w:type="dxa"/>
            <w:tcMar>
              <w:top w:w="100" w:type="dxa"/>
              <w:left w:w="100" w:type="dxa"/>
              <w:bottom w:w="100" w:type="dxa"/>
              <w:right w:w="100" w:type="dxa"/>
            </w:tcMar>
          </w:tcPr>
          <w:p w14:paraId="2A651A75" w14:textId="57AA10B0" w:rsidR="00D35EA0" w:rsidRPr="00D35EA0" w:rsidRDefault="00D35EA0" w:rsidP="00D35EA0">
            <w:pPr>
              <w:pStyle w:val="13"/>
              <w:spacing w:after="0" w:line="360" w:lineRule="auto"/>
              <w:jc w:val="both"/>
              <w:rPr>
                <w:color w:val="auto"/>
                <w:sz w:val="24"/>
                <w:szCs w:val="24"/>
              </w:rPr>
            </w:pPr>
            <w:r w:rsidRPr="00D35EA0">
              <w:rPr>
                <w:rFonts w:ascii="Times New Roman" w:eastAsia="Times New Roman" w:hAnsi="Times New Roman" w:cs="Times New Roman"/>
                <w:color w:val="auto"/>
                <w:sz w:val="24"/>
                <w:szCs w:val="24"/>
              </w:rPr>
              <w:t>Организация решения стратегических задач «командами под задачу»</w:t>
            </w:r>
            <w:r w:rsidR="000B4B57">
              <w:rPr>
                <w:rFonts w:ascii="Times New Roman" w:eastAsia="Times New Roman" w:hAnsi="Times New Roman" w:cs="Times New Roman"/>
                <w:color w:val="auto"/>
                <w:sz w:val="24"/>
                <w:szCs w:val="24"/>
              </w:rPr>
              <w:t>, выбор инструментов принятия решений.</w:t>
            </w:r>
          </w:p>
        </w:tc>
      </w:tr>
      <w:tr w:rsidR="00D35EA0" w:rsidRPr="00D35EA0" w14:paraId="1B0F543F" w14:textId="77777777" w:rsidTr="006F295A">
        <w:tc>
          <w:tcPr>
            <w:tcW w:w="735" w:type="dxa"/>
            <w:tcMar>
              <w:top w:w="100" w:type="dxa"/>
              <w:left w:w="100" w:type="dxa"/>
              <w:bottom w:w="100" w:type="dxa"/>
              <w:right w:w="100" w:type="dxa"/>
            </w:tcMar>
          </w:tcPr>
          <w:p w14:paraId="48C7D939" w14:textId="77777777" w:rsidR="00D35EA0" w:rsidRPr="00D35EA0" w:rsidRDefault="00D35EA0" w:rsidP="00D35EA0">
            <w:pPr>
              <w:pStyle w:val="13"/>
              <w:widowControl w:val="0"/>
              <w:spacing w:after="0" w:line="240" w:lineRule="auto"/>
              <w:rPr>
                <w:color w:val="auto"/>
                <w:sz w:val="24"/>
                <w:szCs w:val="24"/>
              </w:rPr>
            </w:pPr>
            <w:r w:rsidRPr="00D35EA0">
              <w:rPr>
                <w:rFonts w:ascii="Times New Roman" w:eastAsia="Times New Roman" w:hAnsi="Times New Roman" w:cs="Times New Roman"/>
                <w:b/>
                <w:color w:val="auto"/>
                <w:sz w:val="24"/>
                <w:szCs w:val="24"/>
              </w:rPr>
              <w:t>4</w:t>
            </w:r>
          </w:p>
        </w:tc>
        <w:tc>
          <w:tcPr>
            <w:tcW w:w="4085" w:type="dxa"/>
            <w:tcMar>
              <w:top w:w="100" w:type="dxa"/>
              <w:left w:w="100" w:type="dxa"/>
              <w:bottom w:w="100" w:type="dxa"/>
              <w:right w:w="100" w:type="dxa"/>
            </w:tcMar>
          </w:tcPr>
          <w:p w14:paraId="35E54C6E" w14:textId="07B65B78" w:rsidR="00D35EA0" w:rsidRPr="007E23F6" w:rsidRDefault="003428C6" w:rsidP="007E23F6">
            <w:pPr>
              <w:spacing w:line="360" w:lineRule="auto"/>
              <w:jc w:val="both"/>
              <w:rPr>
                <w:rFonts w:ascii="Times New Roman" w:hAnsi="Times New Roman"/>
                <w:sz w:val="24"/>
                <w:szCs w:val="24"/>
              </w:rPr>
            </w:pPr>
            <w:r w:rsidRPr="007E23F6">
              <w:rPr>
                <w:rFonts w:ascii="Times New Roman" w:hAnsi="Times New Roman"/>
                <w:sz w:val="24"/>
                <w:szCs w:val="24"/>
              </w:rPr>
              <w:t xml:space="preserve">Корректировка содержательной, организационной, управленческой сторон в процессе реализации программы. </w:t>
            </w:r>
          </w:p>
        </w:tc>
        <w:tc>
          <w:tcPr>
            <w:tcW w:w="4819" w:type="dxa"/>
            <w:tcMar>
              <w:top w:w="100" w:type="dxa"/>
              <w:left w:w="100" w:type="dxa"/>
              <w:bottom w:w="100" w:type="dxa"/>
              <w:right w:w="100" w:type="dxa"/>
            </w:tcMar>
          </w:tcPr>
          <w:p w14:paraId="38B1E0F1" w14:textId="43E6A998" w:rsidR="00D35EA0" w:rsidRPr="00D35EA0" w:rsidRDefault="003428C6" w:rsidP="00D35EA0">
            <w:pPr>
              <w:pStyle w:val="13"/>
              <w:spacing w:after="0" w:line="360" w:lineRule="auto"/>
              <w:ind w:right="-30"/>
              <w:jc w:val="both"/>
              <w:rPr>
                <w:color w:val="auto"/>
                <w:sz w:val="24"/>
                <w:szCs w:val="24"/>
              </w:rPr>
            </w:pPr>
            <w:r>
              <w:rPr>
                <w:rFonts w:ascii="Times New Roman" w:eastAsia="Times New Roman" w:hAnsi="Times New Roman" w:cs="Times New Roman"/>
                <w:color w:val="auto"/>
                <w:sz w:val="24"/>
                <w:szCs w:val="24"/>
              </w:rPr>
              <w:t>Организация новой проектной группы и изменение состав ранее образованных на основе новых данных о внутренних связях</w:t>
            </w:r>
          </w:p>
        </w:tc>
      </w:tr>
      <w:tr w:rsidR="00D35EA0" w:rsidRPr="00D35EA0" w14:paraId="17F41242" w14:textId="77777777" w:rsidTr="006F295A">
        <w:tc>
          <w:tcPr>
            <w:tcW w:w="735" w:type="dxa"/>
            <w:tcMar>
              <w:top w:w="100" w:type="dxa"/>
              <w:left w:w="100" w:type="dxa"/>
              <w:bottom w:w="100" w:type="dxa"/>
              <w:right w:w="100" w:type="dxa"/>
            </w:tcMar>
          </w:tcPr>
          <w:p w14:paraId="361FAE6F" w14:textId="77777777" w:rsidR="00D35EA0" w:rsidRPr="00D35EA0" w:rsidRDefault="00D35EA0" w:rsidP="00D35EA0">
            <w:pPr>
              <w:pStyle w:val="13"/>
              <w:widowControl w:val="0"/>
              <w:spacing w:after="0" w:line="240" w:lineRule="auto"/>
              <w:rPr>
                <w:color w:val="auto"/>
                <w:sz w:val="24"/>
                <w:szCs w:val="24"/>
              </w:rPr>
            </w:pPr>
            <w:r w:rsidRPr="00D35EA0">
              <w:rPr>
                <w:rFonts w:ascii="Times New Roman" w:eastAsia="Times New Roman" w:hAnsi="Times New Roman" w:cs="Times New Roman"/>
                <w:b/>
                <w:color w:val="auto"/>
                <w:sz w:val="24"/>
                <w:szCs w:val="24"/>
              </w:rPr>
              <w:t>5</w:t>
            </w:r>
          </w:p>
        </w:tc>
        <w:tc>
          <w:tcPr>
            <w:tcW w:w="4085" w:type="dxa"/>
            <w:tcMar>
              <w:top w:w="100" w:type="dxa"/>
              <w:left w:w="100" w:type="dxa"/>
              <w:bottom w:w="100" w:type="dxa"/>
              <w:right w:w="100" w:type="dxa"/>
            </w:tcMar>
          </w:tcPr>
          <w:p w14:paraId="78739EFA" w14:textId="721AC2F6" w:rsidR="00D35EA0" w:rsidRPr="007E23F6" w:rsidRDefault="003428C6" w:rsidP="007E23F6">
            <w:pPr>
              <w:pStyle w:val="13"/>
              <w:spacing w:after="0" w:line="360" w:lineRule="auto"/>
              <w:jc w:val="both"/>
              <w:rPr>
                <w:rFonts w:ascii="Times New Roman" w:hAnsi="Times New Roman" w:cs="Times New Roman"/>
                <w:color w:val="auto"/>
                <w:sz w:val="24"/>
                <w:szCs w:val="24"/>
              </w:rPr>
            </w:pPr>
            <w:r w:rsidRPr="007E23F6">
              <w:rPr>
                <w:rFonts w:ascii="Times New Roman" w:hAnsi="Times New Roman" w:cs="Times New Roman"/>
                <w:sz w:val="24"/>
                <w:szCs w:val="24"/>
              </w:rPr>
              <w:t>Тиражирование опыта через систему муниципального взаимодействия (ТМС, Инновационный поиск</w:t>
            </w:r>
            <w:r w:rsidR="007E23F6" w:rsidRPr="007E23F6">
              <w:rPr>
                <w:rFonts w:ascii="Times New Roman" w:hAnsi="Times New Roman" w:cs="Times New Roman"/>
                <w:sz w:val="24"/>
                <w:szCs w:val="24"/>
              </w:rPr>
              <w:t>-</w:t>
            </w:r>
            <w:r w:rsidRPr="007E23F6">
              <w:rPr>
                <w:rFonts w:ascii="Times New Roman" w:hAnsi="Times New Roman" w:cs="Times New Roman"/>
                <w:sz w:val="24"/>
                <w:szCs w:val="24"/>
              </w:rPr>
              <w:t>2017) реализации программы по основным направлениям деятельности.</w:t>
            </w:r>
          </w:p>
        </w:tc>
        <w:tc>
          <w:tcPr>
            <w:tcW w:w="4819" w:type="dxa"/>
            <w:tcMar>
              <w:top w:w="100" w:type="dxa"/>
              <w:left w:w="100" w:type="dxa"/>
              <w:bottom w:w="100" w:type="dxa"/>
              <w:right w:w="100" w:type="dxa"/>
            </w:tcMar>
          </w:tcPr>
          <w:p w14:paraId="06A6E80A" w14:textId="6DA9539F" w:rsidR="00D35EA0" w:rsidRPr="00D35EA0" w:rsidRDefault="00D35EA0" w:rsidP="00D35EA0">
            <w:pPr>
              <w:pStyle w:val="13"/>
              <w:spacing w:after="0" w:line="360" w:lineRule="auto"/>
              <w:ind w:right="-30"/>
              <w:jc w:val="both"/>
              <w:rPr>
                <w:rFonts w:ascii="Times New Roman" w:eastAsia="Times New Roman" w:hAnsi="Times New Roman" w:cs="Times New Roman"/>
                <w:color w:val="auto"/>
                <w:sz w:val="24"/>
                <w:szCs w:val="24"/>
              </w:rPr>
            </w:pPr>
            <w:r w:rsidRPr="00D35EA0">
              <w:rPr>
                <w:rFonts w:ascii="Times New Roman" w:eastAsia="Times New Roman" w:hAnsi="Times New Roman" w:cs="Times New Roman"/>
                <w:color w:val="auto"/>
                <w:sz w:val="24"/>
                <w:szCs w:val="24"/>
              </w:rPr>
              <w:t xml:space="preserve">Проведение </w:t>
            </w:r>
            <w:r w:rsidR="003428C6">
              <w:rPr>
                <w:rFonts w:ascii="Times New Roman" w:eastAsia="Times New Roman" w:hAnsi="Times New Roman" w:cs="Times New Roman"/>
                <w:color w:val="auto"/>
                <w:sz w:val="24"/>
                <w:szCs w:val="24"/>
              </w:rPr>
              <w:t>межрайонных</w:t>
            </w:r>
            <w:r w:rsidR="006F295A">
              <w:rPr>
                <w:rFonts w:ascii="Times New Roman" w:eastAsia="Times New Roman" w:hAnsi="Times New Roman" w:cs="Times New Roman"/>
                <w:color w:val="auto"/>
                <w:sz w:val="24"/>
                <w:szCs w:val="24"/>
              </w:rPr>
              <w:t>; региональных мастер-классов</w:t>
            </w:r>
            <w:r w:rsidR="003428C6">
              <w:rPr>
                <w:rFonts w:ascii="Times New Roman" w:eastAsia="Times New Roman" w:hAnsi="Times New Roman" w:cs="Times New Roman"/>
                <w:color w:val="auto"/>
                <w:sz w:val="24"/>
                <w:szCs w:val="24"/>
              </w:rPr>
              <w:t xml:space="preserve"> в рамках реализации программы ФЦПРО 2.2</w:t>
            </w:r>
            <w:r w:rsidR="006F295A">
              <w:rPr>
                <w:rFonts w:ascii="Times New Roman" w:eastAsia="Times New Roman" w:hAnsi="Times New Roman" w:cs="Times New Roman"/>
                <w:color w:val="auto"/>
                <w:sz w:val="24"/>
                <w:szCs w:val="24"/>
              </w:rPr>
              <w:t>;</w:t>
            </w:r>
            <w:r w:rsidRPr="00D35EA0">
              <w:rPr>
                <w:rFonts w:ascii="Times New Roman" w:eastAsia="Times New Roman" w:hAnsi="Times New Roman" w:cs="Times New Roman"/>
                <w:color w:val="auto"/>
                <w:sz w:val="24"/>
                <w:szCs w:val="24"/>
              </w:rPr>
              <w:t xml:space="preserve"> участие  во Всероссийской конференции “Управленческая весна </w:t>
            </w:r>
            <w:r w:rsidR="006F295A">
              <w:rPr>
                <w:rFonts w:ascii="Times New Roman" w:eastAsia="Times New Roman" w:hAnsi="Times New Roman" w:cs="Times New Roman"/>
                <w:color w:val="auto"/>
                <w:sz w:val="24"/>
                <w:szCs w:val="24"/>
              </w:rPr>
              <w:t>-</w:t>
            </w:r>
            <w:r w:rsidR="00117D79">
              <w:rPr>
                <w:rFonts w:ascii="Times New Roman" w:eastAsia="Times New Roman" w:hAnsi="Times New Roman" w:cs="Times New Roman"/>
                <w:color w:val="auto"/>
                <w:sz w:val="24"/>
                <w:szCs w:val="24"/>
              </w:rPr>
              <w:t>2017</w:t>
            </w:r>
            <w:r w:rsidRPr="00D35EA0">
              <w:rPr>
                <w:rFonts w:ascii="Times New Roman" w:eastAsia="Times New Roman" w:hAnsi="Times New Roman" w:cs="Times New Roman"/>
                <w:color w:val="auto"/>
                <w:sz w:val="24"/>
                <w:szCs w:val="24"/>
              </w:rPr>
              <w:t>”</w:t>
            </w:r>
            <w:r w:rsidR="006F295A">
              <w:rPr>
                <w:rFonts w:ascii="Times New Roman" w:eastAsia="Times New Roman" w:hAnsi="Times New Roman" w:cs="Times New Roman"/>
                <w:color w:val="auto"/>
                <w:sz w:val="24"/>
                <w:szCs w:val="24"/>
              </w:rPr>
              <w:t xml:space="preserve">; </w:t>
            </w:r>
          </w:p>
          <w:p w14:paraId="13F9F499" w14:textId="0017B5CC" w:rsidR="00D35EA0" w:rsidRDefault="00D35EA0" w:rsidP="00F33D70">
            <w:pPr>
              <w:pStyle w:val="13"/>
              <w:spacing w:after="0" w:line="360" w:lineRule="auto"/>
              <w:ind w:right="-30"/>
              <w:jc w:val="both"/>
              <w:rPr>
                <w:rFonts w:ascii="Times New Roman" w:eastAsia="Times New Roman" w:hAnsi="Times New Roman" w:cs="Times New Roman"/>
                <w:color w:val="auto"/>
                <w:sz w:val="24"/>
                <w:szCs w:val="24"/>
              </w:rPr>
            </w:pPr>
            <w:r w:rsidRPr="00D35EA0">
              <w:rPr>
                <w:rFonts w:ascii="Times New Roman" w:eastAsia="Times New Roman" w:hAnsi="Times New Roman" w:cs="Times New Roman"/>
                <w:color w:val="auto"/>
                <w:sz w:val="24"/>
                <w:szCs w:val="24"/>
              </w:rPr>
              <w:t xml:space="preserve"> Выступление на региональном семинаре </w:t>
            </w:r>
            <w:r w:rsidR="00DE18E4">
              <w:rPr>
                <w:rFonts w:ascii="Times New Roman" w:eastAsia="Times New Roman" w:hAnsi="Times New Roman" w:cs="Times New Roman"/>
                <w:color w:val="auto"/>
                <w:sz w:val="24"/>
                <w:szCs w:val="24"/>
              </w:rPr>
              <w:t>ассоциации директоров школ Краснодарского края</w:t>
            </w:r>
            <w:r w:rsidRPr="00D35EA0">
              <w:rPr>
                <w:rFonts w:ascii="Times New Roman" w:eastAsia="Times New Roman" w:hAnsi="Times New Roman" w:cs="Times New Roman"/>
                <w:color w:val="auto"/>
                <w:sz w:val="24"/>
                <w:szCs w:val="24"/>
              </w:rPr>
              <w:t xml:space="preserve"> по теме: «</w:t>
            </w:r>
            <w:r w:rsidRPr="00D73370">
              <w:rPr>
                <w:rFonts w:ascii="Times New Roman" w:eastAsia="Times New Roman" w:hAnsi="Times New Roman" w:cs="Times New Roman"/>
                <w:color w:val="auto"/>
                <w:sz w:val="24"/>
                <w:szCs w:val="24"/>
              </w:rPr>
              <w:t xml:space="preserve">Изменение структуры  образовательной организации на  основе </w:t>
            </w:r>
            <w:r w:rsidR="00D73370" w:rsidRPr="00D73370">
              <w:rPr>
                <w:rFonts w:ascii="Times New Roman" w:eastAsia="Times New Roman" w:hAnsi="Times New Roman" w:cs="Times New Roman"/>
                <w:color w:val="auto"/>
                <w:sz w:val="24"/>
                <w:szCs w:val="24"/>
              </w:rPr>
              <w:t>профессионального</w:t>
            </w:r>
            <w:r w:rsidR="006F295A" w:rsidRPr="00D73370">
              <w:rPr>
                <w:rFonts w:ascii="Times New Roman" w:eastAsia="Times New Roman" w:hAnsi="Times New Roman" w:cs="Times New Roman"/>
                <w:color w:val="auto"/>
                <w:sz w:val="24"/>
                <w:szCs w:val="24"/>
              </w:rPr>
              <w:t xml:space="preserve"> взаимодействия</w:t>
            </w:r>
            <w:r w:rsidR="006F295A">
              <w:rPr>
                <w:rFonts w:ascii="Times New Roman" w:eastAsia="Times New Roman" w:hAnsi="Times New Roman" w:cs="Times New Roman"/>
                <w:color w:val="auto"/>
                <w:sz w:val="24"/>
                <w:szCs w:val="24"/>
              </w:rPr>
              <w:t>» (</w:t>
            </w:r>
            <w:r w:rsidRPr="00D35EA0">
              <w:rPr>
                <w:rFonts w:ascii="Times New Roman" w:eastAsia="Times New Roman" w:hAnsi="Times New Roman" w:cs="Times New Roman"/>
                <w:color w:val="auto"/>
                <w:sz w:val="24"/>
                <w:szCs w:val="24"/>
              </w:rPr>
              <w:t>г. Сочи</w:t>
            </w:r>
            <w:r w:rsidR="00DE18E4">
              <w:rPr>
                <w:rFonts w:ascii="Times New Roman" w:eastAsia="Times New Roman" w:hAnsi="Times New Roman" w:cs="Times New Roman"/>
                <w:color w:val="auto"/>
                <w:sz w:val="24"/>
                <w:szCs w:val="24"/>
              </w:rPr>
              <w:t>, гимназия № 8, октябрь 2017</w:t>
            </w:r>
            <w:r w:rsidRPr="00D35EA0">
              <w:rPr>
                <w:rFonts w:ascii="Times New Roman" w:eastAsia="Times New Roman" w:hAnsi="Times New Roman" w:cs="Times New Roman"/>
                <w:color w:val="auto"/>
                <w:sz w:val="24"/>
                <w:szCs w:val="24"/>
              </w:rPr>
              <w:t>);</w:t>
            </w:r>
          </w:p>
          <w:p w14:paraId="4C208DFD" w14:textId="7AE8720D" w:rsidR="003428C6" w:rsidRPr="00D35EA0" w:rsidRDefault="00D73370" w:rsidP="00F33D70">
            <w:pPr>
              <w:pStyle w:val="13"/>
              <w:spacing w:after="0" w:line="360" w:lineRule="auto"/>
              <w:ind w:right="-30"/>
              <w:jc w:val="both"/>
              <w:rPr>
                <w:color w:val="auto"/>
                <w:sz w:val="24"/>
                <w:szCs w:val="24"/>
              </w:rPr>
            </w:pPr>
            <w:r>
              <w:rPr>
                <w:rFonts w:ascii="Times New Roman" w:eastAsia="Times New Roman" w:hAnsi="Times New Roman" w:cs="Times New Roman"/>
                <w:color w:val="auto"/>
                <w:sz w:val="24"/>
                <w:szCs w:val="24"/>
              </w:rPr>
              <w:lastRenderedPageBreak/>
              <w:t xml:space="preserve">Выступление на </w:t>
            </w:r>
            <w:r w:rsidR="003428C6">
              <w:rPr>
                <w:rFonts w:ascii="Times New Roman" w:eastAsia="Times New Roman" w:hAnsi="Times New Roman" w:cs="Times New Roman"/>
                <w:color w:val="auto"/>
                <w:sz w:val="24"/>
                <w:szCs w:val="24"/>
              </w:rPr>
              <w:t>Межрегиональном семинаре в г. Ставрополь</w:t>
            </w:r>
            <w:r>
              <w:rPr>
                <w:rFonts w:ascii="Times New Roman" w:eastAsia="Times New Roman" w:hAnsi="Times New Roman" w:cs="Times New Roman"/>
                <w:color w:val="auto"/>
                <w:sz w:val="24"/>
                <w:szCs w:val="24"/>
              </w:rPr>
              <w:t>, Кадетская школа им. Генерала Ермолова, апрель 2017)</w:t>
            </w:r>
          </w:p>
        </w:tc>
      </w:tr>
    </w:tbl>
    <w:p w14:paraId="24962492" w14:textId="6C780C6E" w:rsidR="00D35EA0" w:rsidRPr="0093612C" w:rsidRDefault="00FE7B0E" w:rsidP="00D35EA0">
      <w:pPr>
        <w:pStyle w:val="13"/>
        <w:spacing w:after="0" w:line="360" w:lineRule="auto"/>
        <w:jc w:val="both"/>
        <w:rPr>
          <w:color w:val="auto"/>
        </w:rPr>
      </w:pPr>
      <w:r>
        <w:rPr>
          <w:rFonts w:ascii="Times New Roman" w:eastAsia="Times New Roman" w:hAnsi="Times New Roman" w:cs="Times New Roman"/>
          <w:b/>
          <w:color w:val="auto"/>
          <w:sz w:val="28"/>
          <w:szCs w:val="28"/>
        </w:rPr>
        <w:lastRenderedPageBreak/>
        <w:t>3</w:t>
      </w:r>
      <w:r w:rsidR="00D35EA0" w:rsidRPr="0093612C">
        <w:rPr>
          <w:rFonts w:ascii="Times New Roman" w:eastAsia="Times New Roman" w:hAnsi="Times New Roman" w:cs="Times New Roman"/>
          <w:b/>
          <w:color w:val="auto"/>
          <w:sz w:val="28"/>
          <w:szCs w:val="28"/>
        </w:rPr>
        <w:t xml:space="preserve">. Содержание инновационной деятельности  за отчетный период </w:t>
      </w:r>
    </w:p>
    <w:p w14:paraId="2F05B434" w14:textId="192C684D" w:rsidR="00D35EA0" w:rsidRPr="0093612C" w:rsidRDefault="00D35EA0" w:rsidP="00D35EA0">
      <w:pPr>
        <w:pStyle w:val="13"/>
        <w:spacing w:line="360" w:lineRule="auto"/>
        <w:jc w:val="both"/>
        <w:rPr>
          <w:color w:val="auto"/>
        </w:rPr>
      </w:pPr>
      <w:r w:rsidRPr="0093612C">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z w:val="28"/>
          <w:szCs w:val="28"/>
        </w:rPr>
        <w:tab/>
      </w:r>
      <w:r w:rsidRPr="0093612C">
        <w:rPr>
          <w:rFonts w:ascii="Times New Roman" w:eastAsia="Times New Roman" w:hAnsi="Times New Roman" w:cs="Times New Roman"/>
          <w:color w:val="auto"/>
          <w:sz w:val="28"/>
          <w:szCs w:val="28"/>
        </w:rPr>
        <w:t xml:space="preserve">Анализ </w:t>
      </w:r>
      <w:r w:rsidR="006E5FF2">
        <w:rPr>
          <w:rFonts w:ascii="Times New Roman" w:eastAsia="Times New Roman" w:hAnsi="Times New Roman" w:cs="Times New Roman"/>
          <w:color w:val="auto"/>
          <w:sz w:val="28"/>
          <w:szCs w:val="28"/>
        </w:rPr>
        <w:t xml:space="preserve">вторичных </w:t>
      </w:r>
      <w:r w:rsidRPr="0093612C">
        <w:rPr>
          <w:rFonts w:ascii="Times New Roman" w:eastAsia="Times New Roman" w:hAnsi="Times New Roman" w:cs="Times New Roman"/>
          <w:color w:val="auto"/>
          <w:sz w:val="28"/>
          <w:szCs w:val="28"/>
        </w:rPr>
        <w:t xml:space="preserve"> результатов реализации  выявил спектр проблем, имеющихся в коллективе на данном этапе, их формулировка позволила выстроить систему кадровой политики учреждения на основе нематериальной мотивации: горизонтальная профессиональная ротация, мотивация к инновациям через распространение педагогического опыта в рамках коммуникативных каналов, ресурсное и моральное стимулирование; создания условий для сотрудничества, изменения содержания наставничества.</w:t>
      </w:r>
      <w:r w:rsidR="000B4B57">
        <w:rPr>
          <w:rFonts w:ascii="Times New Roman" w:eastAsia="Times New Roman" w:hAnsi="Times New Roman" w:cs="Times New Roman"/>
          <w:color w:val="auto"/>
          <w:sz w:val="28"/>
          <w:szCs w:val="28"/>
        </w:rPr>
        <w:t xml:space="preserve"> Кроме того, анализу подверглась и административная команда. </w:t>
      </w:r>
      <w:r w:rsidRPr="0093612C">
        <w:rPr>
          <w:rFonts w:ascii="Times New Roman" w:eastAsia="Times New Roman" w:hAnsi="Times New Roman" w:cs="Times New Roman"/>
          <w:color w:val="auto"/>
          <w:sz w:val="28"/>
          <w:szCs w:val="28"/>
        </w:rPr>
        <w:t xml:space="preserve"> В отчетный период созданный механизм формирования сотрудничества внутри школы апробировался в качестве  оказания консультативной помощи школам – партнерам.</w:t>
      </w:r>
      <w:r w:rsidR="000B4B57">
        <w:rPr>
          <w:rFonts w:ascii="Times New Roman" w:eastAsia="Times New Roman" w:hAnsi="Times New Roman" w:cs="Times New Roman"/>
          <w:color w:val="auto"/>
          <w:sz w:val="28"/>
          <w:szCs w:val="28"/>
        </w:rPr>
        <w:t xml:space="preserve"> </w:t>
      </w:r>
    </w:p>
    <w:p w14:paraId="08DF0D74" w14:textId="2AE95EF1" w:rsidR="00D35EA0" w:rsidRPr="0093612C" w:rsidRDefault="00432230" w:rsidP="00D35EA0">
      <w:pPr>
        <w:pStyle w:val="13"/>
        <w:spacing w:line="360" w:lineRule="auto"/>
        <w:jc w:val="both"/>
        <w:rPr>
          <w:color w:val="auto"/>
        </w:rPr>
      </w:pPr>
      <w:r>
        <w:rPr>
          <w:rFonts w:ascii="Times New Roman" w:eastAsia="Times New Roman" w:hAnsi="Times New Roman" w:cs="Times New Roman"/>
          <w:b/>
          <w:color w:val="auto"/>
          <w:sz w:val="28"/>
          <w:szCs w:val="28"/>
        </w:rPr>
        <w:tab/>
      </w:r>
      <w:r w:rsidR="00FE7B0E" w:rsidRPr="00FE7B0E">
        <w:rPr>
          <w:rFonts w:ascii="Times New Roman" w:eastAsia="Times New Roman" w:hAnsi="Times New Roman" w:cs="Times New Roman"/>
          <w:b/>
          <w:color w:val="auto"/>
          <w:sz w:val="28"/>
          <w:szCs w:val="28"/>
        </w:rPr>
        <w:t>1 н</w:t>
      </w:r>
      <w:r w:rsidR="00D35EA0" w:rsidRPr="00FE7B0E">
        <w:rPr>
          <w:rFonts w:ascii="Times New Roman" w:eastAsia="Times New Roman" w:hAnsi="Times New Roman" w:cs="Times New Roman"/>
          <w:b/>
          <w:color w:val="auto"/>
          <w:sz w:val="28"/>
          <w:szCs w:val="28"/>
        </w:rPr>
        <w:t>аправление</w:t>
      </w:r>
      <w:r w:rsidR="00FE7B0E">
        <w:rPr>
          <w:rFonts w:ascii="Times New Roman" w:eastAsia="Times New Roman" w:hAnsi="Times New Roman" w:cs="Times New Roman"/>
          <w:b/>
          <w:color w:val="auto"/>
          <w:sz w:val="28"/>
          <w:szCs w:val="28"/>
        </w:rPr>
        <w:t xml:space="preserve"> деятельности - р</w:t>
      </w:r>
      <w:r w:rsidR="00D35EA0" w:rsidRPr="0093612C">
        <w:rPr>
          <w:rFonts w:ascii="Times New Roman" w:eastAsia="Times New Roman" w:hAnsi="Times New Roman" w:cs="Times New Roman"/>
          <w:b/>
          <w:color w:val="auto"/>
          <w:sz w:val="28"/>
          <w:szCs w:val="28"/>
        </w:rPr>
        <w:t xml:space="preserve">азработка алгоритма использования внутреннего ресурса </w:t>
      </w:r>
      <w:r w:rsidR="000B4B57">
        <w:rPr>
          <w:rFonts w:ascii="Times New Roman" w:eastAsia="Times New Roman" w:hAnsi="Times New Roman" w:cs="Times New Roman"/>
          <w:b/>
          <w:color w:val="auto"/>
          <w:sz w:val="28"/>
          <w:szCs w:val="28"/>
        </w:rPr>
        <w:t xml:space="preserve">«педагогического тура» </w:t>
      </w:r>
      <w:r w:rsidR="00D35EA0" w:rsidRPr="0093612C">
        <w:rPr>
          <w:rFonts w:ascii="Times New Roman" w:eastAsia="Times New Roman" w:hAnsi="Times New Roman" w:cs="Times New Roman"/>
          <w:b/>
          <w:color w:val="auto"/>
          <w:sz w:val="28"/>
          <w:szCs w:val="28"/>
        </w:rPr>
        <w:t xml:space="preserve">для повышения квалификации педагогических и руководящих кадров, </w:t>
      </w:r>
      <w:r w:rsidR="00D35EA0" w:rsidRPr="00FE7B0E">
        <w:rPr>
          <w:rFonts w:ascii="Times New Roman" w:eastAsia="Times New Roman" w:hAnsi="Times New Roman" w:cs="Times New Roman"/>
          <w:color w:val="auto"/>
          <w:sz w:val="28"/>
          <w:szCs w:val="28"/>
        </w:rPr>
        <w:t>которые</w:t>
      </w:r>
      <w:r w:rsidR="000B4B57">
        <w:rPr>
          <w:rFonts w:ascii="Times New Roman" w:eastAsia="Times New Roman" w:hAnsi="Times New Roman" w:cs="Times New Roman"/>
          <w:color w:val="auto"/>
          <w:sz w:val="28"/>
          <w:szCs w:val="28"/>
        </w:rPr>
        <w:t xml:space="preserve"> позволили бы учителям </w:t>
      </w:r>
      <w:r w:rsidR="00D35EA0" w:rsidRPr="0093612C">
        <w:rPr>
          <w:rFonts w:ascii="Times New Roman" w:eastAsia="Times New Roman" w:hAnsi="Times New Roman" w:cs="Times New Roman"/>
          <w:color w:val="auto"/>
          <w:sz w:val="28"/>
          <w:szCs w:val="28"/>
        </w:rPr>
        <w:t xml:space="preserve"> организовать деятельность </w:t>
      </w:r>
      <w:r w:rsidR="000B4B57">
        <w:rPr>
          <w:rFonts w:ascii="Times New Roman" w:eastAsia="Times New Roman" w:hAnsi="Times New Roman" w:cs="Times New Roman"/>
          <w:color w:val="auto"/>
          <w:sz w:val="28"/>
          <w:szCs w:val="28"/>
        </w:rPr>
        <w:t xml:space="preserve"> по изучению опыта большой группы коллег, выявить уровень формирования </w:t>
      </w:r>
      <w:r w:rsidR="00D35EA0" w:rsidRPr="0093612C">
        <w:rPr>
          <w:rFonts w:ascii="Times New Roman" w:eastAsia="Times New Roman" w:hAnsi="Times New Roman" w:cs="Times New Roman"/>
          <w:color w:val="auto"/>
          <w:sz w:val="28"/>
          <w:szCs w:val="28"/>
        </w:rPr>
        <w:t xml:space="preserve">базовых компетенций у учащихся </w:t>
      </w:r>
      <w:r w:rsidR="000B4B57">
        <w:rPr>
          <w:rFonts w:ascii="Times New Roman" w:eastAsia="Times New Roman" w:hAnsi="Times New Roman" w:cs="Times New Roman"/>
          <w:color w:val="auto"/>
          <w:sz w:val="28"/>
          <w:szCs w:val="28"/>
        </w:rPr>
        <w:t>.</w:t>
      </w:r>
    </w:p>
    <w:p w14:paraId="7013D775" w14:textId="2B9C2680" w:rsidR="00D35EA0" w:rsidRPr="0093612C" w:rsidRDefault="00D35EA0" w:rsidP="00D35EA0">
      <w:pPr>
        <w:pStyle w:val="13"/>
        <w:spacing w:line="360" w:lineRule="auto"/>
        <w:jc w:val="both"/>
        <w:rPr>
          <w:color w:val="auto"/>
        </w:rPr>
      </w:pPr>
      <w:r w:rsidRPr="0093612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 xml:space="preserve">Организация работы </w:t>
      </w:r>
      <w:r w:rsidR="000B4B57">
        <w:rPr>
          <w:rFonts w:ascii="Times New Roman" w:eastAsia="Times New Roman" w:hAnsi="Times New Roman" w:cs="Times New Roman"/>
          <w:color w:val="auto"/>
          <w:sz w:val="28"/>
          <w:szCs w:val="28"/>
        </w:rPr>
        <w:t xml:space="preserve">в данном направлении </w:t>
      </w:r>
      <w:r w:rsidRPr="0093612C">
        <w:rPr>
          <w:rFonts w:ascii="Times New Roman" w:eastAsia="Times New Roman" w:hAnsi="Times New Roman" w:cs="Times New Roman"/>
          <w:color w:val="auto"/>
          <w:sz w:val="28"/>
          <w:szCs w:val="28"/>
        </w:rPr>
        <w:t>педагогического коллектива стала одной из важнейших задач нашего образовательного учреждения, особенно в тех условиях, когда новый приток молодых учителей в с</w:t>
      </w:r>
      <w:r w:rsidR="00D73370">
        <w:rPr>
          <w:rFonts w:ascii="Times New Roman" w:eastAsia="Times New Roman" w:hAnsi="Times New Roman" w:cs="Times New Roman"/>
          <w:color w:val="auto"/>
          <w:sz w:val="28"/>
          <w:szCs w:val="28"/>
        </w:rPr>
        <w:t>илу особенностей сельской школы</w:t>
      </w:r>
      <w:r w:rsidRPr="0093612C">
        <w:rPr>
          <w:rFonts w:ascii="Times New Roman" w:eastAsia="Times New Roman" w:hAnsi="Times New Roman" w:cs="Times New Roman"/>
          <w:color w:val="auto"/>
          <w:sz w:val="28"/>
          <w:szCs w:val="28"/>
        </w:rPr>
        <w:t xml:space="preserve"> является фактором постоянной институциональной нестабильности организации, и мы вынуждены искать пути оптимального использования имеющегося кадрового потенциала. Задача осложнена тем, что , учителя других окружающих школ  имеют  более высокие коэффициенты заработной платы и зачастую молодые педагоги нашей шк</w:t>
      </w:r>
      <w:r w:rsidR="00556074">
        <w:rPr>
          <w:rFonts w:ascii="Times New Roman" w:eastAsia="Times New Roman" w:hAnsi="Times New Roman" w:cs="Times New Roman"/>
          <w:color w:val="auto"/>
          <w:sz w:val="28"/>
          <w:szCs w:val="28"/>
        </w:rPr>
        <w:t xml:space="preserve">олы </w:t>
      </w:r>
      <w:r w:rsidR="00556074">
        <w:rPr>
          <w:rFonts w:ascii="Times New Roman" w:eastAsia="Times New Roman" w:hAnsi="Times New Roman" w:cs="Times New Roman"/>
          <w:color w:val="auto"/>
          <w:sz w:val="28"/>
          <w:szCs w:val="28"/>
        </w:rPr>
        <w:lastRenderedPageBreak/>
        <w:t>рассчитывая на смену работы</w:t>
      </w:r>
      <w:r w:rsidRPr="0093612C">
        <w:rPr>
          <w:rFonts w:ascii="Times New Roman" w:eastAsia="Times New Roman" w:hAnsi="Times New Roman" w:cs="Times New Roman"/>
          <w:color w:val="auto"/>
          <w:sz w:val="28"/>
          <w:szCs w:val="28"/>
        </w:rPr>
        <w:t xml:space="preserve"> не заинтересованы в развитии.  </w:t>
      </w:r>
      <w:r w:rsidR="000B4B57">
        <w:rPr>
          <w:rFonts w:ascii="Times New Roman" w:eastAsia="Times New Roman" w:hAnsi="Times New Roman" w:cs="Times New Roman"/>
          <w:color w:val="auto"/>
          <w:sz w:val="28"/>
          <w:szCs w:val="28"/>
        </w:rPr>
        <w:t xml:space="preserve"> Кроме того, попадание в программу по переходу в режим эффективного функционирования  наряду с </w:t>
      </w:r>
      <w:r w:rsidR="000B4B57" w:rsidRPr="0093612C">
        <w:rPr>
          <w:rFonts w:ascii="Times New Roman" w:eastAsia="Times New Roman" w:hAnsi="Times New Roman" w:cs="Times New Roman"/>
          <w:color w:val="auto"/>
          <w:sz w:val="28"/>
          <w:szCs w:val="28"/>
        </w:rPr>
        <w:t xml:space="preserve">внедрение инноваций </w:t>
      </w:r>
      <w:r w:rsidR="000B4B57">
        <w:rPr>
          <w:rFonts w:ascii="Times New Roman" w:eastAsia="Times New Roman" w:hAnsi="Times New Roman" w:cs="Times New Roman"/>
          <w:color w:val="auto"/>
          <w:sz w:val="28"/>
          <w:szCs w:val="28"/>
        </w:rPr>
        <w:t xml:space="preserve">привело к </w:t>
      </w:r>
      <w:r w:rsidRPr="0093612C">
        <w:rPr>
          <w:rFonts w:ascii="Times New Roman" w:eastAsia="Times New Roman" w:hAnsi="Times New Roman" w:cs="Times New Roman"/>
          <w:color w:val="auto"/>
          <w:sz w:val="28"/>
          <w:szCs w:val="28"/>
        </w:rPr>
        <w:t>ломке устоявших</w:t>
      </w:r>
      <w:r w:rsidR="000B4B57">
        <w:rPr>
          <w:rFonts w:ascii="Times New Roman" w:eastAsia="Times New Roman" w:hAnsi="Times New Roman" w:cs="Times New Roman"/>
          <w:color w:val="auto"/>
          <w:sz w:val="28"/>
          <w:szCs w:val="28"/>
        </w:rPr>
        <w:t>ся профессиональных стереотипов</w:t>
      </w:r>
      <w:r w:rsidRPr="0093612C">
        <w:rPr>
          <w:rFonts w:ascii="Times New Roman" w:eastAsia="Times New Roman" w:hAnsi="Times New Roman" w:cs="Times New Roman"/>
          <w:color w:val="auto"/>
          <w:sz w:val="28"/>
          <w:szCs w:val="28"/>
        </w:rPr>
        <w:t xml:space="preserve">. </w:t>
      </w:r>
      <w:r w:rsidR="000B4B57">
        <w:rPr>
          <w:rFonts w:ascii="Times New Roman" w:eastAsia="Times New Roman" w:hAnsi="Times New Roman" w:cs="Times New Roman"/>
          <w:color w:val="auto"/>
          <w:sz w:val="28"/>
          <w:szCs w:val="28"/>
        </w:rPr>
        <w:t>Б</w:t>
      </w:r>
      <w:r w:rsidRPr="0093612C">
        <w:rPr>
          <w:rFonts w:ascii="Times New Roman" w:eastAsia="Times New Roman" w:hAnsi="Times New Roman" w:cs="Times New Roman"/>
          <w:color w:val="auto"/>
          <w:sz w:val="28"/>
          <w:szCs w:val="28"/>
        </w:rPr>
        <w:t xml:space="preserve">ыло принято решение </w:t>
      </w:r>
      <w:r w:rsidR="000B4B57">
        <w:rPr>
          <w:rFonts w:ascii="Times New Roman" w:eastAsia="Times New Roman" w:hAnsi="Times New Roman" w:cs="Times New Roman"/>
          <w:color w:val="auto"/>
          <w:sz w:val="28"/>
          <w:szCs w:val="28"/>
        </w:rPr>
        <w:t xml:space="preserve">на основе вновь </w:t>
      </w:r>
      <w:r w:rsidR="00D73370">
        <w:rPr>
          <w:rFonts w:ascii="Times New Roman" w:eastAsia="Times New Roman" w:hAnsi="Times New Roman" w:cs="Times New Roman"/>
          <w:color w:val="auto"/>
          <w:sz w:val="28"/>
          <w:szCs w:val="28"/>
        </w:rPr>
        <w:t>полученных данных  видоизменить</w:t>
      </w:r>
      <w:r w:rsidR="000B4B57">
        <w:rPr>
          <w:rFonts w:ascii="Times New Roman" w:eastAsia="Times New Roman" w:hAnsi="Times New Roman" w:cs="Times New Roman"/>
          <w:color w:val="auto"/>
          <w:sz w:val="28"/>
          <w:szCs w:val="28"/>
        </w:rPr>
        <w:t xml:space="preserve">, расширить систему группового взаимодействия на основе работы проектных групп, через сетевые пары. </w:t>
      </w:r>
      <w:r w:rsidR="004A7897">
        <w:rPr>
          <w:rFonts w:ascii="Times New Roman" w:eastAsia="Times New Roman" w:hAnsi="Times New Roman" w:cs="Times New Roman"/>
          <w:color w:val="auto"/>
          <w:sz w:val="28"/>
          <w:szCs w:val="28"/>
        </w:rPr>
        <w:t xml:space="preserve"> </w:t>
      </w:r>
    </w:p>
    <w:p w14:paraId="443D85CF" w14:textId="3951E14F"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Сегодня выстраивание кадровой политики в нашей школе происходит таким образом, чтобы активизировалась профессиональная подготовка учителя, чтобы содержание работы соответствовало требованиям времени, способствовало саморазвитию личности учителя. Начался этап обновления коллектива — прием на работу молодых специалистов, их обучение, проведение аттестации, организация введения в профессию.</w:t>
      </w:r>
      <w:r w:rsidR="00AE3A10">
        <w:rPr>
          <w:rFonts w:ascii="Times New Roman" w:eastAsia="Times New Roman" w:hAnsi="Times New Roman" w:cs="Times New Roman"/>
          <w:color w:val="auto"/>
          <w:sz w:val="28"/>
          <w:szCs w:val="28"/>
        </w:rPr>
        <w:t xml:space="preserve"> За 3 года в школу поступило работать ( в том числе вновь вернувшихся после отпуска по уходу за ребенком)  11 педагогов</w:t>
      </w:r>
      <w:r w:rsidR="007D1184">
        <w:rPr>
          <w:rFonts w:ascii="Times New Roman" w:eastAsia="Times New Roman" w:hAnsi="Times New Roman" w:cs="Times New Roman"/>
          <w:color w:val="auto"/>
          <w:sz w:val="28"/>
          <w:szCs w:val="28"/>
        </w:rPr>
        <w:t xml:space="preserve"> (</w:t>
      </w:r>
      <w:r w:rsidR="00AE3A10">
        <w:rPr>
          <w:rFonts w:ascii="Times New Roman" w:eastAsia="Times New Roman" w:hAnsi="Times New Roman" w:cs="Times New Roman"/>
          <w:color w:val="auto"/>
          <w:sz w:val="28"/>
          <w:szCs w:val="28"/>
        </w:rPr>
        <w:t xml:space="preserve">что составляет 45 процентов ). </w:t>
      </w:r>
    </w:p>
    <w:p w14:paraId="3962AC9D" w14:textId="5D8BEF9C"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xml:space="preserve">    </w:t>
      </w:r>
      <w:r w:rsidR="004A7897">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 xml:space="preserve">В то же время выявились проблемные зоны, в которых внутренние возможности коллектива достаточно </w:t>
      </w:r>
      <w:r w:rsidR="00A15331">
        <w:rPr>
          <w:rFonts w:ascii="Times New Roman" w:eastAsia="Times New Roman" w:hAnsi="Times New Roman" w:cs="Times New Roman"/>
          <w:color w:val="auto"/>
          <w:sz w:val="28"/>
          <w:szCs w:val="28"/>
        </w:rPr>
        <w:t>ограничены. Например, в школе выявилась «пара», которая не только не желает вести работу по профессиональному самосовершенствованию, но и активно сопротивляется инновациям,  что привело к некоторым ухудшениям результатов работы школы.</w:t>
      </w:r>
      <w:r w:rsidRPr="0093612C">
        <w:rPr>
          <w:rFonts w:ascii="Times New Roman" w:eastAsia="Times New Roman" w:hAnsi="Times New Roman" w:cs="Times New Roman"/>
          <w:color w:val="auto"/>
          <w:sz w:val="28"/>
          <w:szCs w:val="28"/>
        </w:rPr>
        <w:t xml:space="preserve"> </w:t>
      </w:r>
      <w:r w:rsidR="00A15331">
        <w:rPr>
          <w:rFonts w:ascii="Times New Roman" w:eastAsia="Times New Roman" w:hAnsi="Times New Roman" w:cs="Times New Roman"/>
          <w:color w:val="auto"/>
          <w:sz w:val="28"/>
          <w:szCs w:val="28"/>
        </w:rPr>
        <w:t>Это было вызвано изменением как самих организационных процедур взаимодействия в группах, парах, так и изменение</w:t>
      </w:r>
      <w:r w:rsidR="007D1184">
        <w:rPr>
          <w:rFonts w:ascii="Times New Roman" w:eastAsia="Times New Roman" w:hAnsi="Times New Roman" w:cs="Times New Roman"/>
          <w:color w:val="auto"/>
          <w:sz w:val="28"/>
          <w:szCs w:val="28"/>
        </w:rPr>
        <w:t>м самой</w:t>
      </w:r>
      <w:r w:rsidR="00A15331">
        <w:rPr>
          <w:rFonts w:ascii="Times New Roman" w:eastAsia="Times New Roman" w:hAnsi="Times New Roman" w:cs="Times New Roman"/>
          <w:color w:val="auto"/>
          <w:sz w:val="28"/>
          <w:szCs w:val="28"/>
        </w:rPr>
        <w:t xml:space="preserve"> организационной культуры</w:t>
      </w:r>
      <w:r w:rsidR="007D1184">
        <w:rPr>
          <w:rFonts w:ascii="Times New Roman" w:eastAsia="Times New Roman" w:hAnsi="Times New Roman" w:cs="Times New Roman"/>
          <w:color w:val="auto"/>
          <w:sz w:val="28"/>
          <w:szCs w:val="28"/>
        </w:rPr>
        <w:t xml:space="preserve"> школы</w:t>
      </w:r>
      <w:r w:rsidR="00A15331">
        <w:rPr>
          <w:rFonts w:ascii="Times New Roman" w:eastAsia="Times New Roman" w:hAnsi="Times New Roman" w:cs="Times New Roman"/>
          <w:color w:val="auto"/>
          <w:sz w:val="28"/>
          <w:szCs w:val="28"/>
        </w:rPr>
        <w:t xml:space="preserve">. </w:t>
      </w:r>
      <w:r w:rsidRPr="0093612C">
        <w:rPr>
          <w:rFonts w:ascii="Times New Roman" w:eastAsia="Times New Roman" w:hAnsi="Times New Roman" w:cs="Times New Roman"/>
          <w:color w:val="auto"/>
          <w:sz w:val="28"/>
          <w:szCs w:val="28"/>
        </w:rPr>
        <w:t>В этом случае использование коммуникативных каналов внутри школы в рамках деятельности проектных групп, которые были созданы на п</w:t>
      </w:r>
      <w:r w:rsidR="00A15331">
        <w:rPr>
          <w:rFonts w:ascii="Times New Roman" w:eastAsia="Times New Roman" w:hAnsi="Times New Roman" w:cs="Times New Roman"/>
          <w:color w:val="auto"/>
          <w:sz w:val="28"/>
          <w:szCs w:val="28"/>
        </w:rPr>
        <w:t xml:space="preserve">ервом этапе внедрения инновации не имело успеха, так как «пара» перешла к закрытой форме </w:t>
      </w:r>
      <w:r w:rsidR="007D1184">
        <w:rPr>
          <w:rFonts w:ascii="Times New Roman" w:eastAsia="Times New Roman" w:hAnsi="Times New Roman" w:cs="Times New Roman"/>
          <w:color w:val="auto"/>
          <w:sz w:val="28"/>
          <w:szCs w:val="28"/>
        </w:rPr>
        <w:t>внутреннего межличностного</w:t>
      </w:r>
      <w:r w:rsidR="00A02E7F">
        <w:rPr>
          <w:rFonts w:ascii="Times New Roman" w:eastAsia="Times New Roman" w:hAnsi="Times New Roman" w:cs="Times New Roman"/>
          <w:color w:val="auto"/>
          <w:sz w:val="28"/>
          <w:szCs w:val="28"/>
        </w:rPr>
        <w:t xml:space="preserve"> </w:t>
      </w:r>
      <w:r w:rsidR="007D1184">
        <w:rPr>
          <w:rFonts w:ascii="Times New Roman" w:eastAsia="Times New Roman" w:hAnsi="Times New Roman" w:cs="Times New Roman"/>
          <w:color w:val="auto"/>
          <w:sz w:val="28"/>
          <w:szCs w:val="28"/>
        </w:rPr>
        <w:t>взаимодействия</w:t>
      </w:r>
      <w:r w:rsidR="00A15331">
        <w:rPr>
          <w:rFonts w:ascii="Times New Roman" w:eastAsia="Times New Roman" w:hAnsi="Times New Roman" w:cs="Times New Roman"/>
          <w:color w:val="auto"/>
          <w:sz w:val="28"/>
          <w:szCs w:val="28"/>
        </w:rPr>
        <w:t>, пер</w:t>
      </w:r>
      <w:r w:rsidR="00A02E7F">
        <w:rPr>
          <w:rFonts w:ascii="Times New Roman" w:eastAsia="Times New Roman" w:hAnsi="Times New Roman" w:cs="Times New Roman"/>
          <w:color w:val="auto"/>
          <w:sz w:val="28"/>
          <w:szCs w:val="28"/>
        </w:rPr>
        <w:t xml:space="preserve">ейдя к активному противостоянию изменениям, при котором использование моральных стимулов и мотиваций не работает. </w:t>
      </w:r>
      <w:r w:rsidRPr="0093612C">
        <w:rPr>
          <w:rFonts w:ascii="Times New Roman" w:eastAsia="Times New Roman" w:hAnsi="Times New Roman" w:cs="Times New Roman"/>
          <w:color w:val="auto"/>
          <w:sz w:val="28"/>
          <w:szCs w:val="28"/>
        </w:rPr>
        <w:t xml:space="preserve">      </w:t>
      </w:r>
    </w:p>
    <w:p w14:paraId="1984D53C" w14:textId="356DCE4D"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lastRenderedPageBreak/>
        <w:t xml:space="preserve">    </w:t>
      </w:r>
      <w:r w:rsidR="004A7897">
        <w:rPr>
          <w:rFonts w:ascii="Times New Roman" w:eastAsia="Times New Roman" w:hAnsi="Times New Roman" w:cs="Times New Roman"/>
          <w:color w:val="auto"/>
          <w:sz w:val="28"/>
          <w:szCs w:val="28"/>
        </w:rPr>
        <w:tab/>
      </w:r>
      <w:r w:rsidR="00803E70">
        <w:rPr>
          <w:rFonts w:ascii="Times New Roman" w:eastAsia="Times New Roman" w:hAnsi="Times New Roman" w:cs="Times New Roman"/>
          <w:color w:val="auto"/>
          <w:sz w:val="28"/>
          <w:szCs w:val="28"/>
        </w:rPr>
        <w:t xml:space="preserve">Совместная работа молодых </w:t>
      </w:r>
      <w:r w:rsidRPr="0093612C">
        <w:rPr>
          <w:rFonts w:ascii="Times New Roman" w:eastAsia="Times New Roman" w:hAnsi="Times New Roman" w:cs="Times New Roman"/>
          <w:color w:val="auto"/>
          <w:sz w:val="28"/>
          <w:szCs w:val="28"/>
        </w:rPr>
        <w:t xml:space="preserve"> или вновь </w:t>
      </w:r>
      <w:r w:rsidR="00803E70">
        <w:rPr>
          <w:rFonts w:ascii="Times New Roman" w:eastAsia="Times New Roman" w:hAnsi="Times New Roman" w:cs="Times New Roman"/>
          <w:color w:val="auto"/>
          <w:sz w:val="28"/>
          <w:szCs w:val="28"/>
        </w:rPr>
        <w:t>принятых  на работу педагогов</w:t>
      </w:r>
      <w:r w:rsidRPr="0093612C">
        <w:rPr>
          <w:rFonts w:ascii="Times New Roman" w:eastAsia="Times New Roman" w:hAnsi="Times New Roman" w:cs="Times New Roman"/>
          <w:color w:val="auto"/>
          <w:sz w:val="28"/>
          <w:szCs w:val="28"/>
        </w:rPr>
        <w:t xml:space="preserve"> и внешнего наставника строится по методу </w:t>
      </w:r>
      <w:proofErr w:type="spellStart"/>
      <w:r w:rsidRPr="0093612C">
        <w:rPr>
          <w:rFonts w:ascii="Times New Roman" w:eastAsia="Times New Roman" w:hAnsi="Times New Roman" w:cs="Times New Roman"/>
          <w:color w:val="auto"/>
          <w:sz w:val="28"/>
          <w:szCs w:val="28"/>
        </w:rPr>
        <w:t>менторинга</w:t>
      </w:r>
      <w:proofErr w:type="spellEnd"/>
      <w:r w:rsidRPr="0093612C">
        <w:rPr>
          <w:rFonts w:ascii="Times New Roman" w:eastAsia="Times New Roman" w:hAnsi="Times New Roman" w:cs="Times New Roman"/>
          <w:color w:val="auto"/>
          <w:sz w:val="28"/>
          <w:szCs w:val="28"/>
        </w:rPr>
        <w:t>, при котором более опытный педагог делится имеющимися знаниями и опытом со своим подопечным на протяжении определенного времени. Погружение в практическую деятельность строится по методу «кураторской методики» и работы во временной команде «под задачу».</w:t>
      </w:r>
      <w:r w:rsidR="00AE3A10">
        <w:rPr>
          <w:rFonts w:ascii="Times New Roman" w:eastAsia="Times New Roman" w:hAnsi="Times New Roman" w:cs="Times New Roman"/>
          <w:color w:val="auto"/>
          <w:sz w:val="28"/>
          <w:szCs w:val="28"/>
        </w:rPr>
        <w:t xml:space="preserve"> При этом определение пар, кураторов строится на исследованиях взаимосвязей, подбор пар по статусу, определение куратора из более опытного педагога.</w:t>
      </w:r>
    </w:p>
    <w:p w14:paraId="17F51C3E" w14:textId="0822EFB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xml:space="preserve">      Как показала практика, для части педагогов-</w:t>
      </w:r>
      <w:proofErr w:type="spellStart"/>
      <w:r w:rsidRPr="0093612C">
        <w:rPr>
          <w:rFonts w:ascii="Times New Roman" w:eastAsia="Times New Roman" w:hAnsi="Times New Roman" w:cs="Times New Roman"/>
          <w:color w:val="auto"/>
          <w:sz w:val="28"/>
          <w:szCs w:val="28"/>
        </w:rPr>
        <w:t>стажистов</w:t>
      </w:r>
      <w:proofErr w:type="spellEnd"/>
      <w:r w:rsidRPr="0093612C">
        <w:rPr>
          <w:rFonts w:ascii="Times New Roman" w:eastAsia="Times New Roman" w:hAnsi="Times New Roman" w:cs="Times New Roman"/>
          <w:color w:val="auto"/>
          <w:sz w:val="28"/>
          <w:szCs w:val="28"/>
        </w:rPr>
        <w:t xml:space="preserve"> в значительной степени важно получить признание значимости своего труда в педагогическом сообществе, то есть система статусной мотивации более действенна, чем материальные стимулы.</w:t>
      </w:r>
      <w:r w:rsidR="00AE3A10">
        <w:rPr>
          <w:rFonts w:ascii="Times New Roman" w:eastAsia="Times New Roman" w:hAnsi="Times New Roman" w:cs="Times New Roman"/>
          <w:color w:val="auto"/>
          <w:sz w:val="28"/>
          <w:szCs w:val="28"/>
        </w:rPr>
        <w:t xml:space="preserve"> Признание  в профессиональной среде через систему конкурсных мероприятий, практических семинаров позволяет реализоваться на муниципальном уровне как минимум и «заявить « о себе для потенциального работодателя.  Основная масса педагогов со стажем работы </w:t>
      </w:r>
      <w:r w:rsidR="00FC6BCB">
        <w:rPr>
          <w:rFonts w:ascii="Times New Roman" w:eastAsia="Times New Roman" w:hAnsi="Times New Roman" w:cs="Times New Roman"/>
          <w:color w:val="auto"/>
          <w:sz w:val="28"/>
          <w:szCs w:val="28"/>
        </w:rPr>
        <w:t>5-20 лет из нашей школы наиболее привлекательна для соседних организаций, так как они получили в школе «практику» профессионального взаимодействия, и готовы повышать академическую успешность обучающихся, не зависимо от социального статуса семьи.</w:t>
      </w:r>
    </w:p>
    <w:p w14:paraId="314927E7" w14:textId="1B001477" w:rsidR="00D35EA0" w:rsidRPr="0093612C" w:rsidRDefault="00D35EA0" w:rsidP="00D35EA0">
      <w:pPr>
        <w:pStyle w:val="13"/>
        <w:spacing w:after="0" w:line="360" w:lineRule="auto"/>
        <w:ind w:right="-30"/>
        <w:jc w:val="both"/>
        <w:rPr>
          <w:color w:val="auto"/>
        </w:rPr>
      </w:pPr>
      <w:r w:rsidRPr="0093612C">
        <w:rPr>
          <w:rFonts w:ascii="Times New Roman" w:eastAsia="Times New Roman" w:hAnsi="Times New Roman" w:cs="Times New Roman"/>
          <w:color w:val="auto"/>
          <w:sz w:val="28"/>
          <w:szCs w:val="28"/>
        </w:rPr>
        <w:t xml:space="preserve">     </w:t>
      </w:r>
      <w:r w:rsidR="004A7897">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Организация работы на основе  подобранных методик развития профессионального взаимодействия в год</w:t>
      </w:r>
      <w:r w:rsidR="00FC6BCB">
        <w:rPr>
          <w:rFonts w:ascii="Times New Roman" w:eastAsia="Times New Roman" w:hAnsi="Times New Roman" w:cs="Times New Roman"/>
          <w:color w:val="auto"/>
          <w:sz w:val="28"/>
          <w:szCs w:val="28"/>
        </w:rPr>
        <w:t>ы</w:t>
      </w:r>
      <w:r w:rsidRPr="0093612C">
        <w:rPr>
          <w:rFonts w:ascii="Times New Roman" w:eastAsia="Times New Roman" w:hAnsi="Times New Roman" w:cs="Times New Roman"/>
          <w:color w:val="auto"/>
          <w:sz w:val="28"/>
          <w:szCs w:val="28"/>
        </w:rPr>
        <w:t xml:space="preserve"> работы КИП (Измененная НПБ, позволяющая осуществить переход к применению инновационных подходов в образовании (совершенствование  </w:t>
      </w:r>
      <w:proofErr w:type="spellStart"/>
      <w:r w:rsidRPr="0093612C">
        <w:rPr>
          <w:rFonts w:ascii="Times New Roman" w:eastAsia="Times New Roman" w:hAnsi="Times New Roman" w:cs="Times New Roman"/>
          <w:color w:val="auto"/>
          <w:sz w:val="28"/>
          <w:szCs w:val="28"/>
        </w:rPr>
        <w:t>балльно-рейтинговои</w:t>
      </w:r>
      <w:proofErr w:type="spellEnd"/>
      <w:r w:rsidRPr="0093612C">
        <w:rPr>
          <w:rFonts w:ascii="Times New Roman" w:eastAsia="Times New Roman" w:hAnsi="Times New Roman" w:cs="Times New Roman"/>
          <w:color w:val="auto"/>
          <w:sz w:val="28"/>
          <w:szCs w:val="28"/>
        </w:rPr>
        <w:t xml:space="preserve">̆ системы оценки коллективной работы педагогов в рамках </w:t>
      </w:r>
      <w:proofErr w:type="spellStart"/>
      <w:r w:rsidRPr="0093612C">
        <w:rPr>
          <w:rFonts w:ascii="Times New Roman" w:eastAsia="Times New Roman" w:hAnsi="Times New Roman" w:cs="Times New Roman"/>
          <w:color w:val="auto"/>
          <w:sz w:val="28"/>
          <w:szCs w:val="28"/>
        </w:rPr>
        <w:t>микрогруппового</w:t>
      </w:r>
      <w:proofErr w:type="spellEnd"/>
      <w:r w:rsidRPr="0093612C">
        <w:rPr>
          <w:rFonts w:ascii="Times New Roman" w:eastAsia="Times New Roman" w:hAnsi="Times New Roman" w:cs="Times New Roman"/>
          <w:color w:val="auto"/>
          <w:sz w:val="28"/>
          <w:szCs w:val="28"/>
        </w:rPr>
        <w:t xml:space="preserve"> взаимодействия, новых подходов к планированию и организации работы проектных групп,  активное введение в образовательный процесс системы профессиональной  мобильности и </w:t>
      </w:r>
      <w:proofErr w:type="spellStart"/>
      <w:r w:rsidRPr="0093612C">
        <w:rPr>
          <w:rFonts w:ascii="Times New Roman" w:eastAsia="Times New Roman" w:hAnsi="Times New Roman" w:cs="Times New Roman"/>
          <w:color w:val="auto"/>
          <w:sz w:val="28"/>
          <w:szCs w:val="28"/>
        </w:rPr>
        <w:t>т.д</w:t>
      </w:r>
      <w:proofErr w:type="spellEnd"/>
      <w:r w:rsidRPr="0093612C">
        <w:rPr>
          <w:rFonts w:ascii="Times New Roman" w:eastAsia="Times New Roman" w:hAnsi="Times New Roman" w:cs="Times New Roman"/>
          <w:color w:val="auto"/>
          <w:sz w:val="28"/>
          <w:szCs w:val="28"/>
        </w:rPr>
        <w:t xml:space="preserve">); использования Комплекта проектных игр  (определение уровня коммуникации и мотивации членов педагогического </w:t>
      </w:r>
      <w:r w:rsidRPr="0093612C">
        <w:rPr>
          <w:rFonts w:ascii="Times New Roman" w:eastAsia="Times New Roman" w:hAnsi="Times New Roman" w:cs="Times New Roman"/>
          <w:color w:val="auto"/>
          <w:sz w:val="28"/>
          <w:szCs w:val="28"/>
        </w:rPr>
        <w:lastRenderedPageBreak/>
        <w:t xml:space="preserve">коллектива и возможные способы ее совершенствования); проекта </w:t>
      </w:r>
      <w:proofErr w:type="spellStart"/>
      <w:r w:rsidRPr="0093612C">
        <w:rPr>
          <w:rFonts w:ascii="Times New Roman" w:eastAsia="Times New Roman" w:hAnsi="Times New Roman" w:cs="Times New Roman"/>
          <w:color w:val="auto"/>
          <w:sz w:val="28"/>
          <w:szCs w:val="28"/>
        </w:rPr>
        <w:t>Googlе</w:t>
      </w:r>
      <w:proofErr w:type="spellEnd"/>
      <w:r w:rsidRPr="0093612C">
        <w:rPr>
          <w:rFonts w:ascii="Times New Roman" w:eastAsia="Times New Roman" w:hAnsi="Times New Roman" w:cs="Times New Roman"/>
          <w:color w:val="auto"/>
          <w:sz w:val="28"/>
          <w:szCs w:val="28"/>
        </w:rPr>
        <w:t>+ и методика групповой  работы в чате над документами, уроками, проектами (развитие организации с опорой на  </w:t>
      </w:r>
      <w:proofErr w:type="spellStart"/>
      <w:r w:rsidRPr="0093612C">
        <w:rPr>
          <w:rFonts w:ascii="Times New Roman" w:eastAsia="Times New Roman" w:hAnsi="Times New Roman" w:cs="Times New Roman"/>
          <w:color w:val="auto"/>
          <w:sz w:val="28"/>
          <w:szCs w:val="28"/>
        </w:rPr>
        <w:t>микрогрупповую</w:t>
      </w:r>
      <w:proofErr w:type="spellEnd"/>
      <w:r w:rsidRPr="0093612C">
        <w:rPr>
          <w:rFonts w:ascii="Times New Roman" w:eastAsia="Times New Roman" w:hAnsi="Times New Roman" w:cs="Times New Roman"/>
          <w:color w:val="auto"/>
          <w:sz w:val="28"/>
          <w:szCs w:val="28"/>
        </w:rPr>
        <w:t xml:space="preserve"> структуру профессионального взаимодействия); методика «Информационный десант», как способ объединения усилий учащихся и педагогов по достижению образовател</w:t>
      </w:r>
      <w:r w:rsidR="004A7897">
        <w:rPr>
          <w:rFonts w:ascii="Times New Roman" w:eastAsia="Times New Roman" w:hAnsi="Times New Roman" w:cs="Times New Roman"/>
          <w:color w:val="auto"/>
          <w:sz w:val="28"/>
          <w:szCs w:val="28"/>
        </w:rPr>
        <w:t>ьных целей; реализация Процедуры</w:t>
      </w:r>
      <w:r w:rsidRPr="0093612C">
        <w:rPr>
          <w:rFonts w:ascii="Times New Roman" w:eastAsia="Times New Roman" w:hAnsi="Times New Roman" w:cs="Times New Roman"/>
          <w:color w:val="auto"/>
          <w:sz w:val="28"/>
          <w:szCs w:val="28"/>
        </w:rPr>
        <w:t xml:space="preserve"> </w:t>
      </w:r>
      <w:proofErr w:type="spellStart"/>
      <w:r w:rsidRPr="0093612C">
        <w:rPr>
          <w:rFonts w:ascii="Times New Roman" w:eastAsia="Times New Roman" w:hAnsi="Times New Roman" w:cs="Times New Roman"/>
          <w:color w:val="auto"/>
          <w:sz w:val="28"/>
          <w:szCs w:val="28"/>
        </w:rPr>
        <w:t>взаимопосещения</w:t>
      </w:r>
      <w:proofErr w:type="spellEnd"/>
      <w:r w:rsidRPr="0093612C">
        <w:rPr>
          <w:rFonts w:ascii="Times New Roman" w:eastAsia="Times New Roman" w:hAnsi="Times New Roman" w:cs="Times New Roman"/>
          <w:color w:val="auto"/>
          <w:sz w:val="28"/>
          <w:szCs w:val="28"/>
        </w:rPr>
        <w:t xml:space="preserve"> уроков с целью исследования урока (профессиональный разбор произошедшего на уроке, нацеленный на усовершенствование специфических аспектов организации урока и обучения конкретных учеников)</w:t>
      </w:r>
      <w:r w:rsidR="00FC6BCB">
        <w:rPr>
          <w:rFonts w:ascii="Times New Roman" w:eastAsia="Times New Roman" w:hAnsi="Times New Roman" w:cs="Times New Roman"/>
          <w:color w:val="auto"/>
          <w:sz w:val="28"/>
          <w:szCs w:val="28"/>
        </w:rPr>
        <w:t xml:space="preserve">, использование кураторской методики,   метода «смешанных» классов при проведении процедуры «информационный десант», использование принципа </w:t>
      </w:r>
      <w:proofErr w:type="spellStart"/>
      <w:r w:rsidR="00FC6BCB">
        <w:rPr>
          <w:rFonts w:ascii="Times New Roman" w:eastAsia="Times New Roman" w:hAnsi="Times New Roman" w:cs="Times New Roman"/>
          <w:color w:val="auto"/>
          <w:sz w:val="28"/>
          <w:szCs w:val="28"/>
        </w:rPr>
        <w:t>разнопредметности</w:t>
      </w:r>
      <w:proofErr w:type="spellEnd"/>
      <w:r w:rsidR="00FC6BCB">
        <w:rPr>
          <w:rFonts w:ascii="Times New Roman" w:eastAsia="Times New Roman" w:hAnsi="Times New Roman" w:cs="Times New Roman"/>
          <w:color w:val="auto"/>
          <w:sz w:val="28"/>
          <w:szCs w:val="28"/>
        </w:rPr>
        <w:t xml:space="preserve"> </w:t>
      </w:r>
      <w:r w:rsidRPr="0093612C">
        <w:rPr>
          <w:rFonts w:ascii="Times New Roman" w:eastAsia="Times New Roman" w:hAnsi="Times New Roman" w:cs="Times New Roman"/>
          <w:color w:val="auto"/>
          <w:sz w:val="28"/>
          <w:szCs w:val="28"/>
        </w:rPr>
        <w:t xml:space="preserve"> предоставил следующий спектр возможностей:</w:t>
      </w:r>
    </w:p>
    <w:p w14:paraId="5E8C974B"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практикующему учителю, имеющему статус наставника, возможность для профессионального развития на основе анализа и распространения собственной профессиональной методики;</w:t>
      </w:r>
    </w:p>
    <w:p w14:paraId="5294F1EF" w14:textId="77777777" w:rsidR="00D35EA0" w:rsidRDefault="00D35EA0" w:rsidP="00D35EA0">
      <w:pPr>
        <w:pStyle w:val="13"/>
        <w:spacing w:after="150" w:line="360" w:lineRule="auto"/>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 молодому учителю — знания и навыки, необходимые для собственного профессионального развития, на основе погружения в профессию.</w:t>
      </w:r>
    </w:p>
    <w:p w14:paraId="6D1DD8C4" w14:textId="131643E6" w:rsidR="00FC6BCB" w:rsidRDefault="00FC6BCB" w:rsidP="00FC6BCB">
      <w:pPr>
        <w:pStyle w:val="13"/>
        <w:numPr>
          <w:ilvl w:val="0"/>
          <w:numId w:val="43"/>
        </w:numPr>
        <w:spacing w:after="15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Администрации- анализ профессионального взаимодействия внутри «команды», поиск новых лидеров.</w:t>
      </w:r>
    </w:p>
    <w:p w14:paraId="0E6BCB32" w14:textId="77777777" w:rsidR="00FC6BCB" w:rsidRPr="0093612C" w:rsidRDefault="00FC6BCB" w:rsidP="00D35EA0">
      <w:pPr>
        <w:pStyle w:val="13"/>
        <w:spacing w:after="150" w:line="360" w:lineRule="auto"/>
        <w:jc w:val="both"/>
        <w:rPr>
          <w:color w:val="auto"/>
        </w:rPr>
      </w:pPr>
    </w:p>
    <w:p w14:paraId="371247EC" w14:textId="03BE58A5"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xml:space="preserve">   </w:t>
      </w:r>
      <w:r w:rsidR="00432230">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 xml:space="preserve"> </w:t>
      </w:r>
      <w:r w:rsidR="00FE7B0E">
        <w:rPr>
          <w:rFonts w:ascii="Times New Roman" w:eastAsia="Times New Roman" w:hAnsi="Times New Roman" w:cs="Times New Roman"/>
          <w:b/>
          <w:color w:val="auto"/>
          <w:sz w:val="28"/>
          <w:szCs w:val="28"/>
        </w:rPr>
        <w:t>2 направление работы -  р</w:t>
      </w:r>
      <w:r w:rsidRPr="0093612C">
        <w:rPr>
          <w:rFonts w:ascii="Times New Roman" w:eastAsia="Times New Roman" w:hAnsi="Times New Roman" w:cs="Times New Roman"/>
          <w:b/>
          <w:color w:val="auto"/>
          <w:sz w:val="28"/>
          <w:szCs w:val="28"/>
        </w:rPr>
        <w:t>азработка инструментария формирования усложненных  внутренних связей профессионального взаимодействия</w:t>
      </w:r>
      <w:r w:rsidRPr="0093612C">
        <w:rPr>
          <w:rFonts w:ascii="Times New Roman" w:eastAsia="Times New Roman" w:hAnsi="Times New Roman" w:cs="Times New Roman"/>
          <w:color w:val="auto"/>
          <w:sz w:val="28"/>
          <w:szCs w:val="28"/>
        </w:rPr>
        <w:t xml:space="preserve">.       </w:t>
      </w:r>
      <w:r w:rsidR="004A7897">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Формирование индивидуальной профессиональной траектории каждого участника осуществляется на основе интерактивности и ориентированности на учебную практику. Обучение в паре наставник </w:t>
      </w:r>
      <w:r w:rsidR="00D7380A">
        <w:rPr>
          <w:rFonts w:ascii="Times New Roman" w:eastAsia="Times New Roman" w:hAnsi="Times New Roman" w:cs="Times New Roman"/>
          <w:color w:val="auto"/>
          <w:sz w:val="28"/>
          <w:szCs w:val="28"/>
        </w:rPr>
        <w:t xml:space="preserve"> </w:t>
      </w:r>
      <w:r w:rsidRPr="0093612C">
        <w:rPr>
          <w:rFonts w:ascii="Times New Roman" w:eastAsia="Times New Roman" w:hAnsi="Times New Roman" w:cs="Times New Roman"/>
          <w:color w:val="auto"/>
          <w:sz w:val="28"/>
          <w:szCs w:val="28"/>
        </w:rPr>
        <w:t xml:space="preserve">— молодой учитель реализуется на основе рефлексии, проектирования и групповых форм работы. Часть проектных мероприятий реализуется в рамках взаимодействия «предметного», часть - в проектных группах, в школах, готовых к сетевому </w:t>
      </w:r>
      <w:r w:rsidRPr="0093612C">
        <w:rPr>
          <w:rFonts w:ascii="Times New Roman" w:eastAsia="Times New Roman" w:hAnsi="Times New Roman" w:cs="Times New Roman"/>
          <w:color w:val="auto"/>
          <w:sz w:val="28"/>
          <w:szCs w:val="28"/>
        </w:rPr>
        <w:lastRenderedPageBreak/>
        <w:t>взаимодействию в области кадровой политики (работа в муниципальных консультационных пунктах, посещения уроков педагогов других школ по протоколам, используемых в рамках КИП).</w:t>
      </w:r>
    </w:p>
    <w:p w14:paraId="05B0FF11" w14:textId="5DA30A6F" w:rsidR="00366501" w:rsidRDefault="004A7897" w:rsidP="00D35EA0">
      <w:pPr>
        <w:pStyle w:val="13"/>
        <w:spacing w:after="15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D35EA0" w:rsidRPr="0093612C">
        <w:rPr>
          <w:rFonts w:ascii="Times New Roman" w:eastAsia="Times New Roman" w:hAnsi="Times New Roman" w:cs="Times New Roman"/>
          <w:color w:val="auto"/>
          <w:sz w:val="28"/>
          <w:szCs w:val="28"/>
        </w:rPr>
        <w:t xml:space="preserve">В отчетном году активно реализовывалась методика формирования </w:t>
      </w:r>
      <w:proofErr w:type="spellStart"/>
      <w:r w:rsidR="00366501">
        <w:rPr>
          <w:rFonts w:ascii="Times New Roman" w:eastAsia="Times New Roman" w:hAnsi="Times New Roman" w:cs="Times New Roman"/>
          <w:color w:val="auto"/>
          <w:sz w:val="28"/>
          <w:szCs w:val="28"/>
        </w:rPr>
        <w:t>диадных</w:t>
      </w:r>
      <w:proofErr w:type="spellEnd"/>
      <w:r w:rsidR="00366501">
        <w:rPr>
          <w:rFonts w:ascii="Times New Roman" w:eastAsia="Times New Roman" w:hAnsi="Times New Roman" w:cs="Times New Roman"/>
          <w:color w:val="auto"/>
          <w:sz w:val="28"/>
          <w:szCs w:val="28"/>
        </w:rPr>
        <w:t xml:space="preserve"> и </w:t>
      </w:r>
      <w:proofErr w:type="spellStart"/>
      <w:r w:rsidR="00366501">
        <w:rPr>
          <w:rFonts w:ascii="Times New Roman" w:eastAsia="Times New Roman" w:hAnsi="Times New Roman" w:cs="Times New Roman"/>
          <w:color w:val="auto"/>
          <w:sz w:val="28"/>
          <w:szCs w:val="28"/>
        </w:rPr>
        <w:t>триадных</w:t>
      </w:r>
      <w:proofErr w:type="spellEnd"/>
      <w:r w:rsidR="00366501">
        <w:rPr>
          <w:rFonts w:ascii="Times New Roman" w:eastAsia="Times New Roman" w:hAnsi="Times New Roman" w:cs="Times New Roman"/>
          <w:color w:val="auto"/>
          <w:sz w:val="28"/>
          <w:szCs w:val="28"/>
        </w:rPr>
        <w:t xml:space="preserve"> пар  с использованием кураторской методики. Пары формировались на основе данных, полученных по результатам исследования. Для координации деятельности пары подбирался куратор. Его задача: </w:t>
      </w:r>
    </w:p>
    <w:p w14:paraId="1A9AE5D1" w14:textId="4E9CD5E7" w:rsidR="00366501" w:rsidRDefault="00366501" w:rsidP="00366501">
      <w:pPr>
        <w:pStyle w:val="13"/>
        <w:numPr>
          <w:ilvl w:val="0"/>
          <w:numId w:val="44"/>
        </w:numPr>
        <w:spacing w:after="15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обеспечить график работы пары, с обязательным  обсуждением результатов посещенного мероприятий не позднее 48 часов</w:t>
      </w:r>
    </w:p>
    <w:p w14:paraId="71E7C6E2" w14:textId="42CFE432" w:rsidR="00366501" w:rsidRPr="00366501" w:rsidRDefault="00366501" w:rsidP="00366501">
      <w:pPr>
        <w:pStyle w:val="13"/>
        <w:numPr>
          <w:ilvl w:val="0"/>
          <w:numId w:val="44"/>
        </w:numPr>
        <w:spacing w:after="150" w:line="360" w:lineRule="auto"/>
        <w:jc w:val="both"/>
        <w:rPr>
          <w:color w:val="auto"/>
        </w:rPr>
      </w:pPr>
      <w:r>
        <w:rPr>
          <w:rFonts w:ascii="Times New Roman" w:eastAsia="Times New Roman" w:hAnsi="Times New Roman" w:cs="Times New Roman"/>
          <w:color w:val="auto"/>
          <w:sz w:val="28"/>
          <w:szCs w:val="28"/>
        </w:rPr>
        <w:t>ставить задачи, формулировать проблемы и в ходе обсуждения предлагать возможные пути решения проблем</w:t>
      </w:r>
    </w:p>
    <w:p w14:paraId="527404DF" w14:textId="3D211C1B" w:rsidR="00366501" w:rsidRPr="00366501" w:rsidRDefault="00366501" w:rsidP="00366501">
      <w:pPr>
        <w:pStyle w:val="13"/>
        <w:numPr>
          <w:ilvl w:val="0"/>
          <w:numId w:val="44"/>
        </w:numPr>
        <w:spacing w:after="150" w:line="360" w:lineRule="auto"/>
        <w:jc w:val="both"/>
        <w:rPr>
          <w:color w:val="auto"/>
        </w:rPr>
      </w:pPr>
      <w:r>
        <w:rPr>
          <w:rFonts w:ascii="Times New Roman" w:eastAsia="Times New Roman" w:hAnsi="Times New Roman" w:cs="Times New Roman"/>
          <w:color w:val="auto"/>
          <w:sz w:val="28"/>
          <w:szCs w:val="28"/>
        </w:rPr>
        <w:t>организовывать «обратное» взаимодействие внутри пары( т.е. посещение по схожим протоколам в паре, триаде)</w:t>
      </w:r>
    </w:p>
    <w:p w14:paraId="3ACE8178" w14:textId="1372C56B" w:rsidR="00366501" w:rsidRPr="00366501" w:rsidRDefault="00366501" w:rsidP="00366501">
      <w:pPr>
        <w:pStyle w:val="13"/>
        <w:numPr>
          <w:ilvl w:val="0"/>
          <w:numId w:val="44"/>
        </w:numPr>
        <w:spacing w:after="150" w:line="360" w:lineRule="auto"/>
        <w:jc w:val="both"/>
        <w:rPr>
          <w:color w:val="auto"/>
        </w:rPr>
      </w:pPr>
      <w:r>
        <w:rPr>
          <w:rFonts w:ascii="Times New Roman" w:eastAsia="Times New Roman" w:hAnsi="Times New Roman" w:cs="Times New Roman"/>
          <w:color w:val="auto"/>
          <w:sz w:val="28"/>
          <w:szCs w:val="28"/>
        </w:rPr>
        <w:t xml:space="preserve">выявление по итогам обсуждений новых пар педагогов со сходными проблемами, обеспечение их взаимодействия  на стадии решения проблем. </w:t>
      </w:r>
    </w:p>
    <w:p w14:paraId="535E0A5D" w14:textId="1F49ADA4" w:rsidR="00D35EA0" w:rsidRPr="00366501" w:rsidRDefault="00D35EA0" w:rsidP="00366501">
      <w:pPr>
        <w:pStyle w:val="13"/>
        <w:spacing w:after="150" w:line="360" w:lineRule="auto"/>
        <w:jc w:val="both"/>
        <w:rPr>
          <w:color w:val="auto"/>
        </w:rPr>
      </w:pPr>
      <w:r w:rsidRPr="00366501">
        <w:rPr>
          <w:rFonts w:ascii="Times New Roman" w:eastAsia="Times New Roman" w:hAnsi="Times New Roman" w:cs="Times New Roman"/>
          <w:color w:val="auto"/>
          <w:sz w:val="28"/>
          <w:szCs w:val="28"/>
        </w:rPr>
        <w:t xml:space="preserve"> Для решения разных задач нужны разные люди с разным опытом, знаниями и статусом. Также важно понимать, что команда «под задачу» имеет ограниченный срок жизни, но не потому, что она сама умирает, а потому что её необходимо реорганизовывать каждый раз после решения поставленной задачи.</w:t>
      </w:r>
    </w:p>
    <w:p w14:paraId="59C0859F" w14:textId="76013EA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xml:space="preserve">  </w:t>
      </w:r>
      <w:r w:rsidR="004A7897">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 xml:space="preserve">Это дает возможность педагогам различного статуса реализовывать свои профессиональные способности и активно участвовать в формировании тактики и стратегии развития школы,  формирования системы качества образования (школа равных возможностей). Перед </w:t>
      </w:r>
      <w:r w:rsidR="00366501">
        <w:rPr>
          <w:rFonts w:ascii="Times New Roman" w:eastAsia="Times New Roman" w:hAnsi="Times New Roman" w:cs="Times New Roman"/>
          <w:color w:val="auto"/>
          <w:sz w:val="28"/>
          <w:szCs w:val="28"/>
        </w:rPr>
        <w:t xml:space="preserve">парой </w:t>
      </w:r>
      <w:r w:rsidRPr="0093612C">
        <w:rPr>
          <w:rFonts w:ascii="Times New Roman" w:eastAsia="Times New Roman" w:hAnsi="Times New Roman" w:cs="Times New Roman"/>
          <w:color w:val="auto"/>
          <w:sz w:val="28"/>
          <w:szCs w:val="28"/>
        </w:rPr>
        <w:t>ставится конкретная задача</w:t>
      </w:r>
      <w:r w:rsidRPr="0093612C">
        <w:rPr>
          <w:rFonts w:ascii="Times New Roman" w:eastAsia="Times New Roman" w:hAnsi="Times New Roman" w:cs="Times New Roman"/>
          <w:b/>
          <w:color w:val="auto"/>
          <w:sz w:val="28"/>
          <w:szCs w:val="28"/>
        </w:rPr>
        <w:t>,</w:t>
      </w:r>
      <w:r w:rsidRPr="0093612C">
        <w:rPr>
          <w:rFonts w:ascii="Times New Roman" w:eastAsia="Times New Roman" w:hAnsi="Times New Roman" w:cs="Times New Roman"/>
          <w:color w:val="auto"/>
          <w:sz w:val="28"/>
          <w:szCs w:val="28"/>
        </w:rPr>
        <w:t xml:space="preserve"> трудная, требующая нетривиального решения, привлечения</w:t>
      </w:r>
      <w:r w:rsidR="004A7897">
        <w:rPr>
          <w:rFonts w:ascii="Times New Roman" w:eastAsia="Times New Roman" w:hAnsi="Times New Roman" w:cs="Times New Roman"/>
          <w:color w:val="auto"/>
          <w:sz w:val="28"/>
          <w:szCs w:val="28"/>
        </w:rPr>
        <w:t xml:space="preserve"> </w:t>
      </w:r>
      <w:r w:rsidRPr="0093612C">
        <w:rPr>
          <w:rFonts w:ascii="Times New Roman" w:eastAsia="Times New Roman" w:hAnsi="Times New Roman" w:cs="Times New Roman"/>
          <w:color w:val="auto"/>
          <w:sz w:val="28"/>
          <w:szCs w:val="28"/>
        </w:rPr>
        <w:lastRenderedPageBreak/>
        <w:t>«нетрадиционных» ресурсов.</w:t>
      </w:r>
      <w:r w:rsidR="00366501">
        <w:rPr>
          <w:rFonts w:ascii="Times New Roman" w:eastAsia="Times New Roman" w:hAnsi="Times New Roman" w:cs="Times New Roman"/>
          <w:color w:val="auto"/>
          <w:sz w:val="28"/>
          <w:szCs w:val="28"/>
        </w:rPr>
        <w:t xml:space="preserve"> Наблюдении за деятельностью коллеги носит определенный конкретный характер, не за всем уроком, а за узким аспектом.</w:t>
      </w:r>
    </w:p>
    <w:p w14:paraId="49D31DEC" w14:textId="43AEE52F" w:rsidR="00D35EA0" w:rsidRDefault="00D35EA0" w:rsidP="00D35EA0">
      <w:pPr>
        <w:pStyle w:val="13"/>
        <w:spacing w:after="150" w:line="360" w:lineRule="auto"/>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 xml:space="preserve">  </w:t>
      </w:r>
      <w:r w:rsidR="004A7897">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 xml:space="preserve">Для решения большинства задач достаточно просто наладить сотрудничество. Затраты времени и сил по созданию </w:t>
      </w:r>
      <w:r w:rsidR="00366501">
        <w:rPr>
          <w:rFonts w:ascii="Times New Roman" w:eastAsia="Times New Roman" w:hAnsi="Times New Roman" w:cs="Times New Roman"/>
          <w:color w:val="auto"/>
          <w:sz w:val="28"/>
          <w:szCs w:val="28"/>
        </w:rPr>
        <w:t xml:space="preserve"> сетевой пары</w:t>
      </w:r>
      <w:r w:rsidRPr="0093612C">
        <w:rPr>
          <w:rFonts w:ascii="Times New Roman" w:eastAsia="Times New Roman" w:hAnsi="Times New Roman" w:cs="Times New Roman"/>
          <w:color w:val="auto"/>
          <w:sz w:val="28"/>
          <w:szCs w:val="28"/>
        </w:rPr>
        <w:t xml:space="preserve"> </w:t>
      </w:r>
      <w:r w:rsidR="00366501">
        <w:rPr>
          <w:rFonts w:ascii="Times New Roman" w:eastAsia="Times New Roman" w:hAnsi="Times New Roman" w:cs="Times New Roman"/>
          <w:color w:val="auto"/>
          <w:sz w:val="28"/>
          <w:szCs w:val="28"/>
        </w:rPr>
        <w:t xml:space="preserve"> не </w:t>
      </w:r>
      <w:r w:rsidRPr="0093612C">
        <w:rPr>
          <w:rFonts w:ascii="Times New Roman" w:eastAsia="Times New Roman" w:hAnsi="Times New Roman" w:cs="Times New Roman"/>
          <w:color w:val="auto"/>
          <w:sz w:val="28"/>
          <w:szCs w:val="28"/>
        </w:rPr>
        <w:t xml:space="preserve">велики. </w:t>
      </w:r>
      <w:r w:rsidR="001E7D05">
        <w:rPr>
          <w:rFonts w:ascii="Times New Roman" w:eastAsia="Times New Roman" w:hAnsi="Times New Roman" w:cs="Times New Roman"/>
          <w:color w:val="auto"/>
          <w:sz w:val="28"/>
          <w:szCs w:val="28"/>
        </w:rPr>
        <w:t xml:space="preserve">Однако следует учитывать  мастерство педагогической пары при подборе заданий. Пара с куратором </w:t>
      </w:r>
      <w:r w:rsidRPr="0093612C">
        <w:rPr>
          <w:rFonts w:ascii="Times New Roman" w:eastAsia="Times New Roman" w:hAnsi="Times New Roman" w:cs="Times New Roman"/>
          <w:color w:val="auto"/>
          <w:sz w:val="28"/>
          <w:szCs w:val="28"/>
        </w:rPr>
        <w:t xml:space="preserve"> есть возможный вариант эволюции группы, но совсем не обязательный, причем этот процесс обязательно сопровождается «штормовыми» процессами.</w:t>
      </w:r>
      <w:r w:rsidR="00583846">
        <w:rPr>
          <w:rFonts w:ascii="Times New Roman" w:eastAsia="Times New Roman" w:hAnsi="Times New Roman" w:cs="Times New Roman"/>
          <w:color w:val="auto"/>
          <w:sz w:val="28"/>
          <w:szCs w:val="28"/>
        </w:rPr>
        <w:t xml:space="preserve"> </w:t>
      </w:r>
    </w:p>
    <w:p w14:paraId="177D799B" w14:textId="3DE385E4" w:rsidR="00583846" w:rsidRDefault="00583846" w:rsidP="00D35EA0">
      <w:pPr>
        <w:pStyle w:val="13"/>
        <w:spacing w:after="15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w:t>
      </w:r>
      <w:r w:rsidR="005A23AA">
        <w:rPr>
          <w:rFonts w:ascii="Times New Roman" w:eastAsia="Times New Roman" w:hAnsi="Times New Roman" w:cs="Times New Roman"/>
          <w:color w:val="auto"/>
          <w:sz w:val="28"/>
          <w:szCs w:val="28"/>
        </w:rPr>
        <w:t>и определении проблем и задач паре</w:t>
      </w:r>
      <w:r>
        <w:rPr>
          <w:rFonts w:ascii="Times New Roman" w:eastAsia="Times New Roman" w:hAnsi="Times New Roman" w:cs="Times New Roman"/>
          <w:color w:val="auto"/>
          <w:sz w:val="28"/>
          <w:szCs w:val="28"/>
        </w:rPr>
        <w:t xml:space="preserve"> необходимо понимать содержание термина «обратная связь». При диагностике взаимосвязей было выявлено, что как таковая «обратная связь» у большинства отсутствует, и сводится к анализу урока и мероприятия. </w:t>
      </w:r>
    </w:p>
    <w:p w14:paraId="58FC5EAA" w14:textId="767DC54F" w:rsidR="00583846" w:rsidRPr="005A23AA" w:rsidRDefault="00583846" w:rsidP="00583846">
      <w:pPr>
        <w:shd w:val="clear" w:color="auto" w:fill="FFFFFF"/>
        <w:spacing w:after="150" w:line="360" w:lineRule="auto"/>
        <w:jc w:val="both"/>
        <w:rPr>
          <w:rFonts w:ascii="Times New Roman" w:hAnsi="Times New Roman"/>
          <w:sz w:val="28"/>
          <w:szCs w:val="28"/>
          <w:lang w:eastAsia="ru-RU"/>
        </w:rPr>
      </w:pPr>
      <w:r w:rsidRPr="005A23AA">
        <w:rPr>
          <w:rFonts w:ascii="Times New Roman" w:hAnsi="Times New Roman"/>
          <w:sz w:val="28"/>
          <w:szCs w:val="28"/>
          <w:lang w:eastAsia="ru-RU"/>
        </w:rPr>
        <w:t>Основные признаки обратной связи можно определить как:</w:t>
      </w:r>
    </w:p>
    <w:p w14:paraId="64C8916C" w14:textId="77777777" w:rsidR="00583846" w:rsidRPr="005A23AA" w:rsidRDefault="00583846" w:rsidP="00583846">
      <w:pPr>
        <w:shd w:val="clear" w:color="auto" w:fill="FFFFFF"/>
        <w:spacing w:after="150" w:line="360" w:lineRule="auto"/>
        <w:jc w:val="both"/>
        <w:rPr>
          <w:rFonts w:ascii="Times New Roman" w:hAnsi="Times New Roman"/>
          <w:sz w:val="28"/>
          <w:szCs w:val="28"/>
          <w:lang w:eastAsia="ru-RU"/>
        </w:rPr>
      </w:pPr>
      <w:r w:rsidRPr="005A23AA">
        <w:rPr>
          <w:rFonts w:ascii="Times New Roman" w:hAnsi="Times New Roman"/>
          <w:sz w:val="28"/>
          <w:szCs w:val="28"/>
          <w:lang w:eastAsia="ru-RU"/>
        </w:rPr>
        <w:t>1. Преобладание фактов, а не интерпретаций. У каждого факта может быть несколько интерпретаций. Например, на уроке один ученик ведет себя неспокойно, не выполняет задания учителя, ерзает на стуле. Может быть, это учитель не смог привлечь его внимание учебным материалом. А может быть, он ждет важный звонок из больницы и не может ни о чем другом думать. Наблюдающий предъявляет факты (ученик отвлекается), а интерпретируют их либо учитель, проводивший урок, либо оба человека вместе.</w:t>
      </w:r>
    </w:p>
    <w:p w14:paraId="7D7FCB20" w14:textId="77777777" w:rsidR="00583846" w:rsidRPr="005A23AA" w:rsidRDefault="00583846" w:rsidP="00583846">
      <w:pPr>
        <w:shd w:val="clear" w:color="auto" w:fill="FFFFFF"/>
        <w:spacing w:after="150" w:line="360" w:lineRule="auto"/>
        <w:jc w:val="both"/>
        <w:rPr>
          <w:rFonts w:ascii="Times New Roman" w:hAnsi="Times New Roman"/>
          <w:sz w:val="28"/>
          <w:szCs w:val="28"/>
          <w:lang w:eastAsia="ru-RU"/>
        </w:rPr>
      </w:pPr>
      <w:r w:rsidRPr="005A23AA">
        <w:rPr>
          <w:rFonts w:ascii="Times New Roman" w:hAnsi="Times New Roman"/>
          <w:sz w:val="28"/>
          <w:szCs w:val="28"/>
          <w:lang w:eastAsia="ru-RU"/>
        </w:rPr>
        <w:t>2. Акцент на результате работы, а не оценке личности. На уроках мы привыкли к фразе «Молодец!» Но это похвала, а не обратная связь. Она во многом про личность, а не про результаты деятельности. При обратной связи обсуждается, что удалось и что не удалось сделать. Человек как личность при этом уходит на второй план.</w:t>
      </w:r>
    </w:p>
    <w:p w14:paraId="2AA0843C" w14:textId="77777777" w:rsidR="00583846" w:rsidRPr="005A23AA" w:rsidRDefault="00583846" w:rsidP="00583846">
      <w:pPr>
        <w:shd w:val="clear" w:color="auto" w:fill="FFFFFF"/>
        <w:spacing w:after="150" w:line="360" w:lineRule="auto"/>
        <w:jc w:val="both"/>
        <w:rPr>
          <w:rFonts w:ascii="Times New Roman" w:hAnsi="Times New Roman"/>
          <w:sz w:val="28"/>
          <w:szCs w:val="28"/>
          <w:lang w:eastAsia="ru-RU"/>
        </w:rPr>
      </w:pPr>
      <w:r w:rsidRPr="005A23AA">
        <w:rPr>
          <w:rFonts w:ascii="Times New Roman" w:hAnsi="Times New Roman"/>
          <w:sz w:val="28"/>
          <w:szCs w:val="28"/>
          <w:lang w:eastAsia="ru-RU"/>
        </w:rPr>
        <w:t xml:space="preserve">3. Связь с целями работы. Это, пожалуй, самое важное отличие обратной связи от всех других жанров. Предполагается, что у каждой работы есть некоторая </w:t>
      </w:r>
      <w:r w:rsidRPr="005A23AA">
        <w:rPr>
          <w:rFonts w:ascii="Times New Roman" w:hAnsi="Times New Roman"/>
          <w:sz w:val="28"/>
          <w:szCs w:val="28"/>
          <w:lang w:eastAsia="ru-RU"/>
        </w:rPr>
        <w:lastRenderedPageBreak/>
        <w:t>цель. Поэтому обратная связь — это сверка, как далеко от цели находится человек, насколько его действия к ней приближают.</w:t>
      </w:r>
    </w:p>
    <w:p w14:paraId="6AFDC424" w14:textId="77777777" w:rsidR="00583846" w:rsidRPr="005A23AA" w:rsidRDefault="00583846" w:rsidP="00583846">
      <w:pPr>
        <w:shd w:val="clear" w:color="auto" w:fill="FFFFFF"/>
        <w:spacing w:after="150" w:line="360" w:lineRule="auto"/>
        <w:jc w:val="both"/>
        <w:rPr>
          <w:rFonts w:ascii="Times New Roman" w:hAnsi="Times New Roman"/>
          <w:sz w:val="28"/>
          <w:szCs w:val="28"/>
          <w:lang w:eastAsia="ru-RU"/>
        </w:rPr>
      </w:pPr>
      <w:r w:rsidRPr="005A23AA">
        <w:rPr>
          <w:rFonts w:ascii="Times New Roman" w:hAnsi="Times New Roman"/>
          <w:sz w:val="28"/>
          <w:szCs w:val="28"/>
          <w:lang w:eastAsia="ru-RU"/>
        </w:rPr>
        <w:t>4. Вежливая и доверительная атмосфера. Важно не только то, что говорится, но и как. В технологии обратной связи важно соблюсти соотношение обсуждения положительных и отрицательных моментов. Отвести угрозу от личности. Не менее важный аспект — это конфиденциальность, когда она необходима.</w:t>
      </w:r>
    </w:p>
    <w:p w14:paraId="245A8AD2" w14:textId="77777777" w:rsidR="00583846" w:rsidRPr="005A23AA" w:rsidRDefault="00583846" w:rsidP="00583846">
      <w:pPr>
        <w:shd w:val="clear" w:color="auto" w:fill="FFFFFF"/>
        <w:spacing w:after="150" w:line="360" w:lineRule="auto"/>
        <w:jc w:val="both"/>
        <w:rPr>
          <w:rFonts w:ascii="Times New Roman" w:hAnsi="Times New Roman"/>
          <w:sz w:val="28"/>
          <w:szCs w:val="28"/>
          <w:lang w:eastAsia="ru-RU"/>
        </w:rPr>
      </w:pPr>
      <w:r w:rsidRPr="005A23AA">
        <w:rPr>
          <w:rFonts w:ascii="Times New Roman" w:hAnsi="Times New Roman"/>
          <w:sz w:val="28"/>
          <w:szCs w:val="28"/>
          <w:lang w:eastAsia="ru-RU"/>
        </w:rPr>
        <w:t xml:space="preserve">5. </w:t>
      </w:r>
      <w:proofErr w:type="spellStart"/>
      <w:r w:rsidRPr="005A23AA">
        <w:rPr>
          <w:rFonts w:ascii="Times New Roman" w:hAnsi="Times New Roman"/>
          <w:sz w:val="28"/>
          <w:szCs w:val="28"/>
          <w:lang w:eastAsia="ru-RU"/>
        </w:rPr>
        <w:t>Недирективность</w:t>
      </w:r>
      <w:proofErr w:type="spellEnd"/>
      <w:r w:rsidRPr="005A23AA">
        <w:rPr>
          <w:rFonts w:ascii="Times New Roman" w:hAnsi="Times New Roman"/>
          <w:sz w:val="28"/>
          <w:szCs w:val="28"/>
          <w:lang w:eastAsia="ru-RU"/>
        </w:rPr>
        <w:t xml:space="preserve"> и соучастие того, кому предназначена обратная связь. Обратная связь — это улица с двусторонним движением. Человек, который дает обратную связь, не просто анализирует ситуации, он(а) задает вопросы, которые позволяют учителю самому найти свой путь к достижению цели.</w:t>
      </w:r>
    </w:p>
    <w:p w14:paraId="408C69F0" w14:textId="0A85277E" w:rsidR="00583846" w:rsidRPr="005A23AA" w:rsidRDefault="00583846" w:rsidP="00583846">
      <w:pPr>
        <w:shd w:val="clear" w:color="auto" w:fill="FFFFFF"/>
        <w:spacing w:after="150" w:line="360" w:lineRule="auto"/>
        <w:jc w:val="both"/>
        <w:rPr>
          <w:rFonts w:ascii="Times New Roman" w:hAnsi="Times New Roman"/>
          <w:sz w:val="28"/>
          <w:szCs w:val="28"/>
          <w:lang w:eastAsia="ru-RU"/>
        </w:rPr>
      </w:pPr>
      <w:r w:rsidRPr="005A23AA">
        <w:rPr>
          <w:rFonts w:ascii="Times New Roman" w:hAnsi="Times New Roman"/>
          <w:sz w:val="28"/>
          <w:szCs w:val="28"/>
          <w:lang w:eastAsia="ru-RU"/>
        </w:rPr>
        <w:t xml:space="preserve">6. Положительный образ будущего. </w:t>
      </w:r>
      <w:r w:rsidR="000600A5" w:rsidRPr="005A23AA">
        <w:rPr>
          <w:rFonts w:ascii="Times New Roman" w:hAnsi="Times New Roman"/>
          <w:sz w:val="28"/>
          <w:szCs w:val="28"/>
          <w:lang w:eastAsia="ru-RU"/>
        </w:rPr>
        <w:t>О</w:t>
      </w:r>
      <w:r w:rsidRPr="005A23AA">
        <w:rPr>
          <w:rFonts w:ascii="Times New Roman" w:hAnsi="Times New Roman"/>
          <w:sz w:val="28"/>
          <w:szCs w:val="28"/>
          <w:lang w:eastAsia="ru-RU"/>
        </w:rPr>
        <w:t>братная</w:t>
      </w:r>
      <w:r w:rsidR="000600A5" w:rsidRPr="005A23AA">
        <w:rPr>
          <w:rFonts w:ascii="Times New Roman" w:hAnsi="Times New Roman"/>
          <w:sz w:val="28"/>
          <w:szCs w:val="28"/>
          <w:lang w:eastAsia="ru-RU"/>
        </w:rPr>
        <w:t xml:space="preserve"> </w:t>
      </w:r>
      <w:r w:rsidRPr="005A23AA">
        <w:rPr>
          <w:rFonts w:ascii="Times New Roman" w:hAnsi="Times New Roman"/>
          <w:sz w:val="28"/>
          <w:szCs w:val="28"/>
          <w:lang w:eastAsia="ru-RU"/>
        </w:rPr>
        <w:t xml:space="preserve"> связь привязана к цели, в процессе важно создавать уверенность в том, что эта цель может быть достигнута.</w:t>
      </w:r>
    </w:p>
    <w:p w14:paraId="5F00EAB9" w14:textId="3148B6A9" w:rsidR="00583846" w:rsidRPr="005A23AA" w:rsidRDefault="00583846" w:rsidP="000600A5">
      <w:pPr>
        <w:shd w:val="clear" w:color="auto" w:fill="FFFFFF"/>
        <w:spacing w:after="150" w:line="360" w:lineRule="auto"/>
        <w:jc w:val="both"/>
        <w:rPr>
          <w:rFonts w:ascii="Times New Roman" w:hAnsi="Times New Roman"/>
          <w:sz w:val="28"/>
          <w:szCs w:val="28"/>
          <w:lang w:eastAsia="ru-RU"/>
        </w:rPr>
      </w:pPr>
      <w:r w:rsidRPr="005A23AA">
        <w:rPr>
          <w:rFonts w:ascii="Times New Roman" w:hAnsi="Times New Roman"/>
          <w:sz w:val="28"/>
          <w:szCs w:val="28"/>
          <w:lang w:eastAsia="ru-RU"/>
        </w:rPr>
        <w:t>7. Системность. Суть обратной связи в том, что это не разовое явление, а системная работа. После обратной связи у ученика (будь то школьник или учитель) должна быть возможность внести коррективы в свою деятельности и оценить прогресс.</w:t>
      </w:r>
    </w:p>
    <w:p w14:paraId="432FB58F" w14:textId="4C265FD5"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xml:space="preserve">    </w:t>
      </w:r>
      <w:r w:rsidR="004A7897">
        <w:rPr>
          <w:rFonts w:ascii="Times New Roman" w:eastAsia="Times New Roman" w:hAnsi="Times New Roman" w:cs="Times New Roman"/>
          <w:color w:val="auto"/>
          <w:sz w:val="28"/>
          <w:szCs w:val="28"/>
        </w:rPr>
        <w:tab/>
      </w:r>
      <w:r w:rsidR="000600A5">
        <w:rPr>
          <w:rFonts w:ascii="Times New Roman" w:eastAsia="Times New Roman" w:hAnsi="Times New Roman" w:cs="Times New Roman"/>
          <w:color w:val="auto"/>
          <w:sz w:val="28"/>
          <w:szCs w:val="28"/>
        </w:rPr>
        <w:t>Данный</w:t>
      </w:r>
      <w:r w:rsidRPr="0093612C">
        <w:rPr>
          <w:rFonts w:ascii="Times New Roman" w:eastAsia="Times New Roman" w:hAnsi="Times New Roman" w:cs="Times New Roman"/>
          <w:color w:val="auto"/>
          <w:sz w:val="28"/>
          <w:szCs w:val="28"/>
        </w:rPr>
        <w:t xml:space="preserve"> </w:t>
      </w:r>
      <w:r w:rsidR="000600A5">
        <w:rPr>
          <w:rFonts w:ascii="Times New Roman" w:eastAsia="Times New Roman" w:hAnsi="Times New Roman" w:cs="Times New Roman"/>
          <w:color w:val="auto"/>
          <w:sz w:val="28"/>
          <w:szCs w:val="28"/>
        </w:rPr>
        <w:t xml:space="preserve"> подход в развитии профессионального взаимодействия </w:t>
      </w:r>
      <w:r w:rsidRPr="0093612C">
        <w:rPr>
          <w:rFonts w:ascii="Times New Roman" w:eastAsia="Times New Roman" w:hAnsi="Times New Roman" w:cs="Times New Roman"/>
          <w:color w:val="auto"/>
          <w:sz w:val="28"/>
          <w:szCs w:val="28"/>
        </w:rPr>
        <w:t>при условии успешной реал</w:t>
      </w:r>
      <w:r w:rsidR="000600A5">
        <w:rPr>
          <w:rFonts w:ascii="Times New Roman" w:eastAsia="Times New Roman" w:hAnsi="Times New Roman" w:cs="Times New Roman"/>
          <w:color w:val="auto"/>
          <w:sz w:val="28"/>
          <w:szCs w:val="28"/>
        </w:rPr>
        <w:t>изации проекта его участникам — молодым и вновь принятым на работу педагогам, а также опытным педагогам, оказавшимся внизу рейтинга  дает возможность  достигать</w:t>
      </w:r>
      <w:r w:rsidRPr="0093612C">
        <w:rPr>
          <w:rFonts w:ascii="Times New Roman" w:eastAsia="Times New Roman" w:hAnsi="Times New Roman" w:cs="Times New Roman"/>
          <w:color w:val="auto"/>
          <w:sz w:val="28"/>
          <w:szCs w:val="28"/>
        </w:rPr>
        <w:t xml:space="preserve"> следующих образовательных результатов:</w:t>
      </w:r>
    </w:p>
    <w:p w14:paraId="18550C16" w14:textId="09DD7FA0" w:rsidR="00D35EA0" w:rsidRPr="0093612C" w:rsidRDefault="000E5D1F" w:rsidP="000E5D1F">
      <w:pPr>
        <w:pStyle w:val="13"/>
        <w:spacing w:after="150" w:line="360" w:lineRule="auto"/>
        <w:ind w:firstLine="426"/>
        <w:jc w:val="both"/>
        <w:rPr>
          <w:color w:val="auto"/>
        </w:rPr>
      </w:pPr>
      <w:r>
        <w:rPr>
          <w:rFonts w:ascii="Times New Roman" w:eastAsia="Times New Roman" w:hAnsi="Times New Roman" w:cs="Times New Roman"/>
          <w:color w:val="auto"/>
          <w:sz w:val="28"/>
          <w:szCs w:val="28"/>
        </w:rPr>
        <w:t>• ф</w:t>
      </w:r>
      <w:r w:rsidR="00D35EA0" w:rsidRPr="0093612C">
        <w:rPr>
          <w:rFonts w:ascii="Times New Roman" w:eastAsia="Times New Roman" w:hAnsi="Times New Roman" w:cs="Times New Roman"/>
          <w:color w:val="auto"/>
          <w:sz w:val="28"/>
          <w:szCs w:val="28"/>
        </w:rPr>
        <w:t>ормируют представление о содержании базовых нормативных документов и значении этих документов для собственной практической деятельности</w:t>
      </w:r>
      <w:r w:rsidR="004A7897">
        <w:rPr>
          <w:rFonts w:ascii="Times New Roman" w:eastAsia="Times New Roman" w:hAnsi="Times New Roman" w:cs="Times New Roman"/>
          <w:color w:val="auto"/>
          <w:sz w:val="28"/>
          <w:szCs w:val="28"/>
        </w:rPr>
        <w:t>;</w:t>
      </w:r>
    </w:p>
    <w:p w14:paraId="11BD795E" w14:textId="114E50F9" w:rsidR="00D35EA0" w:rsidRPr="0093612C" w:rsidRDefault="000E5D1F" w:rsidP="000E5D1F">
      <w:pPr>
        <w:pStyle w:val="13"/>
        <w:spacing w:after="150" w:line="360" w:lineRule="auto"/>
        <w:ind w:firstLine="426"/>
        <w:jc w:val="both"/>
        <w:rPr>
          <w:color w:val="auto"/>
        </w:rPr>
      </w:pPr>
      <w:r>
        <w:rPr>
          <w:rFonts w:ascii="Times New Roman" w:eastAsia="Times New Roman" w:hAnsi="Times New Roman" w:cs="Times New Roman"/>
          <w:color w:val="auto"/>
          <w:sz w:val="28"/>
          <w:szCs w:val="28"/>
        </w:rPr>
        <w:t>• р</w:t>
      </w:r>
      <w:r w:rsidR="00D35EA0" w:rsidRPr="0093612C">
        <w:rPr>
          <w:rFonts w:ascii="Times New Roman" w:eastAsia="Times New Roman" w:hAnsi="Times New Roman" w:cs="Times New Roman"/>
          <w:color w:val="auto"/>
          <w:sz w:val="28"/>
          <w:szCs w:val="28"/>
        </w:rPr>
        <w:t xml:space="preserve">азвивают интеллектуальные умения: критически анализировать теоретические и практические разработки в предметной области; применять </w:t>
      </w:r>
      <w:r w:rsidR="00D35EA0" w:rsidRPr="0093612C">
        <w:rPr>
          <w:rFonts w:ascii="Times New Roman" w:eastAsia="Times New Roman" w:hAnsi="Times New Roman" w:cs="Times New Roman"/>
          <w:color w:val="auto"/>
          <w:sz w:val="28"/>
          <w:szCs w:val="28"/>
        </w:rPr>
        <w:lastRenderedPageBreak/>
        <w:t>полученные знания в собственной профессиональной деятельности; интерпретировать данные исследований в области предметных и </w:t>
      </w:r>
      <w:proofErr w:type="spellStart"/>
      <w:r w:rsidR="00D35EA0" w:rsidRPr="0093612C">
        <w:rPr>
          <w:rFonts w:ascii="Times New Roman" w:eastAsia="Times New Roman" w:hAnsi="Times New Roman" w:cs="Times New Roman"/>
          <w:color w:val="auto"/>
          <w:sz w:val="28"/>
          <w:szCs w:val="28"/>
        </w:rPr>
        <w:t>метапредметных</w:t>
      </w:r>
      <w:proofErr w:type="spellEnd"/>
      <w:r w:rsidR="00D35EA0" w:rsidRPr="0093612C">
        <w:rPr>
          <w:rFonts w:ascii="Times New Roman" w:eastAsia="Times New Roman" w:hAnsi="Times New Roman" w:cs="Times New Roman"/>
          <w:color w:val="auto"/>
          <w:sz w:val="28"/>
          <w:szCs w:val="28"/>
        </w:rPr>
        <w:t xml:space="preserve"> компетентностей; анализировать собственный профессиональный опыт</w:t>
      </w:r>
      <w:r>
        <w:rPr>
          <w:rFonts w:ascii="Times New Roman" w:eastAsia="Times New Roman" w:hAnsi="Times New Roman" w:cs="Times New Roman"/>
          <w:color w:val="auto"/>
          <w:sz w:val="28"/>
          <w:szCs w:val="28"/>
        </w:rPr>
        <w:t>;</w:t>
      </w:r>
    </w:p>
    <w:p w14:paraId="2CE5C8AB" w14:textId="5C167C8A" w:rsidR="00D35EA0" w:rsidRPr="0093612C" w:rsidRDefault="000E5D1F" w:rsidP="000E5D1F">
      <w:pPr>
        <w:pStyle w:val="13"/>
        <w:spacing w:after="150" w:line="360" w:lineRule="auto"/>
        <w:ind w:firstLine="426"/>
        <w:jc w:val="both"/>
        <w:rPr>
          <w:color w:val="auto"/>
        </w:rPr>
      </w:pPr>
      <w:r>
        <w:rPr>
          <w:rFonts w:ascii="Times New Roman" w:eastAsia="Times New Roman" w:hAnsi="Times New Roman" w:cs="Times New Roman"/>
          <w:color w:val="auto"/>
          <w:sz w:val="28"/>
          <w:szCs w:val="28"/>
        </w:rPr>
        <w:t>• р</w:t>
      </w:r>
      <w:r w:rsidR="00D35EA0" w:rsidRPr="0093612C">
        <w:rPr>
          <w:rFonts w:ascii="Times New Roman" w:eastAsia="Times New Roman" w:hAnsi="Times New Roman" w:cs="Times New Roman"/>
          <w:color w:val="auto"/>
          <w:sz w:val="28"/>
          <w:szCs w:val="28"/>
        </w:rPr>
        <w:t>азвивают практические умения: разрабатывать учебное занятие и его фрагменты; создавать учебные материалы для использования в классе; разрабатывать рабочую программу; планировать собственное профессиональное развитие; разрабатывать проектное предложение; применять различные виды тестирования и оценивания адекватно целям и задачам обучения</w:t>
      </w:r>
      <w:r>
        <w:rPr>
          <w:rFonts w:ascii="Times New Roman" w:eastAsia="Times New Roman" w:hAnsi="Times New Roman" w:cs="Times New Roman"/>
          <w:color w:val="auto"/>
          <w:sz w:val="28"/>
          <w:szCs w:val="28"/>
        </w:rPr>
        <w:t>;</w:t>
      </w:r>
    </w:p>
    <w:p w14:paraId="06500079" w14:textId="104D687F" w:rsidR="00D35EA0" w:rsidRDefault="000E5D1F" w:rsidP="000E5D1F">
      <w:pPr>
        <w:pStyle w:val="13"/>
        <w:spacing w:after="150" w:line="360" w:lineRule="auto"/>
        <w:ind w:firstLine="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р</w:t>
      </w:r>
      <w:r w:rsidR="00D35EA0" w:rsidRPr="0093612C">
        <w:rPr>
          <w:rFonts w:ascii="Times New Roman" w:eastAsia="Times New Roman" w:hAnsi="Times New Roman" w:cs="Times New Roman"/>
          <w:color w:val="auto"/>
          <w:sz w:val="28"/>
          <w:szCs w:val="28"/>
        </w:rPr>
        <w:t>азвивают универсальные умения, необходимые для успешной педагогической деятельности: профессиональную коммуникацию и умение работать в группе; определение и решение проблем; адекватное использование ИКТ на уроке; анализ своей деятельности; представление данны</w:t>
      </w:r>
      <w:r w:rsidR="00556074">
        <w:rPr>
          <w:rFonts w:ascii="Times New Roman" w:eastAsia="Times New Roman" w:hAnsi="Times New Roman" w:cs="Times New Roman"/>
          <w:color w:val="auto"/>
          <w:sz w:val="28"/>
          <w:szCs w:val="28"/>
        </w:rPr>
        <w:t>х в различных форматах, осозна</w:t>
      </w:r>
      <w:r w:rsidR="00D35EA0" w:rsidRPr="0093612C">
        <w:rPr>
          <w:rFonts w:ascii="Times New Roman" w:eastAsia="Times New Roman" w:hAnsi="Times New Roman" w:cs="Times New Roman"/>
          <w:color w:val="auto"/>
          <w:sz w:val="28"/>
          <w:szCs w:val="28"/>
        </w:rPr>
        <w:t>ние своих эмоций и понимание связи между эмоциями и поведением.</w:t>
      </w:r>
    </w:p>
    <w:p w14:paraId="057A6517" w14:textId="77777777" w:rsidR="00934187" w:rsidRPr="00934187" w:rsidRDefault="000600A5" w:rsidP="00934187">
      <w:pPr>
        <w:pStyle w:val="af5"/>
        <w:numPr>
          <w:ilvl w:val="0"/>
          <w:numId w:val="43"/>
        </w:numPr>
        <w:spacing w:line="360" w:lineRule="auto"/>
        <w:ind w:left="142" w:firstLine="207"/>
        <w:jc w:val="both"/>
        <w:rPr>
          <w:rFonts w:ascii="Times" w:hAnsi="Times"/>
          <w:sz w:val="28"/>
          <w:szCs w:val="28"/>
        </w:rPr>
      </w:pPr>
      <w:r w:rsidRPr="00934187">
        <w:rPr>
          <w:sz w:val="28"/>
          <w:szCs w:val="28"/>
          <w:shd w:val="clear" w:color="auto" w:fill="FFFFFF"/>
        </w:rPr>
        <w:t xml:space="preserve"> развивает умение строить доверительные и безопасные отношения, задавать вопросы, анализировать факты. И еще </w:t>
      </w:r>
      <w:r w:rsidR="009D26E1" w:rsidRPr="00934187">
        <w:rPr>
          <w:sz w:val="28"/>
          <w:szCs w:val="28"/>
          <w:shd w:val="clear" w:color="auto" w:fill="FFFFFF"/>
        </w:rPr>
        <w:t>это</w:t>
      </w:r>
      <w:r w:rsidRPr="00934187">
        <w:rPr>
          <w:sz w:val="28"/>
          <w:szCs w:val="28"/>
          <w:shd w:val="clear" w:color="auto" w:fill="FFFFFF"/>
        </w:rPr>
        <w:t xml:space="preserve"> умение сводить </w:t>
      </w:r>
      <w:proofErr w:type="spellStart"/>
      <w:r w:rsidRPr="00934187">
        <w:rPr>
          <w:sz w:val="28"/>
          <w:szCs w:val="28"/>
          <w:shd w:val="clear" w:color="auto" w:fill="FFFFFF"/>
        </w:rPr>
        <w:t>оценочность</w:t>
      </w:r>
      <w:proofErr w:type="spellEnd"/>
      <w:r w:rsidRPr="00934187">
        <w:rPr>
          <w:sz w:val="28"/>
          <w:szCs w:val="28"/>
          <w:shd w:val="clear" w:color="auto" w:fill="FFFFFF"/>
        </w:rPr>
        <w:t xml:space="preserve"> и интерпретации к минимуму.</w:t>
      </w:r>
    </w:p>
    <w:p w14:paraId="12A3CC96" w14:textId="4384D69B" w:rsidR="000600A5" w:rsidRPr="00934187" w:rsidRDefault="000600A5" w:rsidP="00934187">
      <w:pPr>
        <w:pStyle w:val="af5"/>
        <w:numPr>
          <w:ilvl w:val="0"/>
          <w:numId w:val="43"/>
        </w:numPr>
        <w:spacing w:line="360" w:lineRule="auto"/>
        <w:ind w:left="142" w:firstLine="207"/>
        <w:jc w:val="both"/>
        <w:rPr>
          <w:rFonts w:ascii="Times" w:hAnsi="Times"/>
          <w:sz w:val="28"/>
          <w:szCs w:val="28"/>
        </w:rPr>
      </w:pPr>
      <w:r w:rsidRPr="00934187">
        <w:rPr>
          <w:i/>
          <w:iCs/>
          <w:sz w:val="28"/>
          <w:szCs w:val="28"/>
          <w:shd w:val="clear" w:color="auto" w:fill="FFFFFF"/>
        </w:rPr>
        <w:t>Создавать положительный опыт обратной связи. </w:t>
      </w:r>
      <w:r w:rsidRPr="00934187">
        <w:rPr>
          <w:sz w:val="28"/>
          <w:szCs w:val="28"/>
          <w:shd w:val="clear" w:color="auto" w:fill="FFFFFF"/>
        </w:rPr>
        <w:t>Именно опыт получения обратной связи, а не оценок (даже пусть положительных) и интерпретаций.</w:t>
      </w:r>
    </w:p>
    <w:p w14:paraId="77373987" w14:textId="77777777" w:rsidR="000600A5" w:rsidRPr="000600A5" w:rsidRDefault="000600A5" w:rsidP="000600A5">
      <w:pPr>
        <w:pStyle w:val="13"/>
        <w:spacing w:after="150" w:line="360" w:lineRule="auto"/>
        <w:ind w:left="720"/>
        <w:jc w:val="both"/>
        <w:rPr>
          <w:color w:val="auto"/>
          <w:sz w:val="28"/>
          <w:szCs w:val="28"/>
        </w:rPr>
      </w:pPr>
    </w:p>
    <w:p w14:paraId="462EC5D9" w14:textId="55E7994A" w:rsidR="00D35EA0" w:rsidRPr="0093612C" w:rsidRDefault="000E5D1F" w:rsidP="00D35EA0">
      <w:pPr>
        <w:pStyle w:val="13"/>
        <w:spacing w:after="150" w:line="360" w:lineRule="auto"/>
        <w:jc w:val="both"/>
        <w:rPr>
          <w:color w:val="auto"/>
        </w:rPr>
      </w:pPr>
      <w:r>
        <w:rPr>
          <w:rFonts w:ascii="Times New Roman" w:eastAsia="Times New Roman" w:hAnsi="Times New Roman" w:cs="Times New Roman"/>
          <w:color w:val="auto"/>
          <w:sz w:val="28"/>
          <w:szCs w:val="28"/>
        </w:rPr>
        <w:tab/>
      </w:r>
      <w:r w:rsidR="00D35EA0" w:rsidRPr="0093612C">
        <w:rPr>
          <w:rFonts w:ascii="Times New Roman" w:eastAsia="Times New Roman" w:hAnsi="Times New Roman" w:cs="Times New Roman"/>
          <w:color w:val="auto"/>
          <w:sz w:val="28"/>
          <w:szCs w:val="28"/>
        </w:rPr>
        <w:t>В процессе реализации проекта наибольшее значение приобретают нематериальные риски — человеческий фактор, психология участников, степень коммуникативных навыков и личной мотивации. В обра</w:t>
      </w:r>
      <w:r>
        <w:rPr>
          <w:rFonts w:ascii="Times New Roman" w:eastAsia="Times New Roman" w:hAnsi="Times New Roman" w:cs="Times New Roman"/>
          <w:color w:val="auto"/>
          <w:sz w:val="28"/>
          <w:szCs w:val="28"/>
        </w:rPr>
        <w:t>зовательной организации сформированы следующие элементы системы кадрового развития</w:t>
      </w:r>
      <w:r w:rsidR="00D35EA0" w:rsidRPr="0093612C">
        <w:rPr>
          <w:rFonts w:ascii="Times New Roman" w:eastAsia="Times New Roman" w:hAnsi="Times New Roman" w:cs="Times New Roman"/>
          <w:color w:val="auto"/>
          <w:sz w:val="28"/>
          <w:szCs w:val="28"/>
        </w:rPr>
        <w:t>:</w:t>
      </w:r>
    </w:p>
    <w:p w14:paraId="0B68EFE6" w14:textId="77777777" w:rsidR="00D35EA0" w:rsidRPr="0093612C" w:rsidRDefault="00D35EA0"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lastRenderedPageBreak/>
        <w:t>создан банк данных наставников и молодых специалистов;</w:t>
      </w:r>
    </w:p>
    <w:p w14:paraId="53C80AC4" w14:textId="1A4BED95" w:rsidR="00D35EA0" w:rsidRPr="0093612C" w:rsidRDefault="000E5D1F"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проведена диагностика</w:t>
      </w:r>
      <w:r w:rsidR="00D35EA0" w:rsidRPr="0093612C">
        <w:rPr>
          <w:rFonts w:ascii="Times New Roman" w:eastAsia="Times New Roman" w:hAnsi="Times New Roman" w:cs="Times New Roman"/>
          <w:color w:val="auto"/>
          <w:sz w:val="28"/>
          <w:szCs w:val="28"/>
        </w:rPr>
        <w:t xml:space="preserve"> уровня готовности </w:t>
      </w:r>
      <w:proofErr w:type="spellStart"/>
      <w:r w:rsidR="00D35EA0" w:rsidRPr="0093612C">
        <w:rPr>
          <w:rFonts w:ascii="Times New Roman" w:eastAsia="Times New Roman" w:hAnsi="Times New Roman" w:cs="Times New Roman"/>
          <w:color w:val="auto"/>
          <w:sz w:val="28"/>
          <w:szCs w:val="28"/>
        </w:rPr>
        <w:t>стажистов</w:t>
      </w:r>
      <w:proofErr w:type="spellEnd"/>
      <w:r w:rsidR="00D35EA0" w:rsidRPr="0093612C">
        <w:rPr>
          <w:rFonts w:ascii="Times New Roman" w:eastAsia="Times New Roman" w:hAnsi="Times New Roman" w:cs="Times New Roman"/>
          <w:color w:val="auto"/>
          <w:sz w:val="28"/>
          <w:szCs w:val="28"/>
        </w:rPr>
        <w:t xml:space="preserve"> к профессиональному обмену;</w:t>
      </w:r>
    </w:p>
    <w:p w14:paraId="3C51F498" w14:textId="77777777" w:rsidR="00D35EA0" w:rsidRPr="0093612C" w:rsidRDefault="00D35EA0"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проведен психологических тренинг для снятия барьеров в общении двух возрастных групп педагогов;</w:t>
      </w:r>
    </w:p>
    <w:p w14:paraId="2F213A92" w14:textId="77777777" w:rsidR="00D35EA0" w:rsidRPr="0093612C" w:rsidRDefault="00D35EA0"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определены принципы взаимодействия в парах и образование сетевых пар;</w:t>
      </w:r>
    </w:p>
    <w:p w14:paraId="28D0B43A" w14:textId="77777777" w:rsidR="00D35EA0" w:rsidRPr="0093612C" w:rsidRDefault="00D35EA0"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организована работа  по апробации методик для специалистов школ-партнеров;</w:t>
      </w:r>
    </w:p>
    <w:p w14:paraId="699EEFF5" w14:textId="0B0C17FD" w:rsidR="00D35EA0" w:rsidRPr="0093612C" w:rsidRDefault="00D35EA0"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скорректирована ло</w:t>
      </w:r>
      <w:r w:rsidR="000E5D1F">
        <w:rPr>
          <w:rFonts w:ascii="Times New Roman" w:eastAsia="Times New Roman" w:hAnsi="Times New Roman" w:cs="Times New Roman"/>
          <w:color w:val="auto"/>
          <w:sz w:val="28"/>
          <w:szCs w:val="28"/>
        </w:rPr>
        <w:t>кальная нормативно-правовая база</w:t>
      </w:r>
      <w:r w:rsidRPr="0093612C">
        <w:rPr>
          <w:rFonts w:ascii="Times New Roman" w:eastAsia="Times New Roman" w:hAnsi="Times New Roman" w:cs="Times New Roman"/>
          <w:color w:val="auto"/>
          <w:sz w:val="28"/>
          <w:szCs w:val="28"/>
        </w:rPr>
        <w:t xml:space="preserve"> школ</w:t>
      </w:r>
      <w:r w:rsidR="000E5D1F">
        <w:rPr>
          <w:rFonts w:ascii="Times New Roman" w:eastAsia="Times New Roman" w:hAnsi="Times New Roman" w:cs="Times New Roman"/>
          <w:color w:val="auto"/>
          <w:sz w:val="28"/>
          <w:szCs w:val="28"/>
        </w:rPr>
        <w:t>ы</w:t>
      </w:r>
      <w:r w:rsidRPr="0093612C">
        <w:rPr>
          <w:rFonts w:ascii="Times New Roman" w:eastAsia="Times New Roman" w:hAnsi="Times New Roman" w:cs="Times New Roman"/>
          <w:color w:val="auto"/>
          <w:sz w:val="28"/>
          <w:szCs w:val="28"/>
        </w:rPr>
        <w:t xml:space="preserve"> в области кадровой политики;</w:t>
      </w:r>
    </w:p>
    <w:p w14:paraId="11687082" w14:textId="12F3AF76" w:rsidR="00D35EA0" w:rsidRPr="0093612C" w:rsidRDefault="00D35EA0" w:rsidP="00D35EA0">
      <w:pPr>
        <w:pStyle w:val="13"/>
        <w:numPr>
          <w:ilvl w:val="0"/>
          <w:numId w:val="39"/>
        </w:numPr>
        <w:spacing w:after="150" w:line="360" w:lineRule="auto"/>
        <w:ind w:left="0" w:firstLine="851"/>
        <w:contextualSpacing/>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проведены открытые мероприятия по обмену опытом работы</w:t>
      </w:r>
      <w:r w:rsidR="000040A4">
        <w:rPr>
          <w:rFonts w:ascii="Times New Roman" w:eastAsia="Times New Roman" w:hAnsi="Times New Roman" w:cs="Times New Roman"/>
          <w:color w:val="auto"/>
          <w:sz w:val="28"/>
          <w:szCs w:val="28"/>
        </w:rPr>
        <w:t>;</w:t>
      </w:r>
      <w:r w:rsidRPr="0093612C">
        <w:rPr>
          <w:rFonts w:ascii="Times New Roman" w:eastAsia="Times New Roman" w:hAnsi="Times New Roman" w:cs="Times New Roman"/>
          <w:color w:val="auto"/>
          <w:sz w:val="28"/>
          <w:szCs w:val="28"/>
        </w:rPr>
        <w:t xml:space="preserve"> </w:t>
      </w:r>
    </w:p>
    <w:p w14:paraId="6EB0F148" w14:textId="4E81BAA0" w:rsidR="00D35EA0" w:rsidRPr="0093612C" w:rsidRDefault="000040A4"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реформирована структура организации</w:t>
      </w:r>
      <w:r w:rsidR="00D35EA0" w:rsidRPr="0093612C">
        <w:rPr>
          <w:rFonts w:ascii="Times New Roman" w:eastAsia="Times New Roman" w:hAnsi="Times New Roman" w:cs="Times New Roman"/>
          <w:color w:val="auto"/>
          <w:sz w:val="28"/>
          <w:szCs w:val="28"/>
        </w:rPr>
        <w:t xml:space="preserve"> на осн</w:t>
      </w:r>
      <w:r>
        <w:rPr>
          <w:rFonts w:ascii="Times New Roman" w:eastAsia="Times New Roman" w:hAnsi="Times New Roman" w:cs="Times New Roman"/>
          <w:color w:val="auto"/>
          <w:sz w:val="28"/>
          <w:szCs w:val="28"/>
        </w:rPr>
        <w:t>ове имеющихся кадровых ресурсов;</w:t>
      </w:r>
    </w:p>
    <w:p w14:paraId="152550FE" w14:textId="5BD75FD2" w:rsidR="00D35EA0" w:rsidRPr="0093612C" w:rsidRDefault="000040A4"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усложняется структура взаимодействия педагогов </w:t>
      </w:r>
      <w:r w:rsidR="00D35EA0" w:rsidRPr="0093612C">
        <w:rPr>
          <w:rFonts w:ascii="Times New Roman" w:eastAsia="Times New Roman" w:hAnsi="Times New Roman" w:cs="Times New Roman"/>
          <w:color w:val="auto"/>
          <w:sz w:val="28"/>
          <w:szCs w:val="28"/>
        </w:rPr>
        <w:t>через развитие сетевых форм взаимодействия</w:t>
      </w:r>
      <w:r>
        <w:rPr>
          <w:rFonts w:ascii="Times New Roman" w:eastAsia="Times New Roman" w:hAnsi="Times New Roman" w:cs="Times New Roman"/>
          <w:color w:val="auto"/>
          <w:sz w:val="28"/>
          <w:szCs w:val="28"/>
        </w:rPr>
        <w:t>,</w:t>
      </w:r>
      <w:r w:rsidR="00D35EA0" w:rsidRPr="0093612C">
        <w:rPr>
          <w:rFonts w:ascii="Times New Roman" w:eastAsia="Times New Roman" w:hAnsi="Times New Roman" w:cs="Times New Roman"/>
          <w:color w:val="auto"/>
          <w:sz w:val="28"/>
          <w:szCs w:val="28"/>
        </w:rPr>
        <w:t xml:space="preserve"> как импульс к </w:t>
      </w:r>
      <w:r w:rsidR="006E02D4">
        <w:rPr>
          <w:rFonts w:ascii="Times New Roman" w:eastAsia="Times New Roman" w:hAnsi="Times New Roman" w:cs="Times New Roman"/>
          <w:color w:val="auto"/>
          <w:sz w:val="28"/>
          <w:szCs w:val="28"/>
        </w:rPr>
        <w:t xml:space="preserve">профессиональному </w:t>
      </w:r>
      <w:r w:rsidR="00D35EA0" w:rsidRPr="0093612C">
        <w:rPr>
          <w:rFonts w:ascii="Times New Roman" w:eastAsia="Times New Roman" w:hAnsi="Times New Roman" w:cs="Times New Roman"/>
          <w:color w:val="auto"/>
          <w:sz w:val="28"/>
          <w:szCs w:val="28"/>
        </w:rPr>
        <w:t>разв</w:t>
      </w:r>
      <w:r>
        <w:rPr>
          <w:rFonts w:ascii="Times New Roman" w:eastAsia="Times New Roman" w:hAnsi="Times New Roman" w:cs="Times New Roman"/>
          <w:color w:val="auto"/>
          <w:sz w:val="28"/>
          <w:szCs w:val="28"/>
        </w:rPr>
        <w:t>итию</w:t>
      </w:r>
      <w:r w:rsidR="006E02D4">
        <w:rPr>
          <w:rFonts w:ascii="Times New Roman" w:eastAsia="Times New Roman" w:hAnsi="Times New Roman" w:cs="Times New Roman"/>
          <w:color w:val="auto"/>
          <w:sz w:val="28"/>
          <w:szCs w:val="28"/>
        </w:rPr>
        <w:t>;</w:t>
      </w:r>
    </w:p>
    <w:p w14:paraId="53A0E13C" w14:textId="7CAE6A3D" w:rsidR="00D35EA0" w:rsidRPr="0093612C" w:rsidRDefault="006E02D4"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повышается эффективность</w:t>
      </w:r>
      <w:r w:rsidR="00D35EA0" w:rsidRPr="0093612C">
        <w:rPr>
          <w:rFonts w:ascii="Times New Roman" w:eastAsia="Times New Roman" w:hAnsi="Times New Roman" w:cs="Times New Roman"/>
          <w:color w:val="auto"/>
          <w:sz w:val="28"/>
          <w:szCs w:val="28"/>
        </w:rPr>
        <w:t xml:space="preserve"> деятельности п</w:t>
      </w:r>
      <w:r>
        <w:rPr>
          <w:rFonts w:ascii="Times New Roman" w:eastAsia="Times New Roman" w:hAnsi="Times New Roman" w:cs="Times New Roman"/>
          <w:color w:val="auto"/>
          <w:sz w:val="28"/>
          <w:szCs w:val="28"/>
        </w:rPr>
        <w:t>едагогов-</w:t>
      </w:r>
      <w:proofErr w:type="spellStart"/>
      <w:r>
        <w:rPr>
          <w:rFonts w:ascii="Times New Roman" w:eastAsia="Times New Roman" w:hAnsi="Times New Roman" w:cs="Times New Roman"/>
          <w:color w:val="auto"/>
          <w:sz w:val="28"/>
          <w:szCs w:val="28"/>
        </w:rPr>
        <w:t>стажистов</w:t>
      </w:r>
      <w:proofErr w:type="spellEnd"/>
      <w:r>
        <w:rPr>
          <w:rFonts w:ascii="Times New Roman" w:eastAsia="Times New Roman" w:hAnsi="Times New Roman" w:cs="Times New Roman"/>
          <w:color w:val="auto"/>
          <w:sz w:val="28"/>
          <w:szCs w:val="28"/>
        </w:rPr>
        <w:t xml:space="preserve"> и возможность</w:t>
      </w:r>
      <w:r w:rsidR="00D35EA0" w:rsidRPr="0093612C">
        <w:rPr>
          <w:rFonts w:ascii="Times New Roman" w:eastAsia="Times New Roman" w:hAnsi="Times New Roman" w:cs="Times New Roman"/>
          <w:color w:val="auto"/>
          <w:sz w:val="28"/>
          <w:szCs w:val="28"/>
        </w:rPr>
        <w:t xml:space="preserve"> более быстрого профессионального с</w:t>
      </w:r>
      <w:r>
        <w:rPr>
          <w:rFonts w:ascii="Times New Roman" w:eastAsia="Times New Roman" w:hAnsi="Times New Roman" w:cs="Times New Roman"/>
          <w:color w:val="auto"/>
          <w:sz w:val="28"/>
          <w:szCs w:val="28"/>
        </w:rPr>
        <w:t>тановления молодых специалистов;</w:t>
      </w:r>
    </w:p>
    <w:p w14:paraId="5DEDA724" w14:textId="5CA88B24" w:rsidR="00D35EA0" w:rsidRPr="0093612C" w:rsidRDefault="006E02D4"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повышаются квалификационные категории</w:t>
      </w:r>
      <w:r w:rsidR="00D35EA0" w:rsidRPr="0093612C">
        <w:rPr>
          <w:rFonts w:ascii="Times New Roman" w:eastAsia="Times New Roman" w:hAnsi="Times New Roman" w:cs="Times New Roman"/>
          <w:color w:val="auto"/>
          <w:sz w:val="28"/>
          <w:szCs w:val="28"/>
        </w:rPr>
        <w:t xml:space="preserve"> педагогических </w:t>
      </w:r>
      <w:r>
        <w:rPr>
          <w:rFonts w:ascii="Times New Roman" w:eastAsia="Times New Roman" w:hAnsi="Times New Roman" w:cs="Times New Roman"/>
          <w:color w:val="auto"/>
          <w:sz w:val="28"/>
          <w:szCs w:val="28"/>
        </w:rPr>
        <w:t>работников;</w:t>
      </w:r>
    </w:p>
    <w:p w14:paraId="76A7C2D8" w14:textId="448FEB43" w:rsidR="00D35EA0" w:rsidRPr="0093612C" w:rsidRDefault="006E02D4" w:rsidP="00D35EA0">
      <w:pPr>
        <w:pStyle w:val="13"/>
        <w:numPr>
          <w:ilvl w:val="0"/>
          <w:numId w:val="39"/>
        </w:numPr>
        <w:spacing w:after="150" w:line="360" w:lineRule="auto"/>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идет процесс </w:t>
      </w:r>
      <w:r w:rsidR="00556074">
        <w:rPr>
          <w:rFonts w:ascii="Times New Roman" w:eastAsia="Times New Roman" w:hAnsi="Times New Roman" w:cs="Times New Roman"/>
          <w:color w:val="auto"/>
          <w:sz w:val="28"/>
          <w:szCs w:val="28"/>
        </w:rPr>
        <w:t>с</w:t>
      </w:r>
      <w:r>
        <w:rPr>
          <w:rFonts w:ascii="Times New Roman" w:eastAsia="Times New Roman" w:hAnsi="Times New Roman" w:cs="Times New Roman"/>
          <w:color w:val="auto"/>
          <w:sz w:val="28"/>
          <w:szCs w:val="28"/>
        </w:rPr>
        <w:t>овершенствования</w:t>
      </w:r>
      <w:r w:rsidR="00D35EA0" w:rsidRPr="0093612C">
        <w:rPr>
          <w:rFonts w:ascii="Times New Roman" w:eastAsia="Times New Roman" w:hAnsi="Times New Roman" w:cs="Times New Roman"/>
          <w:color w:val="auto"/>
          <w:sz w:val="28"/>
          <w:szCs w:val="28"/>
        </w:rPr>
        <w:t xml:space="preserve"> правового поля образовательной организации в области кадровой политики в соответствии с требованиями современн</w:t>
      </w:r>
      <w:r>
        <w:rPr>
          <w:rFonts w:ascii="Times New Roman" w:eastAsia="Times New Roman" w:hAnsi="Times New Roman" w:cs="Times New Roman"/>
          <w:color w:val="auto"/>
          <w:sz w:val="28"/>
          <w:szCs w:val="28"/>
        </w:rPr>
        <w:t xml:space="preserve">ого педагогического менеджмента </w:t>
      </w:r>
      <w:r w:rsidR="00D35EA0" w:rsidRPr="0093612C">
        <w:rPr>
          <w:rFonts w:ascii="Times New Roman" w:eastAsia="Times New Roman" w:hAnsi="Times New Roman" w:cs="Times New Roman"/>
          <w:color w:val="auto"/>
          <w:sz w:val="28"/>
          <w:szCs w:val="28"/>
        </w:rPr>
        <w:t>и положениями закона «Об образовании в Российской Федерации».</w:t>
      </w:r>
    </w:p>
    <w:p w14:paraId="1CEADCDF" w14:textId="77777777" w:rsidR="00D35EA0" w:rsidRPr="0093612C" w:rsidRDefault="00D35EA0" w:rsidP="00D35EA0">
      <w:pPr>
        <w:pStyle w:val="13"/>
        <w:spacing w:after="150" w:line="360" w:lineRule="auto"/>
        <w:ind w:left="360"/>
        <w:jc w:val="both"/>
        <w:rPr>
          <w:color w:val="auto"/>
        </w:rPr>
      </w:pPr>
    </w:p>
    <w:p w14:paraId="79281486" w14:textId="3E21FC9D"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lastRenderedPageBreak/>
        <w:t xml:space="preserve">  </w:t>
      </w:r>
      <w:r w:rsidR="00432230">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 xml:space="preserve"> Помимо </w:t>
      </w:r>
      <w:r w:rsidR="006E02D4">
        <w:rPr>
          <w:rFonts w:ascii="Times New Roman" w:eastAsia="Times New Roman" w:hAnsi="Times New Roman" w:cs="Times New Roman"/>
          <w:color w:val="auto"/>
          <w:sz w:val="28"/>
          <w:szCs w:val="28"/>
        </w:rPr>
        <w:t xml:space="preserve">изменений в </w:t>
      </w:r>
      <w:r w:rsidRPr="0093612C">
        <w:rPr>
          <w:rFonts w:ascii="Times New Roman" w:eastAsia="Times New Roman" w:hAnsi="Times New Roman" w:cs="Times New Roman"/>
          <w:color w:val="auto"/>
          <w:sz w:val="28"/>
          <w:szCs w:val="28"/>
        </w:rPr>
        <w:t>самой организации изменения касаются и учредителя</w:t>
      </w:r>
      <w:r w:rsidR="006E02D4">
        <w:rPr>
          <w:rFonts w:ascii="Times New Roman" w:eastAsia="Times New Roman" w:hAnsi="Times New Roman" w:cs="Times New Roman"/>
          <w:color w:val="auto"/>
          <w:sz w:val="28"/>
          <w:szCs w:val="28"/>
        </w:rPr>
        <w:t>:</w:t>
      </w:r>
      <w:r w:rsidRPr="0093612C">
        <w:rPr>
          <w:rFonts w:ascii="Times New Roman" w:eastAsia="Times New Roman" w:hAnsi="Times New Roman" w:cs="Times New Roman"/>
          <w:color w:val="auto"/>
          <w:sz w:val="28"/>
          <w:szCs w:val="28"/>
        </w:rPr>
        <w:t xml:space="preserve"> </w:t>
      </w:r>
    </w:p>
    <w:p w14:paraId="11A85DC1"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Развитие сетевого взаимодействия образовательных организаций района.</w:t>
      </w:r>
    </w:p>
    <w:p w14:paraId="03217F5F"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Повышение квалификационных категорий педагогических работников с различным стажем.</w:t>
      </w:r>
    </w:p>
    <w:p w14:paraId="37201337" w14:textId="77777777" w:rsidR="00D35EA0" w:rsidRDefault="00D35EA0" w:rsidP="00D35EA0">
      <w:pPr>
        <w:pStyle w:val="13"/>
        <w:spacing w:after="150" w:line="360" w:lineRule="auto"/>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 Рост числа участников конкурсов профессионального мастерства на муниципальном уровне.</w:t>
      </w:r>
    </w:p>
    <w:p w14:paraId="232B9818" w14:textId="0BD5DF15" w:rsidR="009D26E1" w:rsidRPr="0093612C" w:rsidRDefault="009D26E1" w:rsidP="00D35EA0">
      <w:pPr>
        <w:pStyle w:val="13"/>
        <w:spacing w:after="150" w:line="360" w:lineRule="auto"/>
        <w:jc w:val="both"/>
        <w:rPr>
          <w:color w:val="auto"/>
        </w:rPr>
      </w:pPr>
      <w:r>
        <w:rPr>
          <w:rFonts w:ascii="Times New Roman" w:eastAsia="Times New Roman" w:hAnsi="Times New Roman" w:cs="Times New Roman"/>
          <w:color w:val="auto"/>
          <w:sz w:val="28"/>
          <w:szCs w:val="28"/>
        </w:rPr>
        <w:t xml:space="preserve">   Однако,  в ходе реализации выявлено преобладание административного ресурса при построении сети  на уровне муниципалитета, и напротив, трудности территориальной отдаленности для школ- желающих и имеющих потребности для организации пары: школа </w:t>
      </w:r>
      <w:proofErr w:type="spellStart"/>
      <w:r>
        <w:rPr>
          <w:rFonts w:ascii="Times New Roman" w:eastAsia="Times New Roman" w:hAnsi="Times New Roman" w:cs="Times New Roman"/>
          <w:color w:val="auto"/>
          <w:sz w:val="28"/>
          <w:szCs w:val="28"/>
        </w:rPr>
        <w:t>стажист</w:t>
      </w:r>
      <w:proofErr w:type="spellEnd"/>
      <w:r>
        <w:rPr>
          <w:rFonts w:ascii="Times New Roman" w:eastAsia="Times New Roman" w:hAnsi="Times New Roman" w:cs="Times New Roman"/>
          <w:color w:val="auto"/>
          <w:sz w:val="28"/>
          <w:szCs w:val="28"/>
        </w:rPr>
        <w:t>- школа- наставник.</w:t>
      </w:r>
    </w:p>
    <w:p w14:paraId="2D98EA8E" w14:textId="59EE6AFF" w:rsidR="00F33D70" w:rsidRPr="009D26E1" w:rsidRDefault="00F33D70" w:rsidP="009D26E1">
      <w:pPr>
        <w:pStyle w:val="13"/>
        <w:spacing w:after="150" w:line="360" w:lineRule="auto"/>
        <w:jc w:val="both"/>
        <w:rPr>
          <w:color w:val="auto"/>
        </w:rPr>
      </w:pPr>
      <w:r>
        <w:rPr>
          <w:rFonts w:ascii="Times New Roman" w:eastAsia="Times New Roman" w:hAnsi="Times New Roman" w:cs="Times New Roman"/>
          <w:color w:val="auto"/>
          <w:sz w:val="28"/>
          <w:szCs w:val="28"/>
        </w:rPr>
        <w:tab/>
      </w:r>
      <w:r w:rsidR="00D35EA0" w:rsidRPr="0093612C">
        <w:rPr>
          <w:rFonts w:ascii="Times New Roman" w:eastAsia="Times New Roman" w:hAnsi="Times New Roman" w:cs="Times New Roman"/>
          <w:color w:val="auto"/>
          <w:sz w:val="28"/>
          <w:szCs w:val="28"/>
        </w:rPr>
        <w:t>И это все без включения экономической составляющей, только на основе нематериальной мотивации.</w:t>
      </w:r>
    </w:p>
    <w:p w14:paraId="5E6B0EAB" w14:textId="77777777" w:rsidR="00F33D70" w:rsidRDefault="00F33D70" w:rsidP="00D35EA0">
      <w:pPr>
        <w:pStyle w:val="13"/>
        <w:spacing w:after="0" w:line="360" w:lineRule="auto"/>
        <w:ind w:firstLine="567"/>
        <w:jc w:val="both"/>
        <w:rPr>
          <w:rFonts w:ascii="Times New Roman" w:eastAsia="Times New Roman" w:hAnsi="Times New Roman" w:cs="Times New Roman"/>
          <w:b/>
          <w:color w:val="auto"/>
          <w:sz w:val="28"/>
          <w:szCs w:val="28"/>
        </w:rPr>
      </w:pPr>
    </w:p>
    <w:p w14:paraId="4C1EA218" w14:textId="77777777" w:rsidR="00F33D70" w:rsidRDefault="00F33D70" w:rsidP="00D35EA0">
      <w:pPr>
        <w:pStyle w:val="13"/>
        <w:spacing w:after="0" w:line="360" w:lineRule="auto"/>
        <w:ind w:firstLine="567"/>
        <w:jc w:val="both"/>
        <w:rPr>
          <w:rFonts w:ascii="Times New Roman" w:eastAsia="Times New Roman" w:hAnsi="Times New Roman" w:cs="Times New Roman"/>
          <w:b/>
          <w:color w:val="auto"/>
          <w:sz w:val="28"/>
          <w:szCs w:val="28"/>
        </w:rPr>
      </w:pPr>
    </w:p>
    <w:p w14:paraId="329E9332" w14:textId="2B6C0C0E" w:rsidR="00D35EA0" w:rsidRPr="0093612C" w:rsidRDefault="000E2015" w:rsidP="00D35EA0">
      <w:pPr>
        <w:pStyle w:val="13"/>
        <w:spacing w:after="0" w:line="360" w:lineRule="auto"/>
        <w:ind w:firstLine="567"/>
        <w:jc w:val="both"/>
        <w:rPr>
          <w:color w:val="auto"/>
        </w:rPr>
      </w:pPr>
      <w:r>
        <w:rPr>
          <w:rFonts w:ascii="Times New Roman" w:eastAsia="Times New Roman" w:hAnsi="Times New Roman" w:cs="Times New Roman"/>
          <w:b/>
          <w:color w:val="auto"/>
          <w:sz w:val="28"/>
          <w:szCs w:val="28"/>
        </w:rPr>
        <w:t xml:space="preserve">4. </w:t>
      </w:r>
      <w:proofErr w:type="spellStart"/>
      <w:r>
        <w:rPr>
          <w:rFonts w:ascii="Times New Roman" w:eastAsia="Times New Roman" w:hAnsi="Times New Roman" w:cs="Times New Roman"/>
          <w:b/>
          <w:color w:val="auto"/>
          <w:sz w:val="28"/>
          <w:szCs w:val="28"/>
        </w:rPr>
        <w:t>Инновационность</w:t>
      </w:r>
      <w:proofErr w:type="spellEnd"/>
      <w:r>
        <w:rPr>
          <w:rFonts w:ascii="Times New Roman" w:eastAsia="Times New Roman" w:hAnsi="Times New Roman" w:cs="Times New Roman"/>
          <w:b/>
          <w:color w:val="auto"/>
          <w:sz w:val="28"/>
          <w:szCs w:val="28"/>
        </w:rPr>
        <w:t xml:space="preserve"> </w:t>
      </w:r>
    </w:p>
    <w:p w14:paraId="0881AB73" w14:textId="77777777" w:rsidR="00D35EA0" w:rsidRPr="0093612C" w:rsidRDefault="00D35EA0" w:rsidP="00D35EA0">
      <w:pPr>
        <w:pStyle w:val="13"/>
        <w:spacing w:after="0" w:line="360" w:lineRule="auto"/>
        <w:ind w:firstLine="567"/>
        <w:jc w:val="both"/>
        <w:rPr>
          <w:color w:val="auto"/>
        </w:rPr>
      </w:pPr>
    </w:p>
    <w:p w14:paraId="719B1CC9" w14:textId="77777777" w:rsidR="00D35EA0" w:rsidRPr="0093612C" w:rsidRDefault="00D35EA0" w:rsidP="00D35EA0">
      <w:pPr>
        <w:pStyle w:val="13"/>
        <w:spacing w:line="360" w:lineRule="auto"/>
        <w:ind w:right="-30" w:firstLine="851"/>
        <w:jc w:val="both"/>
        <w:rPr>
          <w:color w:val="auto"/>
        </w:rPr>
      </w:pPr>
      <w:r w:rsidRPr="0093612C">
        <w:rPr>
          <w:rFonts w:ascii="Times New Roman" w:eastAsia="Times New Roman" w:hAnsi="Times New Roman" w:cs="Times New Roman"/>
          <w:color w:val="auto"/>
          <w:sz w:val="28"/>
          <w:szCs w:val="28"/>
        </w:rPr>
        <w:t>Данный проект дает возможность рассмотреть пути усложнения реальной организационной структуры образовательной организации,  выхода из состояния организации «дефицитного типа», что отразится на эффективности ее деятельности в условиях модернизации. По итогам реализации данного проекта могут быть осуществлены следующие цели:</w:t>
      </w:r>
    </w:p>
    <w:p w14:paraId="66AC4C32" w14:textId="77777777" w:rsidR="00D35EA0" w:rsidRPr="0093612C" w:rsidRDefault="00D35EA0" w:rsidP="00D35EA0">
      <w:pPr>
        <w:pStyle w:val="13"/>
        <w:numPr>
          <w:ilvl w:val="0"/>
          <w:numId w:val="38"/>
        </w:numPr>
        <w:spacing w:after="0" w:line="360" w:lineRule="auto"/>
        <w:ind w:left="0" w:right="-30" w:firstLine="851"/>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увеличение срока эффективной работы педагога (предотвращение профессионального «выгорания»);</w:t>
      </w:r>
    </w:p>
    <w:p w14:paraId="7AF3F9B2" w14:textId="77777777" w:rsidR="00D35EA0" w:rsidRPr="0093612C" w:rsidRDefault="00D35EA0" w:rsidP="00D35EA0">
      <w:pPr>
        <w:pStyle w:val="13"/>
        <w:numPr>
          <w:ilvl w:val="0"/>
          <w:numId w:val="38"/>
        </w:numPr>
        <w:spacing w:after="0" w:line="360" w:lineRule="auto"/>
        <w:ind w:left="0" w:right="-30" w:firstLine="851"/>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 xml:space="preserve">выравнивание уровня профессионализма педагогов, в результате которого возрастает уровень доступа к качественному образованию у всех </w:t>
      </w:r>
      <w:r w:rsidRPr="0093612C">
        <w:rPr>
          <w:rFonts w:ascii="Times New Roman" w:eastAsia="Times New Roman" w:hAnsi="Times New Roman" w:cs="Times New Roman"/>
          <w:color w:val="auto"/>
          <w:sz w:val="28"/>
          <w:szCs w:val="28"/>
        </w:rPr>
        <w:lastRenderedPageBreak/>
        <w:t>учащихся (качество образования перестает зависеть от удачного попадания к высококвалифицированному специалисту — педагогу);</w:t>
      </w:r>
    </w:p>
    <w:p w14:paraId="7CBF1234" w14:textId="77777777" w:rsidR="00D35EA0" w:rsidRPr="0093612C" w:rsidRDefault="00D35EA0" w:rsidP="00D35EA0">
      <w:pPr>
        <w:pStyle w:val="13"/>
        <w:numPr>
          <w:ilvl w:val="0"/>
          <w:numId w:val="38"/>
        </w:numPr>
        <w:spacing w:after="0" w:line="360" w:lineRule="auto"/>
        <w:ind w:left="0" w:right="-30" w:firstLine="851"/>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уменьшение профессиональной изоляции, расширение сферы профессиональных интересов и, как следствие, усложнение педагогической деятельности (возвращение ей статуса сложной интеллектуальной работы).</w:t>
      </w:r>
    </w:p>
    <w:p w14:paraId="492A4E80" w14:textId="77777777" w:rsidR="00D35EA0" w:rsidRPr="0093612C" w:rsidRDefault="00D35EA0" w:rsidP="00D35EA0">
      <w:pPr>
        <w:pStyle w:val="13"/>
        <w:spacing w:line="360" w:lineRule="auto"/>
        <w:ind w:right="-30" w:firstLine="851"/>
        <w:jc w:val="both"/>
        <w:rPr>
          <w:color w:val="auto"/>
        </w:rPr>
      </w:pPr>
      <w:r w:rsidRPr="0093612C">
        <w:rPr>
          <w:rFonts w:ascii="Times New Roman" w:eastAsia="Times New Roman" w:hAnsi="Times New Roman" w:cs="Times New Roman"/>
          <w:color w:val="auto"/>
          <w:sz w:val="28"/>
          <w:szCs w:val="28"/>
        </w:rPr>
        <w:t>Реализуемый инновационный проект</w:t>
      </w:r>
      <w:r w:rsidRPr="0093612C">
        <w:rPr>
          <w:rFonts w:ascii="Times New Roman" w:eastAsia="Times New Roman" w:hAnsi="Times New Roman" w:cs="Times New Roman"/>
          <w:b/>
          <w:color w:val="auto"/>
          <w:sz w:val="28"/>
          <w:szCs w:val="28"/>
        </w:rPr>
        <w:t xml:space="preserve"> </w:t>
      </w:r>
      <w:r w:rsidRPr="0093612C">
        <w:rPr>
          <w:rFonts w:ascii="Times New Roman" w:eastAsia="Times New Roman" w:hAnsi="Times New Roman" w:cs="Times New Roman"/>
          <w:color w:val="auto"/>
          <w:sz w:val="28"/>
          <w:szCs w:val="28"/>
        </w:rPr>
        <w:t>«Изменение структуры профессионального взаимодействия педагогов в образовательной организации, как основа их профессионального развития</w:t>
      </w:r>
      <w:r w:rsidRPr="0093612C">
        <w:rPr>
          <w:rFonts w:ascii="Times New Roman" w:eastAsia="Times New Roman" w:hAnsi="Times New Roman" w:cs="Times New Roman"/>
          <w:b/>
          <w:color w:val="auto"/>
          <w:sz w:val="28"/>
          <w:szCs w:val="28"/>
        </w:rPr>
        <w:t>»</w:t>
      </w:r>
      <w:r w:rsidRPr="0093612C">
        <w:rPr>
          <w:rFonts w:ascii="Times New Roman" w:eastAsia="Times New Roman" w:hAnsi="Times New Roman" w:cs="Times New Roman"/>
          <w:color w:val="auto"/>
          <w:sz w:val="28"/>
          <w:szCs w:val="28"/>
        </w:rPr>
        <w:t xml:space="preserve"> ставит одной из своих целей создание в школе оптимальной и устойчивой учебно-организационной, научно-методической и административной среды, обеспечивающей поддержку инновационных подходов к образовательному процессу.  </w:t>
      </w:r>
    </w:p>
    <w:p w14:paraId="771256D8" w14:textId="5E682A30" w:rsidR="00D35EA0" w:rsidRPr="0093612C" w:rsidRDefault="00D35EA0" w:rsidP="00D35EA0">
      <w:pPr>
        <w:pStyle w:val="13"/>
        <w:spacing w:after="0" w:line="360" w:lineRule="auto"/>
        <w:ind w:firstLine="567"/>
        <w:jc w:val="both"/>
        <w:rPr>
          <w:color w:val="auto"/>
        </w:rPr>
      </w:pPr>
      <w:r w:rsidRPr="0093612C">
        <w:rPr>
          <w:rFonts w:ascii="Times New Roman" w:eastAsia="Times New Roman" w:hAnsi="Times New Roman" w:cs="Times New Roman"/>
          <w:color w:val="auto"/>
          <w:sz w:val="28"/>
          <w:szCs w:val="28"/>
        </w:rPr>
        <w:t xml:space="preserve">Авторитетный канадский исследователь Майкл </w:t>
      </w:r>
      <w:proofErr w:type="spellStart"/>
      <w:r w:rsidRPr="0093612C">
        <w:rPr>
          <w:rFonts w:ascii="Times New Roman" w:eastAsia="Times New Roman" w:hAnsi="Times New Roman" w:cs="Times New Roman"/>
          <w:color w:val="auto"/>
          <w:sz w:val="28"/>
          <w:szCs w:val="28"/>
        </w:rPr>
        <w:t>Фуллан</w:t>
      </w:r>
      <w:proofErr w:type="spellEnd"/>
      <w:r w:rsidRPr="0093612C">
        <w:rPr>
          <w:rFonts w:ascii="Times New Roman" w:eastAsia="Times New Roman" w:hAnsi="Times New Roman" w:cs="Times New Roman"/>
          <w:color w:val="auto"/>
          <w:sz w:val="28"/>
          <w:szCs w:val="28"/>
        </w:rPr>
        <w:t xml:space="preserve">, приводя в качестве доказательства результаты исследования компании </w:t>
      </w:r>
      <w:proofErr w:type="spellStart"/>
      <w:r w:rsidRPr="0093612C">
        <w:rPr>
          <w:rFonts w:ascii="Times New Roman" w:eastAsia="Times New Roman" w:hAnsi="Times New Roman" w:cs="Times New Roman"/>
          <w:color w:val="auto"/>
          <w:sz w:val="28"/>
          <w:szCs w:val="28"/>
        </w:rPr>
        <w:t>McKinsey</w:t>
      </w:r>
      <w:proofErr w:type="spellEnd"/>
      <w:r w:rsidRPr="0093612C">
        <w:rPr>
          <w:rFonts w:ascii="Times New Roman" w:eastAsia="Times New Roman" w:hAnsi="Times New Roman" w:cs="Times New Roman"/>
          <w:color w:val="auto"/>
          <w:sz w:val="28"/>
          <w:szCs w:val="28"/>
        </w:rPr>
        <w:t xml:space="preserve"> и других, называет одним из по-настоящему эффективных двигателей повышения качества образовательной системы </w:t>
      </w:r>
      <w:r w:rsidRPr="0093612C">
        <w:rPr>
          <w:rFonts w:ascii="Times New Roman" w:eastAsia="Times New Roman" w:hAnsi="Times New Roman" w:cs="Times New Roman"/>
          <w:b/>
          <w:color w:val="auto"/>
          <w:sz w:val="28"/>
          <w:szCs w:val="28"/>
        </w:rPr>
        <w:t>организацию группового взаимодействия педагогов</w:t>
      </w:r>
      <w:r w:rsidRPr="0093612C">
        <w:rPr>
          <w:rFonts w:ascii="Times New Roman" w:eastAsia="Times New Roman" w:hAnsi="Times New Roman" w:cs="Times New Roman"/>
          <w:color w:val="auto"/>
          <w:sz w:val="28"/>
          <w:szCs w:val="28"/>
        </w:rPr>
        <w:t xml:space="preserve"> (другими словами, повышение социального капитала). «Низкий социальный капитал делает высокопрофессионального учителя менее эффективным, а плохого — еще хуже. Напротив, целенаправленные совместные практики мобилизуют и совершенствуют знание в системе, позволяя учителям узнавать, что делают их коллеги, и учиться у них». В ходе реализации обозначена система профессионального взаимодействия :</w:t>
      </w:r>
    </w:p>
    <w:p w14:paraId="159A8E36" w14:textId="77777777" w:rsidR="00D35EA0" w:rsidRPr="0093612C" w:rsidRDefault="00D35EA0" w:rsidP="00D35EA0">
      <w:pPr>
        <w:pStyle w:val="13"/>
        <w:widowControl w:val="0"/>
        <w:numPr>
          <w:ilvl w:val="0"/>
          <w:numId w:val="40"/>
        </w:numPr>
        <w:spacing w:after="0" w:line="360" w:lineRule="auto"/>
        <w:ind w:hanging="360"/>
        <w:contextualSpacing/>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Методика построения рабочих групп и результат их исследований (обеспечение открытости изменения содержания и структуры функционирования организации).</w:t>
      </w:r>
    </w:p>
    <w:p w14:paraId="654E7D44" w14:textId="77777777" w:rsidR="00D35EA0" w:rsidRPr="0093612C" w:rsidRDefault="00D35EA0" w:rsidP="00D35EA0">
      <w:pPr>
        <w:pStyle w:val="13"/>
        <w:widowControl w:val="0"/>
        <w:numPr>
          <w:ilvl w:val="0"/>
          <w:numId w:val="40"/>
        </w:numPr>
        <w:spacing w:after="0" w:line="360" w:lineRule="auto"/>
        <w:ind w:hanging="360"/>
        <w:contextualSpacing/>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Модель структурных преобразований для организаций дефицитного типа (алгоритм действий по преодолению дефицита доверия в организации и перехода ее на более высокий уровень взаимодействия)</w:t>
      </w:r>
    </w:p>
    <w:p w14:paraId="44DC0A3F" w14:textId="776D4E02" w:rsidR="00264AF9" w:rsidRPr="008B4996" w:rsidRDefault="00D35EA0" w:rsidP="008B4996">
      <w:pPr>
        <w:pStyle w:val="13"/>
        <w:widowControl w:val="0"/>
        <w:numPr>
          <w:ilvl w:val="0"/>
          <w:numId w:val="40"/>
        </w:numPr>
        <w:spacing w:after="0" w:line="360" w:lineRule="auto"/>
        <w:ind w:hanging="360"/>
        <w:contextualSpacing/>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 xml:space="preserve">Модель  наставничества (основанная на признании уровня </w:t>
      </w:r>
      <w:r w:rsidRPr="0093612C">
        <w:rPr>
          <w:rFonts w:ascii="Times New Roman" w:eastAsia="Times New Roman" w:hAnsi="Times New Roman" w:cs="Times New Roman"/>
          <w:color w:val="auto"/>
          <w:sz w:val="28"/>
          <w:szCs w:val="28"/>
        </w:rPr>
        <w:lastRenderedPageBreak/>
        <w:t>профессионализма, который характеризует реальный статус педагога. Способы целесообразного формирования пары из педагогов, ведущих разные предметы (если речь идет о средней и старшей школе), в этом случае они будут больше обращать внимание именно на педагогиче</w:t>
      </w:r>
      <w:r w:rsidR="008B4996">
        <w:rPr>
          <w:rFonts w:ascii="Times New Roman" w:eastAsia="Times New Roman" w:hAnsi="Times New Roman" w:cs="Times New Roman"/>
          <w:color w:val="auto"/>
          <w:sz w:val="28"/>
          <w:szCs w:val="28"/>
        </w:rPr>
        <w:t>скую сторону процесса обучения)</w:t>
      </w:r>
    </w:p>
    <w:p w14:paraId="4881EA1A" w14:textId="77777777" w:rsidR="00264AF9" w:rsidRPr="00556074" w:rsidRDefault="00264AF9" w:rsidP="00D35EA0">
      <w:pPr>
        <w:pStyle w:val="13"/>
        <w:spacing w:line="360" w:lineRule="auto"/>
        <w:ind w:right="-30" w:firstLine="851"/>
        <w:jc w:val="both"/>
        <w:rPr>
          <w:color w:val="auto"/>
        </w:rPr>
      </w:pPr>
    </w:p>
    <w:p w14:paraId="3AFED1C5" w14:textId="77777777" w:rsidR="00264AF9" w:rsidRPr="00556074" w:rsidRDefault="00264AF9" w:rsidP="00D35EA0">
      <w:pPr>
        <w:pStyle w:val="13"/>
        <w:spacing w:line="360" w:lineRule="auto"/>
        <w:ind w:right="-30" w:firstLine="851"/>
        <w:jc w:val="both"/>
        <w:rPr>
          <w:color w:val="auto"/>
        </w:rPr>
      </w:pPr>
    </w:p>
    <w:p w14:paraId="0B6DAD50" w14:textId="5F792DB3" w:rsidR="00D35EA0" w:rsidRPr="0093612C" w:rsidRDefault="000E2015" w:rsidP="00D35EA0">
      <w:pPr>
        <w:pStyle w:val="13"/>
        <w:spacing w:line="360" w:lineRule="auto"/>
        <w:ind w:right="-30" w:firstLine="851"/>
        <w:jc w:val="both"/>
        <w:rPr>
          <w:color w:val="auto"/>
        </w:rPr>
      </w:pPr>
      <w:r>
        <w:rPr>
          <w:rFonts w:ascii="Times New Roman" w:eastAsia="Times New Roman" w:hAnsi="Times New Roman" w:cs="Times New Roman"/>
          <w:b/>
          <w:color w:val="auto"/>
          <w:sz w:val="28"/>
          <w:szCs w:val="28"/>
        </w:rPr>
        <w:t>5</w:t>
      </w:r>
      <w:r w:rsidR="00D35EA0" w:rsidRPr="0093612C">
        <w:rPr>
          <w:rFonts w:ascii="Times New Roman" w:eastAsia="Times New Roman" w:hAnsi="Times New Roman" w:cs="Times New Roman"/>
          <w:b/>
          <w:color w:val="auto"/>
          <w:sz w:val="28"/>
          <w:szCs w:val="28"/>
        </w:rPr>
        <w:t>. Измерение и оценка качества инновации</w:t>
      </w:r>
      <w:r w:rsidR="00264AF9" w:rsidRPr="0093612C">
        <w:rPr>
          <w:rFonts w:ascii="Times New Roman" w:eastAsia="Times New Roman" w:hAnsi="Times New Roman" w:cs="Times New Roman"/>
          <w:b/>
          <w:color w:val="auto"/>
          <w:sz w:val="28"/>
          <w:szCs w:val="28"/>
        </w:rPr>
        <w:t xml:space="preserve"> </w:t>
      </w:r>
    </w:p>
    <w:p w14:paraId="099E8E0A" w14:textId="77777777" w:rsidR="00D35EA0" w:rsidRPr="0093612C" w:rsidRDefault="00D35EA0" w:rsidP="00D35EA0">
      <w:pPr>
        <w:pStyle w:val="13"/>
        <w:spacing w:after="150" w:line="360" w:lineRule="auto"/>
        <w:ind w:right="-30" w:firstLine="851"/>
        <w:jc w:val="both"/>
        <w:rPr>
          <w:color w:val="auto"/>
        </w:rPr>
      </w:pPr>
      <w:r w:rsidRPr="0093612C">
        <w:rPr>
          <w:rFonts w:ascii="Times New Roman" w:eastAsia="Times New Roman" w:hAnsi="Times New Roman" w:cs="Times New Roman"/>
          <w:color w:val="auto"/>
          <w:sz w:val="28"/>
          <w:szCs w:val="28"/>
        </w:rPr>
        <w:t>В качестве оценочных критериев мониторинга качества проекта использовались:</w:t>
      </w:r>
      <w:r w:rsidRPr="0093612C">
        <w:rPr>
          <w:rFonts w:ascii="Times New Roman" w:eastAsia="Times New Roman" w:hAnsi="Times New Roman" w:cs="Times New Roman"/>
          <w:color w:val="auto"/>
          <w:sz w:val="28"/>
          <w:szCs w:val="28"/>
        </w:rPr>
        <w:tab/>
      </w:r>
    </w:p>
    <w:p w14:paraId="22BBBD0C" w14:textId="14E7F6A3" w:rsidR="00D35EA0" w:rsidRPr="0093612C" w:rsidRDefault="00264AF9" w:rsidP="00D35EA0">
      <w:pPr>
        <w:pStyle w:val="13"/>
        <w:numPr>
          <w:ilvl w:val="0"/>
          <w:numId w:val="42"/>
        </w:numPr>
        <w:spacing w:after="0" w:line="360" w:lineRule="auto"/>
        <w:ind w:left="0" w:right="-3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Критерий массовости</w:t>
      </w:r>
      <w:r w:rsidR="00D35EA0" w:rsidRPr="0093612C">
        <w:rPr>
          <w:rFonts w:ascii="Times New Roman" w:eastAsia="Times New Roman" w:hAnsi="Times New Roman" w:cs="Times New Roman"/>
          <w:color w:val="auto"/>
          <w:sz w:val="28"/>
          <w:szCs w:val="28"/>
        </w:rPr>
        <w:t xml:space="preserve"> охвата  всех  педагогов, осуществляющий инновационный проект на всех стадиях его реализации, а также количество его потребителей.</w:t>
      </w:r>
    </w:p>
    <w:p w14:paraId="17503DAB" w14:textId="77777777" w:rsidR="00D35EA0" w:rsidRPr="0093612C" w:rsidRDefault="00D35EA0" w:rsidP="00D35EA0">
      <w:pPr>
        <w:pStyle w:val="13"/>
        <w:numPr>
          <w:ilvl w:val="0"/>
          <w:numId w:val="42"/>
        </w:numPr>
        <w:spacing w:after="0" w:line="360" w:lineRule="auto"/>
        <w:ind w:left="0" w:right="-30"/>
        <w:contextualSpacing/>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Организация качества – обеспечение связей звеньев "каждый учитель – группа – команда" реализации инновационного проекта.</w:t>
      </w:r>
    </w:p>
    <w:p w14:paraId="7C5A8775" w14:textId="77777777" w:rsidR="00D35EA0" w:rsidRPr="0093612C" w:rsidRDefault="00D35EA0" w:rsidP="00D35EA0">
      <w:pPr>
        <w:pStyle w:val="13"/>
        <w:numPr>
          <w:ilvl w:val="0"/>
          <w:numId w:val="42"/>
        </w:numPr>
        <w:spacing w:after="0" w:line="360" w:lineRule="auto"/>
        <w:ind w:left="0" w:right="-30"/>
        <w:contextualSpacing/>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Повышение профессионализма педагога  на всех этапах деятельности: разработки, проектирования, реализации, а не только на этапе взаимодействия и усложнения взаимных связей .</w:t>
      </w:r>
    </w:p>
    <w:p w14:paraId="380B9881" w14:textId="25742A7B" w:rsidR="00D35EA0" w:rsidRPr="0093612C" w:rsidRDefault="00D35EA0" w:rsidP="00D35EA0">
      <w:pPr>
        <w:pStyle w:val="13"/>
        <w:numPr>
          <w:ilvl w:val="0"/>
          <w:numId w:val="42"/>
        </w:numPr>
        <w:spacing w:after="0" w:line="360" w:lineRule="auto"/>
        <w:ind w:left="0" w:right="-30"/>
        <w:contextualSpacing/>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Возник</w:t>
      </w:r>
      <w:r w:rsidR="00264AF9">
        <w:rPr>
          <w:rFonts w:ascii="Times New Roman" w:eastAsia="Times New Roman" w:hAnsi="Times New Roman" w:cs="Times New Roman"/>
          <w:color w:val="auto"/>
          <w:sz w:val="28"/>
          <w:szCs w:val="28"/>
        </w:rPr>
        <w:t>новение потребителя (заказчика)</w:t>
      </w:r>
      <w:r w:rsidRPr="0093612C">
        <w:rPr>
          <w:rFonts w:ascii="Times New Roman" w:eastAsia="Times New Roman" w:hAnsi="Times New Roman" w:cs="Times New Roman"/>
          <w:color w:val="auto"/>
          <w:sz w:val="28"/>
          <w:szCs w:val="28"/>
        </w:rPr>
        <w:t xml:space="preserve"> результатов  КИП</w:t>
      </w:r>
      <w:r w:rsidR="00264AF9">
        <w:rPr>
          <w:rFonts w:ascii="Times New Roman" w:eastAsia="Times New Roman" w:hAnsi="Times New Roman" w:cs="Times New Roman"/>
          <w:color w:val="auto"/>
          <w:sz w:val="28"/>
          <w:szCs w:val="28"/>
        </w:rPr>
        <w:t>.</w:t>
      </w:r>
    </w:p>
    <w:p w14:paraId="2FE6503A" w14:textId="77777777" w:rsidR="00D35EA0" w:rsidRPr="0093612C" w:rsidRDefault="00D35EA0" w:rsidP="00D35EA0">
      <w:pPr>
        <w:pStyle w:val="13"/>
        <w:numPr>
          <w:ilvl w:val="0"/>
          <w:numId w:val="42"/>
        </w:numPr>
        <w:spacing w:after="0" w:line="360" w:lineRule="auto"/>
        <w:ind w:left="0" w:right="-30"/>
        <w:contextualSpacing/>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Применение новых методов построения профессионального взаимодействия (система наставничества, формирование «команд под задачу»,процедуры анализа уроков , организация сетевого взаимодействия на уровне муниципалитета).</w:t>
      </w:r>
    </w:p>
    <w:p w14:paraId="31A07FDD" w14:textId="77777777" w:rsidR="00D35EA0" w:rsidRPr="0093612C" w:rsidRDefault="00D35EA0" w:rsidP="00D35EA0">
      <w:pPr>
        <w:pStyle w:val="13"/>
        <w:numPr>
          <w:ilvl w:val="0"/>
          <w:numId w:val="42"/>
        </w:numPr>
        <w:spacing w:after="150" w:line="360" w:lineRule="auto"/>
        <w:ind w:left="0" w:right="-30"/>
        <w:contextualSpacing/>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 xml:space="preserve"> Деятельное участии всех участников образовательного процесса. Улучшение качества достигается только через взаимопомощь всех педагогов, осуществляющих инновационный проект, а также контрагентов</w:t>
      </w:r>
    </w:p>
    <w:p w14:paraId="7555FD00" w14:textId="77777777" w:rsidR="00D35EA0" w:rsidRPr="0093612C" w:rsidRDefault="00D35EA0" w:rsidP="00D35EA0">
      <w:pPr>
        <w:pStyle w:val="13"/>
        <w:spacing w:after="150" w:line="360" w:lineRule="auto"/>
        <w:ind w:right="-30" w:firstLine="851"/>
        <w:jc w:val="both"/>
        <w:rPr>
          <w:color w:val="auto"/>
        </w:rPr>
      </w:pPr>
      <w:r w:rsidRPr="0093612C">
        <w:rPr>
          <w:rFonts w:ascii="Times New Roman" w:eastAsia="Times New Roman" w:hAnsi="Times New Roman" w:cs="Times New Roman"/>
          <w:color w:val="auto"/>
          <w:sz w:val="28"/>
          <w:szCs w:val="28"/>
        </w:rPr>
        <w:tab/>
      </w:r>
      <w:r w:rsidRPr="0093612C">
        <w:rPr>
          <w:rFonts w:ascii="Times New Roman" w:eastAsia="Times New Roman" w:hAnsi="Times New Roman" w:cs="Times New Roman"/>
          <w:color w:val="auto"/>
          <w:sz w:val="28"/>
          <w:szCs w:val="28"/>
        </w:rPr>
        <w:tab/>
      </w:r>
    </w:p>
    <w:tbl>
      <w:tblPr>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3096"/>
        <w:gridCol w:w="3536"/>
      </w:tblGrid>
      <w:tr w:rsidR="00D35EA0" w:rsidRPr="000E2015" w14:paraId="1BFB015C" w14:textId="77777777" w:rsidTr="00D35EA0">
        <w:tc>
          <w:tcPr>
            <w:tcW w:w="3096" w:type="dxa"/>
          </w:tcPr>
          <w:p w14:paraId="7ED7E048" w14:textId="77777777" w:rsidR="00D35EA0" w:rsidRPr="000E2015" w:rsidRDefault="00D35EA0" w:rsidP="00D35EA0">
            <w:pPr>
              <w:pStyle w:val="13"/>
              <w:spacing w:after="150" w:line="360" w:lineRule="auto"/>
              <w:ind w:right="-30"/>
              <w:jc w:val="center"/>
              <w:rPr>
                <w:color w:val="auto"/>
                <w:sz w:val="24"/>
                <w:szCs w:val="24"/>
              </w:rPr>
            </w:pPr>
            <w:r w:rsidRPr="000E2015">
              <w:rPr>
                <w:rFonts w:ascii="Times New Roman" w:eastAsia="Times New Roman" w:hAnsi="Times New Roman" w:cs="Times New Roman"/>
                <w:b/>
                <w:color w:val="auto"/>
                <w:sz w:val="24"/>
                <w:szCs w:val="24"/>
              </w:rPr>
              <w:lastRenderedPageBreak/>
              <w:t>Критерии оценки</w:t>
            </w:r>
          </w:p>
        </w:tc>
        <w:tc>
          <w:tcPr>
            <w:tcW w:w="3096" w:type="dxa"/>
          </w:tcPr>
          <w:p w14:paraId="3AC430F4" w14:textId="77777777" w:rsidR="00D35EA0" w:rsidRPr="000E2015" w:rsidRDefault="00D35EA0" w:rsidP="00D35EA0">
            <w:pPr>
              <w:pStyle w:val="13"/>
              <w:spacing w:after="150" w:line="360" w:lineRule="auto"/>
              <w:ind w:right="-30" w:firstLine="851"/>
              <w:rPr>
                <w:color w:val="auto"/>
                <w:sz w:val="24"/>
                <w:szCs w:val="24"/>
              </w:rPr>
            </w:pPr>
            <w:r w:rsidRPr="000E2015">
              <w:rPr>
                <w:rFonts w:ascii="Times New Roman" w:eastAsia="Times New Roman" w:hAnsi="Times New Roman" w:cs="Times New Roman"/>
                <w:b/>
                <w:color w:val="auto"/>
                <w:sz w:val="24"/>
                <w:szCs w:val="24"/>
              </w:rPr>
              <w:t>Результат</w:t>
            </w:r>
          </w:p>
        </w:tc>
        <w:tc>
          <w:tcPr>
            <w:tcW w:w="3536" w:type="dxa"/>
          </w:tcPr>
          <w:p w14:paraId="1396D1CA" w14:textId="77777777" w:rsidR="00D35EA0" w:rsidRPr="000E2015" w:rsidRDefault="00D35EA0" w:rsidP="00D35EA0">
            <w:pPr>
              <w:pStyle w:val="13"/>
              <w:spacing w:after="150" w:line="360" w:lineRule="auto"/>
              <w:ind w:right="-30"/>
              <w:jc w:val="center"/>
              <w:rPr>
                <w:color w:val="auto"/>
                <w:sz w:val="24"/>
                <w:szCs w:val="24"/>
              </w:rPr>
            </w:pPr>
            <w:r w:rsidRPr="000E2015">
              <w:rPr>
                <w:rFonts w:ascii="Times New Roman" w:eastAsia="Times New Roman" w:hAnsi="Times New Roman" w:cs="Times New Roman"/>
                <w:b/>
                <w:color w:val="auto"/>
                <w:sz w:val="24"/>
                <w:szCs w:val="24"/>
              </w:rPr>
              <w:t>Критерии результативности</w:t>
            </w:r>
          </w:p>
        </w:tc>
      </w:tr>
      <w:tr w:rsidR="00D35EA0" w:rsidRPr="000E2015" w14:paraId="420F967B" w14:textId="77777777" w:rsidTr="00D35EA0">
        <w:tc>
          <w:tcPr>
            <w:tcW w:w="3096" w:type="dxa"/>
          </w:tcPr>
          <w:p w14:paraId="076FEB23"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Степень вовлеченности участников образовательных отношений МБОУ СОШ № 12  в реализацию идей проекта</w:t>
            </w:r>
            <w:r w:rsidRPr="000E2015">
              <w:rPr>
                <w:rFonts w:ascii="Times New Roman" w:eastAsia="Times New Roman" w:hAnsi="Times New Roman" w:cs="Times New Roman"/>
                <w:color w:val="auto"/>
                <w:sz w:val="24"/>
                <w:szCs w:val="24"/>
              </w:rPr>
              <w:tab/>
            </w:r>
          </w:p>
          <w:p w14:paraId="6B9C407B" w14:textId="77777777" w:rsidR="00D35EA0" w:rsidRPr="000E2015" w:rsidRDefault="00D35EA0" w:rsidP="00D35EA0">
            <w:pPr>
              <w:pStyle w:val="13"/>
              <w:spacing w:after="150" w:line="360" w:lineRule="auto"/>
              <w:ind w:right="-30"/>
              <w:jc w:val="both"/>
              <w:rPr>
                <w:color w:val="auto"/>
                <w:sz w:val="24"/>
                <w:szCs w:val="24"/>
              </w:rPr>
            </w:pPr>
          </w:p>
        </w:tc>
        <w:tc>
          <w:tcPr>
            <w:tcW w:w="3096" w:type="dxa"/>
          </w:tcPr>
          <w:p w14:paraId="6462934F" w14:textId="1D5315F2"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 xml:space="preserve">Проявляется положительная динамика или стабильность в количестве участников реализации разных проектов в рамках инновационного проекта, растет интерес к идеям проекта и их реализации в </w:t>
            </w:r>
            <w:proofErr w:type="spellStart"/>
            <w:r w:rsidRPr="000E2015">
              <w:rPr>
                <w:rFonts w:ascii="Times New Roman" w:eastAsia="Times New Roman" w:hAnsi="Times New Roman" w:cs="Times New Roman"/>
                <w:color w:val="auto"/>
                <w:sz w:val="24"/>
                <w:szCs w:val="24"/>
              </w:rPr>
              <w:t>школьнои</w:t>
            </w:r>
            <w:proofErr w:type="spellEnd"/>
            <w:r w:rsidRPr="000E2015">
              <w:rPr>
                <w:rFonts w:ascii="Times New Roman" w:eastAsia="Times New Roman" w:hAnsi="Times New Roman" w:cs="Times New Roman"/>
                <w:color w:val="auto"/>
                <w:sz w:val="24"/>
                <w:szCs w:val="24"/>
              </w:rPr>
              <w:t xml:space="preserve">̆ практике и росте </w:t>
            </w:r>
            <w:r w:rsidR="001C5B14">
              <w:rPr>
                <w:rFonts w:ascii="Times New Roman" w:eastAsia="Times New Roman" w:hAnsi="Times New Roman" w:cs="Times New Roman"/>
                <w:color w:val="auto"/>
                <w:sz w:val="24"/>
                <w:szCs w:val="24"/>
              </w:rPr>
              <w:t>профессиональной компетентности</w:t>
            </w:r>
            <w:r w:rsidRPr="000E2015">
              <w:rPr>
                <w:rFonts w:ascii="Times New Roman" w:eastAsia="Times New Roman" w:hAnsi="Times New Roman" w:cs="Times New Roman"/>
                <w:color w:val="auto"/>
                <w:sz w:val="24"/>
                <w:szCs w:val="24"/>
              </w:rPr>
              <w:t xml:space="preserve">. Растет готовность к </w:t>
            </w:r>
            <w:proofErr w:type="spellStart"/>
            <w:r w:rsidRPr="000E2015">
              <w:rPr>
                <w:rFonts w:ascii="Times New Roman" w:eastAsia="Times New Roman" w:hAnsi="Times New Roman" w:cs="Times New Roman"/>
                <w:color w:val="auto"/>
                <w:sz w:val="24"/>
                <w:szCs w:val="24"/>
              </w:rPr>
              <w:t>взаимодействию</w:t>
            </w:r>
            <w:proofErr w:type="spellEnd"/>
            <w:r w:rsidRPr="000E2015">
              <w:rPr>
                <w:rFonts w:ascii="Times New Roman" w:eastAsia="Times New Roman" w:hAnsi="Times New Roman" w:cs="Times New Roman"/>
                <w:color w:val="auto"/>
                <w:sz w:val="24"/>
                <w:szCs w:val="24"/>
              </w:rPr>
              <w:t xml:space="preserve"> в разработке и реализации совместных проектов.</w:t>
            </w:r>
          </w:p>
          <w:p w14:paraId="34BA3BCE"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Увеличилось количество педагогов, имеющих квалификационную категорию (16 педагогов - 67%)</w:t>
            </w:r>
          </w:p>
        </w:tc>
        <w:tc>
          <w:tcPr>
            <w:tcW w:w="3536" w:type="dxa"/>
          </w:tcPr>
          <w:p w14:paraId="67951C35"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80 % (Динамика количества участников проекта (педагогов, школьников).</w:t>
            </w:r>
          </w:p>
          <w:p w14:paraId="5E681D4E"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 xml:space="preserve">75 % готовности к </w:t>
            </w:r>
            <w:proofErr w:type="spellStart"/>
            <w:r w:rsidRPr="000E2015">
              <w:rPr>
                <w:rFonts w:ascii="Times New Roman" w:eastAsia="Times New Roman" w:hAnsi="Times New Roman" w:cs="Times New Roman"/>
                <w:color w:val="auto"/>
                <w:sz w:val="24"/>
                <w:szCs w:val="24"/>
              </w:rPr>
              <w:t>взаимодействию</w:t>
            </w:r>
            <w:proofErr w:type="spellEnd"/>
            <w:r w:rsidRPr="000E2015">
              <w:rPr>
                <w:rFonts w:ascii="Times New Roman" w:eastAsia="Times New Roman" w:hAnsi="Times New Roman" w:cs="Times New Roman"/>
                <w:color w:val="auto"/>
                <w:sz w:val="24"/>
                <w:szCs w:val="24"/>
              </w:rPr>
              <w:t xml:space="preserve"> с участниками образовательных отношений.</w:t>
            </w:r>
          </w:p>
          <w:p w14:paraId="5B39236F"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 xml:space="preserve">17 педагогов  (60%)   педагогов, участвующих в сетевых проектах муниципального и регионального уровня </w:t>
            </w:r>
          </w:p>
          <w:p w14:paraId="3A113AF5" w14:textId="77777777" w:rsidR="00D35EA0" w:rsidRPr="000E2015" w:rsidRDefault="00D35EA0" w:rsidP="00D35EA0">
            <w:pPr>
              <w:pStyle w:val="13"/>
              <w:spacing w:after="150" w:line="360" w:lineRule="auto"/>
              <w:ind w:right="-30"/>
              <w:jc w:val="both"/>
              <w:rPr>
                <w:color w:val="auto"/>
                <w:sz w:val="24"/>
                <w:szCs w:val="24"/>
              </w:rPr>
            </w:pPr>
          </w:p>
        </w:tc>
      </w:tr>
      <w:tr w:rsidR="00D35EA0" w:rsidRPr="000E2015" w14:paraId="5E533769" w14:textId="77777777" w:rsidTr="00D35EA0">
        <w:tc>
          <w:tcPr>
            <w:tcW w:w="3096" w:type="dxa"/>
          </w:tcPr>
          <w:p w14:paraId="6B0CBF7A"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Степень субъектных проявлений участников проекта.</w:t>
            </w:r>
          </w:p>
          <w:p w14:paraId="631AA082" w14:textId="77777777" w:rsidR="00D35EA0" w:rsidRPr="000E2015" w:rsidRDefault="00D35EA0" w:rsidP="00D35EA0">
            <w:pPr>
              <w:pStyle w:val="13"/>
              <w:spacing w:after="150" w:line="360" w:lineRule="auto"/>
              <w:ind w:right="-30"/>
              <w:jc w:val="both"/>
              <w:rPr>
                <w:color w:val="auto"/>
                <w:sz w:val="24"/>
                <w:szCs w:val="24"/>
              </w:rPr>
            </w:pPr>
          </w:p>
        </w:tc>
        <w:tc>
          <w:tcPr>
            <w:tcW w:w="3096" w:type="dxa"/>
          </w:tcPr>
          <w:p w14:paraId="0F8C785E"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 xml:space="preserve">Рост инициатив в образовательном процессе, исходящих от разных участников (сотрудников, </w:t>
            </w:r>
            <w:proofErr w:type="spellStart"/>
            <w:r w:rsidRPr="000E2015">
              <w:rPr>
                <w:rFonts w:ascii="Times New Roman" w:eastAsia="Times New Roman" w:hAnsi="Times New Roman" w:cs="Times New Roman"/>
                <w:color w:val="auto"/>
                <w:sz w:val="24"/>
                <w:szCs w:val="24"/>
              </w:rPr>
              <w:t>родителеи</w:t>
            </w:r>
            <w:proofErr w:type="spellEnd"/>
            <w:r w:rsidRPr="000E2015">
              <w:rPr>
                <w:rFonts w:ascii="Times New Roman" w:eastAsia="Times New Roman" w:hAnsi="Times New Roman" w:cs="Times New Roman"/>
                <w:color w:val="auto"/>
                <w:sz w:val="24"/>
                <w:szCs w:val="24"/>
              </w:rPr>
              <w:t xml:space="preserve">̆, учащихся). Возрастание творческих проявляется рост самостоятельности, рост ответственности участников </w:t>
            </w:r>
            <w:r w:rsidRPr="000E2015">
              <w:rPr>
                <w:rFonts w:ascii="Times New Roman" w:eastAsia="Times New Roman" w:hAnsi="Times New Roman" w:cs="Times New Roman"/>
                <w:color w:val="auto"/>
                <w:sz w:val="24"/>
                <w:szCs w:val="24"/>
              </w:rPr>
              <w:lastRenderedPageBreak/>
              <w:t xml:space="preserve">образовательных отношений. </w:t>
            </w:r>
          </w:p>
        </w:tc>
        <w:tc>
          <w:tcPr>
            <w:tcW w:w="3536" w:type="dxa"/>
          </w:tcPr>
          <w:p w14:paraId="1AF25929" w14:textId="0AF176F0" w:rsidR="00D35EA0" w:rsidRPr="000E2015" w:rsidRDefault="001C5B14" w:rsidP="00D35EA0">
            <w:pPr>
              <w:pStyle w:val="13"/>
              <w:spacing w:after="150" w:line="360" w:lineRule="auto"/>
              <w:ind w:right="-30"/>
              <w:jc w:val="both"/>
              <w:rPr>
                <w:color w:val="auto"/>
                <w:sz w:val="24"/>
                <w:szCs w:val="24"/>
              </w:rPr>
            </w:pPr>
            <w:r>
              <w:rPr>
                <w:rFonts w:ascii="Times New Roman" w:eastAsia="Times New Roman" w:hAnsi="Times New Roman" w:cs="Times New Roman"/>
                <w:color w:val="auto"/>
                <w:sz w:val="24"/>
                <w:szCs w:val="24"/>
              </w:rPr>
              <w:lastRenderedPageBreak/>
              <w:t xml:space="preserve"> 24 педагога</w:t>
            </w:r>
            <w:r w:rsidR="00D35EA0" w:rsidRPr="000E2015">
              <w:rPr>
                <w:rFonts w:ascii="Times New Roman" w:eastAsia="Times New Roman" w:hAnsi="Times New Roman" w:cs="Times New Roman"/>
                <w:color w:val="auto"/>
                <w:sz w:val="24"/>
                <w:szCs w:val="24"/>
              </w:rPr>
              <w:t xml:space="preserve"> стали участниками профессиональных конкурсов.  Динамика инициативности, самостоятельности, ответственности, творчества в образовательном процессе при решении исследовательских и практических проблем, взятых на себя обязательств</w:t>
            </w:r>
          </w:p>
        </w:tc>
      </w:tr>
      <w:tr w:rsidR="00D35EA0" w:rsidRPr="000E2015" w14:paraId="7277BAE4" w14:textId="77777777" w:rsidTr="00D35EA0">
        <w:tc>
          <w:tcPr>
            <w:tcW w:w="3096" w:type="dxa"/>
          </w:tcPr>
          <w:p w14:paraId="398195DB"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lastRenderedPageBreak/>
              <w:t>Степень востребованности инновационных материалов по теме КИП</w:t>
            </w:r>
            <w:r w:rsidRPr="000E2015">
              <w:rPr>
                <w:rFonts w:ascii="Times New Roman" w:eastAsia="Times New Roman" w:hAnsi="Times New Roman" w:cs="Times New Roman"/>
                <w:color w:val="auto"/>
                <w:sz w:val="24"/>
                <w:szCs w:val="24"/>
              </w:rPr>
              <w:tab/>
            </w:r>
          </w:p>
        </w:tc>
        <w:tc>
          <w:tcPr>
            <w:tcW w:w="3096" w:type="dxa"/>
          </w:tcPr>
          <w:p w14:paraId="3B5EBCD0"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 xml:space="preserve">Происходит расширение образовательного пространства школы для формирования </w:t>
            </w:r>
            <w:proofErr w:type="spellStart"/>
            <w:r w:rsidRPr="000E2015">
              <w:rPr>
                <w:rFonts w:ascii="Times New Roman" w:eastAsia="Times New Roman" w:hAnsi="Times New Roman" w:cs="Times New Roman"/>
                <w:color w:val="auto"/>
                <w:sz w:val="24"/>
                <w:szCs w:val="24"/>
              </w:rPr>
              <w:t>субъектнои</w:t>
            </w:r>
            <w:proofErr w:type="spellEnd"/>
            <w:r w:rsidRPr="000E2015">
              <w:rPr>
                <w:rFonts w:ascii="Times New Roman" w:eastAsia="Times New Roman" w:hAnsi="Times New Roman" w:cs="Times New Roman"/>
                <w:color w:val="auto"/>
                <w:sz w:val="24"/>
                <w:szCs w:val="24"/>
              </w:rPr>
              <w:t xml:space="preserve">̆ позиции учащихся через </w:t>
            </w:r>
            <w:proofErr w:type="spellStart"/>
            <w:r w:rsidRPr="000E2015">
              <w:rPr>
                <w:rFonts w:ascii="Times New Roman" w:eastAsia="Times New Roman" w:hAnsi="Times New Roman" w:cs="Times New Roman"/>
                <w:color w:val="auto"/>
                <w:sz w:val="24"/>
                <w:szCs w:val="24"/>
              </w:rPr>
              <w:t>взаимодействие</w:t>
            </w:r>
            <w:proofErr w:type="spellEnd"/>
            <w:r w:rsidRPr="000E2015">
              <w:rPr>
                <w:rFonts w:ascii="Times New Roman" w:eastAsia="Times New Roman" w:hAnsi="Times New Roman" w:cs="Times New Roman"/>
                <w:color w:val="auto"/>
                <w:sz w:val="24"/>
                <w:szCs w:val="24"/>
              </w:rPr>
              <w:t xml:space="preserve"> групповой работы на основе ресурса GOOGLE+. и “Сетевой город. Образование”</w:t>
            </w:r>
          </w:p>
        </w:tc>
        <w:tc>
          <w:tcPr>
            <w:tcW w:w="3536" w:type="dxa"/>
          </w:tcPr>
          <w:p w14:paraId="3C7E51A0" w14:textId="61D4DC79"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 xml:space="preserve">Вовлечение новых партнеров в разработку и реализацию образовательных проектов в рамках </w:t>
            </w:r>
            <w:proofErr w:type="spellStart"/>
            <w:r w:rsidRPr="000E2015">
              <w:rPr>
                <w:rFonts w:ascii="Times New Roman" w:eastAsia="Times New Roman" w:hAnsi="Times New Roman" w:cs="Times New Roman"/>
                <w:color w:val="auto"/>
                <w:sz w:val="24"/>
                <w:szCs w:val="24"/>
              </w:rPr>
              <w:t>исследуемои</w:t>
            </w:r>
            <w:proofErr w:type="spellEnd"/>
            <w:r w:rsidRPr="000E2015">
              <w:rPr>
                <w:rFonts w:ascii="Times New Roman" w:eastAsia="Times New Roman" w:hAnsi="Times New Roman" w:cs="Times New Roman"/>
                <w:color w:val="auto"/>
                <w:sz w:val="24"/>
                <w:szCs w:val="24"/>
              </w:rPr>
              <w:t>̆ темы.</w:t>
            </w:r>
          </w:p>
          <w:p w14:paraId="550E4DB3" w14:textId="77777777" w:rsidR="00D35EA0" w:rsidRPr="000E2015" w:rsidRDefault="00D35EA0" w:rsidP="00D35EA0">
            <w:pPr>
              <w:pStyle w:val="13"/>
              <w:spacing w:after="150" w:line="360" w:lineRule="auto"/>
              <w:ind w:right="-30"/>
              <w:jc w:val="both"/>
              <w:rPr>
                <w:rFonts w:ascii="Times New Roman" w:eastAsia="Times New Roman" w:hAnsi="Times New Roman" w:cs="Times New Roman"/>
                <w:color w:val="auto"/>
                <w:sz w:val="24"/>
                <w:szCs w:val="24"/>
              </w:rPr>
            </w:pPr>
            <w:r w:rsidRPr="000E2015">
              <w:rPr>
                <w:rFonts w:ascii="Times New Roman" w:eastAsia="Times New Roman" w:hAnsi="Times New Roman" w:cs="Times New Roman"/>
                <w:color w:val="auto"/>
                <w:sz w:val="24"/>
                <w:szCs w:val="24"/>
              </w:rPr>
              <w:t xml:space="preserve">Использование продуктов КИП для оценки уровня состояния организации в сети муниципалитета, межрегиональном уровне </w:t>
            </w:r>
          </w:p>
          <w:p w14:paraId="20C7BF6B" w14:textId="15BB0E55" w:rsidR="00D35EA0" w:rsidRPr="000E2015" w:rsidRDefault="00D35EA0" w:rsidP="00D35EA0">
            <w:pPr>
              <w:pStyle w:val="13"/>
              <w:spacing w:after="150" w:line="360" w:lineRule="auto"/>
              <w:ind w:right="-30"/>
              <w:jc w:val="both"/>
              <w:rPr>
                <w:rFonts w:ascii="Times New Roman" w:eastAsia="Times New Roman" w:hAnsi="Times New Roman" w:cs="Times New Roman"/>
                <w:color w:val="auto"/>
                <w:sz w:val="24"/>
                <w:szCs w:val="24"/>
              </w:rPr>
            </w:pPr>
            <w:r w:rsidRPr="000E2015">
              <w:rPr>
                <w:rFonts w:ascii="Times New Roman" w:eastAsia="Times New Roman" w:hAnsi="Times New Roman" w:cs="Times New Roman"/>
                <w:color w:val="auto"/>
                <w:sz w:val="24"/>
                <w:szCs w:val="24"/>
              </w:rPr>
              <w:t>Коллектив МБОУ СОШ № 12 стал призером краевого этапа конкурса инновационных площадок «Путь к успеху» в 2015-201</w:t>
            </w:r>
            <w:r w:rsidR="00556074">
              <w:rPr>
                <w:rFonts w:ascii="Times New Roman" w:eastAsia="Times New Roman" w:hAnsi="Times New Roman" w:cs="Times New Roman"/>
                <w:color w:val="auto"/>
                <w:sz w:val="24"/>
                <w:szCs w:val="24"/>
              </w:rPr>
              <w:t>7</w:t>
            </w:r>
            <w:r w:rsidRPr="000E2015">
              <w:rPr>
                <w:rFonts w:ascii="Times New Roman" w:eastAsia="Times New Roman" w:hAnsi="Times New Roman" w:cs="Times New Roman"/>
                <w:color w:val="auto"/>
                <w:sz w:val="24"/>
                <w:szCs w:val="24"/>
              </w:rPr>
              <w:t xml:space="preserve"> годах</w:t>
            </w:r>
            <w:r w:rsidRPr="000E2015">
              <w:rPr>
                <w:rFonts w:ascii="Times New Roman" w:eastAsia="Times New Roman" w:hAnsi="Times New Roman" w:cs="Times New Roman"/>
                <w:color w:val="auto"/>
                <w:sz w:val="24"/>
                <w:szCs w:val="24"/>
              </w:rPr>
              <w:tab/>
            </w:r>
          </w:p>
          <w:p w14:paraId="2A073B39"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 xml:space="preserve">Авторский коллектив МБОУ СОШ № 12  награжден дипломом </w:t>
            </w:r>
            <w:r w:rsidRPr="000E2015">
              <w:rPr>
                <w:rFonts w:ascii="Times New Roman" w:eastAsia="Times New Roman" w:hAnsi="Times New Roman" w:cs="Times New Roman"/>
                <w:color w:val="auto"/>
                <w:sz w:val="24"/>
                <w:szCs w:val="24"/>
                <w:lang w:val="en-US"/>
              </w:rPr>
              <w:t>III</w:t>
            </w:r>
            <w:r w:rsidRPr="000E2015">
              <w:rPr>
                <w:rFonts w:ascii="Times New Roman" w:eastAsia="Times New Roman" w:hAnsi="Times New Roman" w:cs="Times New Roman"/>
                <w:color w:val="auto"/>
                <w:sz w:val="24"/>
                <w:szCs w:val="24"/>
              </w:rPr>
              <w:t xml:space="preserve"> степени  по итогам регионального конкурса  программ «Оценка качества достигаемых результатов: личностных, </w:t>
            </w:r>
            <w:proofErr w:type="spellStart"/>
            <w:r w:rsidRPr="000E2015">
              <w:rPr>
                <w:rFonts w:ascii="Times New Roman" w:eastAsia="Times New Roman" w:hAnsi="Times New Roman" w:cs="Times New Roman"/>
                <w:color w:val="auto"/>
                <w:sz w:val="24"/>
                <w:szCs w:val="24"/>
              </w:rPr>
              <w:t>метапредметных</w:t>
            </w:r>
            <w:proofErr w:type="spellEnd"/>
            <w:r w:rsidRPr="000E2015">
              <w:rPr>
                <w:rFonts w:ascii="Times New Roman" w:eastAsia="Times New Roman" w:hAnsi="Times New Roman" w:cs="Times New Roman"/>
                <w:color w:val="auto"/>
                <w:sz w:val="24"/>
                <w:szCs w:val="24"/>
              </w:rPr>
              <w:t xml:space="preserve">, предметных» </w:t>
            </w:r>
          </w:p>
        </w:tc>
      </w:tr>
      <w:tr w:rsidR="00D35EA0" w:rsidRPr="000E2015" w14:paraId="0966A5AD" w14:textId="77777777" w:rsidTr="00D35EA0">
        <w:tc>
          <w:tcPr>
            <w:tcW w:w="3096" w:type="dxa"/>
          </w:tcPr>
          <w:p w14:paraId="7649BE14"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Выполнение поставленных в проекте задач в срок в требуемом объеме.</w:t>
            </w:r>
          </w:p>
          <w:p w14:paraId="060DEBD9" w14:textId="77777777" w:rsidR="00D35EA0" w:rsidRPr="000E2015" w:rsidRDefault="00D35EA0" w:rsidP="00D35EA0">
            <w:pPr>
              <w:pStyle w:val="13"/>
              <w:spacing w:after="150" w:line="360" w:lineRule="auto"/>
              <w:ind w:right="-30" w:firstLine="851"/>
              <w:jc w:val="both"/>
              <w:rPr>
                <w:color w:val="auto"/>
                <w:sz w:val="24"/>
                <w:szCs w:val="24"/>
              </w:rPr>
            </w:pPr>
          </w:p>
        </w:tc>
        <w:tc>
          <w:tcPr>
            <w:tcW w:w="3096" w:type="dxa"/>
          </w:tcPr>
          <w:p w14:paraId="5F1D8A92" w14:textId="77777777" w:rsidR="00D35EA0" w:rsidRPr="000E2015" w:rsidRDefault="00D35EA0" w:rsidP="00D35EA0">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Наличие качественных востребованных образовательных продуктов, готовых к распространению.</w:t>
            </w:r>
          </w:p>
        </w:tc>
        <w:tc>
          <w:tcPr>
            <w:tcW w:w="3536" w:type="dxa"/>
          </w:tcPr>
          <w:p w14:paraId="10F45B7E" w14:textId="46DB24BD" w:rsidR="00D35EA0" w:rsidRPr="000E2015" w:rsidRDefault="00D35EA0" w:rsidP="000E2015">
            <w:pPr>
              <w:pStyle w:val="13"/>
              <w:spacing w:after="150" w:line="360" w:lineRule="auto"/>
              <w:ind w:right="-30"/>
              <w:jc w:val="both"/>
              <w:rPr>
                <w:color w:val="auto"/>
                <w:sz w:val="24"/>
                <w:szCs w:val="24"/>
              </w:rPr>
            </w:pPr>
            <w:r w:rsidRPr="000E2015">
              <w:rPr>
                <w:rFonts w:ascii="Times New Roman" w:eastAsia="Times New Roman" w:hAnsi="Times New Roman" w:cs="Times New Roman"/>
                <w:color w:val="auto"/>
                <w:sz w:val="24"/>
                <w:szCs w:val="24"/>
              </w:rPr>
              <w:t>Своевременность разработки запланированных в рамках реализуемого проекта продуктов.</w:t>
            </w:r>
          </w:p>
        </w:tc>
      </w:tr>
    </w:tbl>
    <w:p w14:paraId="41EE9A77" w14:textId="77777777" w:rsidR="00D35EA0" w:rsidRPr="0093612C" w:rsidRDefault="00D35EA0" w:rsidP="00D35EA0">
      <w:pPr>
        <w:pStyle w:val="13"/>
        <w:spacing w:after="150" w:line="360" w:lineRule="auto"/>
        <w:ind w:right="-30" w:firstLine="851"/>
        <w:jc w:val="both"/>
        <w:rPr>
          <w:color w:val="auto"/>
        </w:rPr>
      </w:pPr>
      <w:r w:rsidRPr="0093612C">
        <w:rPr>
          <w:rFonts w:ascii="Times New Roman" w:eastAsia="Times New Roman" w:hAnsi="Times New Roman" w:cs="Times New Roman"/>
          <w:color w:val="auto"/>
          <w:sz w:val="28"/>
          <w:szCs w:val="28"/>
        </w:rPr>
        <w:tab/>
      </w:r>
    </w:p>
    <w:p w14:paraId="79A89F0B" w14:textId="77777777" w:rsidR="00D35EA0" w:rsidRPr="0093612C" w:rsidRDefault="00D35EA0" w:rsidP="00D35EA0">
      <w:pPr>
        <w:pStyle w:val="13"/>
        <w:spacing w:line="360" w:lineRule="auto"/>
        <w:ind w:right="-30" w:firstLine="851"/>
        <w:jc w:val="both"/>
        <w:rPr>
          <w:color w:val="auto"/>
        </w:rPr>
      </w:pPr>
      <w:r w:rsidRPr="0093612C">
        <w:rPr>
          <w:rFonts w:ascii="Times New Roman" w:eastAsia="Times New Roman" w:hAnsi="Times New Roman" w:cs="Times New Roman"/>
          <w:color w:val="auto"/>
          <w:sz w:val="28"/>
          <w:szCs w:val="28"/>
        </w:rPr>
        <w:t>За указанный период  были достигнуты внутренние и внешние эффекты :</w:t>
      </w:r>
    </w:p>
    <w:p w14:paraId="54EA64B4" w14:textId="77777777" w:rsidR="00D35EA0" w:rsidRPr="0093612C" w:rsidRDefault="00D35EA0" w:rsidP="00D35EA0">
      <w:pPr>
        <w:pStyle w:val="13"/>
        <w:numPr>
          <w:ilvl w:val="0"/>
          <w:numId w:val="41"/>
        </w:numPr>
        <w:spacing w:after="0" w:line="360" w:lineRule="auto"/>
        <w:ind w:left="0" w:firstLine="425"/>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lastRenderedPageBreak/>
        <w:t>рост численности педагогов, использующих инновационные продукты для построения взаимодействия ;</w:t>
      </w:r>
    </w:p>
    <w:p w14:paraId="3F262309" w14:textId="748E66DB" w:rsidR="00D35EA0" w:rsidRPr="0093612C" w:rsidRDefault="00D35EA0" w:rsidP="00D35EA0">
      <w:pPr>
        <w:pStyle w:val="13"/>
        <w:numPr>
          <w:ilvl w:val="0"/>
          <w:numId w:val="41"/>
        </w:numPr>
        <w:spacing w:after="0" w:line="360" w:lineRule="auto"/>
        <w:ind w:left="0" w:firstLine="425"/>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 xml:space="preserve">увеличение количества педагогов, использующих дистанционное </w:t>
      </w:r>
      <w:r w:rsidR="00264AF9">
        <w:rPr>
          <w:rFonts w:ascii="Times New Roman" w:eastAsia="Times New Roman" w:hAnsi="Times New Roman" w:cs="Times New Roman"/>
          <w:color w:val="auto"/>
          <w:sz w:val="28"/>
          <w:szCs w:val="28"/>
        </w:rPr>
        <w:t xml:space="preserve">профессиональное </w:t>
      </w:r>
      <w:r w:rsidRPr="0093612C">
        <w:rPr>
          <w:rFonts w:ascii="Times New Roman" w:eastAsia="Times New Roman" w:hAnsi="Times New Roman" w:cs="Times New Roman"/>
          <w:color w:val="auto"/>
          <w:sz w:val="28"/>
          <w:szCs w:val="28"/>
        </w:rPr>
        <w:t>взаимодействие  через платформу GOOGLE+;</w:t>
      </w:r>
    </w:p>
    <w:p w14:paraId="351ADB59" w14:textId="0894EB01" w:rsidR="00D35EA0" w:rsidRPr="0093612C" w:rsidRDefault="000C0311" w:rsidP="00D35EA0">
      <w:pPr>
        <w:pStyle w:val="13"/>
        <w:numPr>
          <w:ilvl w:val="0"/>
          <w:numId w:val="41"/>
        </w:numPr>
        <w:spacing w:after="0" w:line="360" w:lineRule="auto"/>
        <w:ind w:left="0" w:firstLine="425"/>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рост количества</w:t>
      </w:r>
      <w:r w:rsidR="00D35EA0" w:rsidRPr="0093612C">
        <w:rPr>
          <w:rFonts w:ascii="Times New Roman" w:eastAsia="Times New Roman" w:hAnsi="Times New Roman" w:cs="Times New Roman"/>
          <w:color w:val="auto"/>
          <w:sz w:val="28"/>
          <w:szCs w:val="28"/>
        </w:rPr>
        <w:t xml:space="preserve"> победителей  и призеров в творческих и профессиональных конкурсах;</w:t>
      </w:r>
    </w:p>
    <w:p w14:paraId="625DBF52" w14:textId="0119597E" w:rsidR="00D35EA0" w:rsidRPr="0093612C" w:rsidRDefault="000C0311" w:rsidP="00D35EA0">
      <w:pPr>
        <w:pStyle w:val="13"/>
        <w:numPr>
          <w:ilvl w:val="0"/>
          <w:numId w:val="41"/>
        </w:numPr>
        <w:spacing w:after="0" w:line="360" w:lineRule="auto"/>
        <w:ind w:left="0" w:firstLine="425"/>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рост количества</w:t>
      </w:r>
      <w:r w:rsidR="00D35EA0" w:rsidRPr="0093612C">
        <w:rPr>
          <w:rFonts w:ascii="Times New Roman" w:eastAsia="Times New Roman" w:hAnsi="Times New Roman" w:cs="Times New Roman"/>
          <w:color w:val="auto"/>
          <w:sz w:val="28"/>
          <w:szCs w:val="28"/>
        </w:rPr>
        <w:t xml:space="preserve"> участников и победителей в научно-практической конференции разных уровней;</w:t>
      </w:r>
    </w:p>
    <w:p w14:paraId="41818C66" w14:textId="6E804B87" w:rsidR="00D35EA0" w:rsidRPr="0093612C" w:rsidRDefault="000C0311" w:rsidP="00D35EA0">
      <w:pPr>
        <w:pStyle w:val="13"/>
        <w:numPr>
          <w:ilvl w:val="0"/>
          <w:numId w:val="41"/>
        </w:numPr>
        <w:spacing w:after="0" w:line="360" w:lineRule="auto"/>
        <w:ind w:left="0" w:firstLine="425"/>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рост количества</w:t>
      </w:r>
      <w:r w:rsidR="00D35EA0" w:rsidRPr="0093612C">
        <w:rPr>
          <w:rFonts w:ascii="Times New Roman" w:eastAsia="Times New Roman" w:hAnsi="Times New Roman" w:cs="Times New Roman"/>
          <w:color w:val="auto"/>
          <w:sz w:val="28"/>
          <w:szCs w:val="28"/>
        </w:rPr>
        <w:t xml:space="preserve"> участников образовательного процесса, вовлеченных в интегративные  проекты;</w:t>
      </w:r>
    </w:p>
    <w:p w14:paraId="21F3F634" w14:textId="646D668D" w:rsidR="00D35EA0" w:rsidRPr="0093612C" w:rsidRDefault="000C0311" w:rsidP="00D35EA0">
      <w:pPr>
        <w:pStyle w:val="13"/>
        <w:numPr>
          <w:ilvl w:val="0"/>
          <w:numId w:val="41"/>
        </w:numPr>
        <w:spacing w:after="0" w:line="360" w:lineRule="auto"/>
        <w:ind w:left="0" w:firstLine="425"/>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рост количества</w:t>
      </w:r>
      <w:r w:rsidR="00D35EA0" w:rsidRPr="0093612C">
        <w:rPr>
          <w:rFonts w:ascii="Times New Roman" w:eastAsia="Times New Roman" w:hAnsi="Times New Roman" w:cs="Times New Roman"/>
          <w:color w:val="auto"/>
          <w:sz w:val="28"/>
          <w:szCs w:val="28"/>
        </w:rPr>
        <w:t xml:space="preserve"> сетевых образовательных объединений педагогов.</w:t>
      </w:r>
    </w:p>
    <w:p w14:paraId="2738F7DE" w14:textId="37DFD797" w:rsidR="00D35EA0" w:rsidRPr="0093612C" w:rsidRDefault="00D35EA0" w:rsidP="00D35EA0">
      <w:pPr>
        <w:pStyle w:val="13"/>
        <w:spacing w:after="0" w:line="360" w:lineRule="auto"/>
        <w:jc w:val="both"/>
        <w:rPr>
          <w:color w:val="auto"/>
        </w:rPr>
      </w:pPr>
      <w:r w:rsidRPr="0093612C">
        <w:rPr>
          <w:rFonts w:ascii="Times New Roman" w:eastAsia="Times New Roman" w:hAnsi="Times New Roman" w:cs="Times New Roman"/>
          <w:b/>
          <w:color w:val="auto"/>
          <w:sz w:val="28"/>
          <w:szCs w:val="28"/>
        </w:rPr>
        <w:tab/>
      </w:r>
      <w:r w:rsidRPr="0093612C">
        <w:rPr>
          <w:rFonts w:ascii="Times New Roman" w:eastAsia="Times New Roman" w:hAnsi="Times New Roman" w:cs="Times New Roman"/>
          <w:color w:val="auto"/>
          <w:sz w:val="28"/>
          <w:szCs w:val="28"/>
        </w:rPr>
        <w:t>Квалификационный уровень: педагогов с высшей квалификационной категорией</w:t>
      </w:r>
      <w:r w:rsidR="002912D4">
        <w:rPr>
          <w:rFonts w:ascii="Times New Roman" w:eastAsia="Times New Roman" w:hAnsi="Times New Roman" w:cs="Times New Roman"/>
          <w:color w:val="auto"/>
          <w:sz w:val="28"/>
          <w:szCs w:val="28"/>
        </w:rPr>
        <w:t xml:space="preserve"> </w:t>
      </w:r>
      <w:r w:rsidRPr="0093612C">
        <w:rPr>
          <w:rFonts w:ascii="Times New Roman" w:eastAsia="Times New Roman" w:hAnsi="Times New Roman" w:cs="Times New Roman"/>
          <w:color w:val="auto"/>
          <w:sz w:val="28"/>
          <w:szCs w:val="28"/>
        </w:rPr>
        <w:t>-</w:t>
      </w:r>
      <w:r w:rsidR="002912D4">
        <w:rPr>
          <w:rFonts w:ascii="Times New Roman" w:eastAsia="Times New Roman" w:hAnsi="Times New Roman" w:cs="Times New Roman"/>
          <w:color w:val="auto"/>
          <w:sz w:val="28"/>
          <w:szCs w:val="28"/>
        </w:rPr>
        <w:t xml:space="preserve"> </w:t>
      </w:r>
      <w:r w:rsidR="00B2267D">
        <w:rPr>
          <w:rFonts w:ascii="Times New Roman" w:eastAsia="Times New Roman" w:hAnsi="Times New Roman" w:cs="Times New Roman"/>
          <w:color w:val="auto"/>
          <w:sz w:val="28"/>
          <w:szCs w:val="28"/>
        </w:rPr>
        <w:t>7 (25 %)  первой категории - 8 (28%</w:t>
      </w:r>
      <w:r w:rsidR="002912D4">
        <w:rPr>
          <w:rFonts w:ascii="Times New Roman" w:eastAsia="Times New Roman" w:hAnsi="Times New Roman" w:cs="Times New Roman"/>
          <w:color w:val="auto"/>
          <w:sz w:val="28"/>
          <w:szCs w:val="28"/>
        </w:rPr>
        <w:t>)</w:t>
      </w:r>
      <w:r w:rsidRPr="0093612C">
        <w:rPr>
          <w:rFonts w:ascii="Times New Roman" w:eastAsia="Times New Roman" w:hAnsi="Times New Roman" w:cs="Times New Roman"/>
          <w:color w:val="auto"/>
          <w:sz w:val="28"/>
          <w:szCs w:val="28"/>
        </w:rPr>
        <w:t>.  Возрастные показатели: средний возраст -</w:t>
      </w:r>
      <w:r w:rsidR="002912D4">
        <w:rPr>
          <w:rFonts w:ascii="Times New Roman" w:eastAsia="Times New Roman" w:hAnsi="Times New Roman" w:cs="Times New Roman"/>
          <w:color w:val="auto"/>
          <w:sz w:val="28"/>
          <w:szCs w:val="28"/>
        </w:rPr>
        <w:t xml:space="preserve"> 35 лет. Всего, за последний отчетный период -</w:t>
      </w:r>
      <w:r w:rsidRPr="0093612C">
        <w:rPr>
          <w:rFonts w:ascii="Times New Roman" w:eastAsia="Times New Roman" w:hAnsi="Times New Roman" w:cs="Times New Roman"/>
          <w:color w:val="auto"/>
          <w:sz w:val="28"/>
          <w:szCs w:val="28"/>
        </w:rPr>
        <w:t xml:space="preserve"> 6 (21%) педагогов имеют публикации в научно-методических изданиях, интернет- ресурсах.</w:t>
      </w:r>
    </w:p>
    <w:p w14:paraId="4F89C45B" w14:textId="77777777" w:rsidR="00D35EA0" w:rsidRPr="00556074" w:rsidRDefault="00D35EA0" w:rsidP="00D35EA0">
      <w:pPr>
        <w:pStyle w:val="13"/>
        <w:spacing w:after="0" w:line="360" w:lineRule="auto"/>
        <w:jc w:val="both"/>
        <w:rPr>
          <w:color w:val="auto"/>
        </w:rPr>
      </w:pPr>
    </w:p>
    <w:p w14:paraId="177DAB93" w14:textId="77777777" w:rsidR="001C5B14" w:rsidRPr="00556074" w:rsidRDefault="001C5B14" w:rsidP="00D35EA0">
      <w:pPr>
        <w:pStyle w:val="13"/>
        <w:spacing w:after="0" w:line="360" w:lineRule="auto"/>
        <w:jc w:val="both"/>
        <w:rPr>
          <w:color w:val="auto"/>
        </w:rPr>
      </w:pPr>
    </w:p>
    <w:p w14:paraId="733EC68D" w14:textId="42DB8DFA" w:rsidR="00D35EA0" w:rsidRPr="0093612C" w:rsidRDefault="00432230" w:rsidP="00D35EA0">
      <w:pPr>
        <w:pStyle w:val="13"/>
        <w:spacing w:after="0" w:line="360" w:lineRule="auto"/>
        <w:ind w:firstLine="567"/>
        <w:jc w:val="both"/>
        <w:rPr>
          <w:color w:val="auto"/>
        </w:rPr>
      </w:pPr>
      <w:r>
        <w:rPr>
          <w:rFonts w:ascii="Times New Roman" w:eastAsia="Times New Roman" w:hAnsi="Times New Roman" w:cs="Times New Roman"/>
          <w:b/>
          <w:color w:val="auto"/>
          <w:sz w:val="28"/>
          <w:szCs w:val="28"/>
        </w:rPr>
        <w:t>6</w:t>
      </w:r>
      <w:r w:rsidR="00D35EA0" w:rsidRPr="0093612C">
        <w:rPr>
          <w:rFonts w:ascii="Times New Roman" w:eastAsia="Times New Roman" w:hAnsi="Times New Roman" w:cs="Times New Roman"/>
          <w:b/>
          <w:color w:val="auto"/>
          <w:sz w:val="28"/>
          <w:szCs w:val="28"/>
        </w:rPr>
        <w:t>. Результативность (определённая устойчивость поло</w:t>
      </w:r>
      <w:r w:rsidR="001C5B14">
        <w:rPr>
          <w:rFonts w:ascii="Times New Roman" w:eastAsia="Times New Roman" w:hAnsi="Times New Roman" w:cs="Times New Roman"/>
          <w:b/>
          <w:color w:val="auto"/>
          <w:sz w:val="28"/>
          <w:szCs w:val="28"/>
        </w:rPr>
        <w:t>жительных результатов</w:t>
      </w:r>
      <w:r w:rsidR="00D35EA0" w:rsidRPr="0093612C">
        <w:rPr>
          <w:rFonts w:ascii="Times New Roman" w:eastAsia="Times New Roman" w:hAnsi="Times New Roman" w:cs="Times New Roman"/>
          <w:b/>
          <w:color w:val="auto"/>
          <w:sz w:val="28"/>
          <w:szCs w:val="28"/>
        </w:rPr>
        <w:t>).</w:t>
      </w:r>
    </w:p>
    <w:p w14:paraId="4A53F3DA" w14:textId="77777777" w:rsidR="00D35EA0" w:rsidRPr="0093612C" w:rsidRDefault="00D35EA0" w:rsidP="00D35EA0">
      <w:pPr>
        <w:pStyle w:val="13"/>
        <w:spacing w:after="0" w:line="360" w:lineRule="auto"/>
        <w:ind w:firstLine="567"/>
        <w:jc w:val="both"/>
        <w:rPr>
          <w:color w:val="auto"/>
        </w:rPr>
      </w:pPr>
    </w:p>
    <w:p w14:paraId="11BEC9F1"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i/>
          <w:color w:val="auto"/>
          <w:sz w:val="28"/>
          <w:szCs w:val="28"/>
        </w:rPr>
        <w:t xml:space="preserve"> </w:t>
      </w:r>
      <w:r w:rsidRPr="0093612C">
        <w:rPr>
          <w:rFonts w:ascii="Times New Roman" w:eastAsia="Times New Roman" w:hAnsi="Times New Roman" w:cs="Times New Roman"/>
          <w:color w:val="auto"/>
          <w:sz w:val="28"/>
          <w:szCs w:val="28"/>
        </w:rPr>
        <w:t xml:space="preserve"> Результативность проекта  прослеживается на контрольном этапе реализации. </w:t>
      </w:r>
    </w:p>
    <w:p w14:paraId="5F55CA90"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 xml:space="preserve">Успешность реализации проекта определяется на основании улучшения показателей результативности деятельности ОО: улучшение психологического климата в организации, повышение квалификации педагогических кадров, успешность участия ОО в </w:t>
      </w:r>
      <w:r w:rsidRPr="000C0311">
        <w:rPr>
          <w:rFonts w:ascii="Times New Roman" w:eastAsia="Times New Roman" w:hAnsi="Times New Roman" w:cs="Times New Roman"/>
          <w:color w:val="auto"/>
          <w:sz w:val="28"/>
          <w:szCs w:val="28"/>
        </w:rPr>
        <w:t>различных конкурсах</w:t>
      </w:r>
      <w:r w:rsidRPr="0093612C">
        <w:rPr>
          <w:rFonts w:ascii="Times New Roman" w:eastAsia="Times New Roman" w:hAnsi="Times New Roman" w:cs="Times New Roman"/>
          <w:color w:val="auto"/>
          <w:sz w:val="28"/>
          <w:szCs w:val="28"/>
        </w:rPr>
        <w:t xml:space="preserve"> и олимпиадах, повышение показателей ОГЭ, ЕГЭ.</w:t>
      </w:r>
    </w:p>
    <w:p w14:paraId="6D651E30" w14:textId="77777777" w:rsidR="007D19DC" w:rsidRDefault="007D19DC" w:rsidP="00D35EA0">
      <w:pPr>
        <w:pStyle w:val="13"/>
        <w:spacing w:after="150" w:line="360" w:lineRule="auto"/>
        <w:jc w:val="center"/>
        <w:rPr>
          <w:rFonts w:ascii="Times New Roman" w:eastAsia="Times New Roman" w:hAnsi="Times New Roman" w:cs="Times New Roman"/>
          <w:b/>
          <w:color w:val="auto"/>
          <w:sz w:val="28"/>
          <w:szCs w:val="28"/>
        </w:rPr>
      </w:pPr>
    </w:p>
    <w:p w14:paraId="001D8281" w14:textId="77777777" w:rsidR="00D35EA0" w:rsidRPr="0093612C" w:rsidRDefault="00D35EA0" w:rsidP="00D35EA0">
      <w:pPr>
        <w:pStyle w:val="13"/>
        <w:spacing w:after="150" w:line="360" w:lineRule="auto"/>
        <w:jc w:val="center"/>
        <w:rPr>
          <w:color w:val="auto"/>
        </w:rPr>
      </w:pPr>
      <w:r w:rsidRPr="0093612C">
        <w:rPr>
          <w:rFonts w:ascii="Times New Roman" w:eastAsia="Times New Roman" w:hAnsi="Times New Roman" w:cs="Times New Roman"/>
          <w:color w:val="auto"/>
          <w:sz w:val="28"/>
          <w:szCs w:val="28"/>
        </w:rPr>
        <w:lastRenderedPageBreak/>
        <w:t>Результаты работы по  профессиональному совершенствованию через систему построения взаимных связей:</w:t>
      </w:r>
    </w:p>
    <w:p w14:paraId="07242F63" w14:textId="77777777" w:rsidR="00D35EA0" w:rsidRPr="0093612C" w:rsidRDefault="00D35EA0" w:rsidP="00D35EA0">
      <w:pPr>
        <w:pStyle w:val="13"/>
        <w:spacing w:after="150" w:line="360" w:lineRule="auto"/>
        <w:jc w:val="center"/>
        <w:rPr>
          <w:color w:val="auto"/>
        </w:rPr>
      </w:pPr>
    </w:p>
    <w:tbl>
      <w:tblPr>
        <w:tblW w:w="99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3"/>
        <w:gridCol w:w="1852"/>
        <w:gridCol w:w="1984"/>
        <w:gridCol w:w="1985"/>
        <w:gridCol w:w="1843"/>
      </w:tblGrid>
      <w:tr w:rsidR="00287EA8" w:rsidRPr="0093612C" w14:paraId="7253FE4B" w14:textId="4842D32A" w:rsidTr="00287EA8">
        <w:trPr>
          <w:jc w:val="center"/>
        </w:trPr>
        <w:tc>
          <w:tcPr>
            <w:tcW w:w="2303" w:type="dxa"/>
            <w:tcMar>
              <w:top w:w="100" w:type="dxa"/>
              <w:left w:w="100" w:type="dxa"/>
              <w:bottom w:w="100" w:type="dxa"/>
              <w:right w:w="100" w:type="dxa"/>
            </w:tcMar>
          </w:tcPr>
          <w:p w14:paraId="123A9600"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 xml:space="preserve">Критерий </w:t>
            </w:r>
          </w:p>
        </w:tc>
        <w:tc>
          <w:tcPr>
            <w:tcW w:w="1852" w:type="dxa"/>
            <w:tcMar>
              <w:top w:w="100" w:type="dxa"/>
              <w:left w:w="100" w:type="dxa"/>
              <w:bottom w:w="100" w:type="dxa"/>
              <w:right w:w="100" w:type="dxa"/>
            </w:tcMar>
          </w:tcPr>
          <w:p w14:paraId="6C994638"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2014</w:t>
            </w:r>
          </w:p>
        </w:tc>
        <w:tc>
          <w:tcPr>
            <w:tcW w:w="1984" w:type="dxa"/>
            <w:tcMar>
              <w:top w:w="100" w:type="dxa"/>
              <w:left w:w="100" w:type="dxa"/>
              <w:bottom w:w="100" w:type="dxa"/>
              <w:right w:w="100" w:type="dxa"/>
            </w:tcMar>
          </w:tcPr>
          <w:p w14:paraId="4F27C732"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2015</w:t>
            </w:r>
          </w:p>
        </w:tc>
        <w:tc>
          <w:tcPr>
            <w:tcW w:w="1985" w:type="dxa"/>
            <w:tcMar>
              <w:top w:w="100" w:type="dxa"/>
              <w:left w:w="100" w:type="dxa"/>
              <w:bottom w:w="100" w:type="dxa"/>
              <w:right w:w="100" w:type="dxa"/>
            </w:tcMar>
          </w:tcPr>
          <w:p w14:paraId="44119A29"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2016</w:t>
            </w:r>
          </w:p>
        </w:tc>
        <w:tc>
          <w:tcPr>
            <w:tcW w:w="1843" w:type="dxa"/>
          </w:tcPr>
          <w:p w14:paraId="46ABBB9D" w14:textId="460EB721" w:rsidR="00287EA8" w:rsidRPr="0093612C" w:rsidRDefault="00287EA8" w:rsidP="00D35EA0">
            <w:pPr>
              <w:pStyle w:val="13"/>
              <w:widowControl w:val="0"/>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2017</w:t>
            </w:r>
          </w:p>
        </w:tc>
      </w:tr>
      <w:tr w:rsidR="00287EA8" w:rsidRPr="0093612C" w14:paraId="693D8151" w14:textId="45494935" w:rsidTr="00287EA8">
        <w:trPr>
          <w:jc w:val="center"/>
        </w:trPr>
        <w:tc>
          <w:tcPr>
            <w:tcW w:w="2303" w:type="dxa"/>
            <w:tcMar>
              <w:top w:w="100" w:type="dxa"/>
              <w:left w:w="100" w:type="dxa"/>
              <w:bottom w:w="100" w:type="dxa"/>
              <w:right w:w="100" w:type="dxa"/>
            </w:tcMar>
          </w:tcPr>
          <w:p w14:paraId="1B4F7690"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 xml:space="preserve">Высшая категория </w:t>
            </w:r>
          </w:p>
        </w:tc>
        <w:tc>
          <w:tcPr>
            <w:tcW w:w="1852" w:type="dxa"/>
            <w:tcMar>
              <w:top w:w="100" w:type="dxa"/>
              <w:left w:w="100" w:type="dxa"/>
              <w:bottom w:w="100" w:type="dxa"/>
              <w:right w:w="100" w:type="dxa"/>
            </w:tcMar>
          </w:tcPr>
          <w:p w14:paraId="52843AC4"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20 %</w:t>
            </w:r>
          </w:p>
        </w:tc>
        <w:tc>
          <w:tcPr>
            <w:tcW w:w="1984" w:type="dxa"/>
            <w:tcMar>
              <w:top w:w="100" w:type="dxa"/>
              <w:left w:w="100" w:type="dxa"/>
              <w:bottom w:w="100" w:type="dxa"/>
              <w:right w:w="100" w:type="dxa"/>
            </w:tcMar>
          </w:tcPr>
          <w:p w14:paraId="35CF63D8"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23%</w:t>
            </w:r>
          </w:p>
        </w:tc>
        <w:tc>
          <w:tcPr>
            <w:tcW w:w="1985" w:type="dxa"/>
            <w:tcMar>
              <w:top w:w="100" w:type="dxa"/>
              <w:left w:w="100" w:type="dxa"/>
              <w:bottom w:w="100" w:type="dxa"/>
              <w:right w:w="100" w:type="dxa"/>
            </w:tcMar>
          </w:tcPr>
          <w:p w14:paraId="70362BDC"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25%</w:t>
            </w:r>
          </w:p>
        </w:tc>
        <w:tc>
          <w:tcPr>
            <w:tcW w:w="1843" w:type="dxa"/>
          </w:tcPr>
          <w:p w14:paraId="278A418F" w14:textId="5D5F80FB" w:rsidR="00287EA8" w:rsidRPr="0093612C" w:rsidRDefault="00287EA8" w:rsidP="00D35EA0">
            <w:pPr>
              <w:pStyle w:val="13"/>
              <w:widowControl w:val="0"/>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w:t>
            </w:r>
          </w:p>
        </w:tc>
      </w:tr>
      <w:tr w:rsidR="00287EA8" w:rsidRPr="0093612C" w14:paraId="6E6E0381" w14:textId="7E01D37A" w:rsidTr="00287EA8">
        <w:trPr>
          <w:jc w:val="center"/>
        </w:trPr>
        <w:tc>
          <w:tcPr>
            <w:tcW w:w="2303" w:type="dxa"/>
            <w:tcMar>
              <w:top w:w="100" w:type="dxa"/>
              <w:left w:w="100" w:type="dxa"/>
              <w:bottom w:w="100" w:type="dxa"/>
              <w:right w:w="100" w:type="dxa"/>
            </w:tcMar>
          </w:tcPr>
          <w:p w14:paraId="7796FDED"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 xml:space="preserve">Первая категория </w:t>
            </w:r>
          </w:p>
        </w:tc>
        <w:tc>
          <w:tcPr>
            <w:tcW w:w="1852" w:type="dxa"/>
            <w:tcMar>
              <w:top w:w="100" w:type="dxa"/>
              <w:left w:w="100" w:type="dxa"/>
              <w:bottom w:w="100" w:type="dxa"/>
              <w:right w:w="100" w:type="dxa"/>
            </w:tcMar>
          </w:tcPr>
          <w:p w14:paraId="769876D0"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18%</w:t>
            </w:r>
          </w:p>
        </w:tc>
        <w:tc>
          <w:tcPr>
            <w:tcW w:w="1984" w:type="dxa"/>
            <w:tcMar>
              <w:top w:w="100" w:type="dxa"/>
              <w:left w:w="100" w:type="dxa"/>
              <w:bottom w:w="100" w:type="dxa"/>
              <w:right w:w="100" w:type="dxa"/>
            </w:tcMar>
          </w:tcPr>
          <w:p w14:paraId="5213045F"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21%</w:t>
            </w:r>
          </w:p>
        </w:tc>
        <w:tc>
          <w:tcPr>
            <w:tcW w:w="1985" w:type="dxa"/>
            <w:tcMar>
              <w:top w:w="100" w:type="dxa"/>
              <w:left w:w="100" w:type="dxa"/>
              <w:bottom w:w="100" w:type="dxa"/>
              <w:right w:w="100" w:type="dxa"/>
            </w:tcMar>
          </w:tcPr>
          <w:p w14:paraId="3E9B7F43" w14:textId="77777777" w:rsidR="00287EA8" w:rsidRPr="0093612C" w:rsidRDefault="00287EA8" w:rsidP="00D35EA0">
            <w:pPr>
              <w:pStyle w:val="13"/>
              <w:widowControl w:val="0"/>
              <w:spacing w:after="0" w:line="240" w:lineRule="auto"/>
              <w:rPr>
                <w:color w:val="auto"/>
              </w:rPr>
            </w:pPr>
            <w:r w:rsidRPr="0093612C">
              <w:rPr>
                <w:rFonts w:ascii="Times New Roman" w:eastAsia="Times New Roman" w:hAnsi="Times New Roman" w:cs="Times New Roman"/>
                <w:color w:val="auto"/>
                <w:sz w:val="28"/>
                <w:szCs w:val="28"/>
              </w:rPr>
              <w:t>28%</w:t>
            </w:r>
          </w:p>
        </w:tc>
        <w:tc>
          <w:tcPr>
            <w:tcW w:w="1843" w:type="dxa"/>
          </w:tcPr>
          <w:p w14:paraId="271AE8EE" w14:textId="5E3F0037" w:rsidR="00287EA8" w:rsidRPr="0093612C" w:rsidRDefault="00287EA8" w:rsidP="00D35EA0">
            <w:pPr>
              <w:pStyle w:val="13"/>
              <w:widowControl w:val="0"/>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w:t>
            </w:r>
          </w:p>
        </w:tc>
      </w:tr>
    </w:tbl>
    <w:p w14:paraId="0D8967B9" w14:textId="77777777" w:rsidR="00D35EA0" w:rsidRPr="0093612C" w:rsidRDefault="00D35EA0" w:rsidP="00D35EA0">
      <w:pPr>
        <w:pStyle w:val="13"/>
        <w:spacing w:after="150" w:line="360" w:lineRule="auto"/>
        <w:jc w:val="center"/>
        <w:rPr>
          <w:color w:val="auto"/>
        </w:rPr>
      </w:pPr>
    </w:p>
    <w:p w14:paraId="0348DE11" w14:textId="4AD70C4A" w:rsidR="00D35EA0" w:rsidRPr="0093612C" w:rsidRDefault="00D35EA0" w:rsidP="00293FD1">
      <w:pPr>
        <w:pStyle w:val="13"/>
        <w:spacing w:after="150" w:line="360" w:lineRule="auto"/>
        <w:jc w:val="center"/>
        <w:rPr>
          <w:color w:val="auto"/>
        </w:rPr>
      </w:pPr>
      <w:r w:rsidRPr="0093612C">
        <w:rPr>
          <w:rFonts w:ascii="Times New Roman" w:eastAsia="Times New Roman" w:hAnsi="Times New Roman" w:cs="Times New Roman"/>
          <w:color w:val="auto"/>
          <w:sz w:val="28"/>
          <w:szCs w:val="28"/>
        </w:rPr>
        <w:t xml:space="preserve">   </w:t>
      </w:r>
      <w:r w:rsidRPr="0093612C">
        <w:rPr>
          <w:rFonts w:ascii="Times New Roman" w:eastAsia="Times New Roman" w:hAnsi="Times New Roman" w:cs="Times New Roman"/>
          <w:i/>
          <w:color w:val="auto"/>
          <w:sz w:val="28"/>
          <w:szCs w:val="28"/>
        </w:rPr>
        <w:t xml:space="preserve">Инновационные  механизмы, разработанные в результате  реализации проекта </w:t>
      </w:r>
    </w:p>
    <w:p w14:paraId="1D7BE461" w14:textId="4588AD7A"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 xml:space="preserve"> Основным результатом </w:t>
      </w:r>
      <w:r w:rsidR="00435A34" w:rsidRPr="0093612C">
        <w:rPr>
          <w:rFonts w:ascii="Times New Roman" w:eastAsia="Times New Roman" w:hAnsi="Times New Roman" w:cs="Times New Roman"/>
          <w:color w:val="auto"/>
          <w:sz w:val="28"/>
          <w:szCs w:val="28"/>
        </w:rPr>
        <w:t>проводимой</w:t>
      </w:r>
      <w:r w:rsidRPr="0093612C">
        <w:rPr>
          <w:rFonts w:ascii="Times New Roman" w:eastAsia="Times New Roman" w:hAnsi="Times New Roman" w:cs="Times New Roman"/>
          <w:color w:val="auto"/>
          <w:sz w:val="28"/>
          <w:szCs w:val="28"/>
        </w:rPr>
        <w:t xml:space="preserve"> работы является достижение функционирования инновации в ОО на базовом уровне. Осуществлена модификация базового новшества для разработки и реализации модели системного управления  развитием социального капитала образовательной организации. </w:t>
      </w:r>
    </w:p>
    <w:p w14:paraId="34F52B8B" w14:textId="741B9D73" w:rsidR="00D35EA0" w:rsidRPr="0093612C" w:rsidRDefault="00B2267D" w:rsidP="00D35EA0">
      <w:pPr>
        <w:pStyle w:val="13"/>
        <w:widowControl w:val="0"/>
        <w:spacing w:after="0" w:line="360" w:lineRule="auto"/>
        <w:ind w:firstLine="567"/>
        <w:jc w:val="both"/>
        <w:rPr>
          <w:color w:val="auto"/>
        </w:rPr>
      </w:pPr>
      <w:r>
        <w:rPr>
          <w:rFonts w:ascii="Times New Roman" w:eastAsia="Times New Roman" w:hAnsi="Times New Roman" w:cs="Times New Roman"/>
          <w:color w:val="auto"/>
          <w:sz w:val="28"/>
          <w:szCs w:val="28"/>
        </w:rPr>
        <w:t>Разработан</w:t>
      </w:r>
      <w:r w:rsidR="00D35EA0" w:rsidRPr="0093612C">
        <w:rPr>
          <w:rFonts w:ascii="Times New Roman" w:eastAsia="Times New Roman" w:hAnsi="Times New Roman" w:cs="Times New Roman"/>
          <w:color w:val="auto"/>
          <w:sz w:val="28"/>
          <w:szCs w:val="28"/>
        </w:rPr>
        <w:t xml:space="preserve">  пакет инструментов управлением развития социального капитала на уровне организаци</w:t>
      </w:r>
      <w:r>
        <w:rPr>
          <w:rFonts w:ascii="Times New Roman" w:eastAsia="Times New Roman" w:hAnsi="Times New Roman" w:cs="Times New Roman"/>
          <w:color w:val="auto"/>
          <w:sz w:val="28"/>
          <w:szCs w:val="28"/>
        </w:rPr>
        <w:t>и, который</w:t>
      </w:r>
      <w:r w:rsidR="00D35EA0" w:rsidRPr="0093612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проходит апробацию в двух</w:t>
      </w:r>
      <w:r w:rsidR="00D35EA0" w:rsidRPr="0093612C">
        <w:rPr>
          <w:rFonts w:ascii="Times New Roman" w:eastAsia="Times New Roman" w:hAnsi="Times New Roman" w:cs="Times New Roman"/>
          <w:color w:val="auto"/>
          <w:sz w:val="28"/>
          <w:szCs w:val="28"/>
        </w:rPr>
        <w:t xml:space="preserve"> школ</w:t>
      </w:r>
      <w:r>
        <w:rPr>
          <w:rFonts w:ascii="Times New Roman" w:eastAsia="Times New Roman" w:hAnsi="Times New Roman" w:cs="Times New Roman"/>
          <w:color w:val="auto"/>
          <w:sz w:val="28"/>
          <w:szCs w:val="28"/>
        </w:rPr>
        <w:t>ах</w:t>
      </w:r>
      <w:r w:rsidR="00D35EA0" w:rsidRPr="0093612C">
        <w:rPr>
          <w:rFonts w:ascii="Times New Roman" w:eastAsia="Times New Roman" w:hAnsi="Times New Roman" w:cs="Times New Roman"/>
          <w:color w:val="auto"/>
          <w:sz w:val="28"/>
          <w:szCs w:val="28"/>
        </w:rPr>
        <w:t>.</w:t>
      </w:r>
    </w:p>
    <w:p w14:paraId="3C9436DB" w14:textId="235F9336" w:rsidR="00D35EA0" w:rsidRPr="0093612C" w:rsidRDefault="00435A34" w:rsidP="00D35EA0">
      <w:pPr>
        <w:pStyle w:val="13"/>
        <w:widowControl w:val="0"/>
        <w:spacing w:after="0" w:line="360" w:lineRule="auto"/>
        <w:ind w:firstLine="567"/>
        <w:jc w:val="both"/>
        <w:rPr>
          <w:color w:val="auto"/>
        </w:rPr>
      </w:pPr>
      <w:r>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ab/>
        <w:t>Выработаны</w:t>
      </w:r>
      <w:r w:rsidR="00D35EA0" w:rsidRPr="0093612C">
        <w:rPr>
          <w:rFonts w:ascii="Times New Roman" w:eastAsia="Times New Roman" w:hAnsi="Times New Roman" w:cs="Times New Roman"/>
          <w:color w:val="auto"/>
          <w:sz w:val="28"/>
          <w:szCs w:val="28"/>
        </w:rPr>
        <w:t xml:space="preserve"> едины</w:t>
      </w:r>
      <w:r>
        <w:rPr>
          <w:rFonts w:ascii="Times New Roman" w:eastAsia="Times New Roman" w:hAnsi="Times New Roman" w:cs="Times New Roman"/>
          <w:color w:val="auto"/>
          <w:sz w:val="28"/>
          <w:szCs w:val="28"/>
        </w:rPr>
        <w:t>е подходы</w:t>
      </w:r>
      <w:r w:rsidR="00D35EA0" w:rsidRPr="0093612C">
        <w:rPr>
          <w:rFonts w:ascii="Times New Roman" w:eastAsia="Times New Roman" w:hAnsi="Times New Roman" w:cs="Times New Roman"/>
          <w:color w:val="auto"/>
          <w:sz w:val="28"/>
          <w:szCs w:val="28"/>
        </w:rPr>
        <w:t xml:space="preserve">  к целому комплексу вопросов:</w:t>
      </w:r>
    </w:p>
    <w:p w14:paraId="1D0954B7" w14:textId="0F05FE35" w:rsidR="00D35EA0" w:rsidRPr="0093612C" w:rsidRDefault="00435A34" w:rsidP="00D35EA0">
      <w:pPr>
        <w:pStyle w:val="13"/>
        <w:widowControl w:val="0"/>
        <w:spacing w:after="0" w:line="360" w:lineRule="auto"/>
        <w:ind w:firstLine="567"/>
        <w:jc w:val="both"/>
        <w:rPr>
          <w:color w:val="auto"/>
        </w:rPr>
      </w:pPr>
      <w:r>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ab/>
        <w:t xml:space="preserve"> разработке</w:t>
      </w:r>
      <w:r w:rsidR="00D35EA0" w:rsidRPr="0093612C">
        <w:rPr>
          <w:rFonts w:ascii="Times New Roman" w:eastAsia="Times New Roman" w:hAnsi="Times New Roman" w:cs="Times New Roman"/>
          <w:color w:val="auto"/>
          <w:sz w:val="28"/>
          <w:szCs w:val="28"/>
        </w:rPr>
        <w:t xml:space="preserve"> критериев и  диагностического инструментария оценки уровня  качества образовательного процесса учреждения, качества профессиональной подготовки учителя;</w:t>
      </w:r>
    </w:p>
    <w:p w14:paraId="0A03AC34" w14:textId="7BB45BF9" w:rsidR="00D35EA0" w:rsidRPr="0093612C" w:rsidRDefault="00435A34" w:rsidP="00D35EA0">
      <w:pPr>
        <w:pStyle w:val="13"/>
        <w:widowControl w:val="0"/>
        <w:spacing w:after="0" w:line="360" w:lineRule="auto"/>
        <w:ind w:firstLine="567"/>
        <w:jc w:val="both"/>
        <w:rPr>
          <w:color w:val="auto"/>
        </w:rPr>
      </w:pPr>
      <w:r>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ab/>
        <w:t>подготовке</w:t>
      </w:r>
      <w:r w:rsidR="00D35EA0" w:rsidRPr="0093612C">
        <w:rPr>
          <w:rFonts w:ascii="Times New Roman" w:eastAsia="Times New Roman" w:hAnsi="Times New Roman" w:cs="Times New Roman"/>
          <w:color w:val="auto"/>
          <w:sz w:val="28"/>
          <w:szCs w:val="28"/>
        </w:rPr>
        <w:t xml:space="preserve"> оснований  по оценке результатов  и организации образовательного процесса (на уровне школы, муниципалитета) и возможным использованием  </w:t>
      </w:r>
      <w:proofErr w:type="spellStart"/>
      <w:r w:rsidR="00D35EA0" w:rsidRPr="0093612C">
        <w:rPr>
          <w:rFonts w:ascii="Times New Roman" w:eastAsia="Times New Roman" w:hAnsi="Times New Roman" w:cs="Times New Roman"/>
          <w:color w:val="auto"/>
          <w:sz w:val="28"/>
          <w:szCs w:val="28"/>
        </w:rPr>
        <w:t>микрогрупповой</w:t>
      </w:r>
      <w:proofErr w:type="spellEnd"/>
      <w:r w:rsidR="00D35EA0" w:rsidRPr="0093612C">
        <w:rPr>
          <w:rFonts w:ascii="Times New Roman" w:eastAsia="Times New Roman" w:hAnsi="Times New Roman" w:cs="Times New Roman"/>
          <w:color w:val="auto"/>
          <w:sz w:val="28"/>
          <w:szCs w:val="28"/>
        </w:rPr>
        <w:t xml:space="preserve"> структуры  организации как залог</w:t>
      </w:r>
      <w:r>
        <w:rPr>
          <w:rFonts w:ascii="Times New Roman" w:eastAsia="Times New Roman" w:hAnsi="Times New Roman" w:cs="Times New Roman"/>
          <w:color w:val="auto"/>
          <w:sz w:val="28"/>
          <w:szCs w:val="28"/>
        </w:rPr>
        <w:t>е</w:t>
      </w:r>
      <w:r w:rsidR="00D35EA0" w:rsidRPr="0093612C">
        <w:rPr>
          <w:rFonts w:ascii="Times New Roman" w:eastAsia="Times New Roman" w:hAnsi="Times New Roman" w:cs="Times New Roman"/>
          <w:color w:val="auto"/>
          <w:sz w:val="28"/>
          <w:szCs w:val="28"/>
        </w:rPr>
        <w:t xml:space="preserve"> повышения профессиональной компетентности педагогических и руководящих кадров</w:t>
      </w:r>
    </w:p>
    <w:p w14:paraId="49F1F173" w14:textId="1FC7575A" w:rsidR="00D35EA0" w:rsidRPr="0093612C" w:rsidRDefault="00435A34" w:rsidP="00D35EA0">
      <w:pPr>
        <w:pStyle w:val="13"/>
        <w:widowControl w:val="0"/>
        <w:spacing w:after="0" w:line="360" w:lineRule="auto"/>
        <w:ind w:firstLine="567"/>
        <w:jc w:val="both"/>
        <w:rPr>
          <w:color w:val="auto"/>
        </w:rPr>
      </w:pPr>
      <w:r>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ab/>
        <w:t>разработке</w:t>
      </w:r>
      <w:r w:rsidR="00D35EA0" w:rsidRPr="0093612C">
        <w:rPr>
          <w:rFonts w:ascii="Times New Roman" w:eastAsia="Times New Roman" w:hAnsi="Times New Roman" w:cs="Times New Roman"/>
          <w:color w:val="auto"/>
          <w:sz w:val="28"/>
          <w:szCs w:val="28"/>
        </w:rPr>
        <w:t xml:space="preserve"> технологий проведения экспертизы уровня развития организации, усложнения реальной структуры организации профессиональной </w:t>
      </w:r>
      <w:r w:rsidR="00D35EA0" w:rsidRPr="0093612C">
        <w:rPr>
          <w:rFonts w:ascii="Times New Roman" w:eastAsia="Times New Roman" w:hAnsi="Times New Roman" w:cs="Times New Roman"/>
          <w:color w:val="auto"/>
          <w:sz w:val="28"/>
          <w:szCs w:val="28"/>
        </w:rPr>
        <w:lastRenderedPageBreak/>
        <w:t>подготовки и переподготовки педагогических кадров на основе внутреннего ресурса, оценки их компетентности, в том числе в ходе аттестации;</w:t>
      </w:r>
    </w:p>
    <w:p w14:paraId="61C8A935" w14:textId="212E9F75" w:rsidR="00D35EA0" w:rsidRDefault="00435A34" w:rsidP="00D35EA0">
      <w:pPr>
        <w:pStyle w:val="13"/>
        <w:widowControl w:val="0"/>
        <w:spacing w:after="0"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ab/>
        <w:t>оказании</w:t>
      </w:r>
      <w:r w:rsidR="00D35EA0" w:rsidRPr="0093612C">
        <w:rPr>
          <w:rFonts w:ascii="Times New Roman" w:eastAsia="Times New Roman" w:hAnsi="Times New Roman" w:cs="Times New Roman"/>
          <w:color w:val="auto"/>
          <w:sz w:val="28"/>
          <w:szCs w:val="28"/>
        </w:rPr>
        <w:t xml:space="preserve"> методической помощи учител</w:t>
      </w:r>
      <w:r w:rsidR="007322CB">
        <w:rPr>
          <w:rFonts w:ascii="Times New Roman" w:eastAsia="Times New Roman" w:hAnsi="Times New Roman" w:cs="Times New Roman"/>
          <w:color w:val="auto"/>
          <w:sz w:val="28"/>
          <w:szCs w:val="28"/>
        </w:rPr>
        <w:t>ю - коррекция учебного процесса;</w:t>
      </w:r>
      <w:r w:rsidR="00D35EA0" w:rsidRPr="0093612C">
        <w:rPr>
          <w:rFonts w:ascii="Times New Roman" w:eastAsia="Times New Roman" w:hAnsi="Times New Roman" w:cs="Times New Roman"/>
          <w:color w:val="auto"/>
          <w:sz w:val="28"/>
          <w:szCs w:val="28"/>
        </w:rPr>
        <w:t xml:space="preserve"> </w:t>
      </w:r>
    </w:p>
    <w:p w14:paraId="6A104DB0" w14:textId="350B2DB5" w:rsidR="00D35EA0" w:rsidRDefault="007322CB" w:rsidP="00D35EA0">
      <w:pPr>
        <w:pStyle w:val="13"/>
        <w:widowControl w:val="0"/>
        <w:spacing w:after="0" w:line="360"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5) </w:t>
      </w:r>
      <w:r>
        <w:rPr>
          <w:rFonts w:ascii="Times New Roman" w:hAnsi="Times New Roman" w:cs="Times New Roman"/>
          <w:color w:val="auto"/>
          <w:sz w:val="28"/>
          <w:szCs w:val="28"/>
        </w:rPr>
        <w:t>определению оптимальной структуры</w:t>
      </w:r>
      <w:r w:rsidR="008B4996" w:rsidRPr="008B4996">
        <w:rPr>
          <w:rFonts w:ascii="Times New Roman" w:hAnsi="Times New Roman" w:cs="Times New Roman"/>
          <w:color w:val="auto"/>
          <w:sz w:val="28"/>
          <w:szCs w:val="28"/>
        </w:rPr>
        <w:t xml:space="preserve"> внедрения кураторской методики</w:t>
      </w:r>
      <w:r>
        <w:rPr>
          <w:rFonts w:ascii="Times New Roman" w:hAnsi="Times New Roman" w:cs="Times New Roman"/>
          <w:color w:val="auto"/>
          <w:sz w:val="28"/>
          <w:szCs w:val="28"/>
        </w:rPr>
        <w:t>.</w:t>
      </w:r>
    </w:p>
    <w:p w14:paraId="10EC2276" w14:textId="08E54602" w:rsidR="008B4996" w:rsidRPr="008B4996" w:rsidRDefault="008B4996" w:rsidP="007322CB">
      <w:pPr>
        <w:pStyle w:val="article"/>
        <w:spacing w:before="0" w:beforeAutospacing="0" w:after="150" w:afterAutospacing="0" w:line="285" w:lineRule="atLeast"/>
        <w:jc w:val="both"/>
        <w:rPr>
          <w:rFonts w:ascii="Times New Roman" w:hAnsi="Times New Roman"/>
          <w:sz w:val="28"/>
          <w:szCs w:val="28"/>
        </w:rPr>
      </w:pPr>
      <w:r>
        <w:rPr>
          <w:rFonts w:ascii="Times New Roman" w:hAnsi="Times New Roman"/>
          <w:color w:val="444444"/>
          <w:sz w:val="23"/>
          <w:szCs w:val="23"/>
        </w:rPr>
        <w:br/>
      </w:r>
    </w:p>
    <w:p w14:paraId="0E81474F" w14:textId="540421F0"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Содержание этапов работ  по реализации проекта и предложения продуктов, необходимых для распространения модели инновационного проекта:</w:t>
      </w:r>
    </w:p>
    <w:p w14:paraId="10996A88" w14:textId="265E98E8"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1.</w:t>
      </w:r>
      <w:r w:rsidRPr="0093612C">
        <w:rPr>
          <w:rFonts w:ascii="Times New Roman" w:eastAsia="Times New Roman" w:hAnsi="Times New Roman" w:cs="Times New Roman"/>
          <w:color w:val="auto"/>
          <w:sz w:val="28"/>
          <w:szCs w:val="28"/>
        </w:rPr>
        <w:tab/>
        <w:t>Методика определения типов реальной структуры организации (состояние реальных структур и их конфигурация во многом определяют ту среду, в которой педагоги школы действуют и развиваются в профессиональном плане. Исследование может послужить основой планируемых изменений  структуры образовательной организации)</w:t>
      </w:r>
      <w:r w:rsidR="00435A34">
        <w:rPr>
          <w:rFonts w:ascii="Times New Roman" w:eastAsia="Times New Roman" w:hAnsi="Times New Roman" w:cs="Times New Roman"/>
          <w:color w:val="auto"/>
          <w:sz w:val="28"/>
          <w:szCs w:val="28"/>
        </w:rPr>
        <w:t>.</w:t>
      </w:r>
    </w:p>
    <w:p w14:paraId="6898AC29" w14:textId="5DD2BEAA"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2.</w:t>
      </w:r>
      <w:r w:rsidRPr="0093612C">
        <w:rPr>
          <w:rFonts w:ascii="Times New Roman" w:eastAsia="Times New Roman" w:hAnsi="Times New Roman" w:cs="Times New Roman"/>
          <w:color w:val="auto"/>
          <w:sz w:val="28"/>
          <w:szCs w:val="28"/>
        </w:rPr>
        <w:tab/>
        <w:t xml:space="preserve">Измененная НПБ, позволяющая осуществить переход к применению инновационных подходов в образовании (совершенствование  </w:t>
      </w:r>
      <w:proofErr w:type="spellStart"/>
      <w:r w:rsidRPr="0093612C">
        <w:rPr>
          <w:rFonts w:ascii="Times New Roman" w:eastAsia="Times New Roman" w:hAnsi="Times New Roman" w:cs="Times New Roman"/>
          <w:color w:val="auto"/>
          <w:sz w:val="28"/>
          <w:szCs w:val="28"/>
        </w:rPr>
        <w:t>балльно-рейтинговои</w:t>
      </w:r>
      <w:proofErr w:type="spellEnd"/>
      <w:r w:rsidRPr="0093612C">
        <w:rPr>
          <w:rFonts w:ascii="Times New Roman" w:eastAsia="Times New Roman" w:hAnsi="Times New Roman" w:cs="Times New Roman"/>
          <w:color w:val="auto"/>
          <w:sz w:val="28"/>
          <w:szCs w:val="28"/>
        </w:rPr>
        <w:t xml:space="preserve">̆ системы оценки коллективной работы педагогов в рамках </w:t>
      </w:r>
      <w:proofErr w:type="spellStart"/>
      <w:r w:rsidRPr="0093612C">
        <w:rPr>
          <w:rFonts w:ascii="Times New Roman" w:eastAsia="Times New Roman" w:hAnsi="Times New Roman" w:cs="Times New Roman"/>
          <w:color w:val="auto"/>
          <w:sz w:val="28"/>
          <w:szCs w:val="28"/>
        </w:rPr>
        <w:t>микрогруппового</w:t>
      </w:r>
      <w:proofErr w:type="spellEnd"/>
      <w:r w:rsidRPr="0093612C">
        <w:rPr>
          <w:rFonts w:ascii="Times New Roman" w:eastAsia="Times New Roman" w:hAnsi="Times New Roman" w:cs="Times New Roman"/>
          <w:color w:val="auto"/>
          <w:sz w:val="28"/>
          <w:szCs w:val="28"/>
        </w:rPr>
        <w:t xml:space="preserve"> взаимодействия, новых подходов к планированию и организации работы проектных групп,  активное введение в образовательный процесс системы профессиональной  мобильности и т.д.) </w:t>
      </w:r>
      <w:r w:rsidRPr="00435A34">
        <w:rPr>
          <w:rFonts w:ascii="Times New Roman" w:eastAsia="Times New Roman" w:hAnsi="Times New Roman" w:cs="Times New Roman"/>
          <w:i/>
          <w:color w:val="auto"/>
          <w:sz w:val="28"/>
          <w:szCs w:val="28"/>
        </w:rPr>
        <w:t xml:space="preserve">изменена </w:t>
      </w:r>
      <w:r w:rsidR="00435A34" w:rsidRPr="00435A34">
        <w:rPr>
          <w:rFonts w:ascii="Times New Roman" w:eastAsia="Times New Roman" w:hAnsi="Times New Roman" w:cs="Times New Roman"/>
          <w:i/>
          <w:color w:val="auto"/>
          <w:sz w:val="28"/>
          <w:szCs w:val="28"/>
        </w:rPr>
        <w:t>с</w:t>
      </w:r>
      <w:r w:rsidRPr="00435A34">
        <w:rPr>
          <w:rFonts w:ascii="Times New Roman" w:eastAsia="Times New Roman" w:hAnsi="Times New Roman" w:cs="Times New Roman"/>
          <w:i/>
          <w:color w:val="auto"/>
          <w:sz w:val="28"/>
          <w:szCs w:val="28"/>
        </w:rPr>
        <w:t>труктура методического пространства</w:t>
      </w:r>
      <w:r w:rsidRPr="0093612C">
        <w:rPr>
          <w:rFonts w:ascii="Times New Roman" w:eastAsia="Times New Roman" w:hAnsi="Times New Roman" w:cs="Times New Roman"/>
          <w:color w:val="auto"/>
          <w:sz w:val="28"/>
          <w:szCs w:val="28"/>
        </w:rPr>
        <w:t>, Положение о стимулирующих выплатах предполагает акценты на поощрение коллективно</w:t>
      </w:r>
      <w:r w:rsidR="00A91841">
        <w:rPr>
          <w:rFonts w:ascii="Times New Roman" w:eastAsia="Times New Roman" w:hAnsi="Times New Roman" w:cs="Times New Roman"/>
          <w:color w:val="auto"/>
          <w:sz w:val="28"/>
          <w:szCs w:val="28"/>
        </w:rPr>
        <w:t>й работы.  Разработаны локальные нормативные акты</w:t>
      </w:r>
      <w:r w:rsidRPr="0093612C">
        <w:rPr>
          <w:rFonts w:ascii="Times New Roman" w:eastAsia="Times New Roman" w:hAnsi="Times New Roman" w:cs="Times New Roman"/>
          <w:color w:val="auto"/>
          <w:sz w:val="28"/>
          <w:szCs w:val="28"/>
        </w:rPr>
        <w:t>: Положение о кадровой политике; Положение о профессиональной этике педагога; Маршрут индивидуального развития молодого специалиста; Дорожная карта кадровой политики; Положение о сетевой педагогической интернатуре;</w:t>
      </w:r>
      <w:r w:rsidR="000C0311">
        <w:rPr>
          <w:rFonts w:ascii="Times New Roman" w:eastAsia="Times New Roman" w:hAnsi="Times New Roman" w:cs="Times New Roman"/>
          <w:color w:val="auto"/>
          <w:sz w:val="28"/>
          <w:szCs w:val="28"/>
        </w:rPr>
        <w:t xml:space="preserve"> </w:t>
      </w:r>
      <w:r w:rsidRPr="0093612C">
        <w:rPr>
          <w:rFonts w:ascii="Times New Roman" w:eastAsia="Times New Roman" w:hAnsi="Times New Roman" w:cs="Times New Roman"/>
          <w:color w:val="auto"/>
          <w:sz w:val="28"/>
          <w:szCs w:val="28"/>
        </w:rPr>
        <w:t>Положение о  сетевом наставничестве.</w:t>
      </w:r>
    </w:p>
    <w:p w14:paraId="4411890C" w14:textId="660EBAD1"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3.</w:t>
      </w:r>
      <w:r w:rsidRPr="0093612C">
        <w:rPr>
          <w:rFonts w:ascii="Times New Roman" w:eastAsia="Times New Roman" w:hAnsi="Times New Roman" w:cs="Times New Roman"/>
          <w:color w:val="auto"/>
          <w:sz w:val="28"/>
          <w:szCs w:val="28"/>
        </w:rPr>
        <w:tab/>
      </w:r>
      <w:r w:rsidR="00A91841">
        <w:rPr>
          <w:rFonts w:ascii="Times New Roman" w:eastAsia="Times New Roman" w:hAnsi="Times New Roman" w:cs="Times New Roman"/>
          <w:color w:val="auto"/>
          <w:sz w:val="28"/>
          <w:szCs w:val="28"/>
        </w:rPr>
        <w:t>Отобран к</w:t>
      </w:r>
      <w:r w:rsidRPr="0093612C">
        <w:rPr>
          <w:rFonts w:ascii="Times New Roman" w:eastAsia="Times New Roman" w:hAnsi="Times New Roman" w:cs="Times New Roman"/>
          <w:color w:val="auto"/>
          <w:sz w:val="28"/>
          <w:szCs w:val="28"/>
        </w:rPr>
        <w:t>омплект проектных игр  (</w:t>
      </w:r>
      <w:r w:rsidR="00A91841">
        <w:rPr>
          <w:rFonts w:ascii="Times New Roman" w:eastAsia="Times New Roman" w:hAnsi="Times New Roman" w:cs="Times New Roman"/>
          <w:color w:val="auto"/>
          <w:sz w:val="28"/>
          <w:szCs w:val="28"/>
        </w:rPr>
        <w:t xml:space="preserve">на </w:t>
      </w:r>
      <w:r w:rsidRPr="0093612C">
        <w:rPr>
          <w:rFonts w:ascii="Times New Roman" w:eastAsia="Times New Roman" w:hAnsi="Times New Roman" w:cs="Times New Roman"/>
          <w:color w:val="auto"/>
          <w:sz w:val="28"/>
          <w:szCs w:val="28"/>
        </w:rPr>
        <w:t xml:space="preserve">определение уровня коммуникации и мотивации членов педагогического коллектива и возможные </w:t>
      </w:r>
      <w:r w:rsidRPr="0093612C">
        <w:rPr>
          <w:rFonts w:ascii="Times New Roman" w:eastAsia="Times New Roman" w:hAnsi="Times New Roman" w:cs="Times New Roman"/>
          <w:color w:val="auto"/>
          <w:sz w:val="28"/>
          <w:szCs w:val="28"/>
        </w:rPr>
        <w:lastRenderedPageBreak/>
        <w:t xml:space="preserve">способы ее совершенствования) </w:t>
      </w:r>
    </w:p>
    <w:p w14:paraId="6FC35744" w14:textId="5131A616" w:rsidR="00D35EA0" w:rsidRPr="0093612C" w:rsidRDefault="00A91841" w:rsidP="00D35EA0">
      <w:pPr>
        <w:pStyle w:val="13"/>
        <w:widowControl w:val="0"/>
        <w:spacing w:after="0" w:line="360" w:lineRule="auto"/>
        <w:ind w:firstLine="567"/>
        <w:jc w:val="both"/>
        <w:rPr>
          <w:color w:val="auto"/>
        </w:rPr>
      </w:pPr>
      <w:r>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ab/>
        <w:t>Использован п</w:t>
      </w:r>
      <w:r w:rsidR="00D35EA0" w:rsidRPr="0093612C">
        <w:rPr>
          <w:rFonts w:ascii="Times New Roman" w:eastAsia="Times New Roman" w:hAnsi="Times New Roman" w:cs="Times New Roman"/>
          <w:color w:val="auto"/>
          <w:sz w:val="28"/>
          <w:szCs w:val="28"/>
        </w:rPr>
        <w:t xml:space="preserve">роект </w:t>
      </w:r>
      <w:proofErr w:type="spellStart"/>
      <w:r w:rsidR="00D35EA0" w:rsidRPr="0093612C">
        <w:rPr>
          <w:rFonts w:ascii="Times New Roman" w:eastAsia="Times New Roman" w:hAnsi="Times New Roman" w:cs="Times New Roman"/>
          <w:color w:val="auto"/>
          <w:sz w:val="28"/>
          <w:szCs w:val="28"/>
        </w:rPr>
        <w:t>Googlе</w:t>
      </w:r>
      <w:proofErr w:type="spellEnd"/>
      <w:r w:rsidR="00D35EA0" w:rsidRPr="0093612C">
        <w:rPr>
          <w:rFonts w:ascii="Times New Roman" w:eastAsia="Times New Roman" w:hAnsi="Times New Roman" w:cs="Times New Roman"/>
          <w:color w:val="auto"/>
          <w:sz w:val="28"/>
          <w:szCs w:val="28"/>
        </w:rPr>
        <w:t xml:space="preserve">+ и методика групповой  работы в чате над документами, уроками, проектами (развитие организации с опорой на  </w:t>
      </w:r>
      <w:proofErr w:type="spellStart"/>
      <w:r w:rsidR="00D35EA0" w:rsidRPr="0093612C">
        <w:rPr>
          <w:rFonts w:ascii="Times New Roman" w:eastAsia="Times New Roman" w:hAnsi="Times New Roman" w:cs="Times New Roman"/>
          <w:color w:val="auto"/>
          <w:sz w:val="28"/>
          <w:szCs w:val="28"/>
        </w:rPr>
        <w:t>микрогрупповую</w:t>
      </w:r>
      <w:proofErr w:type="spellEnd"/>
      <w:r w:rsidR="00D35EA0" w:rsidRPr="0093612C">
        <w:rPr>
          <w:rFonts w:ascii="Times New Roman" w:eastAsia="Times New Roman" w:hAnsi="Times New Roman" w:cs="Times New Roman"/>
          <w:color w:val="auto"/>
          <w:sz w:val="28"/>
          <w:szCs w:val="28"/>
        </w:rPr>
        <w:t xml:space="preserve"> структуру профессионального взаимодействия)</w:t>
      </w:r>
    </w:p>
    <w:p w14:paraId="33F7B79A" w14:textId="7DDACF3E"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5.</w:t>
      </w:r>
      <w:r w:rsidRPr="0093612C">
        <w:rPr>
          <w:rFonts w:ascii="Times New Roman" w:eastAsia="Times New Roman" w:hAnsi="Times New Roman" w:cs="Times New Roman"/>
          <w:color w:val="auto"/>
          <w:sz w:val="28"/>
          <w:szCs w:val="28"/>
        </w:rPr>
        <w:tab/>
      </w:r>
      <w:r w:rsidR="00A91841">
        <w:rPr>
          <w:rFonts w:ascii="Times New Roman" w:eastAsia="Times New Roman" w:hAnsi="Times New Roman" w:cs="Times New Roman"/>
          <w:color w:val="auto"/>
          <w:sz w:val="28"/>
          <w:szCs w:val="28"/>
        </w:rPr>
        <w:t>Внедрена м</w:t>
      </w:r>
      <w:r w:rsidRPr="0093612C">
        <w:rPr>
          <w:rFonts w:ascii="Times New Roman" w:eastAsia="Times New Roman" w:hAnsi="Times New Roman" w:cs="Times New Roman"/>
          <w:color w:val="auto"/>
          <w:sz w:val="28"/>
          <w:szCs w:val="28"/>
        </w:rPr>
        <w:t>етодика «Информационный десант», как способ объединения усилий учащихся и педагогов по достижению образовательных целей.</w:t>
      </w:r>
    </w:p>
    <w:p w14:paraId="414B5800" w14:textId="64AAAB20"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6.</w:t>
      </w:r>
      <w:r w:rsidRPr="0093612C">
        <w:rPr>
          <w:rFonts w:ascii="Times New Roman" w:eastAsia="Times New Roman" w:hAnsi="Times New Roman" w:cs="Times New Roman"/>
          <w:color w:val="auto"/>
          <w:sz w:val="28"/>
          <w:szCs w:val="28"/>
        </w:rPr>
        <w:tab/>
      </w:r>
      <w:r w:rsidR="00A91841">
        <w:rPr>
          <w:rFonts w:ascii="Times New Roman" w:eastAsia="Times New Roman" w:hAnsi="Times New Roman" w:cs="Times New Roman"/>
          <w:color w:val="auto"/>
          <w:sz w:val="28"/>
          <w:szCs w:val="28"/>
        </w:rPr>
        <w:t>Показывает свою эффективность используемая п</w:t>
      </w:r>
      <w:r w:rsidRPr="0093612C">
        <w:rPr>
          <w:rFonts w:ascii="Times New Roman" w:eastAsia="Times New Roman" w:hAnsi="Times New Roman" w:cs="Times New Roman"/>
          <w:color w:val="auto"/>
          <w:sz w:val="28"/>
          <w:szCs w:val="28"/>
        </w:rPr>
        <w:t xml:space="preserve">роцедура </w:t>
      </w:r>
      <w:proofErr w:type="spellStart"/>
      <w:r w:rsidRPr="0093612C">
        <w:rPr>
          <w:rFonts w:ascii="Times New Roman" w:eastAsia="Times New Roman" w:hAnsi="Times New Roman" w:cs="Times New Roman"/>
          <w:color w:val="auto"/>
          <w:sz w:val="28"/>
          <w:szCs w:val="28"/>
        </w:rPr>
        <w:t>взаимопосещения</w:t>
      </w:r>
      <w:proofErr w:type="spellEnd"/>
      <w:r w:rsidRPr="0093612C">
        <w:rPr>
          <w:rFonts w:ascii="Times New Roman" w:eastAsia="Times New Roman" w:hAnsi="Times New Roman" w:cs="Times New Roman"/>
          <w:color w:val="auto"/>
          <w:sz w:val="28"/>
          <w:szCs w:val="28"/>
        </w:rPr>
        <w:t xml:space="preserve"> уроков с целью исследования урока (профессиональный разбор произошедшего на уроке, нацеленный на усовершенствование специфических аспектов организации урока и обучения конкретных учеников)</w:t>
      </w:r>
    </w:p>
    <w:p w14:paraId="027BD5AA" w14:textId="55581325"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7.</w:t>
      </w:r>
      <w:r w:rsidRPr="0093612C">
        <w:rPr>
          <w:rFonts w:ascii="Times New Roman" w:eastAsia="Times New Roman" w:hAnsi="Times New Roman" w:cs="Times New Roman"/>
          <w:color w:val="auto"/>
          <w:sz w:val="28"/>
          <w:szCs w:val="28"/>
        </w:rPr>
        <w:tab/>
      </w:r>
      <w:r w:rsidR="00A91841">
        <w:rPr>
          <w:rFonts w:ascii="Times New Roman" w:eastAsia="Times New Roman" w:hAnsi="Times New Roman" w:cs="Times New Roman"/>
          <w:color w:val="auto"/>
          <w:sz w:val="28"/>
          <w:szCs w:val="28"/>
        </w:rPr>
        <w:t>Отрабатывается м</w:t>
      </w:r>
      <w:r w:rsidRPr="0093612C">
        <w:rPr>
          <w:rFonts w:ascii="Times New Roman" w:eastAsia="Times New Roman" w:hAnsi="Times New Roman" w:cs="Times New Roman"/>
          <w:color w:val="auto"/>
          <w:sz w:val="28"/>
          <w:szCs w:val="28"/>
        </w:rPr>
        <w:t>етодика построения рабочих групп и результат их исследований (обеспечение открытости изменения содержания и структуры функционирования организации)</w:t>
      </w:r>
    </w:p>
    <w:p w14:paraId="63C0902E" w14:textId="256AF9EE"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8.</w:t>
      </w:r>
      <w:r w:rsidRPr="0093612C">
        <w:rPr>
          <w:rFonts w:ascii="Times New Roman" w:eastAsia="Times New Roman" w:hAnsi="Times New Roman" w:cs="Times New Roman"/>
          <w:color w:val="auto"/>
          <w:sz w:val="28"/>
          <w:szCs w:val="28"/>
        </w:rPr>
        <w:tab/>
      </w:r>
      <w:r w:rsidR="00A91841">
        <w:rPr>
          <w:rFonts w:ascii="Times New Roman" w:eastAsia="Times New Roman" w:hAnsi="Times New Roman" w:cs="Times New Roman"/>
          <w:color w:val="auto"/>
          <w:sz w:val="28"/>
          <w:szCs w:val="28"/>
        </w:rPr>
        <w:t>Совершенствуется м</w:t>
      </w:r>
      <w:r w:rsidRPr="0093612C">
        <w:rPr>
          <w:rFonts w:ascii="Times New Roman" w:eastAsia="Times New Roman" w:hAnsi="Times New Roman" w:cs="Times New Roman"/>
          <w:color w:val="auto"/>
          <w:sz w:val="28"/>
          <w:szCs w:val="28"/>
        </w:rPr>
        <w:t>одель структурных преобразований для организаций дефицитного типа (алгоритм действий по преодолению дефицита доверия в организации и перехода ее на более высокий уровень взаимодействия)</w:t>
      </w:r>
    </w:p>
    <w:p w14:paraId="6D68221B" w14:textId="54640A65"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9.</w:t>
      </w:r>
      <w:r w:rsidRPr="0093612C">
        <w:rPr>
          <w:rFonts w:ascii="Times New Roman" w:eastAsia="Times New Roman" w:hAnsi="Times New Roman" w:cs="Times New Roman"/>
          <w:color w:val="auto"/>
          <w:sz w:val="28"/>
          <w:szCs w:val="28"/>
        </w:rPr>
        <w:tab/>
      </w:r>
      <w:r w:rsidR="000250F9">
        <w:rPr>
          <w:rFonts w:ascii="Times New Roman" w:eastAsia="Times New Roman" w:hAnsi="Times New Roman" w:cs="Times New Roman"/>
          <w:color w:val="auto"/>
          <w:sz w:val="28"/>
          <w:szCs w:val="28"/>
        </w:rPr>
        <w:t>Совершенствуется м</w:t>
      </w:r>
      <w:r w:rsidRPr="0093612C">
        <w:rPr>
          <w:rFonts w:ascii="Times New Roman" w:eastAsia="Times New Roman" w:hAnsi="Times New Roman" w:cs="Times New Roman"/>
          <w:color w:val="auto"/>
          <w:sz w:val="28"/>
          <w:szCs w:val="28"/>
        </w:rPr>
        <w:t>одель  наставничества (основанная на признании уровня профессионализма, который характеризует реальный статус педагога. Способы целесообразного формирования пары из педагогов, ведущих разные предметы (если речь идет о средней и старшей школе), в этом случае они будут больше обращать внимание именно на педагогическую сторону процесса обучения).</w:t>
      </w:r>
    </w:p>
    <w:p w14:paraId="4EF15E25" w14:textId="5DF1CE23"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По итогам вторичного этапа реализации предлагаются продукты  востребованные на региональном и федеральном  уровне :</w:t>
      </w:r>
    </w:p>
    <w:p w14:paraId="1CB5807E"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w:t>
      </w:r>
      <w:r w:rsidRPr="0093612C">
        <w:rPr>
          <w:rFonts w:ascii="Times New Roman" w:eastAsia="Times New Roman" w:hAnsi="Times New Roman" w:cs="Times New Roman"/>
          <w:color w:val="auto"/>
          <w:sz w:val="28"/>
          <w:szCs w:val="28"/>
        </w:rPr>
        <w:tab/>
      </w:r>
      <w:proofErr w:type="spellStart"/>
      <w:r w:rsidRPr="0093612C">
        <w:rPr>
          <w:rFonts w:ascii="Times New Roman" w:eastAsia="Times New Roman" w:hAnsi="Times New Roman" w:cs="Times New Roman"/>
          <w:color w:val="auto"/>
          <w:sz w:val="28"/>
          <w:szCs w:val="28"/>
        </w:rPr>
        <w:t>Типологизация</w:t>
      </w:r>
      <w:proofErr w:type="spellEnd"/>
      <w:r w:rsidRPr="0093612C">
        <w:rPr>
          <w:rFonts w:ascii="Times New Roman" w:eastAsia="Times New Roman" w:hAnsi="Times New Roman" w:cs="Times New Roman"/>
          <w:color w:val="auto"/>
          <w:sz w:val="28"/>
          <w:szCs w:val="28"/>
        </w:rPr>
        <w:t xml:space="preserve"> изменений в  образовательной организации </w:t>
      </w:r>
    </w:p>
    <w:p w14:paraId="7A0F2D73"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w:t>
      </w:r>
      <w:r w:rsidRPr="0093612C">
        <w:rPr>
          <w:rFonts w:ascii="Times New Roman" w:eastAsia="Times New Roman" w:hAnsi="Times New Roman" w:cs="Times New Roman"/>
          <w:color w:val="auto"/>
          <w:sz w:val="28"/>
          <w:szCs w:val="28"/>
        </w:rPr>
        <w:tab/>
        <w:t xml:space="preserve">Процедуры развития </w:t>
      </w:r>
      <w:proofErr w:type="spellStart"/>
      <w:r w:rsidRPr="0093612C">
        <w:rPr>
          <w:rFonts w:ascii="Times New Roman" w:eastAsia="Times New Roman" w:hAnsi="Times New Roman" w:cs="Times New Roman"/>
          <w:color w:val="auto"/>
          <w:sz w:val="28"/>
          <w:szCs w:val="28"/>
        </w:rPr>
        <w:t>микрогрупповой</w:t>
      </w:r>
      <w:proofErr w:type="spellEnd"/>
      <w:r w:rsidRPr="0093612C">
        <w:rPr>
          <w:rFonts w:ascii="Times New Roman" w:eastAsia="Times New Roman" w:hAnsi="Times New Roman" w:cs="Times New Roman"/>
          <w:color w:val="auto"/>
          <w:sz w:val="28"/>
          <w:szCs w:val="28"/>
        </w:rPr>
        <w:t xml:space="preserve"> структуры организации</w:t>
      </w:r>
    </w:p>
    <w:p w14:paraId="334F8027"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 xml:space="preserve">методики построения взаимных связей на основе  методик: </w:t>
      </w:r>
    </w:p>
    <w:p w14:paraId="0BF416E3"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lastRenderedPageBreak/>
        <w:t>1) “Педагогический тур”</w:t>
      </w:r>
    </w:p>
    <w:p w14:paraId="2E1EB737"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2) “Команда под задачу”</w:t>
      </w:r>
    </w:p>
    <w:p w14:paraId="6B678E06"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3) “Кураторская методика”</w:t>
      </w:r>
    </w:p>
    <w:p w14:paraId="7EC05C3C"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4) “Исследования урока”</w:t>
      </w:r>
    </w:p>
    <w:p w14:paraId="349F64E8"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5) “Перевернутый урок”, как фактор профессионального взаимодействия</w:t>
      </w:r>
    </w:p>
    <w:p w14:paraId="34D4A563" w14:textId="77777777" w:rsidR="001C5B14" w:rsidRPr="00556074" w:rsidRDefault="001C5B14" w:rsidP="008B4996">
      <w:pPr>
        <w:pStyle w:val="13"/>
        <w:widowControl w:val="0"/>
        <w:spacing w:after="0" w:line="360" w:lineRule="auto"/>
        <w:jc w:val="both"/>
        <w:rPr>
          <w:color w:val="auto"/>
        </w:rPr>
      </w:pPr>
    </w:p>
    <w:p w14:paraId="3189D361" w14:textId="77777777" w:rsidR="000250F9" w:rsidRPr="00556074" w:rsidRDefault="000250F9" w:rsidP="00D35EA0">
      <w:pPr>
        <w:pStyle w:val="13"/>
        <w:widowControl w:val="0"/>
        <w:spacing w:after="0" w:line="360" w:lineRule="auto"/>
        <w:ind w:firstLine="567"/>
        <w:jc w:val="both"/>
        <w:rPr>
          <w:color w:val="auto"/>
        </w:rPr>
      </w:pPr>
    </w:p>
    <w:p w14:paraId="238F862E" w14:textId="05411F87" w:rsidR="00D35EA0" w:rsidRPr="0093612C" w:rsidRDefault="001C5B14" w:rsidP="00D35EA0">
      <w:pPr>
        <w:pStyle w:val="13"/>
        <w:spacing w:after="0" w:line="360" w:lineRule="auto"/>
        <w:ind w:firstLine="567"/>
        <w:jc w:val="both"/>
        <w:rPr>
          <w:color w:val="auto"/>
        </w:rPr>
      </w:pPr>
      <w:r>
        <w:rPr>
          <w:rFonts w:ascii="Times New Roman" w:eastAsia="Times New Roman" w:hAnsi="Times New Roman" w:cs="Times New Roman"/>
          <w:b/>
          <w:color w:val="auto"/>
          <w:sz w:val="28"/>
          <w:szCs w:val="28"/>
        </w:rPr>
        <w:t>7</w:t>
      </w:r>
      <w:r w:rsidR="00D35EA0" w:rsidRPr="0093612C">
        <w:rPr>
          <w:rFonts w:ascii="Times New Roman" w:eastAsia="Times New Roman" w:hAnsi="Times New Roman" w:cs="Times New Roman"/>
          <w:b/>
          <w:color w:val="auto"/>
          <w:sz w:val="28"/>
          <w:szCs w:val="28"/>
        </w:rPr>
        <w:t>.  Органи</w:t>
      </w:r>
      <w:r>
        <w:rPr>
          <w:rFonts w:ascii="Times New Roman" w:eastAsia="Times New Roman" w:hAnsi="Times New Roman" w:cs="Times New Roman"/>
          <w:b/>
          <w:color w:val="auto"/>
          <w:sz w:val="28"/>
          <w:szCs w:val="28"/>
        </w:rPr>
        <w:t xml:space="preserve">зация сетевого взаимодействия </w:t>
      </w:r>
    </w:p>
    <w:p w14:paraId="541B69B4"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Создание сети  нужно проводить в интересах организации. Это означает, что полученная новая квалификация, приобретенный новый навык будут востребованы организацией и, следовательно, при внедрении найдут поддержку как минимум группы коллег. Конечно,  при изменениях в организациях стоит принимать во внимание такие вопросы: «А что будет с организацией, если мы повысим квалификацию этого педагога или группы?», «Каковы последствия изменений структуры  для организации?» («Это часть какой-то стратегии или случайное действие, потому что представилась такая возможность?»)</w:t>
      </w:r>
    </w:p>
    <w:p w14:paraId="3AB2F3CF" w14:textId="393EDDC2"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 Чтобы новая структура  была внедрена, необходимо, чтобы в организации была влиятельная группа, авторитет, который достаточен для того, чтобы новация получила распространение. Проще всего это достигается путем обучения не отдельных людей, а команд.</w:t>
      </w:r>
    </w:p>
    <w:p w14:paraId="7E4028BB" w14:textId="3BCE1E1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 Высококвалифицированные опытные специалисты охотно совершенствуют уже имеющиеся навыки (это поддерживает их высокую самооценку) и очень неохотно приобретают новые (это несет риск снижения самооценки).</w:t>
      </w:r>
    </w:p>
    <w:p w14:paraId="7E679AA5"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xml:space="preserve">   Управленческий эффект проекта строится на интересных и нестандартных методических и управленческих методах, повышающих интерес к участию в нашем проекте управленческих команд и педагогов-</w:t>
      </w:r>
      <w:proofErr w:type="spellStart"/>
      <w:r w:rsidRPr="0093612C">
        <w:rPr>
          <w:rFonts w:ascii="Times New Roman" w:eastAsia="Times New Roman" w:hAnsi="Times New Roman" w:cs="Times New Roman"/>
          <w:color w:val="auto"/>
          <w:sz w:val="28"/>
          <w:szCs w:val="28"/>
        </w:rPr>
        <w:t>стажистов</w:t>
      </w:r>
      <w:proofErr w:type="spellEnd"/>
      <w:r w:rsidRPr="0093612C">
        <w:rPr>
          <w:rFonts w:ascii="Times New Roman" w:eastAsia="Times New Roman" w:hAnsi="Times New Roman" w:cs="Times New Roman"/>
          <w:color w:val="auto"/>
          <w:sz w:val="28"/>
          <w:szCs w:val="28"/>
        </w:rPr>
        <w:t>. Затем спектр мероприятий и методов расширился:</w:t>
      </w:r>
    </w:p>
    <w:p w14:paraId="67A4B0F0"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lastRenderedPageBreak/>
        <w:t xml:space="preserve">• психологические диагностики и тренинги по определению и развитию скрытых резервов «мотивации к инновациям» и в группе молодых педагогов, и в группе </w:t>
      </w:r>
      <w:proofErr w:type="spellStart"/>
      <w:r w:rsidRPr="0093612C">
        <w:rPr>
          <w:rFonts w:ascii="Times New Roman" w:eastAsia="Times New Roman" w:hAnsi="Times New Roman" w:cs="Times New Roman"/>
          <w:color w:val="auto"/>
          <w:sz w:val="28"/>
          <w:szCs w:val="28"/>
        </w:rPr>
        <w:t>стажистов</w:t>
      </w:r>
      <w:proofErr w:type="spellEnd"/>
      <w:r w:rsidRPr="0093612C">
        <w:rPr>
          <w:rFonts w:ascii="Times New Roman" w:eastAsia="Times New Roman" w:hAnsi="Times New Roman" w:cs="Times New Roman"/>
          <w:color w:val="auto"/>
          <w:sz w:val="28"/>
          <w:szCs w:val="28"/>
        </w:rPr>
        <w:t>;</w:t>
      </w:r>
    </w:p>
    <w:p w14:paraId="3424D0EA"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интерактивная игра «Моя профессиональная позиция» по определению индивидуальных «болевых точек» в мягкой, шаржевой форме и поиску вариантов их преодоления;</w:t>
      </w:r>
    </w:p>
    <w:p w14:paraId="036F5FCD" w14:textId="77777777" w:rsidR="00D35EA0" w:rsidRPr="0093612C" w:rsidRDefault="00D35EA0" w:rsidP="00D35EA0">
      <w:pPr>
        <w:pStyle w:val="13"/>
        <w:spacing w:after="150" w:line="360" w:lineRule="auto"/>
        <w:jc w:val="both"/>
        <w:rPr>
          <w:color w:val="auto"/>
        </w:rPr>
      </w:pPr>
      <w:r w:rsidRPr="007D19DC">
        <w:rPr>
          <w:rFonts w:ascii="Times New Roman" w:eastAsia="Times New Roman" w:hAnsi="Times New Roman" w:cs="Times New Roman"/>
          <w:color w:val="auto"/>
          <w:sz w:val="28"/>
          <w:szCs w:val="28"/>
        </w:rPr>
        <w:t xml:space="preserve">• </w:t>
      </w:r>
      <w:r w:rsidRPr="0093612C">
        <w:rPr>
          <w:rFonts w:ascii="Times New Roman" w:eastAsia="Times New Roman" w:hAnsi="Times New Roman" w:cs="Times New Roman"/>
          <w:color w:val="auto"/>
          <w:sz w:val="28"/>
          <w:szCs w:val="28"/>
        </w:rPr>
        <w:t xml:space="preserve">работа в форме </w:t>
      </w:r>
      <w:proofErr w:type="spellStart"/>
      <w:r w:rsidRPr="0093612C">
        <w:rPr>
          <w:rFonts w:ascii="Times New Roman" w:eastAsia="Times New Roman" w:hAnsi="Times New Roman" w:cs="Times New Roman"/>
          <w:color w:val="auto"/>
          <w:sz w:val="28"/>
          <w:szCs w:val="28"/>
        </w:rPr>
        <w:t>баскет</w:t>
      </w:r>
      <w:proofErr w:type="spellEnd"/>
      <w:r w:rsidRPr="0093612C">
        <w:rPr>
          <w:rFonts w:ascii="Times New Roman" w:eastAsia="Times New Roman" w:hAnsi="Times New Roman" w:cs="Times New Roman"/>
          <w:color w:val="auto"/>
          <w:sz w:val="28"/>
          <w:szCs w:val="28"/>
        </w:rPr>
        <w:t xml:space="preserve">-метода над проектом Положения о сетевом педагогическом </w:t>
      </w:r>
      <w:proofErr w:type="spellStart"/>
      <w:r w:rsidRPr="0093612C">
        <w:rPr>
          <w:rFonts w:ascii="Times New Roman" w:eastAsia="Times New Roman" w:hAnsi="Times New Roman" w:cs="Times New Roman"/>
          <w:color w:val="auto"/>
          <w:sz w:val="28"/>
          <w:szCs w:val="28"/>
        </w:rPr>
        <w:t>фандрайзинге</w:t>
      </w:r>
      <w:proofErr w:type="spellEnd"/>
      <w:r w:rsidRPr="0093612C">
        <w:rPr>
          <w:rFonts w:ascii="Times New Roman" w:eastAsia="Times New Roman" w:hAnsi="Times New Roman" w:cs="Times New Roman"/>
          <w:color w:val="auto"/>
          <w:sz w:val="28"/>
          <w:szCs w:val="28"/>
        </w:rPr>
        <w:t xml:space="preserve"> под руководством коммуникаторов платформы. Следует отметить, что самыми активными мыслителями на данном этапе оказались управленческие команды — их предложения были конструктивны и значимы для дальнейшей работы платформы, положены в основу будущего нормативного поля проекта;</w:t>
      </w:r>
    </w:p>
    <w:p w14:paraId="62BAF730"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создание педагогических дуэтов из разных образовательных организаций на основе психологической диагностики;</w:t>
      </w:r>
    </w:p>
    <w:p w14:paraId="39A9E3B9"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мини-проект «Дерево признаний» в режиме живого реагирования;</w:t>
      </w:r>
    </w:p>
    <w:p w14:paraId="459210A4"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страница сетевой платформы на сайте школы;</w:t>
      </w:r>
    </w:p>
    <w:p w14:paraId="0F9534A7"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формирование в каждом учреждении активной группы, осуществляющей планомерную работу с кадрами и </w:t>
      </w:r>
      <w:proofErr w:type="spellStart"/>
      <w:r w:rsidRPr="0093612C">
        <w:rPr>
          <w:rFonts w:ascii="Times New Roman" w:eastAsia="Times New Roman" w:hAnsi="Times New Roman" w:cs="Times New Roman"/>
          <w:color w:val="auto"/>
          <w:sz w:val="28"/>
          <w:szCs w:val="28"/>
        </w:rPr>
        <w:t>ректрутинговую</w:t>
      </w:r>
      <w:proofErr w:type="spellEnd"/>
      <w:r w:rsidRPr="0093612C">
        <w:rPr>
          <w:rFonts w:ascii="Times New Roman" w:eastAsia="Times New Roman" w:hAnsi="Times New Roman" w:cs="Times New Roman"/>
          <w:color w:val="auto"/>
          <w:sz w:val="28"/>
          <w:szCs w:val="28"/>
        </w:rPr>
        <w:t xml:space="preserve"> политику образовательной организации;</w:t>
      </w:r>
    </w:p>
    <w:p w14:paraId="6A11B2AC"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интерактивная игра для управленческих команд образовательных организаций «Модели профессионального развития».</w:t>
      </w:r>
    </w:p>
    <w:p w14:paraId="44005FAE" w14:textId="77777777" w:rsidR="00D35EA0" w:rsidRPr="0093612C" w:rsidRDefault="00D35EA0" w:rsidP="00D35EA0">
      <w:pPr>
        <w:pStyle w:val="13"/>
        <w:spacing w:after="150" w:line="360" w:lineRule="auto"/>
        <w:jc w:val="both"/>
        <w:rPr>
          <w:color w:val="auto"/>
        </w:rPr>
      </w:pPr>
      <w:r w:rsidRPr="0093612C">
        <w:rPr>
          <w:rFonts w:ascii="Times New Roman" w:eastAsia="Times New Roman" w:hAnsi="Times New Roman" w:cs="Times New Roman"/>
          <w:color w:val="auto"/>
          <w:sz w:val="28"/>
          <w:szCs w:val="28"/>
        </w:rPr>
        <w:t xml:space="preserve">Сетевые пары представляют результаты своей работы 4 раза в год на сетевых платформах в различных формах: </w:t>
      </w:r>
      <w:r w:rsidRPr="007D19DC">
        <w:rPr>
          <w:rFonts w:ascii="Times New Roman" w:eastAsia="Times New Roman" w:hAnsi="Times New Roman" w:cs="Times New Roman"/>
          <w:color w:val="auto"/>
          <w:sz w:val="28"/>
          <w:szCs w:val="28"/>
        </w:rPr>
        <w:t>видеоролики, программы взаимодействия, мастер-классы и др.</w:t>
      </w:r>
    </w:p>
    <w:p w14:paraId="5D635EF7" w14:textId="77777777" w:rsidR="00D35EA0" w:rsidRDefault="00D35EA0" w:rsidP="00D35EA0">
      <w:pPr>
        <w:pStyle w:val="13"/>
        <w:spacing w:after="0" w:line="360" w:lineRule="auto"/>
        <w:ind w:firstLine="567"/>
        <w:jc w:val="both"/>
        <w:rPr>
          <w:color w:val="auto"/>
        </w:rPr>
      </w:pPr>
    </w:p>
    <w:p w14:paraId="6D6FC38A" w14:textId="77777777" w:rsidR="000250F9" w:rsidRDefault="000250F9" w:rsidP="008B4996">
      <w:pPr>
        <w:pStyle w:val="13"/>
        <w:spacing w:after="0" w:line="360" w:lineRule="auto"/>
        <w:jc w:val="both"/>
        <w:rPr>
          <w:color w:val="auto"/>
        </w:rPr>
      </w:pPr>
    </w:p>
    <w:p w14:paraId="2DAEF5A8" w14:textId="77777777" w:rsidR="001C5B14" w:rsidRPr="0093612C" w:rsidRDefault="001C5B14" w:rsidP="00D35EA0">
      <w:pPr>
        <w:pStyle w:val="13"/>
        <w:spacing w:after="0" w:line="360" w:lineRule="auto"/>
        <w:ind w:firstLine="567"/>
        <w:jc w:val="both"/>
        <w:rPr>
          <w:color w:val="auto"/>
        </w:rPr>
      </w:pPr>
    </w:p>
    <w:p w14:paraId="483F11E1" w14:textId="2E632C80" w:rsidR="00D35EA0" w:rsidRPr="0093612C" w:rsidRDefault="00D35EA0" w:rsidP="00D35EA0">
      <w:pPr>
        <w:pStyle w:val="13"/>
        <w:spacing w:after="0" w:line="360" w:lineRule="auto"/>
        <w:ind w:firstLine="567"/>
        <w:jc w:val="both"/>
        <w:rPr>
          <w:color w:val="auto"/>
        </w:rPr>
      </w:pPr>
      <w:r w:rsidRPr="0093612C">
        <w:rPr>
          <w:rFonts w:ascii="Times New Roman" w:eastAsia="Times New Roman" w:hAnsi="Times New Roman" w:cs="Times New Roman"/>
          <w:b/>
          <w:color w:val="auto"/>
          <w:sz w:val="28"/>
          <w:szCs w:val="28"/>
        </w:rPr>
        <w:lastRenderedPageBreak/>
        <w:t xml:space="preserve">8) Апробация и диссеминация результатов деятельности КИП </w:t>
      </w:r>
    </w:p>
    <w:p w14:paraId="369DD103"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 xml:space="preserve">Для управлением  предполагаемой сетью проведено ряд мероприятий </w:t>
      </w:r>
    </w:p>
    <w:p w14:paraId="5F68259F" w14:textId="77777777" w:rsidR="00D35EA0" w:rsidRPr="001C5B14" w:rsidRDefault="00D35EA0" w:rsidP="00D35EA0">
      <w:pPr>
        <w:pStyle w:val="13"/>
        <w:widowControl w:val="0"/>
        <w:spacing w:after="0" w:line="360" w:lineRule="auto"/>
        <w:ind w:firstLine="567"/>
        <w:jc w:val="both"/>
        <w:rPr>
          <w:i/>
          <w:color w:val="auto"/>
        </w:rPr>
      </w:pPr>
      <w:r w:rsidRPr="001C5B14">
        <w:rPr>
          <w:rFonts w:ascii="Times New Roman" w:eastAsia="Times New Roman" w:hAnsi="Times New Roman" w:cs="Times New Roman"/>
          <w:i/>
          <w:color w:val="auto"/>
          <w:sz w:val="28"/>
          <w:szCs w:val="28"/>
        </w:rPr>
        <w:t>I.</w:t>
      </w:r>
      <w:r w:rsidRPr="001C5B14">
        <w:rPr>
          <w:rFonts w:ascii="Times New Roman" w:eastAsia="Times New Roman" w:hAnsi="Times New Roman" w:cs="Times New Roman"/>
          <w:i/>
          <w:color w:val="auto"/>
          <w:sz w:val="28"/>
          <w:szCs w:val="28"/>
        </w:rPr>
        <w:tab/>
        <w:t>Организационно- управленческая деятельность:</w:t>
      </w:r>
    </w:p>
    <w:p w14:paraId="3978342E" w14:textId="4A128832"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1.</w:t>
      </w:r>
      <w:r w:rsidRPr="0093612C">
        <w:rPr>
          <w:rFonts w:ascii="Times New Roman" w:eastAsia="Times New Roman" w:hAnsi="Times New Roman" w:cs="Times New Roman"/>
          <w:color w:val="auto"/>
          <w:sz w:val="28"/>
          <w:szCs w:val="28"/>
        </w:rPr>
        <w:tab/>
        <w:t>Выступление руководителя проекта с мастер-классом на конкурсе «Директор школы -201</w:t>
      </w:r>
      <w:r w:rsidR="00287EA8">
        <w:rPr>
          <w:rFonts w:ascii="Times New Roman" w:eastAsia="Times New Roman" w:hAnsi="Times New Roman" w:cs="Times New Roman"/>
          <w:color w:val="auto"/>
          <w:sz w:val="28"/>
          <w:szCs w:val="28"/>
        </w:rPr>
        <w:t>7</w:t>
      </w:r>
      <w:r w:rsidRPr="0093612C">
        <w:rPr>
          <w:rFonts w:ascii="Times New Roman" w:eastAsia="Times New Roman" w:hAnsi="Times New Roman" w:cs="Times New Roman"/>
          <w:color w:val="auto"/>
          <w:sz w:val="28"/>
          <w:szCs w:val="28"/>
        </w:rPr>
        <w:t>»</w:t>
      </w:r>
    </w:p>
    <w:p w14:paraId="5376A65F"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2.</w:t>
      </w:r>
      <w:r w:rsidRPr="0093612C">
        <w:rPr>
          <w:rFonts w:ascii="Times New Roman" w:eastAsia="Times New Roman" w:hAnsi="Times New Roman" w:cs="Times New Roman"/>
          <w:color w:val="auto"/>
          <w:sz w:val="28"/>
          <w:szCs w:val="28"/>
        </w:rPr>
        <w:tab/>
      </w:r>
      <w:proofErr w:type="spellStart"/>
      <w:r w:rsidRPr="0093612C">
        <w:rPr>
          <w:rFonts w:ascii="Times New Roman" w:eastAsia="Times New Roman" w:hAnsi="Times New Roman" w:cs="Times New Roman"/>
          <w:color w:val="auto"/>
          <w:sz w:val="28"/>
          <w:szCs w:val="28"/>
        </w:rPr>
        <w:t>Вебинар</w:t>
      </w:r>
      <w:proofErr w:type="spellEnd"/>
      <w:r w:rsidRPr="0093612C">
        <w:rPr>
          <w:rFonts w:ascii="Times New Roman" w:eastAsia="Times New Roman" w:hAnsi="Times New Roman" w:cs="Times New Roman"/>
          <w:color w:val="auto"/>
          <w:sz w:val="28"/>
          <w:szCs w:val="28"/>
        </w:rPr>
        <w:t xml:space="preserve"> «Реальные структуры образовательных организаций и </w:t>
      </w:r>
      <w:proofErr w:type="spellStart"/>
      <w:r w:rsidRPr="0093612C">
        <w:rPr>
          <w:rFonts w:ascii="Times New Roman" w:eastAsia="Times New Roman" w:hAnsi="Times New Roman" w:cs="Times New Roman"/>
          <w:color w:val="auto"/>
          <w:sz w:val="28"/>
          <w:szCs w:val="28"/>
        </w:rPr>
        <w:t>социальныи</w:t>
      </w:r>
      <w:proofErr w:type="spellEnd"/>
      <w:r w:rsidRPr="0093612C">
        <w:rPr>
          <w:rFonts w:ascii="Times New Roman" w:eastAsia="Times New Roman" w:hAnsi="Times New Roman" w:cs="Times New Roman"/>
          <w:color w:val="auto"/>
          <w:sz w:val="28"/>
          <w:szCs w:val="28"/>
        </w:rPr>
        <w:t>̆ капитал: подходы к анализу и выявление направлений развития педагогического коллектива».</w:t>
      </w:r>
    </w:p>
    <w:p w14:paraId="09D9664D"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3.</w:t>
      </w:r>
      <w:r w:rsidRPr="0093612C">
        <w:rPr>
          <w:rFonts w:ascii="Times New Roman" w:eastAsia="Times New Roman" w:hAnsi="Times New Roman" w:cs="Times New Roman"/>
          <w:color w:val="auto"/>
          <w:sz w:val="28"/>
          <w:szCs w:val="28"/>
        </w:rPr>
        <w:tab/>
        <w:t>ВШЭ «Реальные структуры образовательных организаций и социальный капитал».</w:t>
      </w:r>
    </w:p>
    <w:p w14:paraId="74365F00"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4.</w:t>
      </w:r>
      <w:r w:rsidRPr="0093612C">
        <w:rPr>
          <w:rFonts w:ascii="Times New Roman" w:eastAsia="Times New Roman" w:hAnsi="Times New Roman" w:cs="Times New Roman"/>
          <w:color w:val="auto"/>
          <w:sz w:val="28"/>
          <w:szCs w:val="28"/>
        </w:rPr>
        <w:tab/>
        <w:t>Выступление на курсах повышения квалификации руководящих работников.</w:t>
      </w:r>
    </w:p>
    <w:p w14:paraId="64E78AB1"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5.</w:t>
      </w:r>
      <w:r w:rsidRPr="0093612C">
        <w:rPr>
          <w:rFonts w:ascii="Times New Roman" w:eastAsia="Times New Roman" w:hAnsi="Times New Roman" w:cs="Times New Roman"/>
          <w:color w:val="auto"/>
          <w:sz w:val="28"/>
          <w:szCs w:val="28"/>
        </w:rPr>
        <w:tab/>
        <w:t>Семинар  заместителей директора  “Промежуточный анализ деятельности КИП”</w:t>
      </w:r>
    </w:p>
    <w:p w14:paraId="21C0A6B5"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6.</w:t>
      </w:r>
      <w:r w:rsidRPr="0093612C">
        <w:rPr>
          <w:rFonts w:ascii="Times New Roman" w:eastAsia="Times New Roman" w:hAnsi="Times New Roman" w:cs="Times New Roman"/>
          <w:color w:val="auto"/>
          <w:sz w:val="28"/>
          <w:szCs w:val="28"/>
        </w:rPr>
        <w:tab/>
        <w:t>Подбор и мониторинг проектных методик  с целью повышения мотивации взаимодействия членов педагогического коллектива.</w:t>
      </w:r>
    </w:p>
    <w:p w14:paraId="76C831A3"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7.</w:t>
      </w:r>
      <w:r w:rsidRPr="0093612C">
        <w:rPr>
          <w:rFonts w:ascii="Times New Roman" w:eastAsia="Times New Roman" w:hAnsi="Times New Roman" w:cs="Times New Roman"/>
          <w:color w:val="auto"/>
          <w:sz w:val="28"/>
          <w:szCs w:val="28"/>
        </w:rPr>
        <w:tab/>
        <w:t>Формирование проектных групп педагогов на основе проведённого исследования уровня развития социального капитала.</w:t>
      </w:r>
    </w:p>
    <w:p w14:paraId="792529C8"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8.</w:t>
      </w:r>
      <w:r w:rsidRPr="0093612C">
        <w:rPr>
          <w:rFonts w:ascii="Times New Roman" w:eastAsia="Times New Roman" w:hAnsi="Times New Roman" w:cs="Times New Roman"/>
          <w:color w:val="auto"/>
          <w:sz w:val="28"/>
          <w:szCs w:val="28"/>
        </w:rPr>
        <w:tab/>
        <w:t>Разработка и закрепление должностных обязанностей в рамках деятельности проектных групп.</w:t>
      </w:r>
    </w:p>
    <w:p w14:paraId="21C0C955" w14:textId="77777777" w:rsidR="00D35EA0" w:rsidRPr="0093612C" w:rsidRDefault="00D35EA0" w:rsidP="00D35EA0">
      <w:pPr>
        <w:pStyle w:val="13"/>
        <w:widowControl w:val="0"/>
        <w:spacing w:after="0" w:line="360" w:lineRule="auto"/>
        <w:ind w:firstLine="567"/>
        <w:jc w:val="both"/>
        <w:rPr>
          <w:rFonts w:ascii="Times New Roman" w:eastAsia="Times New Roman" w:hAnsi="Times New Roman" w:cs="Times New Roman"/>
          <w:color w:val="auto"/>
          <w:sz w:val="28"/>
          <w:szCs w:val="28"/>
        </w:rPr>
      </w:pPr>
      <w:r w:rsidRPr="0093612C">
        <w:rPr>
          <w:rFonts w:ascii="Times New Roman" w:eastAsia="Times New Roman" w:hAnsi="Times New Roman" w:cs="Times New Roman"/>
          <w:color w:val="auto"/>
          <w:sz w:val="28"/>
          <w:szCs w:val="28"/>
        </w:rPr>
        <w:t>9.</w:t>
      </w:r>
      <w:r w:rsidRPr="0093612C">
        <w:rPr>
          <w:rFonts w:ascii="Times New Roman" w:eastAsia="Times New Roman" w:hAnsi="Times New Roman" w:cs="Times New Roman"/>
          <w:color w:val="auto"/>
          <w:sz w:val="28"/>
          <w:szCs w:val="28"/>
        </w:rPr>
        <w:tab/>
        <w:t xml:space="preserve">Разработка плана реализации инновации через методики профессионального взаимодействия. </w:t>
      </w:r>
    </w:p>
    <w:p w14:paraId="7BF8761A"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 xml:space="preserve">10.  Выступление на региональном семинаре «Подходы к разработке и внедрению </w:t>
      </w:r>
      <w:proofErr w:type="spellStart"/>
      <w:r w:rsidRPr="0093612C">
        <w:rPr>
          <w:rFonts w:ascii="Times New Roman" w:eastAsia="Times New Roman" w:hAnsi="Times New Roman" w:cs="Times New Roman"/>
          <w:color w:val="auto"/>
          <w:sz w:val="28"/>
          <w:szCs w:val="28"/>
        </w:rPr>
        <w:t>критериальной</w:t>
      </w:r>
      <w:proofErr w:type="spellEnd"/>
      <w:r w:rsidRPr="0093612C">
        <w:rPr>
          <w:rFonts w:ascii="Times New Roman" w:eastAsia="Times New Roman" w:hAnsi="Times New Roman" w:cs="Times New Roman"/>
          <w:color w:val="auto"/>
          <w:sz w:val="28"/>
          <w:szCs w:val="28"/>
        </w:rPr>
        <w:t xml:space="preserve">  системы оценивания образовательных достижений учащихся»» по теме: «Изменение структуры  образовательной организации на  основе </w:t>
      </w:r>
      <w:proofErr w:type="spellStart"/>
      <w:r w:rsidRPr="0093612C">
        <w:rPr>
          <w:rFonts w:ascii="Times New Roman" w:eastAsia="Times New Roman" w:hAnsi="Times New Roman" w:cs="Times New Roman"/>
          <w:color w:val="auto"/>
          <w:sz w:val="28"/>
          <w:szCs w:val="28"/>
        </w:rPr>
        <w:t>микрогруппового</w:t>
      </w:r>
      <w:proofErr w:type="spellEnd"/>
      <w:r w:rsidRPr="0093612C">
        <w:rPr>
          <w:rFonts w:ascii="Times New Roman" w:eastAsia="Times New Roman" w:hAnsi="Times New Roman" w:cs="Times New Roman"/>
          <w:color w:val="auto"/>
          <w:sz w:val="28"/>
          <w:szCs w:val="28"/>
        </w:rPr>
        <w:t xml:space="preserve"> взаимодействия»</w:t>
      </w:r>
      <w:r>
        <w:rPr>
          <w:rFonts w:ascii="Times New Roman" w:eastAsia="Times New Roman" w:hAnsi="Times New Roman" w:cs="Times New Roman"/>
          <w:color w:val="auto"/>
          <w:sz w:val="28"/>
          <w:szCs w:val="28"/>
        </w:rPr>
        <w:t xml:space="preserve"> ( г. Сочи)</w:t>
      </w:r>
      <w:r w:rsidRPr="0093612C">
        <w:rPr>
          <w:rFonts w:ascii="Times New Roman" w:eastAsia="Times New Roman" w:hAnsi="Times New Roman" w:cs="Times New Roman"/>
          <w:color w:val="auto"/>
          <w:sz w:val="28"/>
          <w:szCs w:val="28"/>
        </w:rPr>
        <w:t>;</w:t>
      </w:r>
    </w:p>
    <w:p w14:paraId="05D7B471" w14:textId="558D2328"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10. Участие во II Всероссийской  практической конференции «Управление обра</w:t>
      </w:r>
      <w:r w:rsidR="00287EA8">
        <w:rPr>
          <w:rFonts w:ascii="Times New Roman" w:eastAsia="Times New Roman" w:hAnsi="Times New Roman" w:cs="Times New Roman"/>
          <w:color w:val="auto"/>
          <w:sz w:val="28"/>
          <w:szCs w:val="28"/>
        </w:rPr>
        <w:t>зованием в  условиях изменений»</w:t>
      </w:r>
      <w:r w:rsidRPr="0093612C">
        <w:rPr>
          <w:rFonts w:ascii="Times New Roman" w:eastAsia="Times New Roman" w:hAnsi="Times New Roman" w:cs="Times New Roman"/>
          <w:color w:val="auto"/>
          <w:sz w:val="28"/>
          <w:szCs w:val="28"/>
        </w:rPr>
        <w:t>, известная так же как  «Управленческая весна-201</w:t>
      </w:r>
      <w:r w:rsidR="00287EA8">
        <w:rPr>
          <w:rFonts w:ascii="Times New Roman" w:eastAsia="Times New Roman" w:hAnsi="Times New Roman" w:cs="Times New Roman"/>
          <w:color w:val="auto"/>
          <w:sz w:val="28"/>
          <w:szCs w:val="28"/>
        </w:rPr>
        <w:t>7</w:t>
      </w:r>
      <w:r w:rsidRPr="0093612C">
        <w:rPr>
          <w:rFonts w:ascii="Times New Roman" w:eastAsia="Times New Roman" w:hAnsi="Times New Roman" w:cs="Times New Roman"/>
          <w:color w:val="auto"/>
          <w:sz w:val="28"/>
          <w:szCs w:val="28"/>
        </w:rPr>
        <w:t xml:space="preserve">»  по теме:  «Изменение структуры профессионального </w:t>
      </w:r>
      <w:r w:rsidRPr="0093612C">
        <w:rPr>
          <w:rFonts w:ascii="Times New Roman" w:eastAsia="Times New Roman" w:hAnsi="Times New Roman" w:cs="Times New Roman"/>
          <w:color w:val="auto"/>
          <w:sz w:val="28"/>
          <w:szCs w:val="28"/>
        </w:rPr>
        <w:lastRenderedPageBreak/>
        <w:t>взаимодействия педагогов в образовательной организации» ;</w:t>
      </w:r>
    </w:p>
    <w:p w14:paraId="3F32033B"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 xml:space="preserve">11. </w:t>
      </w:r>
      <w:proofErr w:type="spellStart"/>
      <w:r w:rsidRPr="0093612C">
        <w:rPr>
          <w:rFonts w:ascii="Times New Roman" w:eastAsia="Times New Roman" w:hAnsi="Times New Roman" w:cs="Times New Roman"/>
          <w:color w:val="auto"/>
          <w:sz w:val="28"/>
          <w:szCs w:val="28"/>
        </w:rPr>
        <w:t>Вебинар</w:t>
      </w:r>
      <w:proofErr w:type="spellEnd"/>
      <w:r w:rsidRPr="0093612C">
        <w:rPr>
          <w:rFonts w:ascii="Times New Roman" w:eastAsia="Times New Roman" w:hAnsi="Times New Roman" w:cs="Times New Roman"/>
          <w:color w:val="auto"/>
          <w:sz w:val="28"/>
          <w:szCs w:val="28"/>
        </w:rPr>
        <w:t xml:space="preserve"> «Изменения структуры профессионального взаимодействия педагогов в образовательной организации» ;</w:t>
      </w:r>
    </w:p>
    <w:p w14:paraId="708C24AE" w14:textId="77777777" w:rsidR="00D35EA0" w:rsidRPr="001C5B14" w:rsidRDefault="00D35EA0" w:rsidP="00D35EA0">
      <w:pPr>
        <w:pStyle w:val="13"/>
        <w:widowControl w:val="0"/>
        <w:spacing w:after="0" w:line="360" w:lineRule="auto"/>
        <w:ind w:firstLine="567"/>
        <w:jc w:val="both"/>
        <w:rPr>
          <w:i/>
          <w:color w:val="auto"/>
        </w:rPr>
      </w:pPr>
      <w:r w:rsidRPr="001C5B14">
        <w:rPr>
          <w:rFonts w:ascii="Times New Roman" w:eastAsia="Times New Roman" w:hAnsi="Times New Roman" w:cs="Times New Roman"/>
          <w:i/>
          <w:color w:val="auto"/>
          <w:sz w:val="28"/>
          <w:szCs w:val="28"/>
        </w:rPr>
        <w:t>II. Научно-методическая деятельность.</w:t>
      </w:r>
    </w:p>
    <w:p w14:paraId="4B680B64"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1.</w:t>
      </w:r>
      <w:r w:rsidRPr="0093612C">
        <w:rPr>
          <w:rFonts w:ascii="Times New Roman" w:eastAsia="Times New Roman" w:hAnsi="Times New Roman" w:cs="Times New Roman"/>
          <w:color w:val="auto"/>
          <w:sz w:val="28"/>
          <w:szCs w:val="28"/>
        </w:rPr>
        <w:tab/>
        <w:t>Разработка типологии реальных структур образовательных организаций;</w:t>
      </w:r>
    </w:p>
    <w:p w14:paraId="7189CF9F" w14:textId="77777777" w:rsidR="00D35EA0" w:rsidRPr="0093612C" w:rsidRDefault="00D35EA0" w:rsidP="00D35EA0">
      <w:pPr>
        <w:pStyle w:val="13"/>
        <w:widowControl w:val="0"/>
        <w:spacing w:after="0" w:line="360" w:lineRule="auto"/>
        <w:ind w:firstLine="567"/>
        <w:jc w:val="both"/>
        <w:rPr>
          <w:color w:val="auto"/>
        </w:rPr>
      </w:pPr>
      <w:r w:rsidRPr="0093612C">
        <w:rPr>
          <w:rFonts w:ascii="Times New Roman" w:eastAsia="Times New Roman" w:hAnsi="Times New Roman" w:cs="Times New Roman"/>
          <w:color w:val="auto"/>
          <w:sz w:val="28"/>
          <w:szCs w:val="28"/>
        </w:rPr>
        <w:t>2.</w:t>
      </w:r>
      <w:r w:rsidRPr="0093612C">
        <w:rPr>
          <w:rFonts w:ascii="Times New Roman" w:eastAsia="Times New Roman" w:hAnsi="Times New Roman" w:cs="Times New Roman"/>
          <w:color w:val="auto"/>
          <w:sz w:val="28"/>
          <w:szCs w:val="28"/>
        </w:rPr>
        <w:tab/>
        <w:t>Проведение методических семинаров</w:t>
      </w:r>
      <w:bookmarkStart w:id="0" w:name="_GoBack"/>
      <w:bookmarkEnd w:id="0"/>
      <w:r w:rsidRPr="0093612C">
        <w:rPr>
          <w:rFonts w:ascii="Times New Roman" w:eastAsia="Times New Roman" w:hAnsi="Times New Roman" w:cs="Times New Roman"/>
          <w:color w:val="auto"/>
          <w:sz w:val="28"/>
          <w:szCs w:val="28"/>
        </w:rPr>
        <w:t xml:space="preserve"> для педагогов образовательных организаций муниципалитета ;</w:t>
      </w:r>
    </w:p>
    <w:p w14:paraId="4EEEEDDD" w14:textId="7676E653" w:rsidR="00D35EA0" w:rsidRPr="0093612C" w:rsidRDefault="00287EA8" w:rsidP="00D35EA0">
      <w:pPr>
        <w:pStyle w:val="13"/>
        <w:widowControl w:val="0"/>
        <w:spacing w:after="0"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Публикация </w:t>
      </w:r>
      <w:r w:rsidR="005C6C79">
        <w:rPr>
          <w:rFonts w:ascii="Times New Roman" w:eastAsia="Times New Roman" w:hAnsi="Times New Roman" w:cs="Times New Roman"/>
          <w:color w:val="auto"/>
          <w:sz w:val="28"/>
          <w:szCs w:val="28"/>
        </w:rPr>
        <w:t xml:space="preserve">в 2017 году </w:t>
      </w:r>
      <w:r>
        <w:rPr>
          <w:rFonts w:ascii="Times New Roman" w:eastAsia="Times New Roman" w:hAnsi="Times New Roman" w:cs="Times New Roman"/>
          <w:color w:val="auto"/>
          <w:sz w:val="28"/>
          <w:szCs w:val="28"/>
        </w:rPr>
        <w:t>в журнале “Директор школы</w:t>
      </w:r>
      <w:r w:rsidR="00D35EA0" w:rsidRPr="0093612C">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в №</w:t>
      </w:r>
      <w:r w:rsidR="005C6C7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2 и № 7</w:t>
      </w:r>
      <w:r w:rsidR="00D35EA0" w:rsidRPr="0093612C">
        <w:rPr>
          <w:rFonts w:ascii="Times New Roman" w:eastAsia="Times New Roman" w:hAnsi="Times New Roman" w:cs="Times New Roman"/>
          <w:color w:val="auto"/>
          <w:sz w:val="28"/>
          <w:szCs w:val="28"/>
        </w:rPr>
        <w:t xml:space="preserve">  </w:t>
      </w:r>
    </w:p>
    <w:p w14:paraId="3F280EBA" w14:textId="77777777" w:rsidR="00D35EA0" w:rsidRPr="00556074" w:rsidRDefault="00D35EA0" w:rsidP="00D35EA0">
      <w:pPr>
        <w:pStyle w:val="13"/>
        <w:widowControl w:val="0"/>
        <w:spacing w:after="0" w:line="360" w:lineRule="auto"/>
        <w:ind w:firstLine="567"/>
        <w:jc w:val="both"/>
        <w:rPr>
          <w:color w:val="auto"/>
        </w:rPr>
      </w:pPr>
    </w:p>
    <w:p w14:paraId="1F016280" w14:textId="17B95E2E" w:rsidR="00D35EA0" w:rsidRPr="0093612C" w:rsidRDefault="000250F9" w:rsidP="00D35EA0">
      <w:pPr>
        <w:pStyle w:val="13"/>
        <w:spacing w:after="0" w:line="360" w:lineRule="auto"/>
        <w:ind w:firstLine="567"/>
        <w:jc w:val="both"/>
        <w:rPr>
          <w:color w:val="auto"/>
        </w:rPr>
      </w:pPr>
      <w:r>
        <w:rPr>
          <w:rFonts w:ascii="Times New Roman" w:eastAsia="Times New Roman" w:hAnsi="Times New Roman" w:cs="Times New Roman"/>
          <w:color w:val="auto"/>
          <w:sz w:val="28"/>
          <w:szCs w:val="28"/>
        </w:rPr>
        <w:t xml:space="preserve">На основании заключенного договора о </w:t>
      </w:r>
      <w:r w:rsidR="00293FD1">
        <w:rPr>
          <w:rFonts w:ascii="Times New Roman" w:eastAsia="Times New Roman" w:hAnsi="Times New Roman" w:cs="Times New Roman"/>
          <w:color w:val="auto"/>
          <w:sz w:val="28"/>
          <w:szCs w:val="28"/>
        </w:rPr>
        <w:t>взаимодействии и сотрудничестве в 201</w:t>
      </w:r>
      <w:r w:rsidR="005C6C79">
        <w:rPr>
          <w:rFonts w:ascii="Times New Roman" w:eastAsia="Times New Roman" w:hAnsi="Times New Roman" w:cs="Times New Roman"/>
          <w:color w:val="auto"/>
          <w:sz w:val="28"/>
          <w:szCs w:val="28"/>
        </w:rPr>
        <w:t>7</w:t>
      </w:r>
      <w:r w:rsidR="00293FD1">
        <w:rPr>
          <w:rFonts w:ascii="Times New Roman" w:eastAsia="Times New Roman" w:hAnsi="Times New Roman" w:cs="Times New Roman"/>
          <w:color w:val="auto"/>
          <w:sz w:val="28"/>
          <w:szCs w:val="28"/>
        </w:rPr>
        <w:t xml:space="preserve"> году п</w:t>
      </w:r>
      <w:r w:rsidRPr="000250F9">
        <w:rPr>
          <w:rFonts w:ascii="Times New Roman" w:eastAsia="Times New Roman" w:hAnsi="Times New Roman" w:cs="Times New Roman"/>
          <w:color w:val="auto"/>
          <w:sz w:val="28"/>
          <w:szCs w:val="28"/>
        </w:rPr>
        <w:t>роведена</w:t>
      </w:r>
      <w:r w:rsidR="00D35EA0" w:rsidRPr="000250F9">
        <w:rPr>
          <w:rFonts w:ascii="Times New Roman" w:eastAsia="Times New Roman" w:hAnsi="Times New Roman" w:cs="Times New Roman"/>
          <w:color w:val="auto"/>
          <w:sz w:val="28"/>
          <w:szCs w:val="28"/>
        </w:rPr>
        <w:t xml:space="preserve"> </w:t>
      </w:r>
      <w:r w:rsidRPr="000250F9">
        <w:rPr>
          <w:rFonts w:ascii="Times New Roman" w:eastAsia="Times New Roman" w:hAnsi="Times New Roman" w:cs="Times New Roman"/>
          <w:color w:val="auto"/>
          <w:sz w:val="28"/>
          <w:szCs w:val="28"/>
        </w:rPr>
        <w:t>а</w:t>
      </w:r>
      <w:r>
        <w:rPr>
          <w:rFonts w:ascii="Times New Roman" w:eastAsia="Times New Roman" w:hAnsi="Times New Roman" w:cs="Times New Roman"/>
          <w:color w:val="auto"/>
          <w:sz w:val="28"/>
          <w:szCs w:val="28"/>
        </w:rPr>
        <w:t>пробация</w:t>
      </w:r>
      <w:r w:rsidR="00D35EA0" w:rsidRPr="0093612C">
        <w:rPr>
          <w:rFonts w:ascii="Times New Roman" w:eastAsia="Times New Roman" w:hAnsi="Times New Roman" w:cs="Times New Roman"/>
          <w:color w:val="auto"/>
          <w:sz w:val="28"/>
          <w:szCs w:val="28"/>
        </w:rPr>
        <w:t xml:space="preserve"> первичного анализа, определение типа организационной структуры с методикам</w:t>
      </w:r>
      <w:r>
        <w:rPr>
          <w:rFonts w:ascii="Times New Roman" w:eastAsia="Times New Roman" w:hAnsi="Times New Roman" w:cs="Times New Roman"/>
          <w:color w:val="auto"/>
          <w:sz w:val="28"/>
          <w:szCs w:val="28"/>
        </w:rPr>
        <w:t>и ее усложнения через построение</w:t>
      </w:r>
      <w:r w:rsidR="00D35EA0" w:rsidRPr="0093612C">
        <w:rPr>
          <w:rFonts w:ascii="Times New Roman" w:eastAsia="Times New Roman" w:hAnsi="Times New Roman" w:cs="Times New Roman"/>
          <w:color w:val="auto"/>
          <w:sz w:val="28"/>
          <w:szCs w:val="28"/>
        </w:rPr>
        <w:t xml:space="preserve"> взаимных связей в кадетской школе </w:t>
      </w:r>
      <w:r>
        <w:rPr>
          <w:rFonts w:ascii="Times New Roman" w:eastAsia="Times New Roman" w:hAnsi="Times New Roman" w:cs="Times New Roman"/>
          <w:color w:val="auto"/>
          <w:sz w:val="28"/>
          <w:szCs w:val="28"/>
        </w:rPr>
        <w:t>имени генерала Ермолова Г. Ставрополь</w:t>
      </w:r>
      <w:r w:rsidR="00293FD1">
        <w:rPr>
          <w:rFonts w:ascii="Times New Roman" w:eastAsia="Times New Roman" w:hAnsi="Times New Roman" w:cs="Times New Roman"/>
          <w:color w:val="auto"/>
          <w:sz w:val="28"/>
          <w:szCs w:val="28"/>
        </w:rPr>
        <w:t>.</w:t>
      </w:r>
    </w:p>
    <w:p w14:paraId="553F2D40" w14:textId="77777777" w:rsidR="004F28D9" w:rsidRPr="009606F0" w:rsidRDefault="004F28D9" w:rsidP="00D35EA0">
      <w:pPr>
        <w:spacing w:line="360" w:lineRule="auto"/>
        <w:ind w:firstLine="900"/>
        <w:jc w:val="center"/>
        <w:rPr>
          <w:rFonts w:ascii="Times New Roman" w:hAnsi="Times New Roman"/>
          <w:sz w:val="28"/>
          <w:szCs w:val="28"/>
        </w:rPr>
      </w:pPr>
    </w:p>
    <w:sectPr w:rsidR="004F28D9" w:rsidRPr="009606F0" w:rsidSect="006F295A">
      <w:footerReference w:type="even" r:id="rId10"/>
      <w:footerReference w:type="default" r:id="rId11"/>
      <w:pgSz w:w="11906" w:h="16838"/>
      <w:pgMar w:top="1418" w:right="849" w:bottom="1276"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3D55" w14:textId="77777777" w:rsidR="007322CB" w:rsidRDefault="007322CB" w:rsidP="004845E5">
      <w:pPr>
        <w:spacing w:after="0" w:line="240" w:lineRule="auto"/>
      </w:pPr>
      <w:r>
        <w:separator/>
      </w:r>
    </w:p>
  </w:endnote>
  <w:endnote w:type="continuationSeparator" w:id="0">
    <w:p w14:paraId="1FD4C487" w14:textId="77777777" w:rsidR="007322CB" w:rsidRDefault="007322CB" w:rsidP="0048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onsultant">
    <w:altName w:val="Courier New"/>
    <w:charset w:val="00"/>
    <w:family w:val="modern"/>
    <w:pitch w:val="fixed"/>
    <w:sig w:usb0="00000203" w:usb1="00000000" w:usb2="00000000" w:usb3="00000000" w:csb0="00000005" w:csb1="00000000"/>
  </w:font>
  <w:font w:name="Times">
    <w:panose1 w:val="02000500000000000000"/>
    <w:charset w:val="00"/>
    <w:family w:val="auto"/>
    <w:pitch w:val="variable"/>
    <w:sig w:usb0="00000003" w:usb1="00000000" w:usb2="00000000" w:usb3="00000000" w:csb0="00000001" w:csb1="00000000"/>
  </w:font>
  <w:font w:name="MS Mincho">
    <w:altName w:val="‚l‚r –ѕ’©"/>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56E2" w14:textId="77777777" w:rsidR="007322CB" w:rsidRDefault="007322CB" w:rsidP="006F295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6E55456" w14:textId="77777777" w:rsidR="007322CB" w:rsidRDefault="007322CB">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E7CC" w14:textId="7EF2C787" w:rsidR="007322CB" w:rsidRDefault="007322CB" w:rsidP="006F295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A590E">
      <w:rPr>
        <w:rStyle w:val="ad"/>
        <w:noProof/>
      </w:rPr>
      <w:t>14</w:t>
    </w:r>
    <w:r>
      <w:rPr>
        <w:rStyle w:val="ad"/>
      </w:rPr>
      <w:fldChar w:fldCharType="end"/>
    </w:r>
  </w:p>
  <w:p w14:paraId="2B78454A" w14:textId="77777777" w:rsidR="007322CB" w:rsidRDefault="007322CB">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7E96" w14:textId="77777777" w:rsidR="007322CB" w:rsidRDefault="007322CB" w:rsidP="004845E5">
      <w:pPr>
        <w:spacing w:after="0" w:line="240" w:lineRule="auto"/>
      </w:pPr>
      <w:r>
        <w:separator/>
      </w:r>
    </w:p>
  </w:footnote>
  <w:footnote w:type="continuationSeparator" w:id="0">
    <w:p w14:paraId="428E2722" w14:textId="77777777" w:rsidR="007322CB" w:rsidRDefault="007322CB" w:rsidP="004845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5FB"/>
    <w:multiLevelType w:val="multilevel"/>
    <w:tmpl w:val="7BA60EEE"/>
    <w:lvl w:ilvl="0">
      <w:start w:val="1"/>
      <w:numFmt w:val="decimal"/>
      <w:lvlText w:val="%1."/>
      <w:lvlJc w:val="left"/>
      <w:pPr>
        <w:ind w:left="1467" w:hanging="900"/>
      </w:pPr>
      <w:rPr>
        <w:rFonts w:hint="default"/>
        <w:b w:val="0"/>
        <w:i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77A1108"/>
    <w:multiLevelType w:val="hybridMultilevel"/>
    <w:tmpl w:val="E4EE32E6"/>
    <w:lvl w:ilvl="0" w:tplc="9076A02C">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8345CC4"/>
    <w:multiLevelType w:val="multilevel"/>
    <w:tmpl w:val="46B64ADC"/>
    <w:lvl w:ilvl="0">
      <w:start w:val="1"/>
      <w:numFmt w:val="decimal"/>
      <w:lvlText w:val="%1."/>
      <w:lvlJc w:val="left"/>
      <w:pPr>
        <w:ind w:left="1542" w:hanging="975"/>
      </w:pPr>
      <w:rPr>
        <w:rFonts w:hint="default"/>
        <w:b w:val="0"/>
        <w:i w:val="0"/>
        <w:sz w:val="28"/>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CC45C54"/>
    <w:multiLevelType w:val="multilevel"/>
    <w:tmpl w:val="7AFE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C3883"/>
    <w:multiLevelType w:val="hybridMultilevel"/>
    <w:tmpl w:val="86C84A34"/>
    <w:lvl w:ilvl="0" w:tplc="54C2209A">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C6266"/>
    <w:multiLevelType w:val="multilevel"/>
    <w:tmpl w:val="76DC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F701E"/>
    <w:multiLevelType w:val="hybridMultilevel"/>
    <w:tmpl w:val="DCBCD3E2"/>
    <w:lvl w:ilvl="0" w:tplc="01160FB4">
      <w:start w:val="1"/>
      <w:numFmt w:val="lowerLett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87CFE"/>
    <w:multiLevelType w:val="hybridMultilevel"/>
    <w:tmpl w:val="E2DA6F5A"/>
    <w:lvl w:ilvl="0" w:tplc="8976177C">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5376A"/>
    <w:multiLevelType w:val="hybridMultilevel"/>
    <w:tmpl w:val="60A28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8525F"/>
    <w:multiLevelType w:val="hybridMultilevel"/>
    <w:tmpl w:val="3D6C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721B4"/>
    <w:multiLevelType w:val="multilevel"/>
    <w:tmpl w:val="669A93FA"/>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1">
    <w:nsid w:val="2D1120AF"/>
    <w:multiLevelType w:val="hybridMultilevel"/>
    <w:tmpl w:val="394C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A2E1F"/>
    <w:multiLevelType w:val="hybridMultilevel"/>
    <w:tmpl w:val="21308458"/>
    <w:lvl w:ilvl="0" w:tplc="DD26A306">
      <w:start w:val="1"/>
      <w:numFmt w:val="russianLower"/>
      <w:lvlText w:val="%1)"/>
      <w:lvlJc w:val="left"/>
      <w:pPr>
        <w:tabs>
          <w:tab w:val="num" w:pos="1637"/>
        </w:tabs>
        <w:ind w:left="1637"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30F325A6"/>
    <w:multiLevelType w:val="hybridMultilevel"/>
    <w:tmpl w:val="F9A61FD6"/>
    <w:lvl w:ilvl="0" w:tplc="E5B0520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858FC"/>
    <w:multiLevelType w:val="multilevel"/>
    <w:tmpl w:val="E654BE3C"/>
    <w:lvl w:ilvl="0">
      <w:start w:val="1"/>
      <w:numFmt w:val="decimal"/>
      <w:lvlText w:val="%1."/>
      <w:lvlJc w:val="left"/>
      <w:pPr>
        <w:ind w:left="1931" w:firstLine="851"/>
      </w:pPr>
    </w:lvl>
    <w:lvl w:ilvl="1">
      <w:start w:val="1"/>
      <w:numFmt w:val="lowerLetter"/>
      <w:lvlText w:val="%2."/>
      <w:lvlJc w:val="left"/>
      <w:pPr>
        <w:ind w:left="1931" w:firstLine="1571"/>
      </w:pPr>
    </w:lvl>
    <w:lvl w:ilvl="2">
      <w:start w:val="1"/>
      <w:numFmt w:val="lowerRoman"/>
      <w:lvlText w:val="%3."/>
      <w:lvlJc w:val="right"/>
      <w:pPr>
        <w:ind w:left="2651" w:firstLine="2471"/>
      </w:pPr>
    </w:lvl>
    <w:lvl w:ilvl="3">
      <w:start w:val="1"/>
      <w:numFmt w:val="decimal"/>
      <w:lvlText w:val="%4."/>
      <w:lvlJc w:val="left"/>
      <w:pPr>
        <w:ind w:left="3371" w:firstLine="3011"/>
      </w:pPr>
    </w:lvl>
    <w:lvl w:ilvl="4">
      <w:start w:val="1"/>
      <w:numFmt w:val="lowerLetter"/>
      <w:lvlText w:val="%5."/>
      <w:lvlJc w:val="left"/>
      <w:pPr>
        <w:ind w:left="4091" w:firstLine="3731"/>
      </w:pPr>
    </w:lvl>
    <w:lvl w:ilvl="5">
      <w:start w:val="1"/>
      <w:numFmt w:val="lowerRoman"/>
      <w:lvlText w:val="%6."/>
      <w:lvlJc w:val="right"/>
      <w:pPr>
        <w:ind w:left="4811" w:firstLine="4631"/>
      </w:pPr>
    </w:lvl>
    <w:lvl w:ilvl="6">
      <w:start w:val="1"/>
      <w:numFmt w:val="decimal"/>
      <w:lvlText w:val="%7."/>
      <w:lvlJc w:val="left"/>
      <w:pPr>
        <w:ind w:left="5531" w:firstLine="5171"/>
      </w:pPr>
    </w:lvl>
    <w:lvl w:ilvl="7">
      <w:start w:val="1"/>
      <w:numFmt w:val="lowerLetter"/>
      <w:lvlText w:val="%8."/>
      <w:lvlJc w:val="left"/>
      <w:pPr>
        <w:ind w:left="6251" w:firstLine="5891"/>
      </w:pPr>
    </w:lvl>
    <w:lvl w:ilvl="8">
      <w:start w:val="1"/>
      <w:numFmt w:val="lowerRoman"/>
      <w:lvlText w:val="%9."/>
      <w:lvlJc w:val="right"/>
      <w:pPr>
        <w:ind w:left="6971" w:firstLine="6791"/>
      </w:pPr>
    </w:lvl>
  </w:abstractNum>
  <w:abstractNum w:abstractNumId="15">
    <w:nsid w:val="387220C2"/>
    <w:multiLevelType w:val="hybridMultilevel"/>
    <w:tmpl w:val="D5D04EC2"/>
    <w:lvl w:ilvl="0" w:tplc="9296FCCA">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61149"/>
    <w:multiLevelType w:val="hybridMultilevel"/>
    <w:tmpl w:val="AAA277CC"/>
    <w:lvl w:ilvl="0" w:tplc="974E32AC">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293367"/>
    <w:multiLevelType w:val="hybridMultilevel"/>
    <w:tmpl w:val="76A4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F2385"/>
    <w:multiLevelType w:val="hybridMultilevel"/>
    <w:tmpl w:val="C712A268"/>
    <w:lvl w:ilvl="0" w:tplc="7DB64D72">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E1516B"/>
    <w:multiLevelType w:val="hybridMultilevel"/>
    <w:tmpl w:val="5A7CD0A2"/>
    <w:lvl w:ilvl="0" w:tplc="DD26A30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F63625"/>
    <w:multiLevelType w:val="hybridMultilevel"/>
    <w:tmpl w:val="2244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E3167"/>
    <w:multiLevelType w:val="hybridMultilevel"/>
    <w:tmpl w:val="5424583E"/>
    <w:lvl w:ilvl="0" w:tplc="04190017">
      <w:start w:val="1"/>
      <w:numFmt w:val="lowerLetter"/>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2">
    <w:nsid w:val="41C30E3E"/>
    <w:multiLevelType w:val="hybridMultilevel"/>
    <w:tmpl w:val="45A05B96"/>
    <w:lvl w:ilvl="0" w:tplc="48CE5F4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A023BE"/>
    <w:multiLevelType w:val="hybridMultilevel"/>
    <w:tmpl w:val="AFB66F72"/>
    <w:lvl w:ilvl="0" w:tplc="A246EFEA">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C0944"/>
    <w:multiLevelType w:val="multilevel"/>
    <w:tmpl w:val="4CF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879A0"/>
    <w:multiLevelType w:val="hybridMultilevel"/>
    <w:tmpl w:val="08ECB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81D3F"/>
    <w:multiLevelType w:val="hybridMultilevel"/>
    <w:tmpl w:val="41C69D6A"/>
    <w:lvl w:ilvl="0" w:tplc="923EFED4">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4F25EC"/>
    <w:multiLevelType w:val="multilevel"/>
    <w:tmpl w:val="300A3E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4D5215DC"/>
    <w:multiLevelType w:val="hybridMultilevel"/>
    <w:tmpl w:val="8F427E96"/>
    <w:lvl w:ilvl="0" w:tplc="F4BEDC1C">
      <w:start w:val="1"/>
      <w:numFmt w:val="lowerLett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782F54"/>
    <w:multiLevelType w:val="multilevel"/>
    <w:tmpl w:val="B2D421EC"/>
    <w:lvl w:ilvl="0">
      <w:start w:val="1"/>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0">
    <w:nsid w:val="4DEF081A"/>
    <w:multiLevelType w:val="hybridMultilevel"/>
    <w:tmpl w:val="14267564"/>
    <w:lvl w:ilvl="0" w:tplc="7E8CE728">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E402735"/>
    <w:multiLevelType w:val="hybridMultilevel"/>
    <w:tmpl w:val="BBC85B46"/>
    <w:lvl w:ilvl="0" w:tplc="0122C26E">
      <w:start w:val="1"/>
      <w:numFmt w:val="lowerLett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6E6400"/>
    <w:multiLevelType w:val="multilevel"/>
    <w:tmpl w:val="24B0E8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53A23A38"/>
    <w:multiLevelType w:val="hybridMultilevel"/>
    <w:tmpl w:val="9140E898"/>
    <w:lvl w:ilvl="0" w:tplc="94B0B4E2">
      <w:start w:val="1"/>
      <w:numFmt w:val="lowerLett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4D5140"/>
    <w:multiLevelType w:val="hybridMultilevel"/>
    <w:tmpl w:val="943E91A8"/>
    <w:lvl w:ilvl="0" w:tplc="A77CEAF8">
      <w:start w:val="1"/>
      <w:numFmt w:val="bullet"/>
      <w:lvlText w:val="-"/>
      <w:lvlJc w:val="left"/>
      <w:pPr>
        <w:tabs>
          <w:tab w:val="num" w:pos="1077"/>
        </w:tabs>
        <w:ind w:left="1077" w:hanging="360"/>
      </w:pPr>
      <w:rPr>
        <w:rFonts w:ascii="Verdana" w:hAnsi="Verdana" w:hint="default"/>
      </w:rPr>
    </w:lvl>
    <w:lvl w:ilvl="1" w:tplc="04190003" w:tentative="1">
      <w:start w:val="1"/>
      <w:numFmt w:val="bullet"/>
      <w:lvlText w:val="o"/>
      <w:lvlJc w:val="left"/>
      <w:pPr>
        <w:tabs>
          <w:tab w:val="num" w:pos="1797"/>
        </w:tabs>
        <w:ind w:left="1797" w:hanging="360"/>
      </w:pPr>
      <w:rPr>
        <w:rFonts w:ascii="Courier New" w:hAnsi="Courier New" w:cs="Wingdings"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Wingdings"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Wingdings"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5">
    <w:nsid w:val="5D9F58EC"/>
    <w:multiLevelType w:val="hybridMultilevel"/>
    <w:tmpl w:val="4BEC1A7E"/>
    <w:lvl w:ilvl="0" w:tplc="A05C8326">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F3376F"/>
    <w:multiLevelType w:val="multilevel"/>
    <w:tmpl w:val="7D046A7C"/>
    <w:lvl w:ilvl="0">
      <w:start w:val="1"/>
      <w:numFmt w:val="decimal"/>
      <w:lvlText w:val="%1."/>
      <w:lvlJc w:val="left"/>
      <w:pPr>
        <w:ind w:left="1065" w:hanging="1065"/>
      </w:pPr>
      <w:rPr>
        <w:rFonts w:cs="Times New Roman" w:hint="default"/>
      </w:rPr>
    </w:lvl>
    <w:lvl w:ilvl="1">
      <w:start w:val="1"/>
      <w:numFmt w:val="decimal"/>
      <w:lvlText w:val="%1.%2."/>
      <w:lvlJc w:val="left"/>
      <w:pPr>
        <w:ind w:left="1632" w:hanging="1065"/>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7">
    <w:nsid w:val="604922B0"/>
    <w:multiLevelType w:val="multilevel"/>
    <w:tmpl w:val="D724407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8">
    <w:nsid w:val="63657381"/>
    <w:multiLevelType w:val="hybridMultilevel"/>
    <w:tmpl w:val="BFC22E3A"/>
    <w:lvl w:ilvl="0" w:tplc="FB14DA1A">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A06704"/>
    <w:multiLevelType w:val="hybridMultilevel"/>
    <w:tmpl w:val="D5C80ACA"/>
    <w:lvl w:ilvl="0" w:tplc="9036C462">
      <w:start w:val="1"/>
      <w:numFmt w:val="bullet"/>
      <w:lvlText w:val="-"/>
      <w:lvlJc w:val="left"/>
      <w:pPr>
        <w:ind w:left="720" w:hanging="360"/>
      </w:pPr>
      <w:rPr>
        <w:rFonts w:ascii="Arial" w:eastAsia="Times New Roman" w:hAnsi="Aria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0">
    <w:nsid w:val="67FB4511"/>
    <w:multiLevelType w:val="multilevel"/>
    <w:tmpl w:val="C4F819C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1">
    <w:nsid w:val="6FA01C0D"/>
    <w:multiLevelType w:val="hybridMultilevel"/>
    <w:tmpl w:val="8A101ED8"/>
    <w:lvl w:ilvl="0" w:tplc="2C64815E">
      <w:start w:val="1"/>
      <w:numFmt w:val="bullet"/>
      <w:lvlText w:val=""/>
      <w:lvlJc w:val="left"/>
      <w:pPr>
        <w:tabs>
          <w:tab w:val="num" w:pos="720"/>
        </w:tabs>
        <w:ind w:left="720" w:hanging="153"/>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Wingdings"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Wingdings"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Wingdings"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2">
    <w:nsid w:val="75DE138E"/>
    <w:multiLevelType w:val="hybridMultilevel"/>
    <w:tmpl w:val="C8DE6DE8"/>
    <w:lvl w:ilvl="0" w:tplc="DD26A3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CA7B3A"/>
    <w:multiLevelType w:val="hybridMultilevel"/>
    <w:tmpl w:val="8100651A"/>
    <w:lvl w:ilvl="0" w:tplc="00010419">
      <w:start w:val="1"/>
      <w:numFmt w:val="bullet"/>
      <w:lvlText w:val=""/>
      <w:lvlJc w:val="left"/>
      <w:pPr>
        <w:tabs>
          <w:tab w:val="num" w:pos="720"/>
        </w:tabs>
        <w:ind w:left="720" w:hanging="360"/>
      </w:pPr>
      <w:rPr>
        <w:rFonts w:ascii="Symbol" w:hAnsi="Symbol" w:hint="default"/>
      </w:rPr>
    </w:lvl>
    <w:lvl w:ilvl="1" w:tplc="00030419" w:tentative="1">
      <w:start w:val="1"/>
      <w:numFmt w:val="bullet"/>
      <w:lvlText w:val="o"/>
      <w:lvlJc w:val="left"/>
      <w:pPr>
        <w:tabs>
          <w:tab w:val="num" w:pos="1440"/>
        </w:tabs>
        <w:ind w:left="1440" w:hanging="360"/>
      </w:pPr>
      <w:rPr>
        <w:rFonts w:ascii="Courier New" w:hAnsi="Courier New" w:hint="default"/>
      </w:rPr>
    </w:lvl>
    <w:lvl w:ilvl="2" w:tplc="00050419" w:tentative="1">
      <w:start w:val="1"/>
      <w:numFmt w:val="bullet"/>
      <w:lvlText w:val=""/>
      <w:lvlJc w:val="left"/>
      <w:pPr>
        <w:tabs>
          <w:tab w:val="num" w:pos="2160"/>
        </w:tabs>
        <w:ind w:left="2160" w:hanging="360"/>
      </w:pPr>
      <w:rPr>
        <w:rFonts w:ascii="Wingdings" w:hAnsi="Wingdings" w:hint="default"/>
      </w:rPr>
    </w:lvl>
    <w:lvl w:ilvl="3" w:tplc="00010419" w:tentative="1">
      <w:start w:val="1"/>
      <w:numFmt w:val="bullet"/>
      <w:lvlText w:val=""/>
      <w:lvlJc w:val="left"/>
      <w:pPr>
        <w:tabs>
          <w:tab w:val="num" w:pos="2880"/>
        </w:tabs>
        <w:ind w:left="2880" w:hanging="360"/>
      </w:pPr>
      <w:rPr>
        <w:rFonts w:ascii="Symbol" w:hAnsi="Symbol" w:hint="default"/>
      </w:rPr>
    </w:lvl>
    <w:lvl w:ilvl="4" w:tplc="00030419" w:tentative="1">
      <w:start w:val="1"/>
      <w:numFmt w:val="bullet"/>
      <w:lvlText w:val="o"/>
      <w:lvlJc w:val="left"/>
      <w:pPr>
        <w:tabs>
          <w:tab w:val="num" w:pos="3600"/>
        </w:tabs>
        <w:ind w:left="3600" w:hanging="360"/>
      </w:pPr>
      <w:rPr>
        <w:rFonts w:ascii="Courier New" w:hAnsi="Courier New" w:hint="default"/>
      </w:rPr>
    </w:lvl>
    <w:lvl w:ilvl="5" w:tplc="00050419" w:tentative="1">
      <w:start w:val="1"/>
      <w:numFmt w:val="bullet"/>
      <w:lvlText w:val=""/>
      <w:lvlJc w:val="left"/>
      <w:pPr>
        <w:tabs>
          <w:tab w:val="num" w:pos="4320"/>
        </w:tabs>
        <w:ind w:left="4320" w:hanging="360"/>
      </w:pPr>
      <w:rPr>
        <w:rFonts w:ascii="Wingdings" w:hAnsi="Wingdings" w:hint="default"/>
      </w:rPr>
    </w:lvl>
    <w:lvl w:ilvl="6" w:tplc="00010419" w:tentative="1">
      <w:start w:val="1"/>
      <w:numFmt w:val="bullet"/>
      <w:lvlText w:val=""/>
      <w:lvlJc w:val="left"/>
      <w:pPr>
        <w:tabs>
          <w:tab w:val="num" w:pos="5040"/>
        </w:tabs>
        <w:ind w:left="5040" w:hanging="360"/>
      </w:pPr>
      <w:rPr>
        <w:rFonts w:ascii="Symbol" w:hAnsi="Symbol" w:hint="default"/>
      </w:rPr>
    </w:lvl>
    <w:lvl w:ilvl="7" w:tplc="00030419" w:tentative="1">
      <w:start w:val="1"/>
      <w:numFmt w:val="bullet"/>
      <w:lvlText w:val="o"/>
      <w:lvlJc w:val="left"/>
      <w:pPr>
        <w:tabs>
          <w:tab w:val="num" w:pos="5760"/>
        </w:tabs>
        <w:ind w:left="5760" w:hanging="360"/>
      </w:pPr>
      <w:rPr>
        <w:rFonts w:ascii="Courier New" w:hAnsi="Courier New" w:hint="default"/>
      </w:rPr>
    </w:lvl>
    <w:lvl w:ilvl="8" w:tplc="00050419"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1"/>
  </w:num>
  <w:num w:numId="3">
    <w:abstractNumId w:val="1"/>
  </w:num>
  <w:num w:numId="4">
    <w:abstractNumId w:val="25"/>
  </w:num>
  <w:num w:numId="5">
    <w:abstractNumId w:val="20"/>
  </w:num>
  <w:num w:numId="6">
    <w:abstractNumId w:val="2"/>
  </w:num>
  <w:num w:numId="7">
    <w:abstractNumId w:val="0"/>
  </w:num>
  <w:num w:numId="8">
    <w:abstractNumId w:val="10"/>
  </w:num>
  <w:num w:numId="9">
    <w:abstractNumId w:val="9"/>
  </w:num>
  <w:num w:numId="10">
    <w:abstractNumId w:val="42"/>
  </w:num>
  <w:num w:numId="11">
    <w:abstractNumId w:val="31"/>
  </w:num>
  <w:num w:numId="12">
    <w:abstractNumId w:val="28"/>
  </w:num>
  <w:num w:numId="13">
    <w:abstractNumId w:val="33"/>
  </w:num>
  <w:num w:numId="14">
    <w:abstractNumId w:val="6"/>
  </w:num>
  <w:num w:numId="15">
    <w:abstractNumId w:val="30"/>
  </w:num>
  <w:num w:numId="16">
    <w:abstractNumId w:val="39"/>
  </w:num>
  <w:num w:numId="17">
    <w:abstractNumId w:val="36"/>
  </w:num>
  <w:num w:numId="18">
    <w:abstractNumId w:val="43"/>
  </w:num>
  <w:num w:numId="19">
    <w:abstractNumId w:val="17"/>
  </w:num>
  <w:num w:numId="20">
    <w:abstractNumId w:val="29"/>
  </w:num>
  <w:num w:numId="21">
    <w:abstractNumId w:val="21"/>
  </w:num>
  <w:num w:numId="22">
    <w:abstractNumId w:val="12"/>
  </w:num>
  <w:num w:numId="23">
    <w:abstractNumId w:val="19"/>
  </w:num>
  <w:num w:numId="24">
    <w:abstractNumId w:val="4"/>
  </w:num>
  <w:num w:numId="25">
    <w:abstractNumId w:val="38"/>
  </w:num>
  <w:num w:numId="26">
    <w:abstractNumId w:val="16"/>
  </w:num>
  <w:num w:numId="27">
    <w:abstractNumId w:val="23"/>
  </w:num>
  <w:num w:numId="28">
    <w:abstractNumId w:val="22"/>
  </w:num>
  <w:num w:numId="29">
    <w:abstractNumId w:val="15"/>
  </w:num>
  <w:num w:numId="30">
    <w:abstractNumId w:val="13"/>
  </w:num>
  <w:num w:numId="31">
    <w:abstractNumId w:val="7"/>
  </w:num>
  <w:num w:numId="32">
    <w:abstractNumId w:val="35"/>
  </w:num>
  <w:num w:numId="33">
    <w:abstractNumId w:val="26"/>
  </w:num>
  <w:num w:numId="34">
    <w:abstractNumId w:val="18"/>
  </w:num>
  <w:num w:numId="35">
    <w:abstractNumId w:val="24"/>
  </w:num>
  <w:num w:numId="36">
    <w:abstractNumId w:val="5"/>
  </w:num>
  <w:num w:numId="37">
    <w:abstractNumId w:val="3"/>
  </w:num>
  <w:num w:numId="38">
    <w:abstractNumId w:val="40"/>
  </w:num>
  <w:num w:numId="39">
    <w:abstractNumId w:val="27"/>
  </w:num>
  <w:num w:numId="40">
    <w:abstractNumId w:val="32"/>
  </w:num>
  <w:num w:numId="41">
    <w:abstractNumId w:val="37"/>
  </w:num>
  <w:num w:numId="42">
    <w:abstractNumId w:val="14"/>
  </w:num>
  <w:num w:numId="43">
    <w:abstractNumId w:val="11"/>
  </w:num>
  <w:num w:numId="44">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E5"/>
    <w:rsid w:val="000040A4"/>
    <w:rsid w:val="000106EB"/>
    <w:rsid w:val="00020A83"/>
    <w:rsid w:val="000211FD"/>
    <w:rsid w:val="0002417E"/>
    <w:rsid w:val="000250F9"/>
    <w:rsid w:val="00041849"/>
    <w:rsid w:val="00043A3D"/>
    <w:rsid w:val="00050D66"/>
    <w:rsid w:val="000511F6"/>
    <w:rsid w:val="00053CA8"/>
    <w:rsid w:val="000600A5"/>
    <w:rsid w:val="00063670"/>
    <w:rsid w:val="00072C2F"/>
    <w:rsid w:val="000861B6"/>
    <w:rsid w:val="000934BE"/>
    <w:rsid w:val="000970AD"/>
    <w:rsid w:val="000B1AAB"/>
    <w:rsid w:val="000B2941"/>
    <w:rsid w:val="000B2AD8"/>
    <w:rsid w:val="000B4B57"/>
    <w:rsid w:val="000C0311"/>
    <w:rsid w:val="000C16F2"/>
    <w:rsid w:val="000C6E46"/>
    <w:rsid w:val="000D631C"/>
    <w:rsid w:val="000D73C5"/>
    <w:rsid w:val="000E0BE6"/>
    <w:rsid w:val="000E2015"/>
    <w:rsid w:val="000E2C41"/>
    <w:rsid w:val="000E5886"/>
    <w:rsid w:val="000E5D1F"/>
    <w:rsid w:val="000E6CB0"/>
    <w:rsid w:val="000F23D2"/>
    <w:rsid w:val="00107E7A"/>
    <w:rsid w:val="00112840"/>
    <w:rsid w:val="00117D79"/>
    <w:rsid w:val="001250EF"/>
    <w:rsid w:val="0012575B"/>
    <w:rsid w:val="00141C98"/>
    <w:rsid w:val="001465CC"/>
    <w:rsid w:val="0016092F"/>
    <w:rsid w:val="00160C86"/>
    <w:rsid w:val="00161D0C"/>
    <w:rsid w:val="00162396"/>
    <w:rsid w:val="00162E44"/>
    <w:rsid w:val="00165CC0"/>
    <w:rsid w:val="001837C6"/>
    <w:rsid w:val="00190C23"/>
    <w:rsid w:val="0019229F"/>
    <w:rsid w:val="00193D38"/>
    <w:rsid w:val="001A709E"/>
    <w:rsid w:val="001B794D"/>
    <w:rsid w:val="001C1BAF"/>
    <w:rsid w:val="001C4768"/>
    <w:rsid w:val="001C4921"/>
    <w:rsid w:val="001C4C54"/>
    <w:rsid w:val="001C5B14"/>
    <w:rsid w:val="001C6273"/>
    <w:rsid w:val="001C6F31"/>
    <w:rsid w:val="001C726F"/>
    <w:rsid w:val="001D2D1D"/>
    <w:rsid w:val="001D4C7C"/>
    <w:rsid w:val="001E6A99"/>
    <w:rsid w:val="001E7D05"/>
    <w:rsid w:val="001F746D"/>
    <w:rsid w:val="00200D30"/>
    <w:rsid w:val="00206015"/>
    <w:rsid w:val="00206256"/>
    <w:rsid w:val="00210FC1"/>
    <w:rsid w:val="00212380"/>
    <w:rsid w:val="002174D1"/>
    <w:rsid w:val="00217BF5"/>
    <w:rsid w:val="00221C20"/>
    <w:rsid w:val="002314AA"/>
    <w:rsid w:val="002324C9"/>
    <w:rsid w:val="002324F3"/>
    <w:rsid w:val="00233D4C"/>
    <w:rsid w:val="00234DBF"/>
    <w:rsid w:val="00241EA1"/>
    <w:rsid w:val="0025087F"/>
    <w:rsid w:val="002619F2"/>
    <w:rsid w:val="00264AF9"/>
    <w:rsid w:val="00267E18"/>
    <w:rsid w:val="00275586"/>
    <w:rsid w:val="00276C02"/>
    <w:rsid w:val="002861CD"/>
    <w:rsid w:val="00287EA8"/>
    <w:rsid w:val="002912D4"/>
    <w:rsid w:val="00292ACB"/>
    <w:rsid w:val="00293FD1"/>
    <w:rsid w:val="0029428E"/>
    <w:rsid w:val="002A58D4"/>
    <w:rsid w:val="002A60D1"/>
    <w:rsid w:val="002A7259"/>
    <w:rsid w:val="002C7E12"/>
    <w:rsid w:val="002D38DE"/>
    <w:rsid w:val="002D41AC"/>
    <w:rsid w:val="002D4368"/>
    <w:rsid w:val="002D65DB"/>
    <w:rsid w:val="002E09C8"/>
    <w:rsid w:val="002E0B42"/>
    <w:rsid w:val="002E301E"/>
    <w:rsid w:val="002E3D11"/>
    <w:rsid w:val="002E6F27"/>
    <w:rsid w:val="002F3E23"/>
    <w:rsid w:val="002F3E7C"/>
    <w:rsid w:val="0032304F"/>
    <w:rsid w:val="00323602"/>
    <w:rsid w:val="003370BB"/>
    <w:rsid w:val="00337512"/>
    <w:rsid w:val="003428C6"/>
    <w:rsid w:val="003433B9"/>
    <w:rsid w:val="00344246"/>
    <w:rsid w:val="0035222E"/>
    <w:rsid w:val="00352617"/>
    <w:rsid w:val="00363FEA"/>
    <w:rsid w:val="00364173"/>
    <w:rsid w:val="00366501"/>
    <w:rsid w:val="0036655A"/>
    <w:rsid w:val="003671D1"/>
    <w:rsid w:val="00370B66"/>
    <w:rsid w:val="00374506"/>
    <w:rsid w:val="003761C8"/>
    <w:rsid w:val="0037784A"/>
    <w:rsid w:val="0038656F"/>
    <w:rsid w:val="00387FB2"/>
    <w:rsid w:val="00392F32"/>
    <w:rsid w:val="00395E90"/>
    <w:rsid w:val="003B27E1"/>
    <w:rsid w:val="003B5211"/>
    <w:rsid w:val="003C2DAA"/>
    <w:rsid w:val="003C3195"/>
    <w:rsid w:val="003C3E45"/>
    <w:rsid w:val="003C43BE"/>
    <w:rsid w:val="003C48E2"/>
    <w:rsid w:val="003D57F1"/>
    <w:rsid w:val="003E7740"/>
    <w:rsid w:val="003F4C43"/>
    <w:rsid w:val="003F7A76"/>
    <w:rsid w:val="00417605"/>
    <w:rsid w:val="00424074"/>
    <w:rsid w:val="00432221"/>
    <w:rsid w:val="00432230"/>
    <w:rsid w:val="00435A34"/>
    <w:rsid w:val="00443AED"/>
    <w:rsid w:val="00445ABC"/>
    <w:rsid w:val="00447DB9"/>
    <w:rsid w:val="00450566"/>
    <w:rsid w:val="00450AC1"/>
    <w:rsid w:val="004645E4"/>
    <w:rsid w:val="00471BD4"/>
    <w:rsid w:val="00472873"/>
    <w:rsid w:val="0047758B"/>
    <w:rsid w:val="00480841"/>
    <w:rsid w:val="00482300"/>
    <w:rsid w:val="00484043"/>
    <w:rsid w:val="004845E5"/>
    <w:rsid w:val="00495D19"/>
    <w:rsid w:val="00496457"/>
    <w:rsid w:val="00497009"/>
    <w:rsid w:val="004A07F0"/>
    <w:rsid w:val="004A6E55"/>
    <w:rsid w:val="004A7897"/>
    <w:rsid w:val="004B44CC"/>
    <w:rsid w:val="004C0072"/>
    <w:rsid w:val="004C31AB"/>
    <w:rsid w:val="004C4C45"/>
    <w:rsid w:val="004C6CFE"/>
    <w:rsid w:val="004D1353"/>
    <w:rsid w:val="004D1CFC"/>
    <w:rsid w:val="004D69FF"/>
    <w:rsid w:val="004D6C0A"/>
    <w:rsid w:val="004E37B5"/>
    <w:rsid w:val="004E46EF"/>
    <w:rsid w:val="004E76A2"/>
    <w:rsid w:val="004F28D9"/>
    <w:rsid w:val="004F5FEB"/>
    <w:rsid w:val="00502B12"/>
    <w:rsid w:val="0050443B"/>
    <w:rsid w:val="0050636E"/>
    <w:rsid w:val="005174F0"/>
    <w:rsid w:val="005222A9"/>
    <w:rsid w:val="00526DB1"/>
    <w:rsid w:val="00527B56"/>
    <w:rsid w:val="00543D2E"/>
    <w:rsid w:val="00544062"/>
    <w:rsid w:val="00545C10"/>
    <w:rsid w:val="0054790E"/>
    <w:rsid w:val="005547A5"/>
    <w:rsid w:val="00556074"/>
    <w:rsid w:val="00557F46"/>
    <w:rsid w:val="00561456"/>
    <w:rsid w:val="00564A8D"/>
    <w:rsid w:val="0056630B"/>
    <w:rsid w:val="005710E4"/>
    <w:rsid w:val="00572712"/>
    <w:rsid w:val="00572DB8"/>
    <w:rsid w:val="0057748A"/>
    <w:rsid w:val="0057778F"/>
    <w:rsid w:val="00580D37"/>
    <w:rsid w:val="00583846"/>
    <w:rsid w:val="00585E6B"/>
    <w:rsid w:val="00586339"/>
    <w:rsid w:val="0059249D"/>
    <w:rsid w:val="00594B75"/>
    <w:rsid w:val="00597A0C"/>
    <w:rsid w:val="005A23AA"/>
    <w:rsid w:val="005A5A77"/>
    <w:rsid w:val="005B3474"/>
    <w:rsid w:val="005C1E0D"/>
    <w:rsid w:val="005C22F0"/>
    <w:rsid w:val="005C5B8E"/>
    <w:rsid w:val="005C6C79"/>
    <w:rsid w:val="005D03EC"/>
    <w:rsid w:val="005D1260"/>
    <w:rsid w:val="005D4227"/>
    <w:rsid w:val="005D44A3"/>
    <w:rsid w:val="005E4462"/>
    <w:rsid w:val="005E6490"/>
    <w:rsid w:val="005E6C6C"/>
    <w:rsid w:val="006000B4"/>
    <w:rsid w:val="00601D48"/>
    <w:rsid w:val="00603D29"/>
    <w:rsid w:val="00604AC5"/>
    <w:rsid w:val="00612D8E"/>
    <w:rsid w:val="006153A3"/>
    <w:rsid w:val="0062056D"/>
    <w:rsid w:val="00620756"/>
    <w:rsid w:val="006259FF"/>
    <w:rsid w:val="00630F76"/>
    <w:rsid w:val="0064767C"/>
    <w:rsid w:val="00660B3F"/>
    <w:rsid w:val="00660DB4"/>
    <w:rsid w:val="006613B5"/>
    <w:rsid w:val="006716E7"/>
    <w:rsid w:val="006723DB"/>
    <w:rsid w:val="006737C3"/>
    <w:rsid w:val="00683082"/>
    <w:rsid w:val="00685732"/>
    <w:rsid w:val="0068637E"/>
    <w:rsid w:val="00690564"/>
    <w:rsid w:val="00692B9B"/>
    <w:rsid w:val="0069682C"/>
    <w:rsid w:val="00697E81"/>
    <w:rsid w:val="006A58A1"/>
    <w:rsid w:val="006A5B28"/>
    <w:rsid w:val="006C355B"/>
    <w:rsid w:val="006D5610"/>
    <w:rsid w:val="006E02D4"/>
    <w:rsid w:val="006E222E"/>
    <w:rsid w:val="006E5FF2"/>
    <w:rsid w:val="006F295A"/>
    <w:rsid w:val="006F3465"/>
    <w:rsid w:val="006F3BF9"/>
    <w:rsid w:val="00701B35"/>
    <w:rsid w:val="007071D5"/>
    <w:rsid w:val="00710A7F"/>
    <w:rsid w:val="00710FD7"/>
    <w:rsid w:val="007137B1"/>
    <w:rsid w:val="00716CD6"/>
    <w:rsid w:val="00720B20"/>
    <w:rsid w:val="0072353B"/>
    <w:rsid w:val="007322CB"/>
    <w:rsid w:val="00735FA1"/>
    <w:rsid w:val="00737444"/>
    <w:rsid w:val="007406CC"/>
    <w:rsid w:val="00741118"/>
    <w:rsid w:val="007468B8"/>
    <w:rsid w:val="00747ED9"/>
    <w:rsid w:val="00752D75"/>
    <w:rsid w:val="00754258"/>
    <w:rsid w:val="00757AFF"/>
    <w:rsid w:val="00762AF5"/>
    <w:rsid w:val="00764E85"/>
    <w:rsid w:val="0076735D"/>
    <w:rsid w:val="007735DE"/>
    <w:rsid w:val="00785B05"/>
    <w:rsid w:val="00786CB9"/>
    <w:rsid w:val="00791006"/>
    <w:rsid w:val="0079575E"/>
    <w:rsid w:val="007977A9"/>
    <w:rsid w:val="007C01F5"/>
    <w:rsid w:val="007C1387"/>
    <w:rsid w:val="007D1184"/>
    <w:rsid w:val="007D19DC"/>
    <w:rsid w:val="007D3613"/>
    <w:rsid w:val="007D3DD8"/>
    <w:rsid w:val="007D49F4"/>
    <w:rsid w:val="007D727D"/>
    <w:rsid w:val="007E23F6"/>
    <w:rsid w:val="007E2932"/>
    <w:rsid w:val="007E7821"/>
    <w:rsid w:val="007F2F0F"/>
    <w:rsid w:val="007F5B8B"/>
    <w:rsid w:val="00803AB0"/>
    <w:rsid w:val="00803AD3"/>
    <w:rsid w:val="00803E70"/>
    <w:rsid w:val="0080578B"/>
    <w:rsid w:val="00807203"/>
    <w:rsid w:val="008133E0"/>
    <w:rsid w:val="00820DF5"/>
    <w:rsid w:val="00826E61"/>
    <w:rsid w:val="008311A0"/>
    <w:rsid w:val="008316DC"/>
    <w:rsid w:val="008370EE"/>
    <w:rsid w:val="00841089"/>
    <w:rsid w:val="00842AB0"/>
    <w:rsid w:val="00843E7F"/>
    <w:rsid w:val="008461C1"/>
    <w:rsid w:val="008467BE"/>
    <w:rsid w:val="00851FF3"/>
    <w:rsid w:val="008534DB"/>
    <w:rsid w:val="00862A63"/>
    <w:rsid w:val="00865C5F"/>
    <w:rsid w:val="00866939"/>
    <w:rsid w:val="00870322"/>
    <w:rsid w:val="00873055"/>
    <w:rsid w:val="00874753"/>
    <w:rsid w:val="008759B0"/>
    <w:rsid w:val="0087782F"/>
    <w:rsid w:val="00882A21"/>
    <w:rsid w:val="0088337E"/>
    <w:rsid w:val="00885DCE"/>
    <w:rsid w:val="00887792"/>
    <w:rsid w:val="008963D6"/>
    <w:rsid w:val="00897E0E"/>
    <w:rsid w:val="008A2324"/>
    <w:rsid w:val="008A3C40"/>
    <w:rsid w:val="008A4A02"/>
    <w:rsid w:val="008A72F5"/>
    <w:rsid w:val="008A7D48"/>
    <w:rsid w:val="008B1AE7"/>
    <w:rsid w:val="008B3106"/>
    <w:rsid w:val="008B4996"/>
    <w:rsid w:val="008B5BBB"/>
    <w:rsid w:val="008B77FE"/>
    <w:rsid w:val="008C3917"/>
    <w:rsid w:val="008C4E0D"/>
    <w:rsid w:val="008D3716"/>
    <w:rsid w:val="008E686A"/>
    <w:rsid w:val="008F2DE1"/>
    <w:rsid w:val="008F358B"/>
    <w:rsid w:val="008F7A1C"/>
    <w:rsid w:val="0090027A"/>
    <w:rsid w:val="00901262"/>
    <w:rsid w:val="00902364"/>
    <w:rsid w:val="009026AC"/>
    <w:rsid w:val="009059A8"/>
    <w:rsid w:val="00906879"/>
    <w:rsid w:val="0092073A"/>
    <w:rsid w:val="009234C6"/>
    <w:rsid w:val="009236E0"/>
    <w:rsid w:val="0092466E"/>
    <w:rsid w:val="009271FF"/>
    <w:rsid w:val="00934187"/>
    <w:rsid w:val="00941305"/>
    <w:rsid w:val="0094328F"/>
    <w:rsid w:val="00947254"/>
    <w:rsid w:val="00950103"/>
    <w:rsid w:val="009606F0"/>
    <w:rsid w:val="009670AC"/>
    <w:rsid w:val="00971AA3"/>
    <w:rsid w:val="0097383E"/>
    <w:rsid w:val="00981A3F"/>
    <w:rsid w:val="00982C87"/>
    <w:rsid w:val="00983129"/>
    <w:rsid w:val="00984BDB"/>
    <w:rsid w:val="0098730D"/>
    <w:rsid w:val="00987791"/>
    <w:rsid w:val="00993F89"/>
    <w:rsid w:val="009A0C3F"/>
    <w:rsid w:val="009A11B2"/>
    <w:rsid w:val="009A5940"/>
    <w:rsid w:val="009B3DCE"/>
    <w:rsid w:val="009C4A7D"/>
    <w:rsid w:val="009C4F1C"/>
    <w:rsid w:val="009C5AE1"/>
    <w:rsid w:val="009D206A"/>
    <w:rsid w:val="009D26E1"/>
    <w:rsid w:val="009D476A"/>
    <w:rsid w:val="009E0488"/>
    <w:rsid w:val="009E3886"/>
    <w:rsid w:val="009E694C"/>
    <w:rsid w:val="009F07AC"/>
    <w:rsid w:val="009F1AEA"/>
    <w:rsid w:val="009F5C5B"/>
    <w:rsid w:val="00A0185A"/>
    <w:rsid w:val="00A02670"/>
    <w:rsid w:val="00A02E7F"/>
    <w:rsid w:val="00A05BC7"/>
    <w:rsid w:val="00A130D8"/>
    <w:rsid w:val="00A15331"/>
    <w:rsid w:val="00A168F4"/>
    <w:rsid w:val="00A22FBC"/>
    <w:rsid w:val="00A25718"/>
    <w:rsid w:val="00A43B6E"/>
    <w:rsid w:val="00A45883"/>
    <w:rsid w:val="00A540F7"/>
    <w:rsid w:val="00A54989"/>
    <w:rsid w:val="00A67AB0"/>
    <w:rsid w:val="00A77BBA"/>
    <w:rsid w:val="00A83B43"/>
    <w:rsid w:val="00A842C0"/>
    <w:rsid w:val="00A91841"/>
    <w:rsid w:val="00A96E51"/>
    <w:rsid w:val="00AA478E"/>
    <w:rsid w:val="00AA7AE6"/>
    <w:rsid w:val="00AA7E05"/>
    <w:rsid w:val="00AB14E2"/>
    <w:rsid w:val="00AB6F0B"/>
    <w:rsid w:val="00AC0789"/>
    <w:rsid w:val="00AC232C"/>
    <w:rsid w:val="00AD4131"/>
    <w:rsid w:val="00AD5AAD"/>
    <w:rsid w:val="00AE1902"/>
    <w:rsid w:val="00AE1C71"/>
    <w:rsid w:val="00AE216B"/>
    <w:rsid w:val="00AE3A10"/>
    <w:rsid w:val="00AE494F"/>
    <w:rsid w:val="00AE4A06"/>
    <w:rsid w:val="00AF4635"/>
    <w:rsid w:val="00AF4BF5"/>
    <w:rsid w:val="00AF5EFC"/>
    <w:rsid w:val="00B013F0"/>
    <w:rsid w:val="00B03060"/>
    <w:rsid w:val="00B1122D"/>
    <w:rsid w:val="00B117BF"/>
    <w:rsid w:val="00B14EAD"/>
    <w:rsid w:val="00B14FCE"/>
    <w:rsid w:val="00B15330"/>
    <w:rsid w:val="00B16525"/>
    <w:rsid w:val="00B2267D"/>
    <w:rsid w:val="00B3758B"/>
    <w:rsid w:val="00B44174"/>
    <w:rsid w:val="00B46839"/>
    <w:rsid w:val="00B52CA6"/>
    <w:rsid w:val="00B531D3"/>
    <w:rsid w:val="00B54CF3"/>
    <w:rsid w:val="00B54DFE"/>
    <w:rsid w:val="00B71BA5"/>
    <w:rsid w:val="00B722F8"/>
    <w:rsid w:val="00B75763"/>
    <w:rsid w:val="00B76983"/>
    <w:rsid w:val="00B76B37"/>
    <w:rsid w:val="00B82FA7"/>
    <w:rsid w:val="00B9090B"/>
    <w:rsid w:val="00B92A55"/>
    <w:rsid w:val="00B94F57"/>
    <w:rsid w:val="00B95E51"/>
    <w:rsid w:val="00BA19CC"/>
    <w:rsid w:val="00BA210B"/>
    <w:rsid w:val="00BA590E"/>
    <w:rsid w:val="00BB0783"/>
    <w:rsid w:val="00BB0B1E"/>
    <w:rsid w:val="00BB138C"/>
    <w:rsid w:val="00BB2DAA"/>
    <w:rsid w:val="00BB2E54"/>
    <w:rsid w:val="00BC3E0E"/>
    <w:rsid w:val="00BC543B"/>
    <w:rsid w:val="00BD4734"/>
    <w:rsid w:val="00BD71B6"/>
    <w:rsid w:val="00BE3DCE"/>
    <w:rsid w:val="00BE7D65"/>
    <w:rsid w:val="00BF08DB"/>
    <w:rsid w:val="00C01175"/>
    <w:rsid w:val="00C050B3"/>
    <w:rsid w:val="00C055B2"/>
    <w:rsid w:val="00C10579"/>
    <w:rsid w:val="00C13FA6"/>
    <w:rsid w:val="00C21499"/>
    <w:rsid w:val="00C23078"/>
    <w:rsid w:val="00C4282C"/>
    <w:rsid w:val="00C43ECF"/>
    <w:rsid w:val="00C569FC"/>
    <w:rsid w:val="00C57DAB"/>
    <w:rsid w:val="00C62993"/>
    <w:rsid w:val="00C6642B"/>
    <w:rsid w:val="00C705FA"/>
    <w:rsid w:val="00C75108"/>
    <w:rsid w:val="00C801EF"/>
    <w:rsid w:val="00C90626"/>
    <w:rsid w:val="00C90ACC"/>
    <w:rsid w:val="00C94616"/>
    <w:rsid w:val="00C97F63"/>
    <w:rsid w:val="00CA083D"/>
    <w:rsid w:val="00CA7167"/>
    <w:rsid w:val="00CB1E05"/>
    <w:rsid w:val="00CB3163"/>
    <w:rsid w:val="00CB5F7D"/>
    <w:rsid w:val="00CB7E39"/>
    <w:rsid w:val="00CE1C6C"/>
    <w:rsid w:val="00D01DAB"/>
    <w:rsid w:val="00D168CF"/>
    <w:rsid w:val="00D17871"/>
    <w:rsid w:val="00D17C52"/>
    <w:rsid w:val="00D21BE2"/>
    <w:rsid w:val="00D2317C"/>
    <w:rsid w:val="00D32F5B"/>
    <w:rsid w:val="00D33091"/>
    <w:rsid w:val="00D33D18"/>
    <w:rsid w:val="00D34387"/>
    <w:rsid w:val="00D35EA0"/>
    <w:rsid w:val="00D42220"/>
    <w:rsid w:val="00D42834"/>
    <w:rsid w:val="00D43899"/>
    <w:rsid w:val="00D4407B"/>
    <w:rsid w:val="00D60017"/>
    <w:rsid w:val="00D604A1"/>
    <w:rsid w:val="00D637C1"/>
    <w:rsid w:val="00D71BAE"/>
    <w:rsid w:val="00D73370"/>
    <w:rsid w:val="00D7380A"/>
    <w:rsid w:val="00D7409E"/>
    <w:rsid w:val="00D7460B"/>
    <w:rsid w:val="00D75EF3"/>
    <w:rsid w:val="00D8094B"/>
    <w:rsid w:val="00D81299"/>
    <w:rsid w:val="00D83A37"/>
    <w:rsid w:val="00D9311E"/>
    <w:rsid w:val="00DB3BC8"/>
    <w:rsid w:val="00DB5CEA"/>
    <w:rsid w:val="00DC095C"/>
    <w:rsid w:val="00DC4D3B"/>
    <w:rsid w:val="00DC7782"/>
    <w:rsid w:val="00DD02F1"/>
    <w:rsid w:val="00DE18E4"/>
    <w:rsid w:val="00DE46A5"/>
    <w:rsid w:val="00DE7A30"/>
    <w:rsid w:val="00DF063E"/>
    <w:rsid w:val="00DF29E3"/>
    <w:rsid w:val="00DF56FF"/>
    <w:rsid w:val="00DF7AB2"/>
    <w:rsid w:val="00E06787"/>
    <w:rsid w:val="00E06A31"/>
    <w:rsid w:val="00E079A3"/>
    <w:rsid w:val="00E13BAD"/>
    <w:rsid w:val="00E174D2"/>
    <w:rsid w:val="00E179CF"/>
    <w:rsid w:val="00E23B42"/>
    <w:rsid w:val="00E24D6D"/>
    <w:rsid w:val="00E25BD2"/>
    <w:rsid w:val="00E3755D"/>
    <w:rsid w:val="00E37832"/>
    <w:rsid w:val="00E41B54"/>
    <w:rsid w:val="00E46D08"/>
    <w:rsid w:val="00E5026E"/>
    <w:rsid w:val="00E509D6"/>
    <w:rsid w:val="00E510C5"/>
    <w:rsid w:val="00E61C03"/>
    <w:rsid w:val="00E669F0"/>
    <w:rsid w:val="00E66EAC"/>
    <w:rsid w:val="00E806D2"/>
    <w:rsid w:val="00E83583"/>
    <w:rsid w:val="00E909F8"/>
    <w:rsid w:val="00E93552"/>
    <w:rsid w:val="00EA50B6"/>
    <w:rsid w:val="00EA6492"/>
    <w:rsid w:val="00EA7CA5"/>
    <w:rsid w:val="00EB188F"/>
    <w:rsid w:val="00EC639F"/>
    <w:rsid w:val="00ED0A78"/>
    <w:rsid w:val="00ED6328"/>
    <w:rsid w:val="00EE1CCF"/>
    <w:rsid w:val="00EE44BB"/>
    <w:rsid w:val="00EF10B4"/>
    <w:rsid w:val="00EF3764"/>
    <w:rsid w:val="00F03D79"/>
    <w:rsid w:val="00F17242"/>
    <w:rsid w:val="00F24340"/>
    <w:rsid w:val="00F30D3E"/>
    <w:rsid w:val="00F31BCA"/>
    <w:rsid w:val="00F33D70"/>
    <w:rsid w:val="00F566AC"/>
    <w:rsid w:val="00F735EB"/>
    <w:rsid w:val="00F77249"/>
    <w:rsid w:val="00F80BAF"/>
    <w:rsid w:val="00F828B5"/>
    <w:rsid w:val="00F83F85"/>
    <w:rsid w:val="00F8672C"/>
    <w:rsid w:val="00F939AD"/>
    <w:rsid w:val="00F96502"/>
    <w:rsid w:val="00F96C7E"/>
    <w:rsid w:val="00F9704C"/>
    <w:rsid w:val="00FA08F2"/>
    <w:rsid w:val="00FA0AC0"/>
    <w:rsid w:val="00FA116D"/>
    <w:rsid w:val="00FA39FF"/>
    <w:rsid w:val="00FA4167"/>
    <w:rsid w:val="00FA6BB8"/>
    <w:rsid w:val="00FB598D"/>
    <w:rsid w:val="00FB74C1"/>
    <w:rsid w:val="00FC0664"/>
    <w:rsid w:val="00FC1E53"/>
    <w:rsid w:val="00FC5664"/>
    <w:rsid w:val="00FC60AB"/>
    <w:rsid w:val="00FC6A8F"/>
    <w:rsid w:val="00FC6BCB"/>
    <w:rsid w:val="00FD1D07"/>
    <w:rsid w:val="00FD3536"/>
    <w:rsid w:val="00FE3434"/>
    <w:rsid w:val="00FE4E5F"/>
    <w:rsid w:val="00FE7A03"/>
    <w:rsid w:val="00FE7B0E"/>
    <w:rsid w:val="00FF767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0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F3"/>
    <w:pPr>
      <w:spacing w:after="200" w:line="276" w:lineRule="auto"/>
    </w:pPr>
    <w:rPr>
      <w:sz w:val="22"/>
      <w:szCs w:val="22"/>
      <w:lang w:eastAsia="en-US"/>
    </w:rPr>
  </w:style>
  <w:style w:type="paragraph" w:styleId="1">
    <w:name w:val="heading 1"/>
    <w:aliases w:val="Знак"/>
    <w:basedOn w:val="a"/>
    <w:next w:val="a"/>
    <w:link w:val="10"/>
    <w:uiPriority w:val="99"/>
    <w:qFormat/>
    <w:rsid w:val="004845E5"/>
    <w:pPr>
      <w:keepNext/>
      <w:tabs>
        <w:tab w:val="left" w:pos="0"/>
      </w:tabs>
      <w:suppressAutoHyphens/>
      <w:spacing w:after="0" w:line="240" w:lineRule="auto"/>
      <w:jc w:val="center"/>
      <w:outlineLvl w:val="0"/>
    </w:pPr>
    <w:rPr>
      <w:rFonts w:ascii="Times New Roman" w:eastAsia="Times New Roman" w:hAnsi="Times New Roman"/>
      <w:b/>
      <w:bCs/>
      <w:sz w:val="20"/>
      <w:szCs w:val="20"/>
      <w:lang w:eastAsia="ru-RU"/>
    </w:rPr>
  </w:style>
  <w:style w:type="paragraph" w:styleId="2">
    <w:name w:val="heading 2"/>
    <w:aliases w:val="Знак Знак3"/>
    <w:basedOn w:val="a"/>
    <w:next w:val="a"/>
    <w:link w:val="20"/>
    <w:uiPriority w:val="99"/>
    <w:qFormat/>
    <w:rsid w:val="004845E5"/>
    <w:pPr>
      <w:keepNext/>
      <w:tabs>
        <w:tab w:val="center" w:pos="4590"/>
      </w:tabs>
      <w:suppressAutoHyphens/>
      <w:spacing w:after="0" w:line="240" w:lineRule="auto"/>
      <w:ind w:firstLine="567"/>
      <w:jc w:val="both"/>
      <w:outlineLvl w:val="1"/>
    </w:pPr>
    <w:rPr>
      <w:rFonts w:ascii="Times New Roman" w:eastAsia="Times New Roman" w:hAnsi="Times New Roman"/>
      <w:b/>
      <w:bCs/>
      <w:sz w:val="20"/>
      <w:szCs w:val="20"/>
      <w:lang w:eastAsia="ru-RU"/>
    </w:rPr>
  </w:style>
  <w:style w:type="paragraph" w:styleId="3">
    <w:name w:val="heading 3"/>
    <w:basedOn w:val="a"/>
    <w:next w:val="a"/>
    <w:link w:val="30"/>
    <w:uiPriority w:val="9"/>
    <w:unhideWhenUsed/>
    <w:qFormat/>
    <w:rsid w:val="007957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540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
    <w:rsid w:val="004845E5"/>
    <w:rPr>
      <w:rFonts w:ascii="Times New Roman" w:eastAsia="Times New Roman" w:hAnsi="Times New Roman" w:cs="Times New Roman"/>
      <w:b/>
      <w:bCs/>
      <w:sz w:val="20"/>
      <w:szCs w:val="20"/>
      <w:lang w:eastAsia="ru-RU"/>
    </w:rPr>
  </w:style>
  <w:style w:type="character" w:customStyle="1" w:styleId="20">
    <w:name w:val="Заголовок 2 Знак"/>
    <w:aliases w:val="Знак Знак3 Знак"/>
    <w:link w:val="2"/>
    <w:uiPriority w:val="99"/>
    <w:rsid w:val="004845E5"/>
    <w:rPr>
      <w:rFonts w:ascii="Times New Roman" w:eastAsia="Times New Roman" w:hAnsi="Times New Roman" w:cs="Times New Roman"/>
      <w:b/>
      <w:bCs/>
      <w:sz w:val="20"/>
      <w:szCs w:val="20"/>
      <w:lang w:eastAsia="ru-RU"/>
    </w:rPr>
  </w:style>
  <w:style w:type="paragraph" w:customStyle="1" w:styleId="a3">
    <w:name w:val="МОН основной"/>
    <w:basedOn w:val="a"/>
    <w:link w:val="a4"/>
    <w:rsid w:val="004845E5"/>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4">
    <w:name w:val="МОН основной Знак"/>
    <w:link w:val="a3"/>
    <w:rsid w:val="004845E5"/>
    <w:rPr>
      <w:rFonts w:ascii="Times New Roman" w:eastAsia="Times New Roman" w:hAnsi="Times New Roman" w:cs="Times New Roman"/>
      <w:sz w:val="28"/>
      <w:szCs w:val="20"/>
      <w:lang w:eastAsia="ru-RU"/>
    </w:rPr>
  </w:style>
  <w:style w:type="paragraph" w:styleId="a5">
    <w:name w:val="Body Text"/>
    <w:basedOn w:val="a"/>
    <w:link w:val="a6"/>
    <w:uiPriority w:val="99"/>
    <w:rsid w:val="004845E5"/>
    <w:pPr>
      <w:spacing w:after="0" w:line="240" w:lineRule="auto"/>
      <w:jc w:val="center"/>
    </w:pPr>
    <w:rPr>
      <w:rFonts w:ascii="Times New Roman" w:eastAsia="Times New Roman" w:hAnsi="Times New Roman"/>
      <w:b/>
      <w:bCs/>
      <w:sz w:val="32"/>
      <w:szCs w:val="24"/>
      <w:lang w:eastAsia="ru-RU"/>
    </w:rPr>
  </w:style>
  <w:style w:type="character" w:customStyle="1" w:styleId="a6">
    <w:name w:val="Основной текст Знак"/>
    <w:link w:val="a5"/>
    <w:uiPriority w:val="99"/>
    <w:rsid w:val="004845E5"/>
    <w:rPr>
      <w:rFonts w:ascii="Times New Roman" w:eastAsia="Times New Roman" w:hAnsi="Times New Roman" w:cs="Times New Roman"/>
      <w:b/>
      <w:bCs/>
      <w:sz w:val="32"/>
      <w:szCs w:val="24"/>
      <w:lang w:eastAsia="ru-RU"/>
    </w:rPr>
  </w:style>
  <w:style w:type="paragraph" w:styleId="a7">
    <w:name w:val="footnote text"/>
    <w:aliases w:val="single space,footnote text"/>
    <w:basedOn w:val="a"/>
    <w:link w:val="11"/>
    <w:semiHidden/>
    <w:rsid w:val="004845E5"/>
    <w:rPr>
      <w:sz w:val="20"/>
      <w:szCs w:val="20"/>
    </w:rPr>
  </w:style>
  <w:style w:type="character" w:customStyle="1" w:styleId="a8">
    <w:name w:val="Текст сноски Знак"/>
    <w:uiPriority w:val="99"/>
    <w:semiHidden/>
    <w:rsid w:val="004845E5"/>
    <w:rPr>
      <w:rFonts w:ascii="Calibri" w:eastAsia="Calibri" w:hAnsi="Calibri" w:cs="Times New Roman"/>
      <w:sz w:val="20"/>
      <w:szCs w:val="20"/>
    </w:rPr>
  </w:style>
  <w:style w:type="character" w:styleId="a9">
    <w:name w:val="footnote reference"/>
    <w:uiPriority w:val="99"/>
    <w:semiHidden/>
    <w:rsid w:val="004845E5"/>
    <w:rPr>
      <w:vertAlign w:val="superscript"/>
    </w:rPr>
  </w:style>
  <w:style w:type="character" w:customStyle="1" w:styleId="11">
    <w:name w:val="Текст сноски Знак1"/>
    <w:aliases w:val="single space Знак,footnote text Знак"/>
    <w:link w:val="a7"/>
    <w:semiHidden/>
    <w:locked/>
    <w:rsid w:val="004845E5"/>
    <w:rPr>
      <w:rFonts w:ascii="Calibri" w:eastAsia="Calibri" w:hAnsi="Calibri" w:cs="Times New Roman"/>
      <w:sz w:val="20"/>
      <w:szCs w:val="20"/>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4845E5"/>
    <w:pPr>
      <w:spacing w:before="40" w:after="40" w:line="240" w:lineRule="auto"/>
      <w:ind w:left="160" w:right="160"/>
    </w:pPr>
    <w:rPr>
      <w:rFonts w:ascii="Verdana" w:eastAsia="Times New Roman" w:hAnsi="Verdana"/>
      <w:color w:val="000000"/>
      <w:sz w:val="20"/>
      <w:szCs w:val="20"/>
      <w:lang w:eastAsia="ru-RU"/>
    </w:rPr>
  </w:style>
  <w:style w:type="paragraph" w:styleId="ab">
    <w:name w:val="footer"/>
    <w:basedOn w:val="a"/>
    <w:link w:val="ac"/>
    <w:uiPriority w:val="99"/>
    <w:rsid w:val="004845E5"/>
    <w:pPr>
      <w:tabs>
        <w:tab w:val="center" w:pos="4677"/>
        <w:tab w:val="right" w:pos="9355"/>
      </w:tabs>
    </w:pPr>
    <w:rPr>
      <w:sz w:val="20"/>
      <w:szCs w:val="20"/>
    </w:rPr>
  </w:style>
  <w:style w:type="character" w:customStyle="1" w:styleId="ac">
    <w:name w:val="Нижний колонтитул Знак"/>
    <w:link w:val="ab"/>
    <w:uiPriority w:val="99"/>
    <w:rsid w:val="004845E5"/>
    <w:rPr>
      <w:rFonts w:ascii="Calibri" w:eastAsia="Calibri" w:hAnsi="Calibri" w:cs="Times New Roman"/>
    </w:rPr>
  </w:style>
  <w:style w:type="character" w:styleId="ad">
    <w:name w:val="page number"/>
    <w:basedOn w:val="a0"/>
    <w:uiPriority w:val="99"/>
    <w:rsid w:val="004845E5"/>
  </w:style>
  <w:style w:type="paragraph" w:customStyle="1" w:styleId="12">
    <w:name w:val="Абзац списка1"/>
    <w:basedOn w:val="a"/>
    <w:rsid w:val="004845E5"/>
    <w:pPr>
      <w:spacing w:after="0" w:line="240" w:lineRule="auto"/>
      <w:ind w:left="720"/>
      <w:contextualSpacing/>
    </w:pPr>
    <w:rPr>
      <w:rFonts w:ascii="Times New Roman" w:hAnsi="Times New Roman"/>
      <w:sz w:val="24"/>
      <w:szCs w:val="24"/>
      <w:lang w:eastAsia="ru-RU"/>
    </w:rPr>
  </w:style>
  <w:style w:type="character" w:styleId="ae">
    <w:name w:val="annotation reference"/>
    <w:uiPriority w:val="99"/>
    <w:semiHidden/>
    <w:rsid w:val="004845E5"/>
    <w:rPr>
      <w:sz w:val="18"/>
    </w:rPr>
  </w:style>
  <w:style w:type="paragraph" w:styleId="af">
    <w:name w:val="annotation text"/>
    <w:basedOn w:val="a"/>
    <w:link w:val="af0"/>
    <w:uiPriority w:val="99"/>
    <w:semiHidden/>
    <w:rsid w:val="004845E5"/>
    <w:rPr>
      <w:rFonts w:eastAsia="Times New Roman"/>
      <w:sz w:val="24"/>
      <w:szCs w:val="24"/>
      <w:lang w:eastAsia="ru-RU"/>
    </w:rPr>
  </w:style>
  <w:style w:type="character" w:customStyle="1" w:styleId="af0">
    <w:name w:val="Текст комментария Знак"/>
    <w:link w:val="af"/>
    <w:uiPriority w:val="99"/>
    <w:semiHidden/>
    <w:rsid w:val="004845E5"/>
    <w:rPr>
      <w:rFonts w:ascii="Calibri" w:eastAsia="Times New Roman" w:hAnsi="Calibri" w:cs="Times New Roman"/>
      <w:sz w:val="24"/>
      <w:szCs w:val="24"/>
      <w:lang w:eastAsia="ru-RU"/>
    </w:rPr>
  </w:style>
  <w:style w:type="paragraph" w:styleId="af1">
    <w:name w:val="Balloon Text"/>
    <w:basedOn w:val="a"/>
    <w:link w:val="af2"/>
    <w:uiPriority w:val="99"/>
    <w:semiHidden/>
    <w:rsid w:val="004845E5"/>
    <w:rPr>
      <w:rFonts w:ascii="Lucida Grande CY" w:hAnsi="Lucida Grande CY"/>
      <w:sz w:val="18"/>
      <w:szCs w:val="18"/>
    </w:rPr>
  </w:style>
  <w:style w:type="character" w:customStyle="1" w:styleId="af2">
    <w:name w:val="Текст выноски Знак"/>
    <w:link w:val="af1"/>
    <w:uiPriority w:val="99"/>
    <w:semiHidden/>
    <w:rsid w:val="004845E5"/>
    <w:rPr>
      <w:rFonts w:ascii="Lucida Grande CY" w:eastAsia="Calibri" w:hAnsi="Lucida Grande CY" w:cs="Times New Roman"/>
      <w:sz w:val="18"/>
      <w:szCs w:val="18"/>
    </w:rPr>
  </w:style>
  <w:style w:type="paragraph" w:styleId="af3">
    <w:name w:val="annotation subject"/>
    <w:basedOn w:val="af"/>
    <w:next w:val="af"/>
    <w:link w:val="af4"/>
    <w:uiPriority w:val="99"/>
    <w:semiHidden/>
    <w:rsid w:val="004845E5"/>
    <w:rPr>
      <w:rFonts w:eastAsia="Calibri"/>
    </w:rPr>
  </w:style>
  <w:style w:type="character" w:customStyle="1" w:styleId="af4">
    <w:name w:val="Тема примечания Знак"/>
    <w:link w:val="af3"/>
    <w:uiPriority w:val="99"/>
    <w:semiHidden/>
    <w:rsid w:val="004845E5"/>
    <w:rPr>
      <w:rFonts w:ascii="Calibri" w:eastAsia="Calibri" w:hAnsi="Calibri" w:cs="Times New Roman"/>
      <w:sz w:val="24"/>
      <w:szCs w:val="24"/>
      <w:lang w:eastAsia="ru-RU"/>
    </w:rPr>
  </w:style>
  <w:style w:type="paragraph" w:styleId="af5">
    <w:name w:val="List Paragraph"/>
    <w:basedOn w:val="a"/>
    <w:uiPriority w:val="99"/>
    <w:qFormat/>
    <w:rsid w:val="004845E5"/>
    <w:pPr>
      <w:spacing w:after="0" w:line="240" w:lineRule="auto"/>
      <w:ind w:left="720"/>
      <w:contextualSpacing/>
    </w:pPr>
    <w:rPr>
      <w:rFonts w:ascii="Times New Roman" w:eastAsia="Times New Roman" w:hAnsi="Times New Roman"/>
      <w:sz w:val="24"/>
      <w:szCs w:val="24"/>
      <w:lang w:eastAsia="ru-RU"/>
    </w:rPr>
  </w:style>
  <w:style w:type="paragraph" w:styleId="af6">
    <w:name w:val="header"/>
    <w:basedOn w:val="a"/>
    <w:link w:val="af7"/>
    <w:uiPriority w:val="99"/>
    <w:unhideWhenUsed/>
    <w:rsid w:val="004845E5"/>
    <w:pPr>
      <w:tabs>
        <w:tab w:val="center" w:pos="4677"/>
        <w:tab w:val="right" w:pos="9355"/>
      </w:tabs>
    </w:pPr>
    <w:rPr>
      <w:rFonts w:eastAsia="Times New Roman"/>
      <w:sz w:val="20"/>
      <w:szCs w:val="20"/>
      <w:lang w:eastAsia="ru-RU"/>
    </w:rPr>
  </w:style>
  <w:style w:type="character" w:customStyle="1" w:styleId="af7">
    <w:name w:val="Верхний колонтитул Знак"/>
    <w:link w:val="af6"/>
    <w:uiPriority w:val="99"/>
    <w:rsid w:val="004845E5"/>
    <w:rPr>
      <w:rFonts w:ascii="Calibri" w:eastAsia="Times New Roman" w:hAnsi="Calibri" w:cs="Times New Roman"/>
      <w:lang w:eastAsia="ru-RU"/>
    </w:rPr>
  </w:style>
  <w:style w:type="paragraph" w:styleId="af8">
    <w:name w:val="Body Text Indent"/>
    <w:basedOn w:val="a"/>
    <w:link w:val="af9"/>
    <w:uiPriority w:val="99"/>
    <w:rsid w:val="004845E5"/>
    <w:pPr>
      <w:spacing w:after="120"/>
      <w:ind w:left="283"/>
    </w:pPr>
    <w:rPr>
      <w:sz w:val="20"/>
      <w:szCs w:val="20"/>
    </w:rPr>
  </w:style>
  <w:style w:type="character" w:customStyle="1" w:styleId="af9">
    <w:name w:val="Отступ основного текста Знак"/>
    <w:link w:val="af8"/>
    <w:uiPriority w:val="99"/>
    <w:rsid w:val="004845E5"/>
    <w:rPr>
      <w:rFonts w:ascii="Calibri" w:eastAsia="Calibri" w:hAnsi="Calibri" w:cs="Times New Roman"/>
    </w:rPr>
  </w:style>
  <w:style w:type="paragraph" w:customStyle="1" w:styleId="3---">
    <w:name w:val="3---"/>
    <w:basedOn w:val="a"/>
    <w:uiPriority w:val="99"/>
    <w:rsid w:val="004845E5"/>
    <w:pPr>
      <w:spacing w:before="120" w:after="120" w:line="240" w:lineRule="auto"/>
      <w:jc w:val="both"/>
    </w:pPr>
    <w:rPr>
      <w:rFonts w:ascii="Times New Roman" w:eastAsia="Times New Roman" w:hAnsi="Times New Roman"/>
      <w:sz w:val="24"/>
      <w:szCs w:val="24"/>
      <w:lang w:eastAsia="ru-RU"/>
    </w:rPr>
  </w:style>
  <w:style w:type="table" w:styleId="afa">
    <w:name w:val="Table Grid"/>
    <w:basedOn w:val="a1"/>
    <w:uiPriority w:val="59"/>
    <w:rsid w:val="0048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4845E5"/>
    <w:pPr>
      <w:spacing w:after="120"/>
    </w:pPr>
    <w:rPr>
      <w:sz w:val="16"/>
      <w:szCs w:val="16"/>
    </w:rPr>
  </w:style>
  <w:style w:type="character" w:customStyle="1" w:styleId="32">
    <w:name w:val="Основной текст 3 Знак"/>
    <w:link w:val="31"/>
    <w:uiPriority w:val="99"/>
    <w:rsid w:val="004845E5"/>
    <w:rPr>
      <w:rFonts w:ascii="Calibri" w:eastAsia="Calibri" w:hAnsi="Calibri" w:cs="Times New Roman"/>
      <w:sz w:val="16"/>
      <w:szCs w:val="16"/>
    </w:rPr>
  </w:style>
  <w:style w:type="paragraph" w:customStyle="1" w:styleId="ConsNormal">
    <w:name w:val="ConsNormal"/>
    <w:uiPriority w:val="99"/>
    <w:rsid w:val="004845E5"/>
    <w:pPr>
      <w:widowControl w:val="0"/>
      <w:ind w:firstLine="720"/>
    </w:pPr>
    <w:rPr>
      <w:rFonts w:ascii="Consultant" w:eastAsia="Times New Roman" w:hAnsi="Consultant" w:cs="Consultant"/>
    </w:rPr>
  </w:style>
  <w:style w:type="paragraph" w:customStyle="1" w:styleId="ConsPlusNormal">
    <w:name w:val="ConsPlusNormal"/>
    <w:uiPriority w:val="99"/>
    <w:rsid w:val="004845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845E5"/>
    <w:pPr>
      <w:widowControl w:val="0"/>
      <w:autoSpaceDE w:val="0"/>
      <w:autoSpaceDN w:val="0"/>
      <w:adjustRightInd w:val="0"/>
    </w:pPr>
    <w:rPr>
      <w:rFonts w:ascii="Courier New" w:eastAsia="Times New Roman" w:hAnsi="Courier New" w:cs="Courier New"/>
    </w:rPr>
  </w:style>
  <w:style w:type="paragraph" w:styleId="afb">
    <w:name w:val="endnote text"/>
    <w:basedOn w:val="a"/>
    <w:link w:val="afc"/>
    <w:semiHidden/>
    <w:unhideWhenUsed/>
    <w:rsid w:val="004845E5"/>
    <w:rPr>
      <w:sz w:val="20"/>
      <w:szCs w:val="20"/>
    </w:rPr>
  </w:style>
  <w:style w:type="character" w:customStyle="1" w:styleId="afc">
    <w:name w:val="Текст концевой сноски Знак"/>
    <w:link w:val="afb"/>
    <w:semiHidden/>
    <w:rsid w:val="004845E5"/>
    <w:rPr>
      <w:rFonts w:ascii="Calibri" w:eastAsia="Calibri" w:hAnsi="Calibri" w:cs="Times New Roman"/>
      <w:sz w:val="20"/>
      <w:szCs w:val="20"/>
    </w:rPr>
  </w:style>
  <w:style w:type="character" w:styleId="afd">
    <w:name w:val="endnote reference"/>
    <w:semiHidden/>
    <w:unhideWhenUsed/>
    <w:rsid w:val="004845E5"/>
    <w:rPr>
      <w:vertAlign w:val="superscript"/>
    </w:rPr>
  </w:style>
  <w:style w:type="character" w:customStyle="1" w:styleId="21">
    <w:name w:val="Знак Знак2"/>
    <w:uiPriority w:val="99"/>
    <w:rsid w:val="00BD4734"/>
    <w:rPr>
      <w:rFonts w:cs="Times New Roman"/>
      <w:b/>
      <w:bCs/>
      <w:sz w:val="24"/>
      <w:szCs w:val="24"/>
      <w:lang w:val="ru-RU" w:eastAsia="ru-RU" w:bidi="ar-SA"/>
    </w:rPr>
  </w:style>
  <w:style w:type="character" w:customStyle="1" w:styleId="FontStyle19">
    <w:name w:val="Font Style19"/>
    <w:uiPriority w:val="99"/>
    <w:rsid w:val="00BD4734"/>
    <w:rPr>
      <w:rFonts w:ascii="Times New Roman" w:hAnsi="Times New Roman" w:cs="Times New Roman"/>
      <w:sz w:val="26"/>
      <w:szCs w:val="26"/>
    </w:rPr>
  </w:style>
  <w:style w:type="paragraph" w:customStyle="1" w:styleId="Style3">
    <w:name w:val="Style3"/>
    <w:basedOn w:val="a"/>
    <w:uiPriority w:val="99"/>
    <w:rsid w:val="00BD4734"/>
    <w:pPr>
      <w:widowControl w:val="0"/>
      <w:autoSpaceDE w:val="0"/>
      <w:autoSpaceDN w:val="0"/>
      <w:adjustRightInd w:val="0"/>
      <w:spacing w:after="0" w:line="320" w:lineRule="exact"/>
      <w:ind w:firstLine="886"/>
      <w:jc w:val="both"/>
    </w:pPr>
    <w:rPr>
      <w:rFonts w:ascii="Times New Roman" w:eastAsia="Times New Roman" w:hAnsi="Times New Roman"/>
      <w:sz w:val="24"/>
      <w:szCs w:val="24"/>
      <w:lang w:eastAsia="ru-RU"/>
    </w:rPr>
  </w:style>
  <w:style w:type="character" w:customStyle="1" w:styleId="FontStyle21">
    <w:name w:val="Font Style21"/>
    <w:uiPriority w:val="99"/>
    <w:rsid w:val="00BD4734"/>
    <w:rPr>
      <w:rFonts w:ascii="Times New Roman" w:hAnsi="Times New Roman" w:cs="Times New Roman"/>
      <w:sz w:val="26"/>
      <w:szCs w:val="26"/>
    </w:rPr>
  </w:style>
  <w:style w:type="paragraph" w:styleId="33">
    <w:name w:val="Body Text Indent 3"/>
    <w:basedOn w:val="a"/>
    <w:link w:val="34"/>
    <w:uiPriority w:val="99"/>
    <w:rsid w:val="00BD4734"/>
    <w:pPr>
      <w:spacing w:after="120"/>
      <w:ind w:left="283"/>
    </w:pPr>
    <w:rPr>
      <w:rFonts w:eastAsia="Times New Roman"/>
      <w:sz w:val="16"/>
      <w:szCs w:val="16"/>
    </w:rPr>
  </w:style>
  <w:style w:type="character" w:customStyle="1" w:styleId="34">
    <w:name w:val="Основной текст с отступом 3 Знак"/>
    <w:link w:val="33"/>
    <w:uiPriority w:val="99"/>
    <w:rsid w:val="00BD4734"/>
    <w:rPr>
      <w:rFonts w:ascii="Calibri" w:eastAsia="Times New Roman" w:hAnsi="Calibri" w:cs="Times New Roman"/>
      <w:sz w:val="16"/>
      <w:szCs w:val="16"/>
    </w:rPr>
  </w:style>
  <w:style w:type="paragraph" w:customStyle="1" w:styleId="afe">
    <w:name w:val="Знак Знак Знак"/>
    <w:basedOn w:val="a"/>
    <w:uiPriority w:val="99"/>
    <w:rsid w:val="00BD4734"/>
    <w:pPr>
      <w:spacing w:after="160" w:line="240" w:lineRule="exact"/>
    </w:pPr>
    <w:rPr>
      <w:rFonts w:ascii="Verdana" w:eastAsia="Times New Roman" w:hAnsi="Verdana" w:cs="Verdana"/>
      <w:sz w:val="20"/>
      <w:szCs w:val="20"/>
      <w:lang w:val="en-US"/>
    </w:rPr>
  </w:style>
  <w:style w:type="paragraph" w:customStyle="1" w:styleId="aff">
    <w:name w:val="Знак Знак Знак Знак"/>
    <w:basedOn w:val="a"/>
    <w:uiPriority w:val="99"/>
    <w:rsid w:val="00BD4734"/>
    <w:pPr>
      <w:spacing w:after="160" w:line="240" w:lineRule="exact"/>
    </w:pPr>
    <w:rPr>
      <w:rFonts w:ascii="Verdana" w:eastAsia="Times New Roman" w:hAnsi="Verdana"/>
      <w:sz w:val="20"/>
      <w:szCs w:val="20"/>
      <w:lang w:val="en-US"/>
    </w:rPr>
  </w:style>
  <w:style w:type="character" w:customStyle="1" w:styleId="HeaderChar">
    <w:name w:val="Header Char"/>
    <w:uiPriority w:val="99"/>
    <w:rsid w:val="00BD4734"/>
    <w:rPr>
      <w:rFonts w:cs="Times New Roman"/>
    </w:rPr>
  </w:style>
  <w:style w:type="paragraph" w:customStyle="1" w:styleId="a00">
    <w:name w:val="a0"/>
    <w:basedOn w:val="a"/>
    <w:uiPriority w:val="99"/>
    <w:rsid w:val="00BD4734"/>
    <w:pPr>
      <w:autoSpaceDE w:val="0"/>
      <w:autoSpaceDN w:val="0"/>
      <w:spacing w:after="0" w:line="360" w:lineRule="auto"/>
      <w:ind w:firstLine="709"/>
      <w:jc w:val="both"/>
    </w:pPr>
    <w:rPr>
      <w:rFonts w:ascii="Times New Roman" w:hAnsi="Times New Roman"/>
      <w:sz w:val="28"/>
      <w:szCs w:val="28"/>
      <w:lang w:eastAsia="ru-RU"/>
    </w:rPr>
  </w:style>
  <w:style w:type="character" w:customStyle="1" w:styleId="apple-converted-space">
    <w:name w:val="apple-converted-space"/>
    <w:basedOn w:val="a0"/>
    <w:rsid w:val="00233D4C"/>
  </w:style>
  <w:style w:type="character" w:styleId="aff0">
    <w:name w:val="Hyperlink"/>
    <w:basedOn w:val="a0"/>
    <w:uiPriority w:val="99"/>
    <w:unhideWhenUsed/>
    <w:rsid w:val="00AE494F"/>
    <w:rPr>
      <w:color w:val="0000FF"/>
      <w:u w:val="single"/>
    </w:rPr>
  </w:style>
  <w:style w:type="character" w:styleId="aff1">
    <w:name w:val="FollowedHyperlink"/>
    <w:basedOn w:val="a0"/>
    <w:uiPriority w:val="99"/>
    <w:semiHidden/>
    <w:unhideWhenUsed/>
    <w:rsid w:val="00982C87"/>
    <w:rPr>
      <w:color w:val="800080" w:themeColor="followedHyperlink"/>
      <w:u w:val="single"/>
    </w:rPr>
  </w:style>
  <w:style w:type="character" w:customStyle="1" w:styleId="40">
    <w:name w:val="Заголовок 4 Знак"/>
    <w:basedOn w:val="a0"/>
    <w:link w:val="4"/>
    <w:uiPriority w:val="9"/>
    <w:rsid w:val="00A540F7"/>
    <w:rPr>
      <w:rFonts w:asciiTheme="majorHAnsi" w:eastAsiaTheme="majorEastAsia" w:hAnsiTheme="majorHAnsi" w:cstheme="majorBidi"/>
      <w:b/>
      <w:bCs/>
      <w:i/>
      <w:iCs/>
      <w:color w:val="4F81BD" w:themeColor="accent1"/>
      <w:sz w:val="22"/>
      <w:szCs w:val="22"/>
      <w:lang w:eastAsia="en-US"/>
    </w:rPr>
  </w:style>
  <w:style w:type="character" w:customStyle="1" w:styleId="30">
    <w:name w:val="Заголовок 3 Знак"/>
    <w:basedOn w:val="a0"/>
    <w:link w:val="3"/>
    <w:uiPriority w:val="9"/>
    <w:rsid w:val="0079575E"/>
    <w:rPr>
      <w:rFonts w:asciiTheme="majorHAnsi" w:eastAsiaTheme="majorEastAsia" w:hAnsiTheme="majorHAnsi" w:cstheme="majorBidi"/>
      <w:b/>
      <w:bCs/>
      <w:color w:val="4F81BD" w:themeColor="accent1"/>
      <w:sz w:val="22"/>
      <w:szCs w:val="22"/>
      <w:lang w:eastAsia="en-US"/>
    </w:rPr>
  </w:style>
  <w:style w:type="character" w:styleId="aff2">
    <w:name w:val="Intense Emphasis"/>
    <w:basedOn w:val="a0"/>
    <w:uiPriority w:val="21"/>
    <w:qFormat/>
    <w:rsid w:val="0079575E"/>
    <w:rPr>
      <w:b/>
      <w:bCs/>
      <w:i/>
      <w:iCs/>
      <w:color w:val="4F81BD" w:themeColor="accent1"/>
    </w:rPr>
  </w:style>
  <w:style w:type="character" w:styleId="aff3">
    <w:name w:val="Strong"/>
    <w:basedOn w:val="a0"/>
    <w:uiPriority w:val="22"/>
    <w:qFormat/>
    <w:rsid w:val="0079575E"/>
    <w:rPr>
      <w:b/>
      <w:bCs/>
    </w:rPr>
  </w:style>
  <w:style w:type="paragraph" w:styleId="aff4">
    <w:name w:val="Quote"/>
    <w:basedOn w:val="a"/>
    <w:next w:val="a"/>
    <w:link w:val="aff5"/>
    <w:uiPriority w:val="29"/>
    <w:qFormat/>
    <w:rsid w:val="0079575E"/>
    <w:rPr>
      <w:rFonts w:asciiTheme="minorHAnsi" w:eastAsiaTheme="minorHAnsi" w:hAnsiTheme="minorHAnsi" w:cstheme="minorBidi"/>
      <w:i/>
      <w:iCs/>
      <w:color w:val="000000" w:themeColor="text1"/>
    </w:rPr>
  </w:style>
  <w:style w:type="character" w:customStyle="1" w:styleId="aff5">
    <w:name w:val="Цитата Знак"/>
    <w:basedOn w:val="a0"/>
    <w:link w:val="aff4"/>
    <w:uiPriority w:val="29"/>
    <w:rsid w:val="0079575E"/>
    <w:rPr>
      <w:rFonts w:asciiTheme="minorHAnsi" w:eastAsiaTheme="minorHAnsi" w:hAnsiTheme="minorHAnsi" w:cstheme="minorBidi"/>
      <w:i/>
      <w:iCs/>
      <w:color w:val="000000" w:themeColor="text1"/>
      <w:sz w:val="22"/>
      <w:szCs w:val="22"/>
      <w:lang w:eastAsia="en-US"/>
    </w:rPr>
  </w:style>
  <w:style w:type="paragraph" w:styleId="aff6">
    <w:name w:val="No Spacing"/>
    <w:uiPriority w:val="1"/>
    <w:qFormat/>
    <w:rsid w:val="0079575E"/>
    <w:rPr>
      <w:rFonts w:asciiTheme="minorHAnsi" w:eastAsiaTheme="minorHAnsi" w:hAnsiTheme="minorHAnsi" w:cstheme="minorBidi"/>
      <w:sz w:val="22"/>
      <w:szCs w:val="22"/>
      <w:lang w:eastAsia="en-US"/>
    </w:rPr>
  </w:style>
  <w:style w:type="paragraph" w:customStyle="1" w:styleId="13">
    <w:name w:val="Обычный1"/>
    <w:rsid w:val="00D35EA0"/>
    <w:pPr>
      <w:spacing w:after="200" w:line="276" w:lineRule="auto"/>
    </w:pPr>
    <w:rPr>
      <w:rFonts w:cs="Calibri"/>
      <w:color w:val="000000"/>
      <w:sz w:val="22"/>
      <w:szCs w:val="22"/>
    </w:rPr>
  </w:style>
  <w:style w:type="paragraph" w:customStyle="1" w:styleId="article">
    <w:name w:val="article"/>
    <w:basedOn w:val="a"/>
    <w:rsid w:val="00583846"/>
    <w:pPr>
      <w:spacing w:before="100" w:beforeAutospacing="1" w:after="100" w:afterAutospacing="1" w:line="240" w:lineRule="auto"/>
    </w:pPr>
    <w:rPr>
      <w:rFonts w:ascii="Times" w:hAnsi="Times"/>
      <w:sz w:val="20"/>
      <w:szCs w:val="20"/>
      <w:lang w:eastAsia="ru-RU"/>
    </w:rPr>
  </w:style>
  <w:style w:type="character" w:styleId="aff7">
    <w:name w:val="Emphasis"/>
    <w:basedOn w:val="a0"/>
    <w:uiPriority w:val="20"/>
    <w:qFormat/>
    <w:rsid w:val="000600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F3"/>
    <w:pPr>
      <w:spacing w:after="200" w:line="276" w:lineRule="auto"/>
    </w:pPr>
    <w:rPr>
      <w:sz w:val="22"/>
      <w:szCs w:val="22"/>
      <w:lang w:eastAsia="en-US"/>
    </w:rPr>
  </w:style>
  <w:style w:type="paragraph" w:styleId="1">
    <w:name w:val="heading 1"/>
    <w:aliases w:val="Знак"/>
    <w:basedOn w:val="a"/>
    <w:next w:val="a"/>
    <w:link w:val="10"/>
    <w:uiPriority w:val="99"/>
    <w:qFormat/>
    <w:rsid w:val="004845E5"/>
    <w:pPr>
      <w:keepNext/>
      <w:tabs>
        <w:tab w:val="left" w:pos="0"/>
      </w:tabs>
      <w:suppressAutoHyphens/>
      <w:spacing w:after="0" w:line="240" w:lineRule="auto"/>
      <w:jc w:val="center"/>
      <w:outlineLvl w:val="0"/>
    </w:pPr>
    <w:rPr>
      <w:rFonts w:ascii="Times New Roman" w:eastAsia="Times New Roman" w:hAnsi="Times New Roman"/>
      <w:b/>
      <w:bCs/>
      <w:sz w:val="20"/>
      <w:szCs w:val="20"/>
      <w:lang w:eastAsia="ru-RU"/>
    </w:rPr>
  </w:style>
  <w:style w:type="paragraph" w:styleId="2">
    <w:name w:val="heading 2"/>
    <w:aliases w:val="Знак Знак3"/>
    <w:basedOn w:val="a"/>
    <w:next w:val="a"/>
    <w:link w:val="20"/>
    <w:uiPriority w:val="99"/>
    <w:qFormat/>
    <w:rsid w:val="004845E5"/>
    <w:pPr>
      <w:keepNext/>
      <w:tabs>
        <w:tab w:val="center" w:pos="4590"/>
      </w:tabs>
      <w:suppressAutoHyphens/>
      <w:spacing w:after="0" w:line="240" w:lineRule="auto"/>
      <w:ind w:firstLine="567"/>
      <w:jc w:val="both"/>
      <w:outlineLvl w:val="1"/>
    </w:pPr>
    <w:rPr>
      <w:rFonts w:ascii="Times New Roman" w:eastAsia="Times New Roman" w:hAnsi="Times New Roman"/>
      <w:b/>
      <w:bCs/>
      <w:sz w:val="20"/>
      <w:szCs w:val="20"/>
      <w:lang w:eastAsia="ru-RU"/>
    </w:rPr>
  </w:style>
  <w:style w:type="paragraph" w:styleId="3">
    <w:name w:val="heading 3"/>
    <w:basedOn w:val="a"/>
    <w:next w:val="a"/>
    <w:link w:val="30"/>
    <w:uiPriority w:val="9"/>
    <w:unhideWhenUsed/>
    <w:qFormat/>
    <w:rsid w:val="007957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540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
    <w:rsid w:val="004845E5"/>
    <w:rPr>
      <w:rFonts w:ascii="Times New Roman" w:eastAsia="Times New Roman" w:hAnsi="Times New Roman" w:cs="Times New Roman"/>
      <w:b/>
      <w:bCs/>
      <w:sz w:val="20"/>
      <w:szCs w:val="20"/>
      <w:lang w:eastAsia="ru-RU"/>
    </w:rPr>
  </w:style>
  <w:style w:type="character" w:customStyle="1" w:styleId="20">
    <w:name w:val="Заголовок 2 Знак"/>
    <w:aliases w:val="Знак Знак3 Знак"/>
    <w:link w:val="2"/>
    <w:uiPriority w:val="99"/>
    <w:rsid w:val="004845E5"/>
    <w:rPr>
      <w:rFonts w:ascii="Times New Roman" w:eastAsia="Times New Roman" w:hAnsi="Times New Roman" w:cs="Times New Roman"/>
      <w:b/>
      <w:bCs/>
      <w:sz w:val="20"/>
      <w:szCs w:val="20"/>
      <w:lang w:eastAsia="ru-RU"/>
    </w:rPr>
  </w:style>
  <w:style w:type="paragraph" w:customStyle="1" w:styleId="a3">
    <w:name w:val="МОН основной"/>
    <w:basedOn w:val="a"/>
    <w:link w:val="a4"/>
    <w:rsid w:val="004845E5"/>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4">
    <w:name w:val="МОН основной Знак"/>
    <w:link w:val="a3"/>
    <w:rsid w:val="004845E5"/>
    <w:rPr>
      <w:rFonts w:ascii="Times New Roman" w:eastAsia="Times New Roman" w:hAnsi="Times New Roman" w:cs="Times New Roman"/>
      <w:sz w:val="28"/>
      <w:szCs w:val="20"/>
      <w:lang w:eastAsia="ru-RU"/>
    </w:rPr>
  </w:style>
  <w:style w:type="paragraph" w:styleId="a5">
    <w:name w:val="Body Text"/>
    <w:basedOn w:val="a"/>
    <w:link w:val="a6"/>
    <w:uiPriority w:val="99"/>
    <w:rsid w:val="004845E5"/>
    <w:pPr>
      <w:spacing w:after="0" w:line="240" w:lineRule="auto"/>
      <w:jc w:val="center"/>
    </w:pPr>
    <w:rPr>
      <w:rFonts w:ascii="Times New Roman" w:eastAsia="Times New Roman" w:hAnsi="Times New Roman"/>
      <w:b/>
      <w:bCs/>
      <w:sz w:val="32"/>
      <w:szCs w:val="24"/>
      <w:lang w:eastAsia="ru-RU"/>
    </w:rPr>
  </w:style>
  <w:style w:type="character" w:customStyle="1" w:styleId="a6">
    <w:name w:val="Основной текст Знак"/>
    <w:link w:val="a5"/>
    <w:uiPriority w:val="99"/>
    <w:rsid w:val="004845E5"/>
    <w:rPr>
      <w:rFonts w:ascii="Times New Roman" w:eastAsia="Times New Roman" w:hAnsi="Times New Roman" w:cs="Times New Roman"/>
      <w:b/>
      <w:bCs/>
      <w:sz w:val="32"/>
      <w:szCs w:val="24"/>
      <w:lang w:eastAsia="ru-RU"/>
    </w:rPr>
  </w:style>
  <w:style w:type="paragraph" w:styleId="a7">
    <w:name w:val="footnote text"/>
    <w:aliases w:val="single space,footnote text"/>
    <w:basedOn w:val="a"/>
    <w:link w:val="11"/>
    <w:semiHidden/>
    <w:rsid w:val="004845E5"/>
    <w:rPr>
      <w:sz w:val="20"/>
      <w:szCs w:val="20"/>
    </w:rPr>
  </w:style>
  <w:style w:type="character" w:customStyle="1" w:styleId="a8">
    <w:name w:val="Текст сноски Знак"/>
    <w:uiPriority w:val="99"/>
    <w:semiHidden/>
    <w:rsid w:val="004845E5"/>
    <w:rPr>
      <w:rFonts w:ascii="Calibri" w:eastAsia="Calibri" w:hAnsi="Calibri" w:cs="Times New Roman"/>
      <w:sz w:val="20"/>
      <w:szCs w:val="20"/>
    </w:rPr>
  </w:style>
  <w:style w:type="character" w:styleId="a9">
    <w:name w:val="footnote reference"/>
    <w:uiPriority w:val="99"/>
    <w:semiHidden/>
    <w:rsid w:val="004845E5"/>
    <w:rPr>
      <w:vertAlign w:val="superscript"/>
    </w:rPr>
  </w:style>
  <w:style w:type="character" w:customStyle="1" w:styleId="11">
    <w:name w:val="Текст сноски Знак1"/>
    <w:aliases w:val="single space Знак,footnote text Знак"/>
    <w:link w:val="a7"/>
    <w:semiHidden/>
    <w:locked/>
    <w:rsid w:val="004845E5"/>
    <w:rPr>
      <w:rFonts w:ascii="Calibri" w:eastAsia="Calibri" w:hAnsi="Calibri" w:cs="Times New Roman"/>
      <w:sz w:val="20"/>
      <w:szCs w:val="20"/>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4845E5"/>
    <w:pPr>
      <w:spacing w:before="40" w:after="40" w:line="240" w:lineRule="auto"/>
      <w:ind w:left="160" w:right="160"/>
    </w:pPr>
    <w:rPr>
      <w:rFonts w:ascii="Verdana" w:eastAsia="Times New Roman" w:hAnsi="Verdana"/>
      <w:color w:val="000000"/>
      <w:sz w:val="20"/>
      <w:szCs w:val="20"/>
      <w:lang w:eastAsia="ru-RU"/>
    </w:rPr>
  </w:style>
  <w:style w:type="paragraph" w:styleId="ab">
    <w:name w:val="footer"/>
    <w:basedOn w:val="a"/>
    <w:link w:val="ac"/>
    <w:uiPriority w:val="99"/>
    <w:rsid w:val="004845E5"/>
    <w:pPr>
      <w:tabs>
        <w:tab w:val="center" w:pos="4677"/>
        <w:tab w:val="right" w:pos="9355"/>
      </w:tabs>
    </w:pPr>
    <w:rPr>
      <w:sz w:val="20"/>
      <w:szCs w:val="20"/>
    </w:rPr>
  </w:style>
  <w:style w:type="character" w:customStyle="1" w:styleId="ac">
    <w:name w:val="Нижний колонтитул Знак"/>
    <w:link w:val="ab"/>
    <w:uiPriority w:val="99"/>
    <w:rsid w:val="004845E5"/>
    <w:rPr>
      <w:rFonts w:ascii="Calibri" w:eastAsia="Calibri" w:hAnsi="Calibri" w:cs="Times New Roman"/>
    </w:rPr>
  </w:style>
  <w:style w:type="character" w:styleId="ad">
    <w:name w:val="page number"/>
    <w:basedOn w:val="a0"/>
    <w:uiPriority w:val="99"/>
    <w:rsid w:val="004845E5"/>
  </w:style>
  <w:style w:type="paragraph" w:customStyle="1" w:styleId="12">
    <w:name w:val="Абзац списка1"/>
    <w:basedOn w:val="a"/>
    <w:rsid w:val="004845E5"/>
    <w:pPr>
      <w:spacing w:after="0" w:line="240" w:lineRule="auto"/>
      <w:ind w:left="720"/>
      <w:contextualSpacing/>
    </w:pPr>
    <w:rPr>
      <w:rFonts w:ascii="Times New Roman" w:hAnsi="Times New Roman"/>
      <w:sz w:val="24"/>
      <w:szCs w:val="24"/>
      <w:lang w:eastAsia="ru-RU"/>
    </w:rPr>
  </w:style>
  <w:style w:type="character" w:styleId="ae">
    <w:name w:val="annotation reference"/>
    <w:uiPriority w:val="99"/>
    <w:semiHidden/>
    <w:rsid w:val="004845E5"/>
    <w:rPr>
      <w:sz w:val="18"/>
    </w:rPr>
  </w:style>
  <w:style w:type="paragraph" w:styleId="af">
    <w:name w:val="annotation text"/>
    <w:basedOn w:val="a"/>
    <w:link w:val="af0"/>
    <w:uiPriority w:val="99"/>
    <w:semiHidden/>
    <w:rsid w:val="004845E5"/>
    <w:rPr>
      <w:rFonts w:eastAsia="Times New Roman"/>
      <w:sz w:val="24"/>
      <w:szCs w:val="24"/>
      <w:lang w:eastAsia="ru-RU"/>
    </w:rPr>
  </w:style>
  <w:style w:type="character" w:customStyle="1" w:styleId="af0">
    <w:name w:val="Текст комментария Знак"/>
    <w:link w:val="af"/>
    <w:uiPriority w:val="99"/>
    <w:semiHidden/>
    <w:rsid w:val="004845E5"/>
    <w:rPr>
      <w:rFonts w:ascii="Calibri" w:eastAsia="Times New Roman" w:hAnsi="Calibri" w:cs="Times New Roman"/>
      <w:sz w:val="24"/>
      <w:szCs w:val="24"/>
      <w:lang w:eastAsia="ru-RU"/>
    </w:rPr>
  </w:style>
  <w:style w:type="paragraph" w:styleId="af1">
    <w:name w:val="Balloon Text"/>
    <w:basedOn w:val="a"/>
    <w:link w:val="af2"/>
    <w:uiPriority w:val="99"/>
    <w:semiHidden/>
    <w:rsid w:val="004845E5"/>
    <w:rPr>
      <w:rFonts w:ascii="Lucida Grande CY" w:hAnsi="Lucida Grande CY"/>
      <w:sz w:val="18"/>
      <w:szCs w:val="18"/>
    </w:rPr>
  </w:style>
  <w:style w:type="character" w:customStyle="1" w:styleId="af2">
    <w:name w:val="Текст выноски Знак"/>
    <w:link w:val="af1"/>
    <w:uiPriority w:val="99"/>
    <w:semiHidden/>
    <w:rsid w:val="004845E5"/>
    <w:rPr>
      <w:rFonts w:ascii="Lucida Grande CY" w:eastAsia="Calibri" w:hAnsi="Lucida Grande CY" w:cs="Times New Roman"/>
      <w:sz w:val="18"/>
      <w:szCs w:val="18"/>
    </w:rPr>
  </w:style>
  <w:style w:type="paragraph" w:styleId="af3">
    <w:name w:val="annotation subject"/>
    <w:basedOn w:val="af"/>
    <w:next w:val="af"/>
    <w:link w:val="af4"/>
    <w:uiPriority w:val="99"/>
    <w:semiHidden/>
    <w:rsid w:val="004845E5"/>
    <w:rPr>
      <w:rFonts w:eastAsia="Calibri"/>
    </w:rPr>
  </w:style>
  <w:style w:type="character" w:customStyle="1" w:styleId="af4">
    <w:name w:val="Тема примечания Знак"/>
    <w:link w:val="af3"/>
    <w:uiPriority w:val="99"/>
    <w:semiHidden/>
    <w:rsid w:val="004845E5"/>
    <w:rPr>
      <w:rFonts w:ascii="Calibri" w:eastAsia="Calibri" w:hAnsi="Calibri" w:cs="Times New Roman"/>
      <w:sz w:val="24"/>
      <w:szCs w:val="24"/>
      <w:lang w:eastAsia="ru-RU"/>
    </w:rPr>
  </w:style>
  <w:style w:type="paragraph" w:styleId="af5">
    <w:name w:val="List Paragraph"/>
    <w:basedOn w:val="a"/>
    <w:uiPriority w:val="99"/>
    <w:qFormat/>
    <w:rsid w:val="004845E5"/>
    <w:pPr>
      <w:spacing w:after="0" w:line="240" w:lineRule="auto"/>
      <w:ind w:left="720"/>
      <w:contextualSpacing/>
    </w:pPr>
    <w:rPr>
      <w:rFonts w:ascii="Times New Roman" w:eastAsia="Times New Roman" w:hAnsi="Times New Roman"/>
      <w:sz w:val="24"/>
      <w:szCs w:val="24"/>
      <w:lang w:eastAsia="ru-RU"/>
    </w:rPr>
  </w:style>
  <w:style w:type="paragraph" w:styleId="af6">
    <w:name w:val="header"/>
    <w:basedOn w:val="a"/>
    <w:link w:val="af7"/>
    <w:uiPriority w:val="99"/>
    <w:unhideWhenUsed/>
    <w:rsid w:val="004845E5"/>
    <w:pPr>
      <w:tabs>
        <w:tab w:val="center" w:pos="4677"/>
        <w:tab w:val="right" w:pos="9355"/>
      </w:tabs>
    </w:pPr>
    <w:rPr>
      <w:rFonts w:eastAsia="Times New Roman"/>
      <w:sz w:val="20"/>
      <w:szCs w:val="20"/>
      <w:lang w:eastAsia="ru-RU"/>
    </w:rPr>
  </w:style>
  <w:style w:type="character" w:customStyle="1" w:styleId="af7">
    <w:name w:val="Верхний колонтитул Знак"/>
    <w:link w:val="af6"/>
    <w:uiPriority w:val="99"/>
    <w:rsid w:val="004845E5"/>
    <w:rPr>
      <w:rFonts w:ascii="Calibri" w:eastAsia="Times New Roman" w:hAnsi="Calibri" w:cs="Times New Roman"/>
      <w:lang w:eastAsia="ru-RU"/>
    </w:rPr>
  </w:style>
  <w:style w:type="paragraph" w:styleId="af8">
    <w:name w:val="Body Text Indent"/>
    <w:basedOn w:val="a"/>
    <w:link w:val="af9"/>
    <w:uiPriority w:val="99"/>
    <w:rsid w:val="004845E5"/>
    <w:pPr>
      <w:spacing w:after="120"/>
      <w:ind w:left="283"/>
    </w:pPr>
    <w:rPr>
      <w:sz w:val="20"/>
      <w:szCs w:val="20"/>
    </w:rPr>
  </w:style>
  <w:style w:type="character" w:customStyle="1" w:styleId="af9">
    <w:name w:val="Отступ основного текста Знак"/>
    <w:link w:val="af8"/>
    <w:uiPriority w:val="99"/>
    <w:rsid w:val="004845E5"/>
    <w:rPr>
      <w:rFonts w:ascii="Calibri" w:eastAsia="Calibri" w:hAnsi="Calibri" w:cs="Times New Roman"/>
    </w:rPr>
  </w:style>
  <w:style w:type="paragraph" w:customStyle="1" w:styleId="3---">
    <w:name w:val="3---"/>
    <w:basedOn w:val="a"/>
    <w:uiPriority w:val="99"/>
    <w:rsid w:val="004845E5"/>
    <w:pPr>
      <w:spacing w:before="120" w:after="120" w:line="240" w:lineRule="auto"/>
      <w:jc w:val="both"/>
    </w:pPr>
    <w:rPr>
      <w:rFonts w:ascii="Times New Roman" w:eastAsia="Times New Roman" w:hAnsi="Times New Roman"/>
      <w:sz w:val="24"/>
      <w:szCs w:val="24"/>
      <w:lang w:eastAsia="ru-RU"/>
    </w:rPr>
  </w:style>
  <w:style w:type="table" w:styleId="afa">
    <w:name w:val="Table Grid"/>
    <w:basedOn w:val="a1"/>
    <w:uiPriority w:val="59"/>
    <w:rsid w:val="0048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4845E5"/>
    <w:pPr>
      <w:spacing w:after="120"/>
    </w:pPr>
    <w:rPr>
      <w:sz w:val="16"/>
      <w:szCs w:val="16"/>
    </w:rPr>
  </w:style>
  <w:style w:type="character" w:customStyle="1" w:styleId="32">
    <w:name w:val="Основной текст 3 Знак"/>
    <w:link w:val="31"/>
    <w:uiPriority w:val="99"/>
    <w:rsid w:val="004845E5"/>
    <w:rPr>
      <w:rFonts w:ascii="Calibri" w:eastAsia="Calibri" w:hAnsi="Calibri" w:cs="Times New Roman"/>
      <w:sz w:val="16"/>
      <w:szCs w:val="16"/>
    </w:rPr>
  </w:style>
  <w:style w:type="paragraph" w:customStyle="1" w:styleId="ConsNormal">
    <w:name w:val="ConsNormal"/>
    <w:uiPriority w:val="99"/>
    <w:rsid w:val="004845E5"/>
    <w:pPr>
      <w:widowControl w:val="0"/>
      <w:ind w:firstLine="720"/>
    </w:pPr>
    <w:rPr>
      <w:rFonts w:ascii="Consultant" w:eastAsia="Times New Roman" w:hAnsi="Consultant" w:cs="Consultant"/>
    </w:rPr>
  </w:style>
  <w:style w:type="paragraph" w:customStyle="1" w:styleId="ConsPlusNormal">
    <w:name w:val="ConsPlusNormal"/>
    <w:uiPriority w:val="99"/>
    <w:rsid w:val="004845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845E5"/>
    <w:pPr>
      <w:widowControl w:val="0"/>
      <w:autoSpaceDE w:val="0"/>
      <w:autoSpaceDN w:val="0"/>
      <w:adjustRightInd w:val="0"/>
    </w:pPr>
    <w:rPr>
      <w:rFonts w:ascii="Courier New" w:eastAsia="Times New Roman" w:hAnsi="Courier New" w:cs="Courier New"/>
    </w:rPr>
  </w:style>
  <w:style w:type="paragraph" w:styleId="afb">
    <w:name w:val="endnote text"/>
    <w:basedOn w:val="a"/>
    <w:link w:val="afc"/>
    <w:semiHidden/>
    <w:unhideWhenUsed/>
    <w:rsid w:val="004845E5"/>
    <w:rPr>
      <w:sz w:val="20"/>
      <w:szCs w:val="20"/>
    </w:rPr>
  </w:style>
  <w:style w:type="character" w:customStyle="1" w:styleId="afc">
    <w:name w:val="Текст концевой сноски Знак"/>
    <w:link w:val="afb"/>
    <w:semiHidden/>
    <w:rsid w:val="004845E5"/>
    <w:rPr>
      <w:rFonts w:ascii="Calibri" w:eastAsia="Calibri" w:hAnsi="Calibri" w:cs="Times New Roman"/>
      <w:sz w:val="20"/>
      <w:szCs w:val="20"/>
    </w:rPr>
  </w:style>
  <w:style w:type="character" w:styleId="afd">
    <w:name w:val="endnote reference"/>
    <w:semiHidden/>
    <w:unhideWhenUsed/>
    <w:rsid w:val="004845E5"/>
    <w:rPr>
      <w:vertAlign w:val="superscript"/>
    </w:rPr>
  </w:style>
  <w:style w:type="character" w:customStyle="1" w:styleId="21">
    <w:name w:val="Знак Знак2"/>
    <w:uiPriority w:val="99"/>
    <w:rsid w:val="00BD4734"/>
    <w:rPr>
      <w:rFonts w:cs="Times New Roman"/>
      <w:b/>
      <w:bCs/>
      <w:sz w:val="24"/>
      <w:szCs w:val="24"/>
      <w:lang w:val="ru-RU" w:eastAsia="ru-RU" w:bidi="ar-SA"/>
    </w:rPr>
  </w:style>
  <w:style w:type="character" w:customStyle="1" w:styleId="FontStyle19">
    <w:name w:val="Font Style19"/>
    <w:uiPriority w:val="99"/>
    <w:rsid w:val="00BD4734"/>
    <w:rPr>
      <w:rFonts w:ascii="Times New Roman" w:hAnsi="Times New Roman" w:cs="Times New Roman"/>
      <w:sz w:val="26"/>
      <w:szCs w:val="26"/>
    </w:rPr>
  </w:style>
  <w:style w:type="paragraph" w:customStyle="1" w:styleId="Style3">
    <w:name w:val="Style3"/>
    <w:basedOn w:val="a"/>
    <w:uiPriority w:val="99"/>
    <w:rsid w:val="00BD4734"/>
    <w:pPr>
      <w:widowControl w:val="0"/>
      <w:autoSpaceDE w:val="0"/>
      <w:autoSpaceDN w:val="0"/>
      <w:adjustRightInd w:val="0"/>
      <w:spacing w:after="0" w:line="320" w:lineRule="exact"/>
      <w:ind w:firstLine="886"/>
      <w:jc w:val="both"/>
    </w:pPr>
    <w:rPr>
      <w:rFonts w:ascii="Times New Roman" w:eastAsia="Times New Roman" w:hAnsi="Times New Roman"/>
      <w:sz w:val="24"/>
      <w:szCs w:val="24"/>
      <w:lang w:eastAsia="ru-RU"/>
    </w:rPr>
  </w:style>
  <w:style w:type="character" w:customStyle="1" w:styleId="FontStyle21">
    <w:name w:val="Font Style21"/>
    <w:uiPriority w:val="99"/>
    <w:rsid w:val="00BD4734"/>
    <w:rPr>
      <w:rFonts w:ascii="Times New Roman" w:hAnsi="Times New Roman" w:cs="Times New Roman"/>
      <w:sz w:val="26"/>
      <w:szCs w:val="26"/>
    </w:rPr>
  </w:style>
  <w:style w:type="paragraph" w:styleId="33">
    <w:name w:val="Body Text Indent 3"/>
    <w:basedOn w:val="a"/>
    <w:link w:val="34"/>
    <w:uiPriority w:val="99"/>
    <w:rsid w:val="00BD4734"/>
    <w:pPr>
      <w:spacing w:after="120"/>
      <w:ind w:left="283"/>
    </w:pPr>
    <w:rPr>
      <w:rFonts w:eastAsia="Times New Roman"/>
      <w:sz w:val="16"/>
      <w:szCs w:val="16"/>
    </w:rPr>
  </w:style>
  <w:style w:type="character" w:customStyle="1" w:styleId="34">
    <w:name w:val="Основной текст с отступом 3 Знак"/>
    <w:link w:val="33"/>
    <w:uiPriority w:val="99"/>
    <w:rsid w:val="00BD4734"/>
    <w:rPr>
      <w:rFonts w:ascii="Calibri" w:eastAsia="Times New Roman" w:hAnsi="Calibri" w:cs="Times New Roman"/>
      <w:sz w:val="16"/>
      <w:szCs w:val="16"/>
    </w:rPr>
  </w:style>
  <w:style w:type="paragraph" w:customStyle="1" w:styleId="afe">
    <w:name w:val="Знак Знак Знак"/>
    <w:basedOn w:val="a"/>
    <w:uiPriority w:val="99"/>
    <w:rsid w:val="00BD4734"/>
    <w:pPr>
      <w:spacing w:after="160" w:line="240" w:lineRule="exact"/>
    </w:pPr>
    <w:rPr>
      <w:rFonts w:ascii="Verdana" w:eastAsia="Times New Roman" w:hAnsi="Verdana" w:cs="Verdana"/>
      <w:sz w:val="20"/>
      <w:szCs w:val="20"/>
      <w:lang w:val="en-US"/>
    </w:rPr>
  </w:style>
  <w:style w:type="paragraph" w:customStyle="1" w:styleId="aff">
    <w:name w:val="Знак Знак Знак Знак"/>
    <w:basedOn w:val="a"/>
    <w:uiPriority w:val="99"/>
    <w:rsid w:val="00BD4734"/>
    <w:pPr>
      <w:spacing w:after="160" w:line="240" w:lineRule="exact"/>
    </w:pPr>
    <w:rPr>
      <w:rFonts w:ascii="Verdana" w:eastAsia="Times New Roman" w:hAnsi="Verdana"/>
      <w:sz w:val="20"/>
      <w:szCs w:val="20"/>
      <w:lang w:val="en-US"/>
    </w:rPr>
  </w:style>
  <w:style w:type="character" w:customStyle="1" w:styleId="HeaderChar">
    <w:name w:val="Header Char"/>
    <w:uiPriority w:val="99"/>
    <w:rsid w:val="00BD4734"/>
    <w:rPr>
      <w:rFonts w:cs="Times New Roman"/>
    </w:rPr>
  </w:style>
  <w:style w:type="paragraph" w:customStyle="1" w:styleId="a00">
    <w:name w:val="a0"/>
    <w:basedOn w:val="a"/>
    <w:uiPriority w:val="99"/>
    <w:rsid w:val="00BD4734"/>
    <w:pPr>
      <w:autoSpaceDE w:val="0"/>
      <w:autoSpaceDN w:val="0"/>
      <w:spacing w:after="0" w:line="360" w:lineRule="auto"/>
      <w:ind w:firstLine="709"/>
      <w:jc w:val="both"/>
    </w:pPr>
    <w:rPr>
      <w:rFonts w:ascii="Times New Roman" w:hAnsi="Times New Roman"/>
      <w:sz w:val="28"/>
      <w:szCs w:val="28"/>
      <w:lang w:eastAsia="ru-RU"/>
    </w:rPr>
  </w:style>
  <w:style w:type="character" w:customStyle="1" w:styleId="apple-converted-space">
    <w:name w:val="apple-converted-space"/>
    <w:basedOn w:val="a0"/>
    <w:rsid w:val="00233D4C"/>
  </w:style>
  <w:style w:type="character" w:styleId="aff0">
    <w:name w:val="Hyperlink"/>
    <w:basedOn w:val="a0"/>
    <w:uiPriority w:val="99"/>
    <w:unhideWhenUsed/>
    <w:rsid w:val="00AE494F"/>
    <w:rPr>
      <w:color w:val="0000FF"/>
      <w:u w:val="single"/>
    </w:rPr>
  </w:style>
  <w:style w:type="character" w:styleId="aff1">
    <w:name w:val="FollowedHyperlink"/>
    <w:basedOn w:val="a0"/>
    <w:uiPriority w:val="99"/>
    <w:semiHidden/>
    <w:unhideWhenUsed/>
    <w:rsid w:val="00982C87"/>
    <w:rPr>
      <w:color w:val="800080" w:themeColor="followedHyperlink"/>
      <w:u w:val="single"/>
    </w:rPr>
  </w:style>
  <w:style w:type="character" w:customStyle="1" w:styleId="40">
    <w:name w:val="Заголовок 4 Знак"/>
    <w:basedOn w:val="a0"/>
    <w:link w:val="4"/>
    <w:uiPriority w:val="9"/>
    <w:rsid w:val="00A540F7"/>
    <w:rPr>
      <w:rFonts w:asciiTheme="majorHAnsi" w:eastAsiaTheme="majorEastAsia" w:hAnsiTheme="majorHAnsi" w:cstheme="majorBidi"/>
      <w:b/>
      <w:bCs/>
      <w:i/>
      <w:iCs/>
      <w:color w:val="4F81BD" w:themeColor="accent1"/>
      <w:sz w:val="22"/>
      <w:szCs w:val="22"/>
      <w:lang w:eastAsia="en-US"/>
    </w:rPr>
  </w:style>
  <w:style w:type="character" w:customStyle="1" w:styleId="30">
    <w:name w:val="Заголовок 3 Знак"/>
    <w:basedOn w:val="a0"/>
    <w:link w:val="3"/>
    <w:uiPriority w:val="9"/>
    <w:rsid w:val="0079575E"/>
    <w:rPr>
      <w:rFonts w:asciiTheme="majorHAnsi" w:eastAsiaTheme="majorEastAsia" w:hAnsiTheme="majorHAnsi" w:cstheme="majorBidi"/>
      <w:b/>
      <w:bCs/>
      <w:color w:val="4F81BD" w:themeColor="accent1"/>
      <w:sz w:val="22"/>
      <w:szCs w:val="22"/>
      <w:lang w:eastAsia="en-US"/>
    </w:rPr>
  </w:style>
  <w:style w:type="character" w:styleId="aff2">
    <w:name w:val="Intense Emphasis"/>
    <w:basedOn w:val="a0"/>
    <w:uiPriority w:val="21"/>
    <w:qFormat/>
    <w:rsid w:val="0079575E"/>
    <w:rPr>
      <w:b/>
      <w:bCs/>
      <w:i/>
      <w:iCs/>
      <w:color w:val="4F81BD" w:themeColor="accent1"/>
    </w:rPr>
  </w:style>
  <w:style w:type="character" w:styleId="aff3">
    <w:name w:val="Strong"/>
    <w:basedOn w:val="a0"/>
    <w:uiPriority w:val="22"/>
    <w:qFormat/>
    <w:rsid w:val="0079575E"/>
    <w:rPr>
      <w:b/>
      <w:bCs/>
    </w:rPr>
  </w:style>
  <w:style w:type="paragraph" w:styleId="aff4">
    <w:name w:val="Quote"/>
    <w:basedOn w:val="a"/>
    <w:next w:val="a"/>
    <w:link w:val="aff5"/>
    <w:uiPriority w:val="29"/>
    <w:qFormat/>
    <w:rsid w:val="0079575E"/>
    <w:rPr>
      <w:rFonts w:asciiTheme="minorHAnsi" w:eastAsiaTheme="minorHAnsi" w:hAnsiTheme="minorHAnsi" w:cstheme="minorBidi"/>
      <w:i/>
      <w:iCs/>
      <w:color w:val="000000" w:themeColor="text1"/>
    </w:rPr>
  </w:style>
  <w:style w:type="character" w:customStyle="1" w:styleId="aff5">
    <w:name w:val="Цитата Знак"/>
    <w:basedOn w:val="a0"/>
    <w:link w:val="aff4"/>
    <w:uiPriority w:val="29"/>
    <w:rsid w:val="0079575E"/>
    <w:rPr>
      <w:rFonts w:asciiTheme="minorHAnsi" w:eastAsiaTheme="minorHAnsi" w:hAnsiTheme="minorHAnsi" w:cstheme="minorBidi"/>
      <w:i/>
      <w:iCs/>
      <w:color w:val="000000" w:themeColor="text1"/>
      <w:sz w:val="22"/>
      <w:szCs w:val="22"/>
      <w:lang w:eastAsia="en-US"/>
    </w:rPr>
  </w:style>
  <w:style w:type="paragraph" w:styleId="aff6">
    <w:name w:val="No Spacing"/>
    <w:uiPriority w:val="1"/>
    <w:qFormat/>
    <w:rsid w:val="0079575E"/>
    <w:rPr>
      <w:rFonts w:asciiTheme="minorHAnsi" w:eastAsiaTheme="minorHAnsi" w:hAnsiTheme="minorHAnsi" w:cstheme="minorBidi"/>
      <w:sz w:val="22"/>
      <w:szCs w:val="22"/>
      <w:lang w:eastAsia="en-US"/>
    </w:rPr>
  </w:style>
  <w:style w:type="paragraph" w:customStyle="1" w:styleId="13">
    <w:name w:val="Обычный1"/>
    <w:rsid w:val="00D35EA0"/>
    <w:pPr>
      <w:spacing w:after="200" w:line="276" w:lineRule="auto"/>
    </w:pPr>
    <w:rPr>
      <w:rFonts w:cs="Calibri"/>
      <w:color w:val="000000"/>
      <w:sz w:val="22"/>
      <w:szCs w:val="22"/>
    </w:rPr>
  </w:style>
  <w:style w:type="paragraph" w:customStyle="1" w:styleId="article">
    <w:name w:val="article"/>
    <w:basedOn w:val="a"/>
    <w:rsid w:val="00583846"/>
    <w:pPr>
      <w:spacing w:before="100" w:beforeAutospacing="1" w:after="100" w:afterAutospacing="1" w:line="240" w:lineRule="auto"/>
    </w:pPr>
    <w:rPr>
      <w:rFonts w:ascii="Times" w:hAnsi="Times"/>
      <w:sz w:val="20"/>
      <w:szCs w:val="20"/>
      <w:lang w:eastAsia="ru-RU"/>
    </w:rPr>
  </w:style>
  <w:style w:type="character" w:styleId="aff7">
    <w:name w:val="Emphasis"/>
    <w:basedOn w:val="a0"/>
    <w:uiPriority w:val="20"/>
    <w:qFormat/>
    <w:rsid w:val="00060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5820">
      <w:bodyDiv w:val="1"/>
      <w:marLeft w:val="0"/>
      <w:marRight w:val="0"/>
      <w:marTop w:val="0"/>
      <w:marBottom w:val="0"/>
      <w:divBdr>
        <w:top w:val="none" w:sz="0" w:space="0" w:color="auto"/>
        <w:left w:val="none" w:sz="0" w:space="0" w:color="auto"/>
        <w:bottom w:val="none" w:sz="0" w:space="0" w:color="auto"/>
        <w:right w:val="none" w:sz="0" w:space="0" w:color="auto"/>
      </w:divBdr>
    </w:div>
    <w:div w:id="304510600">
      <w:bodyDiv w:val="1"/>
      <w:marLeft w:val="0"/>
      <w:marRight w:val="0"/>
      <w:marTop w:val="0"/>
      <w:marBottom w:val="0"/>
      <w:divBdr>
        <w:top w:val="none" w:sz="0" w:space="0" w:color="auto"/>
        <w:left w:val="none" w:sz="0" w:space="0" w:color="auto"/>
        <w:bottom w:val="none" w:sz="0" w:space="0" w:color="auto"/>
        <w:right w:val="none" w:sz="0" w:space="0" w:color="auto"/>
      </w:divBdr>
    </w:div>
    <w:div w:id="427045052">
      <w:bodyDiv w:val="1"/>
      <w:marLeft w:val="0"/>
      <w:marRight w:val="0"/>
      <w:marTop w:val="0"/>
      <w:marBottom w:val="0"/>
      <w:divBdr>
        <w:top w:val="none" w:sz="0" w:space="0" w:color="auto"/>
        <w:left w:val="none" w:sz="0" w:space="0" w:color="auto"/>
        <w:bottom w:val="none" w:sz="0" w:space="0" w:color="auto"/>
        <w:right w:val="none" w:sz="0" w:space="0" w:color="auto"/>
      </w:divBdr>
    </w:div>
    <w:div w:id="448933697">
      <w:bodyDiv w:val="1"/>
      <w:marLeft w:val="0"/>
      <w:marRight w:val="0"/>
      <w:marTop w:val="0"/>
      <w:marBottom w:val="0"/>
      <w:divBdr>
        <w:top w:val="none" w:sz="0" w:space="0" w:color="auto"/>
        <w:left w:val="none" w:sz="0" w:space="0" w:color="auto"/>
        <w:bottom w:val="none" w:sz="0" w:space="0" w:color="auto"/>
        <w:right w:val="none" w:sz="0" w:space="0" w:color="auto"/>
      </w:divBdr>
    </w:div>
    <w:div w:id="638195010">
      <w:bodyDiv w:val="1"/>
      <w:marLeft w:val="0"/>
      <w:marRight w:val="0"/>
      <w:marTop w:val="0"/>
      <w:marBottom w:val="0"/>
      <w:divBdr>
        <w:top w:val="none" w:sz="0" w:space="0" w:color="auto"/>
        <w:left w:val="none" w:sz="0" w:space="0" w:color="auto"/>
        <w:bottom w:val="none" w:sz="0" w:space="0" w:color="auto"/>
        <w:right w:val="none" w:sz="0" w:space="0" w:color="auto"/>
      </w:divBdr>
    </w:div>
    <w:div w:id="904142871">
      <w:bodyDiv w:val="1"/>
      <w:marLeft w:val="0"/>
      <w:marRight w:val="0"/>
      <w:marTop w:val="0"/>
      <w:marBottom w:val="0"/>
      <w:divBdr>
        <w:top w:val="none" w:sz="0" w:space="0" w:color="auto"/>
        <w:left w:val="none" w:sz="0" w:space="0" w:color="auto"/>
        <w:bottom w:val="none" w:sz="0" w:space="0" w:color="auto"/>
        <w:right w:val="none" w:sz="0" w:space="0" w:color="auto"/>
      </w:divBdr>
    </w:div>
    <w:div w:id="970595102">
      <w:bodyDiv w:val="1"/>
      <w:marLeft w:val="0"/>
      <w:marRight w:val="0"/>
      <w:marTop w:val="0"/>
      <w:marBottom w:val="0"/>
      <w:divBdr>
        <w:top w:val="none" w:sz="0" w:space="0" w:color="auto"/>
        <w:left w:val="none" w:sz="0" w:space="0" w:color="auto"/>
        <w:bottom w:val="none" w:sz="0" w:space="0" w:color="auto"/>
        <w:right w:val="none" w:sz="0" w:space="0" w:color="auto"/>
      </w:divBdr>
    </w:div>
    <w:div w:id="988754272">
      <w:bodyDiv w:val="1"/>
      <w:marLeft w:val="0"/>
      <w:marRight w:val="0"/>
      <w:marTop w:val="0"/>
      <w:marBottom w:val="0"/>
      <w:divBdr>
        <w:top w:val="none" w:sz="0" w:space="0" w:color="auto"/>
        <w:left w:val="none" w:sz="0" w:space="0" w:color="auto"/>
        <w:bottom w:val="none" w:sz="0" w:space="0" w:color="auto"/>
        <w:right w:val="none" w:sz="0" w:space="0" w:color="auto"/>
      </w:divBdr>
    </w:div>
    <w:div w:id="1033922020">
      <w:bodyDiv w:val="1"/>
      <w:marLeft w:val="0"/>
      <w:marRight w:val="0"/>
      <w:marTop w:val="0"/>
      <w:marBottom w:val="0"/>
      <w:divBdr>
        <w:top w:val="none" w:sz="0" w:space="0" w:color="auto"/>
        <w:left w:val="none" w:sz="0" w:space="0" w:color="auto"/>
        <w:bottom w:val="none" w:sz="0" w:space="0" w:color="auto"/>
        <w:right w:val="none" w:sz="0" w:space="0" w:color="auto"/>
      </w:divBdr>
    </w:div>
    <w:div w:id="12029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Учредитель: администрация муниципального образования Павловский район Краснодарского края                                                                          Юридический адрес: 352042, РОССИЯ, Краснодарский край, Павловская ст-ца, Гражданская ул., 21                                                                                      Директор: Приходько Сергей Сергеевич                                                           Тел/факс: (86191)5-78-74                                                                                               Е-mail: school12@pavl.kubannet.ru                                                          Официальный сайт: s12.pavlovskaya.net                                                    Страница проекта: http://s12.pavlovskaya.net/?cat=71                    Офиц.статусы: базовая школа муниципалитета по инклюзивному образованию (2011 год); пилотная площадка ФГОС ООО (2012 год) пилотная площадка ФГОС СОО (2017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41883-47DF-AF46-99E4-BFB9638A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27</Pages>
  <Words>5722</Words>
  <Characters>32622</Characters>
  <Application>Microsoft Macintosh Word</Application>
  <DocSecurity>0</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ОТЧЕТ О РАБОТЕ                                 краевой инновационной площадки по теме «Разработка и построение системы развития кадрового потенциала в условиях реализации ФГОС на примере МБОУ СОШ № 12 станицы Павловской»</vt:lpstr>
      <vt:lpstr>Приложение 1</vt:lpstr>
    </vt:vector>
  </TitlesOfParts>
  <Company>Microsoft</Company>
  <LinksUpToDate>false</LinksUpToDate>
  <CharactersWithSpaces>38268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краевой инновационной площадки по теме «Разработка и построение системы развития кадрового потенциала в условиях реализации ФГОС на примере МБОУ СОШ № 12 станицы Павловской»</dc:title>
  <dc:creator>Пресс-служба Минобрнауки России</dc:creator>
  <cp:lastModifiedBy>Сергей Приходько</cp:lastModifiedBy>
  <cp:revision>4</cp:revision>
  <cp:lastPrinted>2016-05-23T12:50:00Z</cp:lastPrinted>
  <dcterms:created xsi:type="dcterms:W3CDTF">2018-01-17T07:56:00Z</dcterms:created>
  <dcterms:modified xsi:type="dcterms:W3CDTF">2018-01-17T09:09:00Z</dcterms:modified>
</cp:coreProperties>
</file>