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C" w:rsidRPr="00021E38" w:rsidRDefault="00AB285C" w:rsidP="00AB2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021E3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021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программе «Волейбол» </w:t>
      </w:r>
    </w:p>
    <w:p w:rsidR="00AB285C" w:rsidRPr="00021E38" w:rsidRDefault="00AB285C" w:rsidP="0026220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021E38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="00687AE8" w:rsidRPr="00021E38">
        <w:rPr>
          <w:rFonts w:ascii="Times New Roman" w:eastAsia="Times New Roman" w:hAnsi="Times New Roman" w:cs="Times New Roman"/>
          <w:sz w:val="28"/>
          <w:szCs w:val="28"/>
        </w:rPr>
        <w:t xml:space="preserve"> программа «Волейбол» </w:t>
      </w:r>
      <w:r w:rsidRPr="00021E38">
        <w:rPr>
          <w:rFonts w:ascii="Times New Roman" w:eastAsia="Times New Roman" w:hAnsi="Times New Roman" w:cs="Times New Roman"/>
          <w:sz w:val="28"/>
          <w:szCs w:val="28"/>
        </w:rPr>
        <w:t>определяет содержание и организацию образовательного процесса по волейболу в муниципальном бюджетном учреждении дополнительного образования  «Детско-юношеская спортивная школа</w:t>
      </w:r>
      <w:proofErr w:type="gramStart"/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AE8" w:rsidRPr="00021E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7AE8" w:rsidRPr="00021E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с учетом основных положений и требований: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04.12.2007 г. № 329-ФЗ «О физической культуре и спорте в Российской Федерации»;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Приказа Министерства спорта РФ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AB285C" w:rsidRPr="00021E38" w:rsidRDefault="00AB285C" w:rsidP="00021E38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 – создать условия для развития двигательной активности обучающихся, вовлечения их в регулярные занятия физической культурой и спортом.</w:t>
      </w:r>
    </w:p>
    <w:p w:rsidR="00AB285C" w:rsidRPr="00021E38" w:rsidRDefault="00021E38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п</w:t>
      </w:r>
      <w:r w:rsidR="00AB285C" w:rsidRPr="00021E38">
        <w:rPr>
          <w:rFonts w:ascii="Times New Roman" w:eastAsia="Times New Roman" w:hAnsi="Times New Roman" w:cs="Times New Roman"/>
          <w:b/>
          <w:sz w:val="28"/>
          <w:szCs w:val="28"/>
        </w:rPr>
        <w:t>рограммы являются: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укрепление здоровья и гармоническое развитие всех органов и систем организма обучающихся;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формирование стойкого интереса к занятиям спортом;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развитие и совершенствование физических качеств;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выполнения обширного комплекса физических упражнений и техники подвижных игр;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овладение техникой избранного вида спорта;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воспитывать стремление к здоровому образу жизни;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трудолюбие, сознательную дисциплину, внимание, настойчивость и волевые качества;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-воспитывать духовно-нравственные качества поведения в коллективе.</w:t>
      </w:r>
    </w:p>
    <w:p w:rsidR="00AB285C" w:rsidRPr="00021E38" w:rsidRDefault="00AB285C" w:rsidP="00021E38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1E38">
        <w:rPr>
          <w:rFonts w:ascii="Times New Roman" w:eastAsia="Times New Roman" w:hAnsi="Times New Roman" w:cs="Times New Roman"/>
          <w:b/>
          <w:sz w:val="28"/>
          <w:szCs w:val="28"/>
        </w:rPr>
        <w:t>Реализация п</w:t>
      </w: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направлена </w:t>
      </w:r>
      <w:proofErr w:type="gramStart"/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создание условий для гармоничного развития личности ребенка;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формирование знаний, умений и навыков в области физической культуры и спорта, в том числе в избранном виде спорта;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организацию досуга и формирование потребности в здоровом образе жизни;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эмоционального благополучия каждого ребенка, профилактику асоциального поведения </w:t>
      </w:r>
      <w:proofErr w:type="gramStart"/>
      <w:r w:rsidRPr="00021E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21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отбор перспективных детей и молодежи для дальнейших занятий избранным видом спорта.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21E38">
        <w:rPr>
          <w:rFonts w:ascii="Times New Roman" w:eastAsia="Times New Roman" w:hAnsi="Times New Roman" w:cs="Times New Roman"/>
          <w:b/>
          <w:sz w:val="28"/>
          <w:szCs w:val="28"/>
        </w:rPr>
        <w:t>едагогическая целесообразность п</w:t>
      </w: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рограммы: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позволяет решить проблему свободного времени детей и подростков;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способствует формированию всех физических качеств;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пробуждает интерес детей к новой деятельности в области физической культуры и спорта.</w:t>
      </w:r>
    </w:p>
    <w:p w:rsidR="00AB285C" w:rsidRPr="00021E38" w:rsidRDefault="00AB285C" w:rsidP="00021E38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1E38">
        <w:rPr>
          <w:rFonts w:ascii="Times New Roman" w:eastAsia="Times New Roman" w:hAnsi="Times New Roman" w:cs="Times New Roman"/>
          <w:b/>
          <w:sz w:val="28"/>
          <w:szCs w:val="28"/>
        </w:rPr>
        <w:t>Актуальность п</w:t>
      </w: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 обеспечена необходимостью воспитания физически здорового человека, а также социальным заказом родителей обучающихся.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Программа имеет следующую структуру: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титульный лист;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пояснительную записку;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  учебный план;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содержание программы;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методическое обеспечение и условия реализации программы;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lastRenderedPageBreak/>
        <w:t>-систему контроля и зачетные требования;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список литературы</w:t>
      </w:r>
    </w:p>
    <w:p w:rsidR="00AB285C" w:rsidRPr="00021E38" w:rsidRDefault="00AB285C" w:rsidP="00021E38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предмета: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теоретическая подготовка;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общая физическая подготовка;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специальная физическая подготовка;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техническая подготовка;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тактическая подготовка;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контрольно-переводные испытания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Срок р</w:t>
      </w:r>
      <w:r w:rsidR="00021E38">
        <w:rPr>
          <w:rFonts w:ascii="Times New Roman" w:eastAsia="Times New Roman" w:hAnsi="Times New Roman" w:cs="Times New Roman"/>
          <w:sz w:val="28"/>
          <w:szCs w:val="28"/>
        </w:rPr>
        <w:t>еализации Программы составляет 1 год</w:t>
      </w:r>
      <w:r w:rsidRPr="00021E38">
        <w:rPr>
          <w:rFonts w:ascii="Times New Roman" w:eastAsia="Times New Roman" w:hAnsi="Times New Roman" w:cs="Times New Roman"/>
          <w:sz w:val="28"/>
          <w:szCs w:val="28"/>
        </w:rPr>
        <w:t>. Минимальный возраст детей, допус</w:t>
      </w:r>
      <w:r w:rsidR="00021E38">
        <w:rPr>
          <w:rFonts w:ascii="Times New Roman" w:eastAsia="Times New Roman" w:hAnsi="Times New Roman" w:cs="Times New Roman"/>
          <w:sz w:val="28"/>
          <w:szCs w:val="28"/>
        </w:rPr>
        <w:t xml:space="preserve">каемых к освоению Программы – 8 </w:t>
      </w:r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лет. Программа рассчитана на 264 часа (44 недели). Занятия проводятся 3 раза в неделю по 2 </w:t>
      </w:r>
      <w:proofErr w:type="gramStart"/>
      <w:r w:rsidRPr="00021E38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 часа. Все обучающиеся распределяются по группам с учетом возраста, пола и уровня физической подготовки.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Прием детей на обучение в Учреждение осуществляется на основании заявления родителей (законных представителей) и медицинской справки о состоянии здоровья.</w:t>
      </w:r>
    </w:p>
    <w:p w:rsidR="00AB285C" w:rsidRPr="00021E38" w:rsidRDefault="00AB285C" w:rsidP="00021E38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 xml:space="preserve"> Результатом </w:t>
      </w:r>
      <w:r w:rsidR="00021E38">
        <w:rPr>
          <w:rFonts w:ascii="Times New Roman" w:eastAsia="Times New Roman" w:hAnsi="Times New Roman" w:cs="Times New Roman"/>
          <w:b/>
          <w:sz w:val="28"/>
          <w:szCs w:val="28"/>
        </w:rPr>
        <w:t>освоения п</w:t>
      </w: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приобретение обучающимися следующих знаний, умений и навыков: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историю развития волейбола;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место и роль развития физической культуры и спорта в современном обществе;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основы строения и функций организма;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-закаливание организма, здоровый образ жизни;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правила оказания первой помощи при травмах;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правили игры в волейбол, терминологию волейбола;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требования техники безопасности при занятиях волейболом;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требования к оборудованию, инвентарю и спортивной экипировке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выполнять программные требования по видам подготовки;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владеть основами техники и тактики волейбола;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>- правильно выполнять и применять технические приемы в волейболе;</w:t>
      </w:r>
    </w:p>
    <w:p w:rsidR="00AB285C" w:rsidRPr="00021E38" w:rsidRDefault="00AB285C" w:rsidP="00262209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8">
        <w:rPr>
          <w:rFonts w:ascii="Times New Roman" w:eastAsia="Times New Roman" w:hAnsi="Times New Roman" w:cs="Times New Roman"/>
          <w:sz w:val="28"/>
          <w:szCs w:val="28"/>
        </w:rPr>
        <w:t xml:space="preserve">- выполнять контрольные нормативы, соответствующие возрасту </w:t>
      </w:r>
      <w:proofErr w:type="gramStart"/>
      <w:r w:rsidRPr="00021E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784CB0" w:rsidRDefault="00784CB0"/>
    <w:sectPr w:rsidR="00784CB0" w:rsidSect="009E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85C"/>
    <w:rsid w:val="00021E38"/>
    <w:rsid w:val="00262209"/>
    <w:rsid w:val="003E4123"/>
    <w:rsid w:val="00687AE8"/>
    <w:rsid w:val="00784CB0"/>
    <w:rsid w:val="009E6239"/>
    <w:rsid w:val="00AB285C"/>
    <w:rsid w:val="00D3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2019-03-18T13:49:00Z</dcterms:created>
  <dcterms:modified xsi:type="dcterms:W3CDTF">2019-03-24T12:02:00Z</dcterms:modified>
</cp:coreProperties>
</file>