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(КИП-2017, 2018,2019)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2020год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Pr="00C3455A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55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дополнительного образования «Эколого-биологический центр имени С.Ю. Соколова» г. Сочи</w:t>
      </w:r>
    </w:p>
    <w:p w:rsidR="00237D67" w:rsidRPr="00C3455A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55A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C3455A">
        <w:rPr>
          <w:rFonts w:ascii="Times New Roman" w:hAnsi="Times New Roman" w:cs="Times New Roman"/>
          <w:sz w:val="28"/>
          <w:szCs w:val="28"/>
          <w:u w:val="single"/>
        </w:rPr>
        <w:t xml:space="preserve">«Формирование экологической культуры учащихся в системе  </w:t>
      </w:r>
    </w:p>
    <w:p w:rsidR="00237D67" w:rsidRPr="00C3455A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55A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 детей г. Сочи</w:t>
      </w:r>
    </w:p>
    <w:p w:rsidR="00237D67" w:rsidRPr="00C3455A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55A">
        <w:rPr>
          <w:rFonts w:ascii="Times New Roman" w:hAnsi="Times New Roman" w:cs="Times New Roman"/>
          <w:sz w:val="28"/>
          <w:szCs w:val="28"/>
          <w:u w:val="single"/>
        </w:rPr>
        <w:t xml:space="preserve">на современном этапе обновления содержания </w:t>
      </w:r>
      <w:proofErr w:type="gramStart"/>
      <w:r w:rsidRPr="00C3455A">
        <w:rPr>
          <w:rFonts w:ascii="Times New Roman" w:hAnsi="Times New Roman" w:cs="Times New Roman"/>
          <w:sz w:val="28"/>
          <w:szCs w:val="28"/>
          <w:u w:val="single"/>
        </w:rPr>
        <w:t>естественнонаучной</w:t>
      </w:r>
      <w:proofErr w:type="gramEnd"/>
      <w:r w:rsidRPr="00C34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7D67" w:rsidRPr="00C3455A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55A">
        <w:rPr>
          <w:rFonts w:ascii="Times New Roman" w:hAnsi="Times New Roman" w:cs="Times New Roman"/>
          <w:sz w:val="28"/>
          <w:szCs w:val="28"/>
          <w:u w:val="single"/>
        </w:rPr>
        <w:t>направленности»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237D67" w:rsidRDefault="00237D67" w:rsidP="00237D67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9747" w:type="dxa"/>
        <w:tblLook w:val="04A0"/>
      </w:tblPr>
      <w:tblGrid>
        <w:gridCol w:w="800"/>
        <w:gridCol w:w="2054"/>
        <w:gridCol w:w="6893"/>
      </w:tblGrid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Юридическое название учреждения (организации)</w:t>
            </w:r>
          </w:p>
        </w:tc>
        <w:tc>
          <w:tcPr>
            <w:tcW w:w="694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«Эколого-биологический центр имени С.Ю. Соколова» г. Сочи.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Сокращенное название организации (учреждения)</w:t>
            </w:r>
          </w:p>
        </w:tc>
        <w:tc>
          <w:tcPr>
            <w:tcW w:w="694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МБУ ДО ЭБЦ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94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354000, город Сочи, улица Альпийская, дом 5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 xml:space="preserve">Телефон, факс, </w:t>
            </w:r>
            <w:proofErr w:type="spellStart"/>
            <w:r w:rsidRPr="00237D67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694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8(862)262-22-17, ebc_sochi@mail.ru, ebc@edu.sochi.ru .Сайт учреждения http://ebc.sochi-schools.ru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r w:rsidRPr="00237D67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6945" w:type="dxa"/>
          </w:tcPr>
          <w:p w:rsidR="00237D67" w:rsidRPr="00237D67" w:rsidRDefault="00237D67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7D67">
              <w:rPr>
                <w:rFonts w:ascii="Times New Roman" w:hAnsi="Times New Roman" w:cs="Times New Roman"/>
              </w:rPr>
              <w:t>Мальц</w:t>
            </w:r>
            <w:proofErr w:type="spellEnd"/>
            <w:r w:rsidRPr="00237D6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B20BFD">
            <w:pPr>
              <w:ind w:left="0"/>
              <w:rPr>
                <w:rFonts w:ascii="Times New Roman" w:hAnsi="Times New Roman" w:cs="Times New Roman"/>
              </w:rPr>
            </w:pPr>
            <w:r w:rsidRPr="00B20BFD">
              <w:rPr>
                <w:rFonts w:ascii="Times New Roman" w:hAnsi="Times New Roman" w:cs="Times New Roman"/>
              </w:rPr>
              <w:t>Авторы представляемого опыта</w:t>
            </w:r>
          </w:p>
        </w:tc>
        <w:tc>
          <w:tcPr>
            <w:tcW w:w="6945" w:type="dxa"/>
          </w:tcPr>
          <w:p w:rsidR="00237D67" w:rsidRDefault="00B20BFD" w:rsidP="00D13B1E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BFD">
              <w:rPr>
                <w:rFonts w:ascii="Times New Roman" w:hAnsi="Times New Roman" w:cs="Times New Roman"/>
              </w:rPr>
              <w:t>Мальц</w:t>
            </w:r>
            <w:proofErr w:type="spellEnd"/>
            <w:r w:rsidRPr="00B20BFD">
              <w:rPr>
                <w:rFonts w:ascii="Times New Roman" w:hAnsi="Times New Roman" w:cs="Times New Roman"/>
              </w:rPr>
              <w:t xml:space="preserve"> Елена Владимировна</w:t>
            </w:r>
            <w:r w:rsidR="004F23FE">
              <w:rPr>
                <w:rFonts w:ascii="Times New Roman" w:hAnsi="Times New Roman" w:cs="Times New Roman"/>
              </w:rPr>
              <w:t xml:space="preserve"> </w:t>
            </w:r>
            <w:r w:rsidR="00D13B1E">
              <w:rPr>
                <w:rFonts w:ascii="Times New Roman" w:hAnsi="Times New Roman" w:cs="Times New Roman"/>
              </w:rPr>
              <w:t>- директор</w:t>
            </w:r>
          </w:p>
          <w:p w:rsidR="00D13B1E" w:rsidRDefault="00D13B1E" w:rsidP="00D13B1E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Глоба-Михайленко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 </w:t>
            </w:r>
            <w:r w:rsidR="00801A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методист</w:t>
            </w:r>
          </w:p>
          <w:p w:rsidR="00801A7C" w:rsidRPr="00237D67" w:rsidRDefault="00801A7C" w:rsidP="002848D3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И</w:t>
            </w:r>
            <w:r w:rsidR="00B600A2">
              <w:rPr>
                <w:rFonts w:ascii="Times New Roman" w:hAnsi="Times New Roman" w:cs="Times New Roman"/>
              </w:rPr>
              <w:t>рина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B600A2">
              <w:rPr>
                <w:rFonts w:ascii="Times New Roman" w:hAnsi="Times New Roman" w:cs="Times New Roman"/>
              </w:rPr>
              <w:t>натольевна</w:t>
            </w:r>
            <w:r w:rsidR="00284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методист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B20BFD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инновационного продукта (тема)</w:t>
            </w:r>
          </w:p>
        </w:tc>
        <w:tc>
          <w:tcPr>
            <w:tcW w:w="6945" w:type="dxa"/>
          </w:tcPr>
          <w:p w:rsidR="00237D67" w:rsidRPr="00237D67" w:rsidRDefault="00B20BFD">
            <w:pPr>
              <w:ind w:left="0"/>
              <w:rPr>
                <w:rFonts w:ascii="Times New Roman" w:hAnsi="Times New Roman" w:cs="Times New Roman"/>
              </w:rPr>
            </w:pPr>
            <w:r w:rsidRPr="00B20BFD">
              <w:rPr>
                <w:rFonts w:ascii="Times New Roman" w:hAnsi="Times New Roman" w:cs="Times New Roman"/>
              </w:rPr>
              <w:t xml:space="preserve">«Формирование экологической культуры учащихся в системе  </w:t>
            </w:r>
            <w:proofErr w:type="spellStart"/>
            <w:proofErr w:type="gramStart"/>
            <w:r w:rsidRPr="00B20BFD">
              <w:rPr>
                <w:rFonts w:ascii="Times New Roman" w:hAnsi="Times New Roman" w:cs="Times New Roman"/>
              </w:rPr>
              <w:t>до-полнительного</w:t>
            </w:r>
            <w:proofErr w:type="spellEnd"/>
            <w:proofErr w:type="gramEnd"/>
            <w:r w:rsidRPr="00B20BFD">
              <w:rPr>
                <w:rFonts w:ascii="Times New Roman" w:hAnsi="Times New Roman" w:cs="Times New Roman"/>
              </w:rPr>
              <w:t xml:space="preserve"> образования детей г. Сочи на современном этапе обновления содержания естественнонаучной направленности»</w:t>
            </w:r>
          </w:p>
        </w:tc>
      </w:tr>
      <w:tr w:rsidR="00237D67" w:rsidRPr="00237D67" w:rsidTr="00237D67">
        <w:tc>
          <w:tcPr>
            <w:tcW w:w="807" w:type="dxa"/>
          </w:tcPr>
          <w:p w:rsidR="00237D67" w:rsidRPr="00237D67" w:rsidRDefault="00237D67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D67" w:rsidRPr="00237D67" w:rsidRDefault="00B20BFD">
            <w:pPr>
              <w:ind w:left="0"/>
              <w:rPr>
                <w:rFonts w:ascii="Times New Roman" w:hAnsi="Times New Roman" w:cs="Times New Roman"/>
              </w:rPr>
            </w:pPr>
            <w:r w:rsidRPr="00B20BFD">
              <w:rPr>
                <w:rFonts w:ascii="Times New Roman" w:hAnsi="Times New Roman" w:cs="Times New Roman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945" w:type="dxa"/>
          </w:tcPr>
          <w:p w:rsidR="004F23FE" w:rsidRPr="00237D67" w:rsidRDefault="002528CD" w:rsidP="00D13B1E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3B1E">
              <w:rPr>
                <w:rFonts w:ascii="Times New Roman" w:hAnsi="Times New Roman" w:cs="Times New Roman"/>
              </w:rPr>
              <w:t xml:space="preserve">Основная идея проекта заключается в том, что формирование экологической культуры учащихся в условиях обновления содержания </w:t>
            </w:r>
            <w:proofErr w:type="spellStart"/>
            <w:r w:rsidRPr="00D13B1E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D13B1E">
              <w:rPr>
                <w:rFonts w:ascii="Times New Roman" w:hAnsi="Times New Roman" w:cs="Times New Roman"/>
              </w:rPr>
              <w:t xml:space="preserve"> направленности будет происходить через реализацию комплекса заданных педагогических условий на основе программы «Школа опытнического растениеводства и земледелия» с использованием </w:t>
            </w:r>
            <w:proofErr w:type="spellStart"/>
            <w:r w:rsidRPr="00D13B1E">
              <w:rPr>
                <w:rFonts w:ascii="Times New Roman" w:hAnsi="Times New Roman" w:cs="Times New Roman"/>
              </w:rPr>
              <w:t>критериально-оценочного</w:t>
            </w:r>
            <w:proofErr w:type="spellEnd"/>
            <w:r w:rsidRPr="00D13B1E">
              <w:rPr>
                <w:rFonts w:ascii="Times New Roman" w:hAnsi="Times New Roman" w:cs="Times New Roman"/>
              </w:rPr>
              <w:t xml:space="preserve"> инструментария для выявления уровней </w:t>
            </w:r>
            <w:proofErr w:type="spellStart"/>
            <w:r w:rsidRPr="00D13B1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13B1E">
              <w:rPr>
                <w:rFonts w:ascii="Times New Roman" w:hAnsi="Times New Roman" w:cs="Times New Roman"/>
              </w:rPr>
              <w:t xml:space="preserve"> экологической культуры учащихся в системе дополнительного образования детей г. Сочи</w:t>
            </w:r>
            <w:r w:rsidR="00D13B1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20BFD" w:rsidRPr="00237D67" w:rsidTr="00237D67">
        <w:tc>
          <w:tcPr>
            <w:tcW w:w="807" w:type="dxa"/>
          </w:tcPr>
          <w:p w:rsidR="00B20BFD" w:rsidRPr="00237D67" w:rsidRDefault="00B20BFD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B20BFD" w:rsidRPr="00B20BFD" w:rsidRDefault="003C5D7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 инновационной площадки</w:t>
            </w:r>
          </w:p>
        </w:tc>
        <w:tc>
          <w:tcPr>
            <w:tcW w:w="6945" w:type="dxa"/>
          </w:tcPr>
          <w:p w:rsidR="003C5D7E" w:rsidRPr="003C5D7E" w:rsidRDefault="003C5D7E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3C5D7E">
              <w:rPr>
                <w:rFonts w:ascii="Times New Roman" w:hAnsi="Times New Roman" w:cs="Times New Roman"/>
              </w:rPr>
              <w:t>формирование экологической культуры учащихся в условиях</w:t>
            </w:r>
          </w:p>
          <w:p w:rsidR="00B20BFD" w:rsidRPr="00B20BFD" w:rsidRDefault="003C5D7E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3C5D7E">
              <w:rPr>
                <w:rFonts w:ascii="Times New Roman" w:hAnsi="Times New Roman" w:cs="Times New Roman"/>
              </w:rPr>
              <w:t xml:space="preserve">обновления содержания </w:t>
            </w:r>
            <w:proofErr w:type="spellStart"/>
            <w:proofErr w:type="gramStart"/>
            <w:r w:rsidRPr="003C5D7E">
              <w:rPr>
                <w:rFonts w:ascii="Times New Roman" w:hAnsi="Times New Roman" w:cs="Times New Roman"/>
              </w:rPr>
              <w:t>естественно</w:t>
            </w:r>
            <w:r w:rsidR="004F23FE">
              <w:rPr>
                <w:rFonts w:ascii="Times New Roman" w:hAnsi="Times New Roman" w:cs="Times New Roman"/>
              </w:rPr>
              <w:t>-научной</w:t>
            </w:r>
            <w:proofErr w:type="spellEnd"/>
            <w:proofErr w:type="gramEnd"/>
            <w:r w:rsidR="004F23FE">
              <w:rPr>
                <w:rFonts w:ascii="Times New Roman" w:hAnsi="Times New Roman" w:cs="Times New Roman"/>
              </w:rPr>
              <w:t xml:space="preserve"> направленности дополни</w:t>
            </w:r>
            <w:r w:rsidRPr="003C5D7E">
              <w:rPr>
                <w:rFonts w:ascii="Times New Roman" w:hAnsi="Times New Roman" w:cs="Times New Roman"/>
              </w:rPr>
              <w:t>тельного образования г. Сочи.</w:t>
            </w:r>
          </w:p>
        </w:tc>
      </w:tr>
      <w:tr w:rsidR="003C5D7E" w:rsidRPr="00237D67" w:rsidTr="00237D67">
        <w:tc>
          <w:tcPr>
            <w:tcW w:w="807" w:type="dxa"/>
          </w:tcPr>
          <w:p w:rsidR="003C5D7E" w:rsidRPr="00237D67" w:rsidRDefault="003C5D7E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3C5D7E" w:rsidRDefault="00E91F0B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деятельности</w:t>
            </w:r>
          </w:p>
        </w:tc>
        <w:tc>
          <w:tcPr>
            <w:tcW w:w="6945" w:type="dxa"/>
          </w:tcPr>
          <w:p w:rsidR="00D13B1E" w:rsidRDefault="00F95448" w:rsidP="00801A7C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13B1E">
              <w:rPr>
                <w:rFonts w:ascii="Times New Roman" w:hAnsi="Times New Roman" w:cs="Times New Roman"/>
              </w:rPr>
              <w:t>- создание условий для развития эколого-биологического центра в условиях обновления содержания дополнительного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B1E" w:rsidRDefault="00E91F0B" w:rsidP="00801A7C">
            <w:pPr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1F0B">
              <w:rPr>
                <w:rFonts w:ascii="Times New Roman" w:hAnsi="Times New Roman" w:cs="Times New Roman"/>
              </w:rPr>
              <w:t>- обновление программно-методического обеспечения образовательного процесса</w:t>
            </w:r>
            <w:r w:rsidR="0075031E">
              <w:rPr>
                <w:rFonts w:ascii="Times New Roman" w:hAnsi="Times New Roman" w:cs="Times New Roman"/>
              </w:rPr>
              <w:t>;</w:t>
            </w:r>
          </w:p>
          <w:p w:rsidR="00E91F0B" w:rsidRPr="00E91F0B" w:rsidRDefault="00E91F0B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91F0B">
              <w:rPr>
                <w:rFonts w:ascii="Times New Roman" w:hAnsi="Times New Roman" w:cs="Times New Roman"/>
              </w:rPr>
              <w:t xml:space="preserve">- совершенствование содержания и форм </w:t>
            </w:r>
            <w:proofErr w:type="gramStart"/>
            <w:r w:rsidRPr="00E91F0B">
              <w:rPr>
                <w:rFonts w:ascii="Times New Roman" w:hAnsi="Times New Roman" w:cs="Times New Roman"/>
              </w:rPr>
              <w:t>проектно-исследовательской</w:t>
            </w:r>
            <w:proofErr w:type="gramEnd"/>
          </w:p>
          <w:p w:rsidR="00D13B1E" w:rsidRDefault="00E91F0B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91F0B">
              <w:rPr>
                <w:rFonts w:ascii="Times New Roman" w:hAnsi="Times New Roman" w:cs="Times New Roman"/>
              </w:rPr>
              <w:t xml:space="preserve">деятельности учащихся, </w:t>
            </w:r>
          </w:p>
          <w:p w:rsidR="00E91F0B" w:rsidRPr="00E91F0B" w:rsidRDefault="00E91F0B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91F0B">
              <w:rPr>
                <w:rFonts w:ascii="Times New Roman" w:hAnsi="Times New Roman" w:cs="Times New Roman"/>
              </w:rPr>
              <w:t>- активное включение учащихся в предметно-практическую деятельность в области экологии и охраны окружающей среды на основе сетевого взаимодействия образовательных и научных организаций;</w:t>
            </w:r>
          </w:p>
          <w:p w:rsidR="003C5D7E" w:rsidRPr="003C5D7E" w:rsidRDefault="00E91F0B" w:rsidP="00801A7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91F0B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E91F0B">
              <w:rPr>
                <w:rFonts w:ascii="Times New Roman" w:hAnsi="Times New Roman" w:cs="Times New Roman"/>
              </w:rPr>
              <w:t>критериально-оценочного</w:t>
            </w:r>
            <w:proofErr w:type="spellEnd"/>
            <w:r w:rsidRPr="00E91F0B">
              <w:rPr>
                <w:rFonts w:ascii="Times New Roman" w:hAnsi="Times New Roman" w:cs="Times New Roman"/>
              </w:rPr>
              <w:t xml:space="preserve"> инструментария для выявления уровней </w:t>
            </w:r>
            <w:proofErr w:type="spellStart"/>
            <w:r w:rsidRPr="00E91F0B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91F0B">
              <w:rPr>
                <w:rFonts w:ascii="Times New Roman" w:hAnsi="Times New Roman" w:cs="Times New Roman"/>
              </w:rPr>
              <w:t xml:space="preserve"> экологической культуры учащихся в системе дополнительного образования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1F0B" w:rsidRPr="00237D67" w:rsidTr="00237D67">
        <w:tc>
          <w:tcPr>
            <w:tcW w:w="807" w:type="dxa"/>
          </w:tcPr>
          <w:p w:rsidR="00E91F0B" w:rsidRPr="00237D67" w:rsidRDefault="00E91F0B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E91F0B" w:rsidRDefault="00C865D6">
            <w:pPr>
              <w:ind w:left="0"/>
              <w:rPr>
                <w:rFonts w:ascii="Times New Roman" w:hAnsi="Times New Roman" w:cs="Times New Roman"/>
              </w:rPr>
            </w:pPr>
            <w:r w:rsidRPr="00C865D6">
              <w:rPr>
                <w:rFonts w:ascii="Times New Roman" w:hAnsi="Times New Roman" w:cs="Times New Roman"/>
              </w:rPr>
              <w:t>Нормативно-правовое обеспечение инновационной деятельности</w:t>
            </w:r>
          </w:p>
        </w:tc>
        <w:tc>
          <w:tcPr>
            <w:tcW w:w="6945" w:type="dxa"/>
          </w:tcPr>
          <w:p w:rsidR="00A75481" w:rsidRPr="00EB723D" w:rsidRDefault="00A75481" w:rsidP="00EB723D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B723D">
              <w:rPr>
                <w:rFonts w:ascii="Times New Roman" w:hAnsi="Times New Roman" w:cs="Times New Roman"/>
                <w:i/>
              </w:rPr>
              <w:t xml:space="preserve">I. Общие документы, регламентирующие дополнительное образование детей: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Федерации»;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>Государственная программа Российск</w:t>
            </w:r>
            <w:r w:rsidR="00F848E4">
              <w:rPr>
                <w:rFonts w:ascii="Times New Roman" w:hAnsi="Times New Roman" w:cs="Times New Roman"/>
              </w:rPr>
              <w:t>ой Федерации «Развитие образова</w:t>
            </w:r>
            <w:r w:rsidRPr="00A75481">
              <w:rPr>
                <w:rFonts w:ascii="Times New Roman" w:hAnsi="Times New Roman" w:cs="Times New Roman"/>
              </w:rPr>
              <w:t xml:space="preserve">ния» на 2013-2020 годы, утвержденная постановлением Правительства </w:t>
            </w:r>
            <w:proofErr w:type="spellStart"/>
            <w:proofErr w:type="gramStart"/>
            <w:r w:rsidRPr="00A75481">
              <w:rPr>
                <w:rFonts w:ascii="Times New Roman" w:hAnsi="Times New Roman" w:cs="Times New Roman"/>
              </w:rPr>
              <w:t>Россий-ской</w:t>
            </w:r>
            <w:proofErr w:type="spellEnd"/>
            <w:proofErr w:type="gramEnd"/>
            <w:r w:rsidRPr="00A75481">
              <w:rPr>
                <w:rFonts w:ascii="Times New Roman" w:hAnsi="Times New Roman" w:cs="Times New Roman"/>
              </w:rPr>
              <w:t xml:space="preserve"> Федерации от 15 апреля 2014 г. № 295;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Федеральная целевая программа развития образования на 2016–2020 годы (утверждена постановлением Правительства РФ от 23 мая 2015 г. № 497);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1726-р; </w:t>
            </w:r>
          </w:p>
          <w:p w:rsidR="00801A7C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D1002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="001D1002" w:rsidRPr="001D1002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1D1002" w:rsidRPr="001D1002">
              <w:rPr>
                <w:rFonts w:ascii="Times New Roman" w:hAnsi="Times New Roman" w:cs="Times New Roman"/>
              </w:rPr>
              <w:t xml:space="preserve"> России от 09.11.2018 №196</w:t>
            </w:r>
            <w:r w:rsidRPr="001D1002">
              <w:rPr>
                <w:rFonts w:ascii="Times New Roman" w:hAnsi="Times New Roman" w:cs="Times New Roman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="001D1002" w:rsidRPr="001D1002">
              <w:rPr>
                <w:rFonts w:ascii="Times New Roman" w:hAnsi="Times New Roman" w:cs="Times New Roman"/>
              </w:rPr>
              <w:t xml:space="preserve">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Указ Президента Российской Федерации от 7 мая 2012 г. № 599 «О мерах по реализации государственной политики в области образования и науки»; </w:t>
            </w:r>
          </w:p>
          <w:p w:rsidR="001D1002" w:rsidRDefault="001D1002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D1002">
              <w:rPr>
                <w:rFonts w:ascii="Times New Roman" w:hAnsi="Times New Roman" w:cs="Times New Roman"/>
              </w:rPr>
              <w:t>"Комплекс мер по реализации Концепции общенациональной системы выявления и развития молодых талантов на 2015 - 2020 годы" (утв. Правительством РФ 27.05.2015 N 3274п-П8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Российской Федерации от 4 июля 2014 г. № 41 «Об утверждении СанПиН 2.4.4.3172-14 “Санитарно-эпидемиологические требования к устройству, содержанию и организации </w:t>
            </w:r>
            <w:proofErr w:type="gramStart"/>
            <w:r w:rsidRPr="00A75481">
              <w:rPr>
                <w:rFonts w:ascii="Times New Roman" w:hAnsi="Times New Roman" w:cs="Times New Roman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A75481">
              <w:rPr>
                <w:rFonts w:ascii="Times New Roman" w:hAnsi="Times New Roman" w:cs="Times New Roman"/>
              </w:rPr>
              <w:t xml:space="preserve">”»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№1239.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A7548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75481">
              <w:rPr>
                <w:rFonts w:ascii="Times New Roman" w:hAnsi="Times New Roman" w:cs="Times New Roman"/>
              </w:rPr>
              <w:t xml:space="preserve"> России от 16.11.2015 г. №09-3242 с «Методическими рекомендациями по проектированию дополнительных </w:t>
            </w:r>
            <w:proofErr w:type="spellStart"/>
            <w:r w:rsidRPr="00A754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A75481">
              <w:rPr>
                <w:rFonts w:ascii="Times New Roman" w:hAnsi="Times New Roman" w:cs="Times New Roman"/>
              </w:rPr>
              <w:t xml:space="preserve"> программ (включая </w:t>
            </w:r>
            <w:proofErr w:type="spellStart"/>
            <w:r w:rsidRPr="00A75481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A75481">
              <w:rPr>
                <w:rFonts w:ascii="Times New Roman" w:hAnsi="Times New Roman" w:cs="Times New Roman"/>
              </w:rPr>
              <w:t xml:space="preserve"> программы). </w:t>
            </w:r>
          </w:p>
          <w:p w:rsidR="00C44B0C" w:rsidRDefault="00C44B0C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44B0C">
              <w:rPr>
                <w:rFonts w:ascii="Times New Roman" w:hAnsi="Times New Roman" w:cs="Times New Roman"/>
              </w:rPr>
              <w:t>Постановление Правительства РФ от 15.04.2014 N 295 (ред. от 31.03.2017) "Об утверждении государственной программы Российской Федерации "Развитие образования" на 2013 - 2020 годы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 Федеральная целевая программа «Развитие дополнительного образования  детей в Российской Федерации до 2020 года; </w:t>
            </w:r>
          </w:p>
          <w:p w:rsidR="00C44B0C" w:rsidRDefault="00A75481" w:rsidP="00EB723D">
            <w:p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4B0C">
              <w:rPr>
                <w:rFonts w:ascii="Times New Roman" w:hAnsi="Times New Roman" w:cs="Times New Roman"/>
              </w:rPr>
              <w:t>Закон Краснодарского края «Об экологическом образовании, просвещении и формировании экологической культуры населения Краснодарского края» от 26.12.2012 № 2630-КЗ (с изменениями на 04.02.2014 г.);</w:t>
            </w:r>
            <w:r w:rsidR="00210385">
              <w:rPr>
                <w:rFonts w:ascii="Times New Roman" w:hAnsi="Times New Roman" w:cs="Times New Roman"/>
              </w:rPr>
              <w:t xml:space="preserve"> </w:t>
            </w:r>
          </w:p>
          <w:p w:rsidR="00A75481" w:rsidRPr="003A109E" w:rsidRDefault="00A75481" w:rsidP="00EB723D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109E">
              <w:rPr>
                <w:rFonts w:ascii="Times New Roman" w:hAnsi="Times New Roman" w:cs="Times New Roman"/>
                <w:i/>
              </w:rPr>
              <w:t>II. Документы, относящиеся к естестве</w:t>
            </w:r>
            <w:r w:rsidR="00210385" w:rsidRPr="003A109E">
              <w:rPr>
                <w:rFonts w:ascii="Times New Roman" w:hAnsi="Times New Roman" w:cs="Times New Roman"/>
                <w:i/>
              </w:rPr>
              <w:t>ннонаучному образованию и эколо</w:t>
            </w:r>
            <w:r w:rsidRPr="003A109E">
              <w:rPr>
                <w:rFonts w:ascii="Times New Roman" w:hAnsi="Times New Roman" w:cs="Times New Roman"/>
                <w:i/>
              </w:rPr>
              <w:t xml:space="preserve">гическому воспитанию детей и молодежи: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>Федеральный закон «Об Охране окружающей среды» РФ 2017 года (N 7-ФЗ редакция 2017г.), ст. 74. Экологическое просвещение;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Федеральный закон от 10.01.2002 № 7-ФЗ (ред. от 13.07.2015) «Об охране окружающей среды», Статья 71. Всеобщность и комплексность экологического образования;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План действий по реализации Основ государственной политики в области экологического развития России на период до 2030 года, утвержденный распоряжением Правительства Российской Федерации от 23 декабря 2014 г. № 2423-р; </w:t>
            </w:r>
          </w:p>
          <w:p w:rsidR="00A75481" w:rsidRP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75481">
              <w:rPr>
                <w:rFonts w:ascii="Times New Roman" w:hAnsi="Times New Roman" w:cs="Times New Roman"/>
              </w:rPr>
              <w:t xml:space="preserve">Экологическая доктрина Российской Федерации (принята распоряжением Правительства РФ 31 августа 2002 г. № 1225-р); </w:t>
            </w:r>
          </w:p>
          <w:p w:rsidR="006A7D0B" w:rsidRPr="006A7D0B" w:rsidRDefault="00FE4B4D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6A7D0B">
              <w:rPr>
                <w:rFonts w:ascii="Times New Roman" w:hAnsi="Times New Roman" w:cs="Times New Roman"/>
              </w:rPr>
              <w:t>Приказа Министерства образования и науки Краснодарского края № 5445 от 25.12.2017г. «О присвоении статуса краевых инновационных площадок»</w:t>
            </w:r>
            <w:r w:rsidR="0095289F" w:rsidRPr="006A7D0B">
              <w:rPr>
                <w:rFonts w:ascii="Times New Roman" w:hAnsi="Times New Roman" w:cs="Times New Roman"/>
              </w:rPr>
              <w:t>,</w:t>
            </w:r>
          </w:p>
          <w:p w:rsidR="00A75481" w:rsidRDefault="00A75481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210385">
              <w:rPr>
                <w:rFonts w:ascii="Times New Roman" w:hAnsi="Times New Roman" w:cs="Times New Roman"/>
              </w:rPr>
              <w:t>Устав МБУ ДО ЭБЦ;</w:t>
            </w:r>
          </w:p>
          <w:p w:rsidR="00E5378C" w:rsidRDefault="00E5378C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B723D">
              <w:rPr>
                <w:rFonts w:ascii="Times New Roman" w:hAnsi="Times New Roman" w:cs="Times New Roman"/>
              </w:rPr>
              <w:t>П</w:t>
            </w:r>
            <w:r w:rsidR="00DD4E82" w:rsidRPr="00EB723D">
              <w:rPr>
                <w:rFonts w:ascii="Times New Roman" w:hAnsi="Times New Roman" w:cs="Times New Roman"/>
              </w:rPr>
              <w:t>риказа М</w:t>
            </w:r>
            <w:r w:rsidRPr="00EB723D">
              <w:rPr>
                <w:rFonts w:ascii="Times New Roman" w:hAnsi="Times New Roman" w:cs="Times New Roman"/>
              </w:rPr>
              <w:t>инистерства образования и науки Краснодарского края от 11.09.2019 № 3513 «Об утверждения положения о краевой инновационной площадке в системе образования Краснодарского края»</w:t>
            </w:r>
          </w:p>
          <w:p w:rsidR="00E5378C" w:rsidRDefault="00E5378C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D4E82">
              <w:rPr>
                <w:rFonts w:ascii="Times New Roman" w:hAnsi="Times New Roman" w:cs="Times New Roman"/>
              </w:rPr>
              <w:t xml:space="preserve">Приказ </w:t>
            </w:r>
            <w:r w:rsidR="001C7D96">
              <w:rPr>
                <w:rFonts w:ascii="Times New Roman" w:hAnsi="Times New Roman" w:cs="Times New Roman"/>
              </w:rPr>
              <w:t>УОН</w:t>
            </w:r>
            <w:r w:rsidRPr="00DD4E82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DD4E82">
              <w:rPr>
                <w:rFonts w:ascii="Times New Roman" w:hAnsi="Times New Roman" w:cs="Times New Roman"/>
              </w:rPr>
              <w:t>.С</w:t>
            </w:r>
            <w:proofErr w:type="gramEnd"/>
            <w:r w:rsidRPr="00DD4E82">
              <w:rPr>
                <w:rFonts w:ascii="Times New Roman" w:hAnsi="Times New Roman" w:cs="Times New Roman"/>
              </w:rPr>
              <w:t>очи</w:t>
            </w:r>
            <w:r w:rsidR="00DD4E82" w:rsidRPr="00DD4E82">
              <w:rPr>
                <w:rFonts w:ascii="Times New Roman" w:hAnsi="Times New Roman" w:cs="Times New Roman"/>
              </w:rPr>
              <w:t xml:space="preserve"> </w:t>
            </w:r>
            <w:r w:rsidR="001C7D96" w:rsidRPr="00DD4E82">
              <w:rPr>
                <w:rFonts w:ascii="Times New Roman" w:hAnsi="Times New Roman" w:cs="Times New Roman"/>
              </w:rPr>
              <w:t xml:space="preserve">№ 339 </w:t>
            </w:r>
            <w:r w:rsidR="00DD4E82">
              <w:rPr>
                <w:rFonts w:ascii="Times New Roman" w:hAnsi="Times New Roman" w:cs="Times New Roman"/>
              </w:rPr>
              <w:t xml:space="preserve">от </w:t>
            </w:r>
            <w:r w:rsidR="00DD4E82" w:rsidRPr="00DD4E82">
              <w:rPr>
                <w:rFonts w:ascii="Times New Roman" w:hAnsi="Times New Roman" w:cs="Times New Roman"/>
              </w:rPr>
              <w:t xml:space="preserve">15.03.2019 </w:t>
            </w:r>
            <w:r w:rsidRPr="00DD4E82">
              <w:rPr>
                <w:rFonts w:ascii="Times New Roman" w:hAnsi="Times New Roman" w:cs="Times New Roman"/>
              </w:rPr>
              <w:t xml:space="preserve">«Об организации и проведении </w:t>
            </w:r>
            <w:r w:rsidR="00DD4E82" w:rsidRPr="00DD4E82">
              <w:rPr>
                <w:rFonts w:ascii="Times New Roman" w:hAnsi="Times New Roman" w:cs="Times New Roman"/>
              </w:rPr>
              <w:t>конкурса</w:t>
            </w:r>
            <w:r w:rsidRPr="00DD4E82">
              <w:rPr>
                <w:rFonts w:ascii="Times New Roman" w:hAnsi="Times New Roman" w:cs="Times New Roman"/>
              </w:rPr>
              <w:t xml:space="preserve"> Школьных </w:t>
            </w:r>
            <w:proofErr w:type="spellStart"/>
            <w:r w:rsidRPr="00DD4E82">
              <w:rPr>
                <w:rFonts w:ascii="Times New Roman" w:hAnsi="Times New Roman" w:cs="Times New Roman"/>
              </w:rPr>
              <w:t>аг</w:t>
            </w:r>
            <w:r w:rsidR="00DD4E82">
              <w:rPr>
                <w:rFonts w:ascii="Times New Roman" w:hAnsi="Times New Roman" w:cs="Times New Roman"/>
              </w:rPr>
              <w:t>р</w:t>
            </w:r>
            <w:r w:rsidRPr="00DD4E82">
              <w:rPr>
                <w:rFonts w:ascii="Times New Roman" w:hAnsi="Times New Roman" w:cs="Times New Roman"/>
              </w:rPr>
              <w:t>опарков</w:t>
            </w:r>
            <w:proofErr w:type="spellEnd"/>
            <w:r w:rsidRPr="00DD4E82">
              <w:rPr>
                <w:rFonts w:ascii="Times New Roman" w:hAnsi="Times New Roman" w:cs="Times New Roman"/>
              </w:rPr>
              <w:t>»</w:t>
            </w:r>
            <w:r w:rsidR="00DD4E82" w:rsidRPr="00DD4E82">
              <w:rPr>
                <w:rFonts w:ascii="Times New Roman" w:hAnsi="Times New Roman" w:cs="Times New Roman"/>
              </w:rPr>
              <w:t xml:space="preserve"> </w:t>
            </w:r>
          </w:p>
          <w:p w:rsidR="00DD4E82" w:rsidRPr="00DD4E82" w:rsidRDefault="00DD4E82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МБУ ДО ЭБЦ от 17.10.2019 № 92/1 «О создании проекта» Агропарк - как</w:t>
            </w:r>
            <w:r w:rsidRPr="00381C23">
              <w:rPr>
                <w:rFonts w:ascii="Times New Roman" w:hAnsi="Times New Roman" w:cs="Times New Roman"/>
              </w:rPr>
              <w:t xml:space="preserve"> универсальная площадка практического освоения </w:t>
            </w:r>
            <w:proofErr w:type="gramStart"/>
            <w:r w:rsidRPr="00381C23">
              <w:rPr>
                <w:rFonts w:ascii="Times New Roman" w:hAnsi="Times New Roman" w:cs="Times New Roman"/>
              </w:rPr>
              <w:lastRenderedPageBreak/>
              <w:t>современных</w:t>
            </w:r>
            <w:proofErr w:type="gramEnd"/>
            <w:r w:rsidRPr="00381C23">
              <w:rPr>
                <w:rFonts w:ascii="Times New Roman" w:hAnsi="Times New Roman" w:cs="Times New Roman"/>
              </w:rPr>
              <w:t xml:space="preserve"> экологических агротехнологий»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28CD" w:rsidRDefault="00101400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МБУ ДО ЭБЦ от 23.09.2019 №85 «Об организации деятельности «Школьный агропарк»</w:t>
            </w:r>
          </w:p>
          <w:p w:rsidR="008D4CB9" w:rsidRPr="00EB723D" w:rsidRDefault="008D4CB9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B723D">
              <w:rPr>
                <w:rFonts w:ascii="Times New Roman" w:hAnsi="Times New Roman" w:cs="Times New Roman"/>
              </w:rPr>
              <w:t>Приказ МБУ ДО ЭБЦ от 12.01.2018  № 3 « Об организации деятельности краевой инновационной площадки в МБУ ДО ЭБЦ»</w:t>
            </w:r>
          </w:p>
          <w:p w:rsidR="00EB723D" w:rsidRPr="00EB723D" w:rsidRDefault="00EB723D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B723D">
              <w:rPr>
                <w:rFonts w:ascii="Times New Roman" w:hAnsi="Times New Roman" w:cs="Times New Roman"/>
              </w:rPr>
              <w:t>Приказ МБУ ДО ЭБЦ от 2.07.2018 №68/1 «Об организации деятельности краевой инновационной площадки в МБУ ДО ЭБЦ»</w:t>
            </w:r>
          </w:p>
          <w:p w:rsidR="00EB723D" w:rsidRPr="00EB723D" w:rsidRDefault="00EB723D" w:rsidP="00EB723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B723D">
              <w:rPr>
                <w:rFonts w:ascii="Times New Roman" w:hAnsi="Times New Roman" w:cs="Times New Roman"/>
              </w:rPr>
              <w:t>Приказ МБУ ДО ЭБЦ от 12.03.2019 №26 «Об организации деятельности краевой инновационной площадки в МБУ ДО ЭБЦ»</w:t>
            </w:r>
          </w:p>
        </w:tc>
      </w:tr>
      <w:tr w:rsidR="00873883" w:rsidRPr="00237D67" w:rsidTr="00237D67">
        <w:tc>
          <w:tcPr>
            <w:tcW w:w="807" w:type="dxa"/>
          </w:tcPr>
          <w:p w:rsidR="00873883" w:rsidRPr="00237D67" w:rsidRDefault="00873883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73883" w:rsidRPr="00C865D6" w:rsidRDefault="00873883">
            <w:pPr>
              <w:ind w:left="0"/>
              <w:rPr>
                <w:rFonts w:ascii="Times New Roman" w:hAnsi="Times New Roman" w:cs="Times New Roman"/>
              </w:rPr>
            </w:pPr>
            <w:r w:rsidRPr="00873883">
              <w:rPr>
                <w:rFonts w:ascii="Times New Roman" w:hAnsi="Times New Roman" w:cs="Times New Roman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945" w:type="dxa"/>
          </w:tcPr>
          <w:p w:rsidR="007C3CD5" w:rsidRPr="004928BE" w:rsidRDefault="0011504A" w:rsidP="00C02303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28BE">
              <w:rPr>
                <w:rFonts w:ascii="Times New Roman" w:hAnsi="Times New Roman" w:cs="Times New Roman"/>
              </w:rPr>
              <w:t xml:space="preserve">Практическая значимость проекта «Формирование экологической культуры учащихся в системе дополнительного образования г. Сочи на современном этапе обновления содержания </w:t>
            </w:r>
            <w:proofErr w:type="spellStart"/>
            <w:r w:rsidRPr="004928BE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4928BE">
              <w:rPr>
                <w:rFonts w:ascii="Times New Roman" w:hAnsi="Times New Roman" w:cs="Times New Roman"/>
              </w:rPr>
              <w:t xml:space="preserve"> направленности» на базе эколого-биологического центра г. Сочи  заключается в возможности использования конкретных продуктов в практической деятельности  педагогов как системы дополнительного образования </w:t>
            </w:r>
            <w:proofErr w:type="spellStart"/>
            <w:r w:rsidRPr="004928BE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4928BE">
              <w:rPr>
                <w:rFonts w:ascii="Times New Roman" w:hAnsi="Times New Roman" w:cs="Times New Roman"/>
              </w:rPr>
              <w:t xml:space="preserve"> направленности, так и основной школы в рамках ФГОС нового поколения.</w:t>
            </w:r>
            <w:r w:rsidR="00AD57D6" w:rsidRPr="004928B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02303" w:rsidRPr="004928BE" w:rsidRDefault="00AD57D6" w:rsidP="00C02303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28BE">
              <w:rPr>
                <w:rFonts w:ascii="Times New Roman" w:hAnsi="Times New Roman" w:cs="Times New Roman"/>
              </w:rPr>
              <w:t xml:space="preserve">Полученные результаты </w:t>
            </w:r>
            <w:r w:rsidR="007C3CD5" w:rsidRPr="004928BE">
              <w:rPr>
                <w:rFonts w:ascii="Times New Roman" w:hAnsi="Times New Roman" w:cs="Times New Roman"/>
              </w:rPr>
              <w:t>помогут педагогам</w:t>
            </w:r>
            <w:r w:rsidRPr="004928BE">
              <w:rPr>
                <w:rFonts w:ascii="Times New Roman" w:hAnsi="Times New Roman" w:cs="Times New Roman"/>
              </w:rPr>
              <w:t xml:space="preserve"> </w:t>
            </w:r>
            <w:r w:rsidR="007C3CD5" w:rsidRPr="004928BE">
              <w:rPr>
                <w:rFonts w:ascii="Times New Roman" w:hAnsi="Times New Roman" w:cs="Times New Roman"/>
              </w:rPr>
              <w:t>формированию</w:t>
            </w:r>
            <w:r w:rsidRPr="004928BE">
              <w:rPr>
                <w:rFonts w:ascii="Times New Roman" w:hAnsi="Times New Roman" w:cs="Times New Roman"/>
              </w:rPr>
              <w:t xml:space="preserve"> интереса у учащихся к уникальным природным возможностям </w:t>
            </w:r>
            <w:r w:rsidR="007C3CD5" w:rsidRPr="004928BE">
              <w:rPr>
                <w:rFonts w:ascii="Times New Roman" w:hAnsi="Times New Roman" w:cs="Times New Roman"/>
              </w:rPr>
              <w:t>края</w:t>
            </w:r>
            <w:r w:rsidRPr="004928BE">
              <w:rPr>
                <w:rFonts w:ascii="Times New Roman" w:hAnsi="Times New Roman" w:cs="Times New Roman"/>
              </w:rPr>
              <w:t xml:space="preserve">, к современным </w:t>
            </w:r>
            <w:proofErr w:type="spellStart"/>
            <w:r w:rsidRPr="004928BE">
              <w:rPr>
                <w:rFonts w:ascii="Times New Roman" w:hAnsi="Times New Roman" w:cs="Times New Roman"/>
              </w:rPr>
              <w:t>агротехнологиям</w:t>
            </w:r>
            <w:proofErr w:type="spellEnd"/>
            <w:r w:rsidRPr="004928BE">
              <w:rPr>
                <w:rFonts w:ascii="Times New Roman" w:hAnsi="Times New Roman" w:cs="Times New Roman"/>
              </w:rPr>
              <w:t xml:space="preserve"> и производствам, что будет способствовать ранней профориентации учащихся и воспитанию подростка, готового к умелому сочетанию трудовой деятельности с заботливым, бережным отношением к земле и окружающей природе.</w:t>
            </w:r>
            <w:r w:rsidR="00785B76" w:rsidRPr="004928BE">
              <w:rPr>
                <w:rFonts w:ascii="Times New Roman" w:hAnsi="Times New Roman" w:cs="Times New Roman"/>
              </w:rPr>
              <w:t xml:space="preserve"> </w:t>
            </w:r>
          </w:p>
          <w:p w:rsidR="00B20C59" w:rsidRPr="007C3CD5" w:rsidRDefault="00785B76" w:rsidP="00C02303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928BE">
              <w:rPr>
                <w:rFonts w:ascii="Times New Roman" w:hAnsi="Times New Roman" w:cs="Times New Roman"/>
              </w:rPr>
              <w:t>Сетевое взаимодействие с образовательными организациями в рамках проекта позволит значительно увеличить численность детей, охваченных дополнительным образованием.</w:t>
            </w:r>
          </w:p>
        </w:tc>
      </w:tr>
      <w:tr w:rsidR="00873883" w:rsidRPr="00237D67" w:rsidTr="00237D67">
        <w:tc>
          <w:tcPr>
            <w:tcW w:w="807" w:type="dxa"/>
          </w:tcPr>
          <w:p w:rsidR="00873883" w:rsidRPr="00237D67" w:rsidRDefault="00873883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73883" w:rsidRPr="00873883" w:rsidRDefault="00873883">
            <w:pPr>
              <w:ind w:left="0"/>
              <w:rPr>
                <w:rFonts w:ascii="Times New Roman" w:hAnsi="Times New Roman" w:cs="Times New Roman"/>
              </w:rPr>
            </w:pPr>
            <w:r w:rsidRPr="00E15245">
              <w:rPr>
                <w:rFonts w:ascii="Times New Roman" w:hAnsi="Times New Roman" w:cs="Times New Roman"/>
              </w:rPr>
              <w:t>Новизна (</w:t>
            </w:r>
            <w:r w:rsidR="00F72EAD" w:rsidRPr="00E15245">
              <w:rPr>
                <w:rFonts w:ascii="Times New Roman" w:hAnsi="Times New Roman" w:cs="Times New Roman"/>
              </w:rPr>
              <w:t>Инновационность</w:t>
            </w:r>
            <w:r w:rsidRPr="00E152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E15245" w:rsidRDefault="00F72EAD" w:rsidP="0056069E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возможностей ЭБЦ для расширения образовательных услуг и создание новых общеобразовательных программ, включающих широкий спектр практических занятий по использованию современных экологических агротехнологий в растениеводстве.</w:t>
            </w:r>
          </w:p>
          <w:p w:rsidR="00F72EAD" w:rsidRDefault="00F72EAD" w:rsidP="0056069E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сферы дополнительного естественнонаучного образования детей за счет взаимодействия со сферами науки, культуры, сельского и лесного хозяйства.</w:t>
            </w:r>
          </w:p>
          <w:p w:rsidR="00F72EAD" w:rsidRPr="00873883" w:rsidRDefault="00F72EAD" w:rsidP="001F2BDE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C7D96">
              <w:rPr>
                <w:rFonts w:ascii="Times New Roman" w:hAnsi="Times New Roman" w:cs="Times New Roman"/>
              </w:rPr>
              <w:t>- в ходе реализации зад</w:t>
            </w:r>
            <w:r w:rsidR="00E3769F" w:rsidRPr="001C7D96">
              <w:rPr>
                <w:rFonts w:ascii="Times New Roman" w:hAnsi="Times New Roman" w:cs="Times New Roman"/>
              </w:rPr>
              <w:t>ач инновационного проекта за дан</w:t>
            </w:r>
            <w:r w:rsidRPr="001C7D96">
              <w:rPr>
                <w:rFonts w:ascii="Times New Roman" w:hAnsi="Times New Roman" w:cs="Times New Roman"/>
              </w:rPr>
              <w:t xml:space="preserve">ный период </w:t>
            </w:r>
            <w:r w:rsidR="00B20C59" w:rsidRPr="001C7D96">
              <w:rPr>
                <w:rFonts w:ascii="Times New Roman" w:hAnsi="Times New Roman" w:cs="Times New Roman"/>
              </w:rPr>
              <w:t>был создан</w:t>
            </w:r>
            <w:r w:rsidR="004D78D2" w:rsidRPr="001C7D96">
              <w:rPr>
                <w:rFonts w:ascii="Times New Roman" w:hAnsi="Times New Roman" w:cs="Times New Roman"/>
              </w:rPr>
              <w:t xml:space="preserve"> </w:t>
            </w:r>
            <w:r w:rsidR="00025E7C" w:rsidRPr="001C7D96">
              <w:rPr>
                <w:rFonts w:ascii="Times New Roman" w:hAnsi="Times New Roman" w:cs="Times New Roman"/>
              </w:rPr>
              <w:t xml:space="preserve">муниципальный </w:t>
            </w:r>
            <w:r w:rsidR="00B20C59" w:rsidRPr="001C7D96">
              <w:rPr>
                <w:rFonts w:ascii="Times New Roman" w:hAnsi="Times New Roman" w:cs="Times New Roman"/>
              </w:rPr>
              <w:t xml:space="preserve">образовательный проект «Школьный Агропарк», </w:t>
            </w:r>
            <w:r w:rsidR="001F2BDE">
              <w:rPr>
                <w:rFonts w:ascii="Times New Roman" w:hAnsi="Times New Roman" w:cs="Times New Roman"/>
              </w:rPr>
              <w:t xml:space="preserve">участниками которого, </w:t>
            </w:r>
            <w:r w:rsidR="004D78D2" w:rsidRPr="001C7D96">
              <w:rPr>
                <w:rFonts w:ascii="Times New Roman" w:hAnsi="Times New Roman" w:cs="Times New Roman"/>
              </w:rPr>
              <w:t>под руководством ЭБЦ</w:t>
            </w:r>
            <w:r w:rsidR="001F2BDE">
              <w:rPr>
                <w:rFonts w:ascii="Times New Roman" w:hAnsi="Times New Roman" w:cs="Times New Roman"/>
              </w:rPr>
              <w:t>, стали 13</w:t>
            </w:r>
            <w:r w:rsidR="004D78D2" w:rsidRPr="001C7D96">
              <w:rPr>
                <w:rFonts w:ascii="Times New Roman" w:hAnsi="Times New Roman" w:cs="Times New Roman"/>
              </w:rPr>
              <w:t xml:space="preserve"> </w:t>
            </w:r>
            <w:r w:rsidR="00025E7C" w:rsidRPr="001C7D96">
              <w:rPr>
                <w:rFonts w:ascii="Times New Roman" w:hAnsi="Times New Roman" w:cs="Times New Roman"/>
              </w:rPr>
              <w:t>образовательных организаций города Сочи</w:t>
            </w:r>
            <w:r w:rsidR="004D78D2" w:rsidRPr="001C7D96">
              <w:rPr>
                <w:rFonts w:ascii="Times New Roman" w:hAnsi="Times New Roman" w:cs="Times New Roman"/>
              </w:rPr>
              <w:t xml:space="preserve"> на условиях сетевого взаимодействия. </w:t>
            </w:r>
            <w:r w:rsidR="00025E7C" w:rsidRPr="001C7D96">
              <w:rPr>
                <w:rFonts w:ascii="Times New Roman" w:hAnsi="Times New Roman" w:cs="Times New Roman"/>
              </w:rPr>
              <w:t xml:space="preserve">Сутью данного проекта стало использование пришкольной территории как образовательной среды для </w:t>
            </w:r>
            <w:r w:rsidR="004D78D2" w:rsidRPr="001C7D96">
              <w:rPr>
                <w:rFonts w:ascii="Times New Roman" w:hAnsi="Times New Roman" w:cs="Times New Roman"/>
              </w:rPr>
              <w:t>формирования экологического мировоззрения через изучение</w:t>
            </w:r>
            <w:r w:rsidR="00F653AD" w:rsidRPr="001C7D96">
              <w:rPr>
                <w:rFonts w:ascii="Times New Roman" w:hAnsi="Times New Roman" w:cs="Times New Roman"/>
              </w:rPr>
              <w:t xml:space="preserve"> современных технологий экологического растениеводства и природопользования</w:t>
            </w:r>
            <w:r w:rsidR="001F2BDE">
              <w:rPr>
                <w:rFonts w:ascii="Times New Roman" w:hAnsi="Times New Roman" w:cs="Times New Roman"/>
              </w:rPr>
              <w:t>.</w:t>
            </w:r>
            <w:r w:rsidR="00903222" w:rsidRPr="001C7D96">
              <w:rPr>
                <w:rFonts w:ascii="Times New Roman" w:hAnsi="Times New Roman" w:cs="Times New Roman"/>
              </w:rPr>
              <w:t xml:space="preserve">  Подобный опыт уникален не только для Краснодарского края, но и для территории РФ.</w:t>
            </w:r>
          </w:p>
        </w:tc>
      </w:tr>
      <w:tr w:rsidR="00873883" w:rsidRPr="00237D67" w:rsidTr="00237D67">
        <w:tc>
          <w:tcPr>
            <w:tcW w:w="807" w:type="dxa"/>
          </w:tcPr>
          <w:p w:rsidR="00873883" w:rsidRPr="00237D67" w:rsidRDefault="00873883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73883" w:rsidRDefault="000D5BAE">
            <w:pPr>
              <w:ind w:left="0"/>
              <w:rPr>
                <w:rFonts w:ascii="Times New Roman" w:hAnsi="Times New Roman" w:cs="Times New Roman"/>
              </w:rPr>
            </w:pPr>
            <w:r w:rsidRPr="000D5BAE">
              <w:rPr>
                <w:rFonts w:ascii="Times New Roman" w:hAnsi="Times New Roman" w:cs="Times New Roman"/>
              </w:rPr>
              <w:t>Предполагаемая практическая значимость</w:t>
            </w:r>
          </w:p>
        </w:tc>
        <w:tc>
          <w:tcPr>
            <w:tcW w:w="6945" w:type="dxa"/>
          </w:tcPr>
          <w:p w:rsidR="00785B76" w:rsidRPr="001C7D96" w:rsidRDefault="00F95FA2" w:rsidP="0056069E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C7D96">
              <w:rPr>
                <w:rFonts w:ascii="Times New Roman" w:hAnsi="Times New Roman"/>
              </w:rPr>
              <w:t xml:space="preserve">Полученные результаты будут способствовать </w:t>
            </w:r>
            <w:r w:rsidR="00EA4BD0" w:rsidRPr="001C7D96">
              <w:rPr>
                <w:rFonts w:ascii="Times New Roman" w:hAnsi="Times New Roman"/>
              </w:rPr>
              <w:t xml:space="preserve"> </w:t>
            </w:r>
            <w:r w:rsidRPr="001C7D96">
              <w:rPr>
                <w:rFonts w:ascii="Times New Roman" w:hAnsi="Times New Roman"/>
              </w:rPr>
              <w:t>совершенствованию</w:t>
            </w:r>
            <w:r w:rsidR="00EA4BD0" w:rsidRPr="001C7D96">
              <w:rPr>
                <w:rFonts w:ascii="Times New Roman" w:hAnsi="Times New Roman"/>
              </w:rPr>
              <w:t xml:space="preserve"> практической базы Центра для обеспечения развития в условиях обновления содержания дополнительного образования</w:t>
            </w:r>
            <w:r w:rsidRPr="001C7D96">
              <w:rPr>
                <w:rFonts w:ascii="Times New Roman" w:hAnsi="Times New Roman"/>
              </w:rPr>
              <w:t xml:space="preserve">, а так же развитию дополнительного образования в общеобразовательных организациях, с использованием потенциала </w:t>
            </w:r>
            <w:r w:rsidR="00EA4BD0" w:rsidRPr="001C7D96">
              <w:rPr>
                <w:rFonts w:ascii="Times New Roman" w:hAnsi="Times New Roman"/>
              </w:rPr>
              <w:t xml:space="preserve"> пришкольных территорий</w:t>
            </w:r>
            <w:r w:rsidR="00785B76" w:rsidRPr="001C7D96">
              <w:rPr>
                <w:rFonts w:ascii="Times New Roman" w:hAnsi="Times New Roman"/>
              </w:rPr>
              <w:t xml:space="preserve">, что позволит увеличить охват детей дополнительным образованием. </w:t>
            </w:r>
            <w:r w:rsidRPr="001C7D96">
              <w:rPr>
                <w:rFonts w:ascii="Times New Roman" w:hAnsi="Times New Roman" w:cs="Times New Roman"/>
              </w:rPr>
              <w:t xml:space="preserve">Популяризация биологических и агробиологических наук среди учащихся </w:t>
            </w:r>
            <w:proofErr w:type="gramStart"/>
            <w:r w:rsidRPr="001C7D96">
              <w:rPr>
                <w:rFonts w:ascii="Times New Roman" w:hAnsi="Times New Roman" w:cs="Times New Roman"/>
              </w:rPr>
              <w:t>г</w:t>
            </w:r>
            <w:proofErr w:type="gramEnd"/>
            <w:r w:rsidRPr="001C7D96">
              <w:rPr>
                <w:rFonts w:ascii="Times New Roman" w:hAnsi="Times New Roman" w:cs="Times New Roman"/>
              </w:rPr>
              <w:t xml:space="preserve">. Сочи позволит повысить результативность педагогической деятельности, направленной на воспитание экологической грамотности и формирование личности, осознающей </w:t>
            </w:r>
            <w:r w:rsidRPr="001C7D96">
              <w:rPr>
                <w:rFonts w:ascii="Times New Roman" w:hAnsi="Times New Roman" w:cs="Times New Roman"/>
              </w:rPr>
              <w:lastRenderedPageBreak/>
              <w:t>ценность гармоничного сосуществования человека в природе. У учащихся  появится возможность непосредственного знакомства с растениями субтропической зоны, изучения основ современных агротехнологий, приобретения знаний и мотивации к творческой, продуктивной самореализации в современном обществе, формированию экологически ответственного  поведения к безопасному будущему.</w:t>
            </w:r>
            <w:r w:rsidR="0056069E" w:rsidRPr="001C7D96">
              <w:rPr>
                <w:rFonts w:ascii="Times New Roman" w:hAnsi="Times New Roman" w:cs="Times New Roman"/>
              </w:rPr>
              <w:t xml:space="preserve"> </w:t>
            </w:r>
          </w:p>
          <w:p w:rsidR="0056069E" w:rsidRPr="0056069E" w:rsidRDefault="0056069E" w:rsidP="001C7D9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C7D96">
              <w:rPr>
                <w:rFonts w:ascii="Times New Roman" w:hAnsi="Times New Roman" w:cs="Times New Roman"/>
              </w:rPr>
              <w:t>Опыт и результаты инновационной деятельности будут интересны образовательным организациям не только Краснодарского края, но и РФ.</w:t>
            </w:r>
            <w:r w:rsidRPr="005606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3DB" w:rsidRPr="00237D67" w:rsidTr="00381C23">
        <w:trPr>
          <w:trHeight w:val="2400"/>
        </w:trPr>
        <w:tc>
          <w:tcPr>
            <w:tcW w:w="807" w:type="dxa"/>
          </w:tcPr>
          <w:p w:rsidR="006B33DB" w:rsidRPr="00237D67" w:rsidRDefault="006B33DB" w:rsidP="00237D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B33DB" w:rsidRDefault="000D5BAE">
            <w:pPr>
              <w:ind w:left="0"/>
              <w:rPr>
                <w:rFonts w:ascii="Times New Roman" w:hAnsi="Times New Roman" w:cs="Times New Roman"/>
              </w:rPr>
            </w:pPr>
            <w:r w:rsidRPr="000D5BAE">
              <w:rPr>
                <w:rFonts w:ascii="Times New Roman" w:hAnsi="Times New Roman" w:cs="Times New Roman"/>
              </w:rPr>
              <w:t>Задачи деятельности на 2020 год</w:t>
            </w:r>
          </w:p>
        </w:tc>
        <w:tc>
          <w:tcPr>
            <w:tcW w:w="6945" w:type="dxa"/>
          </w:tcPr>
          <w:p w:rsidR="006B33DB" w:rsidRDefault="00381C23" w:rsidP="00903222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1.Модернизация учебно-опытных участков </w:t>
            </w:r>
            <w:r w:rsidR="00EA4BD0">
              <w:rPr>
                <w:rFonts w:ascii="Times New Roman" w:hAnsi="Times New Roman" w:cs="Times New Roman"/>
              </w:rPr>
              <w:t>для реализации</w:t>
            </w:r>
            <w:r>
              <w:rPr>
                <w:rFonts w:ascii="Times New Roman" w:hAnsi="Times New Roman" w:cs="Times New Roman"/>
              </w:rPr>
              <w:t xml:space="preserve"> проекта </w:t>
            </w:r>
            <w:r w:rsidRPr="00381C23">
              <w:rPr>
                <w:rFonts w:ascii="Times New Roman" w:hAnsi="Times New Roman" w:cs="Times New Roman"/>
              </w:rPr>
              <w:t>«Агропарк - универсальная площадка практического освоения современных экологических агротехнологий»</w:t>
            </w:r>
            <w:r w:rsidR="00E3769F">
              <w:rPr>
                <w:rFonts w:ascii="Times New Roman" w:hAnsi="Times New Roman" w:cs="Times New Roman"/>
              </w:rPr>
              <w:t>.</w:t>
            </w:r>
          </w:p>
          <w:p w:rsidR="00381C23" w:rsidRDefault="00381C23" w:rsidP="00903222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2.Увеличение числ</w:t>
            </w:r>
            <w:r w:rsidR="00DE3A68">
              <w:rPr>
                <w:rFonts w:ascii="Times New Roman" w:hAnsi="Times New Roman" w:cs="Times New Roman"/>
              </w:rPr>
              <w:t>енности детей, вовлеченных в опы</w:t>
            </w:r>
            <w:r>
              <w:rPr>
                <w:rFonts w:ascii="Times New Roman" w:hAnsi="Times New Roman" w:cs="Times New Roman"/>
              </w:rPr>
              <w:t>тническую и исследовательскую деятельность</w:t>
            </w:r>
            <w:r w:rsidR="00E3769F">
              <w:rPr>
                <w:rFonts w:ascii="Times New Roman" w:hAnsi="Times New Roman" w:cs="Times New Roman"/>
              </w:rPr>
              <w:t>.</w:t>
            </w:r>
          </w:p>
          <w:p w:rsidR="00381C23" w:rsidRDefault="00E3769F" w:rsidP="00903222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="00381C23">
              <w:rPr>
                <w:rFonts w:ascii="Times New Roman" w:hAnsi="Times New Roman" w:cs="Times New Roman"/>
              </w:rPr>
              <w:t>асширение дополнительных образовательных услуг</w:t>
            </w:r>
            <w:r w:rsidR="00543D42">
              <w:rPr>
                <w:rFonts w:ascii="Times New Roman" w:hAnsi="Times New Roman" w:cs="Times New Roman"/>
              </w:rPr>
              <w:t>, предоставляемых эколого-биологическим центром;</w:t>
            </w:r>
          </w:p>
          <w:p w:rsidR="000D5BAE" w:rsidRPr="00873883" w:rsidRDefault="00E3769F" w:rsidP="00EA4BD0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</w:t>
            </w:r>
            <w:r w:rsidR="00381C23">
              <w:rPr>
                <w:rFonts w:ascii="Times New Roman" w:hAnsi="Times New Roman" w:cs="Times New Roman"/>
              </w:rPr>
              <w:t xml:space="preserve">рганизация сетевого взаимодействия с </w:t>
            </w:r>
            <w:r w:rsidR="00DE3A68">
              <w:rPr>
                <w:rFonts w:ascii="Times New Roman" w:hAnsi="Times New Roman" w:cs="Times New Roman"/>
              </w:rPr>
              <w:t>образовательными</w:t>
            </w:r>
            <w:r w:rsidR="00381C23">
              <w:rPr>
                <w:rFonts w:ascii="Times New Roman" w:hAnsi="Times New Roman" w:cs="Times New Roman"/>
              </w:rPr>
              <w:t xml:space="preserve"> </w:t>
            </w:r>
            <w:r w:rsidR="00DE3A68">
              <w:rPr>
                <w:rFonts w:ascii="Times New Roman" w:hAnsi="Times New Roman" w:cs="Times New Roman"/>
              </w:rPr>
              <w:t>организациями</w:t>
            </w:r>
            <w:r w:rsidR="00381C23">
              <w:rPr>
                <w:rFonts w:ascii="Times New Roman" w:hAnsi="Times New Roman" w:cs="Times New Roman"/>
              </w:rPr>
              <w:t xml:space="preserve"> по реализации </w:t>
            </w:r>
            <w:r w:rsidR="00DE3A68">
              <w:rPr>
                <w:rFonts w:ascii="Times New Roman" w:hAnsi="Times New Roman" w:cs="Times New Roman"/>
              </w:rPr>
              <w:t>городского</w:t>
            </w:r>
            <w:r w:rsidR="00381C23">
              <w:rPr>
                <w:rFonts w:ascii="Times New Roman" w:hAnsi="Times New Roman" w:cs="Times New Roman"/>
              </w:rPr>
              <w:t xml:space="preserve"> проекта «</w:t>
            </w:r>
            <w:proofErr w:type="gramStart"/>
            <w:r w:rsidR="00381C23">
              <w:rPr>
                <w:rFonts w:ascii="Times New Roman" w:hAnsi="Times New Roman" w:cs="Times New Roman"/>
              </w:rPr>
              <w:t>Школьный</w:t>
            </w:r>
            <w:proofErr w:type="gramEnd"/>
            <w:r w:rsidR="00381C23">
              <w:rPr>
                <w:rFonts w:ascii="Times New Roman" w:hAnsi="Times New Roman" w:cs="Times New Roman"/>
              </w:rPr>
              <w:t xml:space="preserve"> агропарк»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96472" w:rsidRDefault="00D96472"/>
    <w:p w:rsidR="00CF3BA2" w:rsidRPr="00CF3BA2" w:rsidRDefault="00CF3BA2" w:rsidP="00CF3BA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CF3BA2" w:rsidRPr="00CF3BA2" w:rsidRDefault="00CF3BA2" w:rsidP="00CF3BA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краевой инновационной площадки </w:t>
      </w:r>
    </w:p>
    <w:p w:rsidR="00CF3BA2" w:rsidRPr="00CF3BA2" w:rsidRDefault="00CF3BA2" w:rsidP="00CF3BA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экологической культуры учащихся в системе  дополнительного образования детей </w:t>
      </w:r>
      <w:proofErr w:type="gramStart"/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 на современном этапе обновления содержания естественнонаучной направленности»</w:t>
      </w:r>
    </w:p>
    <w:p w:rsidR="00CF3BA2" w:rsidRPr="00CF3BA2" w:rsidRDefault="00CF3BA2" w:rsidP="00CF3BA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2020г</w:t>
      </w:r>
    </w:p>
    <w:p w:rsidR="00CF3BA2" w:rsidRPr="00CF3BA2" w:rsidRDefault="00CF3BA2" w:rsidP="00CF3BA2">
      <w:pPr>
        <w:autoSpaceDE w:val="0"/>
        <w:autoSpaceDN w:val="0"/>
        <w:adjustRightInd w:val="0"/>
        <w:ind w:left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268"/>
        <w:gridCol w:w="4252"/>
      </w:tblGrid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F3BA2" w:rsidRPr="00CF3BA2" w:rsidTr="00815A89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участников проекта в творческих конкурсах, научно-практических конференциях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учащихся в экологических проектах, программах, акциях.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формирования экологической культуры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в конце учебного года.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учащихся происходит развитие субъективно – этического типа отношения личности к природе. 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изменений отношения к природе у воспитанников экологического лагеря и ЛТО.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происходит развитие субъективно – этического типа отношения личности к природе.</w:t>
            </w:r>
          </w:p>
        </w:tc>
      </w:tr>
      <w:tr w:rsidR="00CF3BA2" w:rsidRPr="00CF3BA2" w:rsidTr="00815A89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деятельность 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влияния программ с обновленным содержанием на формирование </w:t>
            </w: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культуры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2019г –</w:t>
            </w:r>
          </w:p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</w:t>
            </w:r>
          </w:p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способствуют формированию экологической культуры учащихся.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опытнической и исследовательской деятельности учащихся  в условиях обновления содержания «Агропарка»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исследовательские работы (проекты) учащихся  по актуальным проблемам в соответствии с направлениями проекта</w:t>
            </w:r>
          </w:p>
        </w:tc>
      </w:tr>
      <w:tr w:rsidR="00CF3BA2" w:rsidRPr="00CF3BA2" w:rsidTr="00815A89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</w:t>
            </w:r>
          </w:p>
        </w:tc>
      </w:tr>
      <w:tr w:rsidR="00CF3BA2" w:rsidRPr="00CF3BA2" w:rsidTr="00815A89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на учебно-опытных участках, направленных на формирование экологически ответственного отношения к земле, как ресурсу.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 работа профильных лагерей в летнее время.</w:t>
            </w:r>
          </w:p>
        </w:tc>
      </w:tr>
      <w:tr w:rsidR="00CF3BA2" w:rsidRPr="00CF3BA2" w:rsidTr="00815A89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2" w:rsidRPr="00CF3BA2" w:rsidRDefault="00CF3BA2" w:rsidP="00CF3B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опытническая и практическая работа на УОУ в течение года.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практических семинаров на базе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опыта на УОУ.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экологических конкурсах, выставках, праздниках.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промежуточные данные по использованию экологических знаний в различных образовательных форматах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 эффективности формирования экологической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происходит развитие субъективно – этического типа отношения личности к природе.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в экологических проектах.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участников, принявших участие в экологических проектах разного уровня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научно-практических конференциях,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участия в конкурсах и конференциях разного уровня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материально-практической базы для реализации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Обновлена материально-практическая база: оборудованы участки, новые культуры, инструменты.</w:t>
            </w:r>
          </w:p>
        </w:tc>
      </w:tr>
      <w:tr w:rsidR="00CF3BA2" w:rsidRPr="00CF3BA2" w:rsidTr="00815A89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деятельность 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процесса реализации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методической базы для реализации проекта.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материалов.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  по теме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Выпущены методические рекомендации по формированию </w:t>
            </w:r>
            <w:proofErr w:type="spellStart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экокультуры</w:t>
            </w:r>
            <w:proofErr w:type="spellEnd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образования; распространены в образовательных организациях.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краткосрочных программ.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краткосрочные дополнительные программы ознакомительного уровня.</w:t>
            </w:r>
          </w:p>
        </w:tc>
      </w:tr>
      <w:tr w:rsidR="00CF3BA2" w:rsidRPr="00CF3BA2" w:rsidTr="00815A89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Трансляционная деятельность 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обмену опыта работы в «</w:t>
            </w:r>
            <w:proofErr w:type="gramStart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агропарке</w:t>
            </w:r>
            <w:proofErr w:type="spellEnd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«</w:t>
            </w:r>
            <w:proofErr w:type="gramStart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агропарк» и дополнительное образование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ходе реализации проекта на сайте и в социальных сетях (ВК).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</w:t>
            </w:r>
            <w:bookmarkStart w:id="0" w:name="_GoBack"/>
            <w:bookmarkEnd w:id="0"/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сайте и в социальных сетях (ВК) размещена полезная информация для детей, занимающихся дистанционно. </w:t>
            </w:r>
          </w:p>
        </w:tc>
      </w:tr>
      <w:tr w:rsidR="00CF3BA2" w:rsidRPr="00CF3BA2" w:rsidTr="00815A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2" w:rsidRPr="00CF3BA2" w:rsidRDefault="00CF3BA2" w:rsidP="00CF3BA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2" w:rsidRPr="00CF3BA2" w:rsidRDefault="00CF3BA2" w:rsidP="00CF3BA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СМИ, выступления на ТВ.</w:t>
            </w:r>
          </w:p>
        </w:tc>
      </w:tr>
    </w:tbl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BA2" w:rsidRPr="00CF3BA2" w:rsidRDefault="00CF3BA2" w:rsidP="00CF3BA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F3BA2" w:rsidRDefault="00CF3BA2"/>
    <w:sectPr w:rsidR="00CF3BA2" w:rsidSect="0014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4FB"/>
    <w:multiLevelType w:val="hybridMultilevel"/>
    <w:tmpl w:val="B07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19A"/>
    <w:multiLevelType w:val="hybridMultilevel"/>
    <w:tmpl w:val="FCDC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2951"/>
    <w:multiLevelType w:val="hybridMultilevel"/>
    <w:tmpl w:val="79FA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0857"/>
    <w:multiLevelType w:val="hybridMultilevel"/>
    <w:tmpl w:val="5064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D665A"/>
    <w:multiLevelType w:val="hybridMultilevel"/>
    <w:tmpl w:val="B07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1B6D"/>
    <w:multiLevelType w:val="hybridMultilevel"/>
    <w:tmpl w:val="5064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E1966"/>
    <w:rsid w:val="00025E7C"/>
    <w:rsid w:val="000460CC"/>
    <w:rsid w:val="000516B2"/>
    <w:rsid w:val="00070280"/>
    <w:rsid w:val="00072A8A"/>
    <w:rsid w:val="000D1821"/>
    <w:rsid w:val="000D5BAE"/>
    <w:rsid w:val="00101400"/>
    <w:rsid w:val="0011504A"/>
    <w:rsid w:val="001459B6"/>
    <w:rsid w:val="00154449"/>
    <w:rsid w:val="001A7C67"/>
    <w:rsid w:val="001C7D96"/>
    <w:rsid w:val="001D1002"/>
    <w:rsid w:val="001F2BDE"/>
    <w:rsid w:val="00210385"/>
    <w:rsid w:val="00215E50"/>
    <w:rsid w:val="00237D67"/>
    <w:rsid w:val="002528CD"/>
    <w:rsid w:val="00272066"/>
    <w:rsid w:val="002848D3"/>
    <w:rsid w:val="002C2B27"/>
    <w:rsid w:val="002D4C9D"/>
    <w:rsid w:val="00381C23"/>
    <w:rsid w:val="003A109E"/>
    <w:rsid w:val="003C5D7E"/>
    <w:rsid w:val="00481129"/>
    <w:rsid w:val="004928BE"/>
    <w:rsid w:val="004A154C"/>
    <w:rsid w:val="004D78D2"/>
    <w:rsid w:val="004F23FE"/>
    <w:rsid w:val="004F2F44"/>
    <w:rsid w:val="00543D42"/>
    <w:rsid w:val="0056069E"/>
    <w:rsid w:val="005732F0"/>
    <w:rsid w:val="005E1966"/>
    <w:rsid w:val="0063126A"/>
    <w:rsid w:val="006A7D0B"/>
    <w:rsid w:val="006B33DB"/>
    <w:rsid w:val="00712454"/>
    <w:rsid w:val="0075031E"/>
    <w:rsid w:val="00785B76"/>
    <w:rsid w:val="007C3CD5"/>
    <w:rsid w:val="007C7FD3"/>
    <w:rsid w:val="00801A7C"/>
    <w:rsid w:val="00832BF5"/>
    <w:rsid w:val="008705BC"/>
    <w:rsid w:val="00873883"/>
    <w:rsid w:val="008B2F0A"/>
    <w:rsid w:val="008C2528"/>
    <w:rsid w:val="008D4CB9"/>
    <w:rsid w:val="00903222"/>
    <w:rsid w:val="0095289F"/>
    <w:rsid w:val="0097432A"/>
    <w:rsid w:val="00A736CD"/>
    <w:rsid w:val="00A75481"/>
    <w:rsid w:val="00AD57D6"/>
    <w:rsid w:val="00B15083"/>
    <w:rsid w:val="00B20BFD"/>
    <w:rsid w:val="00B20C59"/>
    <w:rsid w:val="00B600A2"/>
    <w:rsid w:val="00BE5BE0"/>
    <w:rsid w:val="00C02303"/>
    <w:rsid w:val="00C44099"/>
    <w:rsid w:val="00C44B0C"/>
    <w:rsid w:val="00C865D6"/>
    <w:rsid w:val="00CF3BA2"/>
    <w:rsid w:val="00D13B1E"/>
    <w:rsid w:val="00D34C63"/>
    <w:rsid w:val="00D36BA2"/>
    <w:rsid w:val="00D96472"/>
    <w:rsid w:val="00DB7BB1"/>
    <w:rsid w:val="00DD4E82"/>
    <w:rsid w:val="00DE3A68"/>
    <w:rsid w:val="00E15245"/>
    <w:rsid w:val="00E2068B"/>
    <w:rsid w:val="00E3769F"/>
    <w:rsid w:val="00E5378C"/>
    <w:rsid w:val="00E91F0B"/>
    <w:rsid w:val="00EA4BD0"/>
    <w:rsid w:val="00EB723D"/>
    <w:rsid w:val="00F61A0B"/>
    <w:rsid w:val="00F653AD"/>
    <w:rsid w:val="00F72EAD"/>
    <w:rsid w:val="00F848E4"/>
    <w:rsid w:val="00F95448"/>
    <w:rsid w:val="00F95FA2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7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7"/>
    <w:pPr>
      <w:spacing w:after="0" w:line="240" w:lineRule="auto"/>
      <w:ind w:left="495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6CFE-EE97-4518-B319-9B7A2FA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2020-01-31T07:46:00Z</cp:lastPrinted>
  <dcterms:created xsi:type="dcterms:W3CDTF">2020-01-31T12:35:00Z</dcterms:created>
  <dcterms:modified xsi:type="dcterms:W3CDTF">2020-02-03T06:02:00Z</dcterms:modified>
</cp:coreProperties>
</file>