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6C33" w:rsidTr="00E27473">
        <w:trPr>
          <w:trHeight w:val="14078"/>
        </w:trPr>
        <w:tc>
          <w:tcPr>
            <w:tcW w:w="9345" w:type="dxa"/>
          </w:tcPr>
          <w:p w:rsid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 xml:space="preserve">Министерство образования, науки и молодёжной политики </w:t>
            </w:r>
          </w:p>
          <w:p w:rsidR="00006C33" w:rsidRP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>Краснодарского края</w:t>
            </w:r>
          </w:p>
          <w:p w:rsidR="00006C33" w:rsidRDefault="00006C33" w:rsidP="00006C33">
            <w:pPr>
              <w:jc w:val="center"/>
            </w:pPr>
          </w:p>
          <w:p w:rsidR="001950B5" w:rsidRPr="00006C33" w:rsidRDefault="001950B5" w:rsidP="001950B5">
            <w:pPr>
              <w:jc w:val="center"/>
              <w:rPr>
                <w:i/>
                <w:sz w:val="22"/>
              </w:rPr>
            </w:pPr>
            <w:r w:rsidRPr="00006C33">
              <w:rPr>
                <w:i/>
                <w:sz w:val="22"/>
              </w:rPr>
              <w:t>(</w:t>
            </w:r>
            <w:r w:rsidR="00B936C0">
              <w:rPr>
                <w:i/>
                <w:sz w:val="22"/>
              </w:rPr>
              <w:t>г.Сочи</w:t>
            </w:r>
            <w:r w:rsidRPr="00006C33">
              <w:rPr>
                <w:i/>
                <w:sz w:val="22"/>
              </w:rPr>
              <w:t>)</w:t>
            </w: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650637">
              <w:rPr>
                <w:rFonts w:cs="Times New Roman"/>
                <w:sz w:val="32"/>
                <w:szCs w:val="32"/>
              </w:rPr>
              <w:t>План работы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C04FA">
              <w:rPr>
                <w:rFonts w:cs="Times New Roman"/>
                <w:sz w:val="32"/>
                <w:szCs w:val="32"/>
              </w:rPr>
              <w:t xml:space="preserve"> </w:t>
            </w:r>
            <w:r w:rsidRPr="00650637">
              <w:rPr>
                <w:rFonts w:cs="Times New Roman"/>
                <w:sz w:val="32"/>
                <w:szCs w:val="32"/>
              </w:rPr>
              <w:t>краевой инновационной площадки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006C33">
              <w:rPr>
                <w:rFonts w:cs="Times New Roman"/>
                <w:i/>
                <w:sz w:val="32"/>
                <w:szCs w:val="32"/>
              </w:rPr>
              <w:t>(КИП-</w:t>
            </w:r>
            <w:r w:rsidRPr="00006C33">
              <w:rPr>
                <w:rFonts w:cs="Times New Roman"/>
                <w:b/>
                <w:i/>
                <w:sz w:val="32"/>
                <w:szCs w:val="32"/>
                <w:u w:val="single"/>
              </w:rPr>
              <w:t>2015</w:t>
            </w:r>
            <w:r w:rsidRPr="00006C33">
              <w:rPr>
                <w:rFonts w:cs="Times New Roman"/>
                <w:i/>
                <w:sz w:val="32"/>
                <w:szCs w:val="32"/>
              </w:rPr>
              <w:t>)</w:t>
            </w:r>
            <w:r w:rsidRPr="00337ACC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 2016 год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006C33" w:rsidRPr="00B9559B" w:rsidRDefault="00B9559B" w:rsidP="00B9559B">
            <w:pPr>
              <w:jc w:val="center"/>
              <w:rPr>
                <w:rFonts w:cs="Times New Roman"/>
                <w:sz w:val="32"/>
                <w:szCs w:val="32"/>
                <w:u w:val="single"/>
              </w:rPr>
            </w:pPr>
            <w:r w:rsidRPr="00B9559B">
              <w:rPr>
                <w:rFonts w:cs="Times New Roman"/>
                <w:sz w:val="32"/>
                <w:szCs w:val="32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cs="Times New Roman"/>
                <w:sz w:val="32"/>
                <w:szCs w:val="32"/>
              </w:rPr>
              <w:br/>
            </w:r>
            <w:r w:rsidRPr="00B9559B">
              <w:rPr>
                <w:rFonts w:cs="Times New Roman"/>
                <w:sz w:val="32"/>
                <w:szCs w:val="32"/>
                <w:u w:val="single"/>
              </w:rPr>
              <w:t>«Центр дополнительного образования «Хоста» г.Сочи</w:t>
            </w:r>
          </w:p>
          <w:p w:rsidR="00006C33" w:rsidRDefault="00006C33" w:rsidP="00006C33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50637">
              <w:rPr>
                <w:rFonts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cs="Times New Roman"/>
                <w:i/>
                <w:sz w:val="24"/>
                <w:szCs w:val="24"/>
              </w:rPr>
              <w:t xml:space="preserve">полное </w:t>
            </w:r>
            <w:r w:rsidRPr="00650637">
              <w:rPr>
                <w:rFonts w:cs="Times New Roman"/>
                <w:i/>
                <w:sz w:val="24"/>
                <w:szCs w:val="24"/>
              </w:rPr>
              <w:t>наименование учреждения</w:t>
            </w:r>
            <w:r>
              <w:rPr>
                <w:rFonts w:cs="Times New Roman"/>
                <w:i/>
                <w:sz w:val="24"/>
                <w:szCs w:val="24"/>
              </w:rPr>
              <w:t>)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B9559B" w:rsidRPr="00B9559B" w:rsidRDefault="00006C33" w:rsidP="00B9559B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по теме: </w:t>
            </w:r>
            <w:r w:rsidR="00B9559B">
              <w:rPr>
                <w:rFonts w:cs="Times New Roman"/>
                <w:sz w:val="32"/>
                <w:szCs w:val="32"/>
              </w:rPr>
              <w:br/>
            </w:r>
            <w:r w:rsidR="00B9559B" w:rsidRPr="00B9559B">
              <w:rPr>
                <w:rFonts w:cs="Times New Roman"/>
                <w:sz w:val="32"/>
                <w:szCs w:val="32"/>
              </w:rPr>
              <w:t>Модель оценки метапредметных образовательных результатов учащихся в</w:t>
            </w:r>
            <w:r w:rsidR="00B9559B">
              <w:rPr>
                <w:rFonts w:cs="Times New Roman"/>
                <w:sz w:val="32"/>
                <w:szCs w:val="32"/>
              </w:rPr>
              <w:t xml:space="preserve"> </w:t>
            </w:r>
            <w:r w:rsidR="00B9559B" w:rsidRPr="00B9559B">
              <w:rPr>
                <w:rFonts w:cs="Times New Roman"/>
                <w:sz w:val="32"/>
                <w:szCs w:val="32"/>
              </w:rPr>
              <w:t>инновационном формате образовательного соревнования и технология ее реализации в</w:t>
            </w:r>
          </w:p>
          <w:p w:rsidR="00006C33" w:rsidRDefault="00B9559B" w:rsidP="00B9559B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9559B">
              <w:rPr>
                <w:rFonts w:cs="Times New Roman"/>
                <w:sz w:val="32"/>
                <w:szCs w:val="32"/>
              </w:rPr>
              <w:t>учреждении дополнительного образования детей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="00006C33">
              <w:rPr>
                <w:rFonts w:cs="Times New Roman"/>
                <w:sz w:val="32"/>
                <w:szCs w:val="32"/>
              </w:rPr>
              <w:t>__________________________________________________</w:t>
            </w: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Pr="00B9559B" w:rsidRDefault="00B9559B" w:rsidP="00B9559B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  <w:r w:rsidRPr="00B9559B">
              <w:rPr>
                <w:rFonts w:cs="Times New Roman"/>
                <w:i/>
                <w:sz w:val="32"/>
                <w:szCs w:val="32"/>
              </w:rPr>
              <w:t>Сочи</w:t>
            </w:r>
          </w:p>
          <w:p w:rsidR="00006C33" w:rsidRDefault="00006C33" w:rsidP="00006C33">
            <w:pPr>
              <w:jc w:val="center"/>
            </w:pPr>
            <w:r>
              <w:rPr>
                <w:rFonts w:cs="Times New Roman"/>
                <w:sz w:val="32"/>
                <w:szCs w:val="32"/>
              </w:rPr>
              <w:t>2016</w:t>
            </w:r>
          </w:p>
        </w:tc>
      </w:tr>
    </w:tbl>
    <w:p w:rsidR="00E27473" w:rsidRDefault="00E27473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E27473" w:rsidRDefault="00E27473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br w:type="page"/>
      </w:r>
    </w:p>
    <w:p w:rsidR="00006C33" w:rsidRDefault="00006C33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lastRenderedPageBreak/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006C33" w:rsidRPr="00634BAC" w:rsidTr="00F74C20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006C33" w:rsidRPr="00BB0065" w:rsidRDefault="00BB0065" w:rsidP="005A698F">
            <w:pPr>
              <w:spacing w:before="120" w:after="60" w:line="240" w:lineRule="auto"/>
              <w:rPr>
                <w:rFonts w:cs="Times New Roman"/>
                <w:szCs w:val="28"/>
              </w:rPr>
            </w:pPr>
            <w:r w:rsidRPr="00BB0065">
              <w:rPr>
                <w:rFonts w:cs="Times New Roman"/>
                <w:szCs w:val="28"/>
              </w:rPr>
              <w:t>Муниципальное бюджетное учреждение дополнительного образования «Центр дополнительного образования «Хоста» г.Сочи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006C33" w:rsidRPr="00BB0065" w:rsidRDefault="00BB0065" w:rsidP="005A698F">
            <w:pPr>
              <w:spacing w:before="120" w:after="60" w:line="240" w:lineRule="auto"/>
              <w:rPr>
                <w:rFonts w:cs="Times New Roman"/>
                <w:szCs w:val="28"/>
              </w:rPr>
            </w:pPr>
            <w:r w:rsidRPr="00BB0065">
              <w:rPr>
                <w:rFonts w:cs="Times New Roman"/>
                <w:szCs w:val="28"/>
              </w:rPr>
              <w:t>ЦДО «Хоста»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006C33" w:rsidRPr="00BB0065" w:rsidRDefault="00BB0065" w:rsidP="005A698F">
            <w:pPr>
              <w:spacing w:before="120" w:after="60" w:line="240" w:lineRule="auto"/>
              <w:rPr>
                <w:rFonts w:cs="Times New Roman"/>
                <w:szCs w:val="28"/>
              </w:rPr>
            </w:pPr>
            <w:r w:rsidRPr="00BB0065">
              <w:rPr>
                <w:rFonts w:cs="Times New Roman"/>
                <w:szCs w:val="28"/>
              </w:rPr>
              <w:t xml:space="preserve">354067, Краснодарский край, г. Сочи, ул. Ялтинская, д. 16А, </w:t>
            </w:r>
            <w:r w:rsidRPr="00BB0065">
              <w:rPr>
                <w:rFonts w:cs="Times New Roman"/>
                <w:szCs w:val="28"/>
              </w:rPr>
              <w:br/>
              <w:t>тел. (862) 265-49-09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BB0065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Телефон, факс, е-</w:t>
            </w:r>
            <w:r w:rsidRPr="00634BAC">
              <w:rPr>
                <w:rFonts w:cs="Times New Roman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006C33" w:rsidRPr="00BB0065" w:rsidRDefault="00BB0065" w:rsidP="005A698F">
            <w:pPr>
              <w:spacing w:before="120" w:after="60" w:line="240" w:lineRule="auto"/>
              <w:rPr>
                <w:rFonts w:cs="Times New Roman"/>
                <w:szCs w:val="28"/>
              </w:rPr>
            </w:pPr>
            <w:r w:rsidRPr="00BB0065">
              <w:rPr>
                <w:rFonts w:cs="Times New Roman"/>
                <w:szCs w:val="28"/>
              </w:rPr>
              <w:t>тел. (862) 265-49-09</w:t>
            </w:r>
            <w:r>
              <w:rPr>
                <w:rFonts w:cs="Times New Roman"/>
                <w:szCs w:val="28"/>
              </w:rPr>
              <w:t xml:space="preserve">, </w:t>
            </w:r>
            <w:r w:rsidR="00617E9B">
              <w:rPr>
                <w:rFonts w:cs="Times New Roman"/>
                <w:szCs w:val="28"/>
              </w:rPr>
              <w:br/>
            </w:r>
            <w:r>
              <w:rPr>
                <w:rFonts w:cs="Times New Roman"/>
                <w:szCs w:val="28"/>
              </w:rPr>
              <w:t xml:space="preserve">факс (862) 265-35-44, </w:t>
            </w:r>
            <w:hyperlink r:id="rId8" w:history="1">
              <w:r w:rsidRPr="00521330">
                <w:rPr>
                  <w:rStyle w:val="a7"/>
                  <w:rFonts w:cs="Times New Roman"/>
                  <w:szCs w:val="28"/>
                  <w:lang w:val="en-US"/>
                </w:rPr>
                <w:t>cdod</w:t>
              </w:r>
              <w:r w:rsidRPr="00521330">
                <w:rPr>
                  <w:rStyle w:val="a7"/>
                  <w:rFonts w:cs="Times New Roman"/>
                  <w:szCs w:val="28"/>
                </w:rPr>
                <w:t>_</w:t>
              </w:r>
              <w:r w:rsidRPr="00521330">
                <w:rPr>
                  <w:rStyle w:val="a7"/>
                  <w:rFonts w:cs="Times New Roman"/>
                  <w:szCs w:val="28"/>
                  <w:lang w:val="en-US"/>
                </w:rPr>
                <w:t>hosta</w:t>
              </w:r>
              <w:r w:rsidRPr="00521330">
                <w:rPr>
                  <w:rStyle w:val="a7"/>
                  <w:rFonts w:cs="Times New Roman"/>
                  <w:szCs w:val="28"/>
                </w:rPr>
                <w:t>@</w:t>
              </w:r>
              <w:r w:rsidRPr="00521330">
                <w:rPr>
                  <w:rStyle w:val="a7"/>
                  <w:rFonts w:cs="Times New Roman"/>
                  <w:szCs w:val="28"/>
                  <w:lang w:val="en-US"/>
                </w:rPr>
                <w:t>rambler</w:t>
              </w:r>
              <w:r w:rsidRPr="00521330">
                <w:rPr>
                  <w:rStyle w:val="a7"/>
                  <w:rFonts w:cs="Times New Roman"/>
                  <w:szCs w:val="28"/>
                </w:rPr>
                <w:t>.</w:t>
              </w:r>
              <w:r w:rsidRPr="00521330">
                <w:rPr>
                  <w:rStyle w:val="a7"/>
                  <w:rFonts w:cs="Times New Roman"/>
                  <w:szCs w:val="28"/>
                  <w:lang w:val="en-US"/>
                </w:rPr>
                <w:t>ru</w:t>
              </w:r>
            </w:hyperlink>
            <w:r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en-US"/>
              </w:rPr>
              <w:t>hcdod</w:t>
            </w:r>
            <w:r w:rsidRPr="00BB0065">
              <w:rPr>
                <w:rFonts w:cs="Times New Roman"/>
                <w:szCs w:val="28"/>
              </w:rPr>
              <w:t>@</w:t>
            </w:r>
            <w:r>
              <w:rPr>
                <w:rFonts w:cs="Times New Roman"/>
                <w:szCs w:val="28"/>
                <w:lang w:val="en-US"/>
              </w:rPr>
              <w:t>edu</w:t>
            </w:r>
            <w:r w:rsidRPr="00BB0065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  <w:lang w:val="en-US"/>
              </w:rPr>
              <w:t>sochi</w:t>
            </w:r>
            <w:r w:rsidRPr="00BB0065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  <w:lang w:val="en-US"/>
              </w:rPr>
              <w:t>ru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006C33" w:rsidRPr="00634BAC" w:rsidRDefault="000051D9" w:rsidP="005A698F">
            <w:pPr>
              <w:spacing w:before="120" w:after="6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Чолакян Каринэ Дживановна</w:t>
            </w:r>
          </w:p>
        </w:tc>
      </w:tr>
      <w:tr w:rsidR="00006C33" w:rsidRPr="00634BAC" w:rsidTr="00F74C20">
        <w:trPr>
          <w:trHeight w:val="1138"/>
        </w:trPr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06C33" w:rsidRPr="00634BAC" w:rsidRDefault="000051D9" w:rsidP="005A698F">
            <w:pPr>
              <w:spacing w:before="120" w:after="60" w:line="240" w:lineRule="auto"/>
              <w:rPr>
                <w:rFonts w:cs="Times New Roman"/>
                <w:szCs w:val="28"/>
              </w:rPr>
            </w:pPr>
            <w:r w:rsidRPr="000051D9">
              <w:rPr>
                <w:rFonts w:cs="Times New Roman"/>
                <w:szCs w:val="28"/>
              </w:rPr>
              <w:t>Игнатович В.К., канд. пед. наук, доцент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006C33" w:rsidRPr="00634BAC" w:rsidRDefault="000051D9" w:rsidP="005A698F">
            <w:pPr>
              <w:spacing w:before="120" w:after="60" w:line="240" w:lineRule="auto"/>
              <w:rPr>
                <w:rFonts w:cs="Times New Roman"/>
                <w:szCs w:val="28"/>
              </w:rPr>
            </w:pPr>
            <w:r w:rsidRPr="000051D9">
              <w:rPr>
                <w:rFonts w:cs="Times New Roman"/>
                <w:szCs w:val="28"/>
              </w:rPr>
              <w:t>Чолакян К.Д., Бугинова Н.Н., Зайнуллина Э.З.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006C33" w:rsidRPr="00634BAC" w:rsidRDefault="000051D9" w:rsidP="005A698F">
            <w:pPr>
              <w:spacing w:before="120" w:after="60" w:line="240" w:lineRule="auto"/>
              <w:rPr>
                <w:rFonts w:cs="Times New Roman"/>
                <w:szCs w:val="28"/>
              </w:rPr>
            </w:pPr>
            <w:r w:rsidRPr="000051D9">
              <w:rPr>
                <w:rFonts w:cs="Times New Roman"/>
                <w:szCs w:val="28"/>
              </w:rPr>
              <w:t>Модель оценки метапредметных образовательных результатов учащихся в</w:t>
            </w:r>
            <w:r w:rsidR="00617E9B">
              <w:rPr>
                <w:rFonts w:cs="Times New Roman"/>
                <w:szCs w:val="28"/>
              </w:rPr>
              <w:t xml:space="preserve"> </w:t>
            </w:r>
            <w:r w:rsidRPr="000051D9">
              <w:rPr>
                <w:rFonts w:cs="Times New Roman"/>
                <w:szCs w:val="28"/>
              </w:rPr>
              <w:t>инновационном формате образовательного соревнования и технология ее реализации в</w:t>
            </w:r>
            <w:r w:rsidR="00C55897">
              <w:rPr>
                <w:rFonts w:cs="Times New Roman"/>
                <w:szCs w:val="28"/>
              </w:rPr>
              <w:t xml:space="preserve"> </w:t>
            </w:r>
            <w:r w:rsidRPr="000051D9">
              <w:rPr>
                <w:rFonts w:cs="Times New Roman"/>
                <w:szCs w:val="28"/>
              </w:rPr>
              <w:t>учреждении дополнительного образования детей</w:t>
            </w:r>
            <w:r w:rsidR="00006C33" w:rsidRPr="00634BAC">
              <w:rPr>
                <w:rFonts w:cs="Times New Roman"/>
                <w:szCs w:val="28"/>
              </w:rPr>
              <w:t xml:space="preserve">   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p w:rsidR="00006C33" w:rsidRPr="00634BAC" w:rsidRDefault="000051D9" w:rsidP="005A698F">
            <w:pPr>
              <w:spacing w:before="120" w:after="60" w:line="240" w:lineRule="auto"/>
              <w:rPr>
                <w:rFonts w:cs="Times New Roman"/>
                <w:szCs w:val="28"/>
              </w:rPr>
            </w:pPr>
            <w:r w:rsidRPr="000051D9">
              <w:rPr>
                <w:rFonts w:cs="Times New Roman"/>
                <w:szCs w:val="28"/>
              </w:rPr>
              <w:t>Оценка образовательных результатов рассматривается как важный ресурс формирования</w:t>
            </w:r>
            <w:r w:rsidR="00617E9B">
              <w:rPr>
                <w:rFonts w:cs="Times New Roman"/>
                <w:szCs w:val="28"/>
              </w:rPr>
              <w:t xml:space="preserve"> </w:t>
            </w:r>
            <w:r w:rsidRPr="000051D9">
              <w:rPr>
                <w:rFonts w:cs="Times New Roman"/>
                <w:szCs w:val="28"/>
              </w:rPr>
              <w:t>инновационного содержания образования, выстраиваемого по принципу</w:t>
            </w:r>
            <w:r w:rsidR="00617E9B">
              <w:rPr>
                <w:rFonts w:cs="Times New Roman"/>
                <w:szCs w:val="28"/>
              </w:rPr>
              <w:t xml:space="preserve"> </w:t>
            </w:r>
            <w:r w:rsidRPr="000051D9">
              <w:rPr>
                <w:rFonts w:cs="Times New Roman"/>
                <w:szCs w:val="28"/>
              </w:rPr>
              <w:t>самостоятельного продвижения учащихся по индивидуальной образовательной</w:t>
            </w:r>
            <w:r w:rsidR="00617E9B">
              <w:rPr>
                <w:rFonts w:cs="Times New Roman"/>
                <w:szCs w:val="28"/>
              </w:rPr>
              <w:t xml:space="preserve"> </w:t>
            </w:r>
            <w:r w:rsidRPr="000051D9">
              <w:rPr>
                <w:rFonts w:cs="Times New Roman"/>
                <w:szCs w:val="28"/>
              </w:rPr>
              <w:t>траектории. В этой связи особую значимость приобретают те модели оценивания,</w:t>
            </w:r>
            <w:r w:rsidR="00617E9B">
              <w:rPr>
                <w:rFonts w:cs="Times New Roman"/>
                <w:szCs w:val="28"/>
              </w:rPr>
              <w:t xml:space="preserve"> </w:t>
            </w:r>
            <w:r w:rsidRPr="000051D9">
              <w:rPr>
                <w:rFonts w:cs="Times New Roman"/>
                <w:szCs w:val="28"/>
              </w:rPr>
              <w:t>которые могут быть интегрированы непосредственно в образовательную деятельность</w:t>
            </w:r>
            <w:r w:rsidR="00617E9B">
              <w:rPr>
                <w:rFonts w:cs="Times New Roman"/>
                <w:szCs w:val="28"/>
              </w:rPr>
              <w:t xml:space="preserve"> </w:t>
            </w:r>
            <w:r w:rsidRPr="000051D9">
              <w:rPr>
                <w:rFonts w:cs="Times New Roman"/>
                <w:szCs w:val="28"/>
              </w:rPr>
              <w:t xml:space="preserve">самих учащихся, восприниматься ими не как внешнее оценивание, а как </w:t>
            </w:r>
            <w:r w:rsidR="00617E9B">
              <w:rPr>
                <w:rFonts w:cs="Times New Roman"/>
                <w:szCs w:val="28"/>
              </w:rPr>
              <w:lastRenderedPageBreak/>
              <w:t>с</w:t>
            </w:r>
            <w:r w:rsidRPr="000051D9">
              <w:rPr>
                <w:rFonts w:cs="Times New Roman"/>
                <w:szCs w:val="28"/>
              </w:rPr>
              <w:t>обственные</w:t>
            </w:r>
            <w:r w:rsidR="00617E9B">
              <w:rPr>
                <w:rFonts w:cs="Times New Roman"/>
                <w:szCs w:val="28"/>
              </w:rPr>
              <w:t xml:space="preserve"> </w:t>
            </w:r>
            <w:r w:rsidRPr="000051D9">
              <w:rPr>
                <w:rFonts w:cs="Times New Roman"/>
                <w:szCs w:val="28"/>
              </w:rPr>
              <w:t>пробы сил, обеспечивая тем самым их субъектную включенность в этот процесс.</w:t>
            </w:r>
            <w:r w:rsidR="00617E9B">
              <w:rPr>
                <w:rFonts w:cs="Times New Roman"/>
                <w:szCs w:val="28"/>
              </w:rPr>
              <w:t xml:space="preserve"> </w:t>
            </w:r>
            <w:r w:rsidRPr="000051D9">
              <w:rPr>
                <w:rFonts w:cs="Times New Roman"/>
                <w:szCs w:val="28"/>
              </w:rPr>
              <w:t>Сфера дополнительного образования детей обладает в этом плане значительными, еще не</w:t>
            </w:r>
            <w:r w:rsidR="00617E9B">
              <w:rPr>
                <w:rFonts w:cs="Times New Roman"/>
                <w:szCs w:val="28"/>
              </w:rPr>
              <w:t xml:space="preserve"> </w:t>
            </w:r>
            <w:r w:rsidRPr="000051D9">
              <w:rPr>
                <w:rFonts w:cs="Times New Roman"/>
                <w:szCs w:val="28"/>
              </w:rPr>
              <w:t>реализованными сегодня возможностями, связанными с большим, нежели в</w:t>
            </w:r>
            <w:r w:rsidR="00617E9B">
              <w:rPr>
                <w:rFonts w:cs="Times New Roman"/>
                <w:szCs w:val="28"/>
              </w:rPr>
              <w:t xml:space="preserve"> </w:t>
            </w:r>
            <w:r w:rsidRPr="000051D9">
              <w:rPr>
                <w:rFonts w:cs="Times New Roman"/>
                <w:szCs w:val="28"/>
              </w:rPr>
              <w:t>общеобразовательной школе разнообразием видов и форматов творческой деятельности</w:t>
            </w:r>
            <w:r w:rsidR="00617E9B">
              <w:rPr>
                <w:rFonts w:cs="Times New Roman"/>
                <w:szCs w:val="28"/>
              </w:rPr>
              <w:t xml:space="preserve"> </w:t>
            </w:r>
            <w:r w:rsidRPr="000051D9">
              <w:rPr>
                <w:rFonts w:cs="Times New Roman"/>
                <w:szCs w:val="28"/>
              </w:rPr>
              <w:t>учащихся, в процессе которых формируются и проявляются метапредметные</w:t>
            </w:r>
            <w:r w:rsidR="00617E9B">
              <w:rPr>
                <w:rFonts w:cs="Times New Roman"/>
                <w:szCs w:val="28"/>
              </w:rPr>
              <w:t xml:space="preserve"> </w:t>
            </w:r>
            <w:r w:rsidRPr="000051D9">
              <w:rPr>
                <w:rFonts w:cs="Times New Roman"/>
                <w:szCs w:val="28"/>
              </w:rPr>
              <w:t>образовательные результаты, и наличием условий, благоприятных для проявления</w:t>
            </w:r>
            <w:r w:rsidR="005A698F">
              <w:rPr>
                <w:rFonts w:cs="Times New Roman"/>
                <w:szCs w:val="28"/>
              </w:rPr>
              <w:t xml:space="preserve"> </w:t>
            </w:r>
            <w:r w:rsidRPr="000051D9">
              <w:rPr>
                <w:rFonts w:cs="Times New Roman"/>
                <w:szCs w:val="28"/>
              </w:rPr>
              <w:t>каждым ребенком собственной субъектности в их выборе и осуществлении.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006C33" w:rsidRPr="00634BAC" w:rsidRDefault="004B5C0E" w:rsidP="009A7415">
            <w:pPr>
              <w:spacing w:before="120" w:after="60" w:line="240" w:lineRule="auto"/>
              <w:rPr>
                <w:rFonts w:cs="Times New Roman"/>
                <w:szCs w:val="28"/>
              </w:rPr>
            </w:pPr>
            <w:r w:rsidRPr="004B5C0E">
              <w:rPr>
                <w:rFonts w:cs="Times New Roman"/>
                <w:szCs w:val="28"/>
              </w:rPr>
              <w:t>Цель проекта состоит в разработке и экспериментальном обосновании эффективной</w:t>
            </w:r>
            <w:r w:rsidR="009A7415" w:rsidRPr="009A7415">
              <w:rPr>
                <w:rFonts w:cs="Times New Roman"/>
                <w:szCs w:val="28"/>
              </w:rPr>
              <w:t xml:space="preserve"> </w:t>
            </w:r>
            <w:r w:rsidRPr="004B5C0E">
              <w:rPr>
                <w:rFonts w:cs="Times New Roman"/>
                <w:szCs w:val="28"/>
              </w:rPr>
              <w:t>модели оценки метапредметных образовательных результатов учащихся в</w:t>
            </w:r>
            <w:r w:rsidR="009A7415" w:rsidRPr="009A7415">
              <w:rPr>
                <w:rFonts w:cs="Times New Roman"/>
                <w:szCs w:val="28"/>
              </w:rPr>
              <w:t xml:space="preserve"> </w:t>
            </w:r>
            <w:r w:rsidRPr="004B5C0E">
              <w:rPr>
                <w:rFonts w:cs="Times New Roman"/>
                <w:szCs w:val="28"/>
              </w:rPr>
              <w:t>инновационном формате образовательного соревнования, интегрированной в</w:t>
            </w:r>
            <w:r w:rsidR="009A7415" w:rsidRPr="009A7415">
              <w:rPr>
                <w:rFonts w:cs="Times New Roman"/>
                <w:szCs w:val="28"/>
              </w:rPr>
              <w:t xml:space="preserve"> </w:t>
            </w:r>
            <w:r w:rsidRPr="004B5C0E">
              <w:rPr>
                <w:rFonts w:cs="Times New Roman"/>
                <w:szCs w:val="28"/>
              </w:rPr>
              <w:t>образовательный процесс учреждения дополнительного образования детей и</w:t>
            </w:r>
            <w:r w:rsidR="009A7415" w:rsidRPr="009A7415">
              <w:rPr>
                <w:rFonts w:cs="Times New Roman"/>
                <w:szCs w:val="28"/>
              </w:rPr>
              <w:t xml:space="preserve"> </w:t>
            </w:r>
            <w:r w:rsidRPr="004B5C0E">
              <w:rPr>
                <w:rFonts w:cs="Times New Roman"/>
                <w:szCs w:val="28"/>
              </w:rPr>
              <w:t>обеспечивающей субъектную включенность в оценочную деятельность самих учащихся</w:t>
            </w:r>
            <w:r w:rsidR="009A7415" w:rsidRPr="009A7415">
              <w:rPr>
                <w:rFonts w:cs="Times New Roman"/>
                <w:szCs w:val="28"/>
              </w:rPr>
              <w:t xml:space="preserve"> </w:t>
            </w:r>
            <w:r w:rsidRPr="004B5C0E">
              <w:rPr>
                <w:rFonts w:cs="Times New Roman"/>
                <w:szCs w:val="28"/>
              </w:rPr>
              <w:t>как необходимое условие развития их образовательной самостоятельности при решении</w:t>
            </w:r>
            <w:r w:rsidR="009A7415" w:rsidRPr="009A7415">
              <w:rPr>
                <w:rFonts w:cs="Times New Roman"/>
                <w:szCs w:val="28"/>
              </w:rPr>
              <w:t xml:space="preserve"> </w:t>
            </w:r>
            <w:r w:rsidRPr="004B5C0E">
              <w:rPr>
                <w:rFonts w:cs="Times New Roman"/>
                <w:szCs w:val="28"/>
              </w:rPr>
              <w:t>задач личностного и профессионального самоопределения.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4B5C0E" w:rsidRPr="004B5C0E" w:rsidRDefault="004B5C0E" w:rsidP="004B5C0E">
            <w:pPr>
              <w:spacing w:before="120" w:after="60" w:line="240" w:lineRule="auto"/>
              <w:rPr>
                <w:rFonts w:cs="Times New Roman"/>
                <w:szCs w:val="28"/>
              </w:rPr>
            </w:pPr>
            <w:r w:rsidRPr="004B5C0E">
              <w:rPr>
                <w:rFonts w:cs="Times New Roman"/>
                <w:szCs w:val="28"/>
              </w:rPr>
              <w:t>1) Изучить и обобщить опыт оценивания метапредметных образовательных результатов</w:t>
            </w:r>
            <w:r w:rsidR="009A7415" w:rsidRPr="009A7415">
              <w:rPr>
                <w:rFonts w:cs="Times New Roman"/>
                <w:szCs w:val="28"/>
              </w:rPr>
              <w:t xml:space="preserve"> </w:t>
            </w:r>
            <w:r w:rsidRPr="004B5C0E">
              <w:rPr>
                <w:rFonts w:cs="Times New Roman"/>
                <w:szCs w:val="28"/>
              </w:rPr>
              <w:t>учащихся, накопленный в процессе внедрения ФГОС общего образования и на этой</w:t>
            </w:r>
            <w:r w:rsidR="009A7415" w:rsidRPr="009A7415">
              <w:rPr>
                <w:rFonts w:cs="Times New Roman"/>
                <w:szCs w:val="28"/>
              </w:rPr>
              <w:t xml:space="preserve"> </w:t>
            </w:r>
            <w:r w:rsidRPr="004B5C0E">
              <w:rPr>
                <w:rFonts w:cs="Times New Roman"/>
                <w:szCs w:val="28"/>
              </w:rPr>
              <w:t>основе выявить факторы и условия, обеспечивающие его формирующий характер и</w:t>
            </w:r>
            <w:r w:rsidR="009A7415" w:rsidRPr="009A7415">
              <w:rPr>
                <w:rFonts w:cs="Times New Roman"/>
                <w:szCs w:val="28"/>
              </w:rPr>
              <w:t xml:space="preserve"> </w:t>
            </w:r>
            <w:r w:rsidRPr="004B5C0E">
              <w:rPr>
                <w:rFonts w:cs="Times New Roman"/>
                <w:szCs w:val="28"/>
              </w:rPr>
              <w:t>субъектную включенность самих учащихся.</w:t>
            </w:r>
          </w:p>
          <w:p w:rsidR="004B5C0E" w:rsidRPr="004B5C0E" w:rsidRDefault="004B5C0E" w:rsidP="004B5C0E">
            <w:pPr>
              <w:spacing w:before="120" w:after="60" w:line="240" w:lineRule="auto"/>
              <w:rPr>
                <w:rFonts w:cs="Times New Roman"/>
                <w:szCs w:val="28"/>
              </w:rPr>
            </w:pPr>
            <w:r w:rsidRPr="004B5C0E">
              <w:rPr>
                <w:rFonts w:cs="Times New Roman"/>
                <w:szCs w:val="28"/>
              </w:rPr>
              <w:lastRenderedPageBreak/>
              <w:t>2) Выявить возможности использования ресурсов и специфических возможностей сферы</w:t>
            </w:r>
            <w:r w:rsidR="009A7415" w:rsidRPr="009A7415">
              <w:rPr>
                <w:rFonts w:cs="Times New Roman"/>
                <w:szCs w:val="28"/>
              </w:rPr>
              <w:t xml:space="preserve"> </w:t>
            </w:r>
            <w:r w:rsidRPr="004B5C0E">
              <w:rPr>
                <w:rFonts w:cs="Times New Roman"/>
                <w:szCs w:val="28"/>
              </w:rPr>
              <w:t>дополнительного образования детей для повышения эффективности существующих</w:t>
            </w:r>
            <w:r w:rsidR="009A7415" w:rsidRPr="009A7415">
              <w:rPr>
                <w:rFonts w:cs="Times New Roman"/>
                <w:szCs w:val="28"/>
              </w:rPr>
              <w:t xml:space="preserve"> </w:t>
            </w:r>
            <w:r w:rsidRPr="004B5C0E">
              <w:rPr>
                <w:rFonts w:cs="Times New Roman"/>
                <w:szCs w:val="28"/>
              </w:rPr>
              <w:t>методов и процедур оценки метапредметных образовательных результатов.</w:t>
            </w:r>
          </w:p>
          <w:p w:rsidR="004B5C0E" w:rsidRPr="004B5C0E" w:rsidRDefault="004B5C0E" w:rsidP="004B5C0E">
            <w:pPr>
              <w:spacing w:before="120" w:after="60" w:line="240" w:lineRule="auto"/>
              <w:rPr>
                <w:rFonts w:cs="Times New Roman"/>
                <w:szCs w:val="28"/>
              </w:rPr>
            </w:pPr>
            <w:r w:rsidRPr="004B5C0E">
              <w:rPr>
                <w:rFonts w:cs="Times New Roman"/>
                <w:szCs w:val="28"/>
              </w:rPr>
              <w:t>3) Разработать и апробировать инновационный формат образовательного соревнования в</w:t>
            </w:r>
            <w:r w:rsidR="009A7415" w:rsidRPr="009A7415">
              <w:rPr>
                <w:rFonts w:cs="Times New Roman"/>
                <w:szCs w:val="28"/>
              </w:rPr>
              <w:t xml:space="preserve"> </w:t>
            </w:r>
            <w:r w:rsidRPr="004B5C0E">
              <w:rPr>
                <w:rFonts w:cs="Times New Roman"/>
                <w:szCs w:val="28"/>
              </w:rPr>
              <w:t>оценке метапредметных образовательных результатов учащихся.</w:t>
            </w:r>
          </w:p>
          <w:p w:rsidR="004B5C0E" w:rsidRPr="004B5C0E" w:rsidRDefault="004B5C0E" w:rsidP="004B5C0E">
            <w:pPr>
              <w:spacing w:before="120" w:after="60" w:line="240" w:lineRule="auto"/>
              <w:rPr>
                <w:rFonts w:cs="Times New Roman"/>
                <w:szCs w:val="28"/>
              </w:rPr>
            </w:pPr>
            <w:r w:rsidRPr="004B5C0E">
              <w:rPr>
                <w:rFonts w:cs="Times New Roman"/>
                <w:szCs w:val="28"/>
              </w:rPr>
              <w:t>4) Дать экспериментальное обоснование эффективности использования инновационного</w:t>
            </w:r>
            <w:r w:rsidR="009A7415" w:rsidRPr="009A7415">
              <w:rPr>
                <w:rFonts w:cs="Times New Roman"/>
                <w:szCs w:val="28"/>
              </w:rPr>
              <w:t xml:space="preserve"> </w:t>
            </w:r>
            <w:r w:rsidRPr="004B5C0E">
              <w:rPr>
                <w:rFonts w:cs="Times New Roman"/>
                <w:szCs w:val="28"/>
              </w:rPr>
              <w:t>формата образовательного соревнования оценки метапредметных образовательных</w:t>
            </w:r>
            <w:r w:rsidR="009A7415" w:rsidRPr="009A7415">
              <w:rPr>
                <w:rFonts w:cs="Times New Roman"/>
                <w:szCs w:val="28"/>
              </w:rPr>
              <w:t xml:space="preserve"> </w:t>
            </w:r>
            <w:r w:rsidRPr="004B5C0E">
              <w:rPr>
                <w:rFonts w:cs="Times New Roman"/>
                <w:szCs w:val="28"/>
              </w:rPr>
              <w:t>результатов в процессе дополнительного образования.</w:t>
            </w:r>
          </w:p>
          <w:p w:rsidR="00006C33" w:rsidRPr="00634BAC" w:rsidRDefault="004B5C0E" w:rsidP="009A7415">
            <w:pPr>
              <w:spacing w:before="120" w:after="60" w:line="240" w:lineRule="auto"/>
              <w:rPr>
                <w:rFonts w:cs="Times New Roman"/>
                <w:szCs w:val="28"/>
              </w:rPr>
            </w:pPr>
            <w:r w:rsidRPr="004B5C0E">
              <w:rPr>
                <w:rFonts w:cs="Times New Roman"/>
                <w:szCs w:val="28"/>
              </w:rPr>
              <w:t>5) На основе данных экспериментальной работы разработать нормативную модель оценки</w:t>
            </w:r>
            <w:r w:rsidR="009A7415" w:rsidRPr="009A7415">
              <w:rPr>
                <w:rFonts w:cs="Times New Roman"/>
                <w:szCs w:val="28"/>
              </w:rPr>
              <w:t xml:space="preserve"> </w:t>
            </w:r>
            <w:r w:rsidRPr="004B5C0E">
              <w:rPr>
                <w:rFonts w:cs="Times New Roman"/>
                <w:szCs w:val="28"/>
              </w:rPr>
              <w:t>метапредметных образовательных результатов учащихся в инновационном формате</w:t>
            </w:r>
            <w:r w:rsidR="009A7415" w:rsidRPr="009A7415">
              <w:rPr>
                <w:rFonts w:cs="Times New Roman"/>
                <w:szCs w:val="28"/>
              </w:rPr>
              <w:t xml:space="preserve"> </w:t>
            </w:r>
            <w:r w:rsidRPr="004B5C0E">
              <w:rPr>
                <w:rFonts w:cs="Times New Roman"/>
                <w:szCs w:val="28"/>
              </w:rPr>
              <w:t>образовательного соревнования и определить условия эффективности ее диссеминации в</w:t>
            </w:r>
            <w:r w:rsidR="009A7415" w:rsidRPr="009A7415">
              <w:rPr>
                <w:rFonts w:cs="Times New Roman"/>
                <w:szCs w:val="28"/>
              </w:rPr>
              <w:t xml:space="preserve"> </w:t>
            </w:r>
            <w:r w:rsidRPr="004B5C0E">
              <w:rPr>
                <w:rFonts w:cs="Times New Roman"/>
                <w:szCs w:val="28"/>
              </w:rPr>
              <w:t>муниципальной системе образования г. Сочи.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617E9B" w:rsidRPr="00617E9B" w:rsidRDefault="00617E9B" w:rsidP="005A698F">
            <w:pPr>
              <w:spacing w:before="120" w:after="60" w:line="240" w:lineRule="auto"/>
              <w:rPr>
                <w:rFonts w:cs="Times New Roman"/>
                <w:szCs w:val="28"/>
              </w:rPr>
            </w:pPr>
            <w:r w:rsidRPr="00617E9B">
              <w:rPr>
                <w:rFonts w:cs="Times New Roman"/>
                <w:szCs w:val="28"/>
              </w:rPr>
              <w:t>Закон «Об образовании в Российской Федерации», ст. 20 Экспериментальная и</w:t>
            </w:r>
            <w:r>
              <w:rPr>
                <w:rFonts w:cs="Times New Roman"/>
                <w:szCs w:val="28"/>
              </w:rPr>
              <w:t xml:space="preserve"> </w:t>
            </w:r>
            <w:r w:rsidRPr="00617E9B">
              <w:rPr>
                <w:rFonts w:cs="Times New Roman"/>
                <w:szCs w:val="28"/>
              </w:rPr>
              <w:t>инновационная деятельность в сфере образования». Приказ Минобрнауки России от</w:t>
            </w:r>
            <w:r>
              <w:rPr>
                <w:rFonts w:cs="Times New Roman"/>
                <w:szCs w:val="28"/>
              </w:rPr>
              <w:t xml:space="preserve"> </w:t>
            </w:r>
            <w:r w:rsidRPr="00617E9B">
              <w:rPr>
                <w:rFonts w:cs="Times New Roman"/>
                <w:szCs w:val="28"/>
              </w:rPr>
              <w:t>17.12.2010 № 1897 «Об утверждении федерального государственного образовательного</w:t>
            </w:r>
            <w:r w:rsidR="004B5C0E">
              <w:rPr>
                <w:rFonts w:cs="Times New Roman"/>
                <w:szCs w:val="28"/>
              </w:rPr>
              <w:t xml:space="preserve"> </w:t>
            </w:r>
            <w:r w:rsidRPr="00617E9B">
              <w:rPr>
                <w:rFonts w:cs="Times New Roman"/>
                <w:szCs w:val="28"/>
              </w:rPr>
              <w:t>стандарта основного общего образования».</w:t>
            </w:r>
          </w:p>
          <w:p w:rsidR="00006C33" w:rsidRPr="00634BAC" w:rsidRDefault="00617E9B" w:rsidP="005A698F">
            <w:pPr>
              <w:spacing w:before="120" w:after="60" w:line="240" w:lineRule="auto"/>
              <w:rPr>
                <w:rFonts w:cs="Times New Roman"/>
                <w:szCs w:val="28"/>
              </w:rPr>
            </w:pPr>
            <w:r w:rsidRPr="00617E9B">
              <w:rPr>
                <w:rFonts w:cs="Times New Roman"/>
                <w:szCs w:val="28"/>
              </w:rPr>
              <w:t>Данные документы дают возможность организации инновационной деятельности</w:t>
            </w:r>
            <w:r>
              <w:rPr>
                <w:rFonts w:cs="Times New Roman"/>
                <w:szCs w:val="28"/>
              </w:rPr>
              <w:t xml:space="preserve"> </w:t>
            </w:r>
            <w:r w:rsidRPr="00617E9B">
              <w:rPr>
                <w:rFonts w:cs="Times New Roman"/>
                <w:szCs w:val="28"/>
              </w:rPr>
              <w:t xml:space="preserve">педагогов ЦДО «Хоста», </w:t>
            </w:r>
            <w:r w:rsidRPr="00617E9B">
              <w:rPr>
                <w:rFonts w:cs="Times New Roman"/>
                <w:szCs w:val="28"/>
              </w:rPr>
              <w:lastRenderedPageBreak/>
              <w:t>направленной на создание технологии оценки метапредметных</w:t>
            </w:r>
            <w:r>
              <w:rPr>
                <w:rFonts w:cs="Times New Roman"/>
                <w:szCs w:val="28"/>
              </w:rPr>
              <w:t xml:space="preserve"> </w:t>
            </w:r>
            <w:r w:rsidRPr="00617E9B">
              <w:rPr>
                <w:rFonts w:cs="Times New Roman"/>
                <w:szCs w:val="28"/>
              </w:rPr>
              <w:t>образовательных результатов в соответствии с требованиями ФГОС ООО.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006C33" w:rsidRPr="00634BAC" w:rsidRDefault="004B5C0E" w:rsidP="004B5C0E">
            <w:pPr>
              <w:spacing w:before="120" w:after="60" w:line="240" w:lineRule="auto"/>
              <w:rPr>
                <w:rFonts w:cs="Times New Roman"/>
                <w:szCs w:val="28"/>
              </w:rPr>
            </w:pPr>
            <w:r w:rsidRPr="004B5C0E">
              <w:rPr>
                <w:rFonts w:cs="Times New Roman"/>
                <w:szCs w:val="28"/>
              </w:rPr>
              <w:t>Реализация проекта позволит получить инновационное средства оценки качества</w:t>
            </w:r>
            <w:r>
              <w:rPr>
                <w:rFonts w:cs="Times New Roman"/>
                <w:szCs w:val="28"/>
              </w:rPr>
              <w:t xml:space="preserve"> </w:t>
            </w:r>
            <w:r w:rsidRPr="004B5C0E">
              <w:rPr>
                <w:rFonts w:cs="Times New Roman"/>
                <w:szCs w:val="28"/>
              </w:rPr>
              <w:t>образования в части метапредметных образовательных результатов учащихся, что</w:t>
            </w:r>
            <w:r>
              <w:rPr>
                <w:rFonts w:cs="Times New Roman"/>
                <w:szCs w:val="28"/>
              </w:rPr>
              <w:t xml:space="preserve"> </w:t>
            </w:r>
            <w:r w:rsidRPr="004B5C0E">
              <w:rPr>
                <w:rFonts w:cs="Times New Roman"/>
                <w:szCs w:val="28"/>
              </w:rPr>
              <w:t>повысит эффективность управления процессами внедрения ФГОС ООО и ФГОС ОСО,</w:t>
            </w:r>
            <w:r>
              <w:rPr>
                <w:rFonts w:cs="Times New Roman"/>
                <w:szCs w:val="28"/>
              </w:rPr>
              <w:t xml:space="preserve"> </w:t>
            </w:r>
            <w:r w:rsidRPr="004B5C0E">
              <w:rPr>
                <w:rFonts w:cs="Times New Roman"/>
                <w:szCs w:val="28"/>
              </w:rPr>
              <w:t>позволит объективно оценивать эффективность реализации образовательных программ</w:t>
            </w:r>
            <w:r>
              <w:rPr>
                <w:rFonts w:cs="Times New Roman"/>
                <w:szCs w:val="28"/>
              </w:rPr>
              <w:t xml:space="preserve"> </w:t>
            </w:r>
            <w:r w:rsidRPr="004B5C0E">
              <w:rPr>
                <w:rFonts w:cs="Times New Roman"/>
                <w:szCs w:val="28"/>
              </w:rPr>
              <w:t xml:space="preserve">общеобразовательных школ. Решая эту задачу, ЦДО «Хоста» как субъект </w:t>
            </w:r>
            <w:r>
              <w:rPr>
                <w:rFonts w:cs="Times New Roman"/>
                <w:szCs w:val="28"/>
              </w:rPr>
              <w:t>н</w:t>
            </w:r>
            <w:r w:rsidRPr="004B5C0E">
              <w:rPr>
                <w:rFonts w:cs="Times New Roman"/>
                <w:szCs w:val="28"/>
              </w:rPr>
              <w:t>езависимой</w:t>
            </w:r>
            <w:r>
              <w:rPr>
                <w:rFonts w:cs="Times New Roman"/>
                <w:szCs w:val="28"/>
              </w:rPr>
              <w:t xml:space="preserve"> </w:t>
            </w:r>
            <w:r w:rsidRPr="004B5C0E">
              <w:rPr>
                <w:rFonts w:cs="Times New Roman"/>
                <w:szCs w:val="28"/>
              </w:rPr>
              <w:t>оценки образовательных результатов станет базовой образовательной организацией для</w:t>
            </w:r>
            <w:r>
              <w:rPr>
                <w:rFonts w:cs="Times New Roman"/>
                <w:szCs w:val="28"/>
              </w:rPr>
              <w:t xml:space="preserve"> </w:t>
            </w:r>
            <w:r w:rsidRPr="004B5C0E">
              <w:rPr>
                <w:rFonts w:cs="Times New Roman"/>
                <w:szCs w:val="28"/>
              </w:rPr>
              <w:t>сети общеобразовательных школ – партнеров, испытывающих потребность в получении</w:t>
            </w:r>
            <w:r>
              <w:rPr>
                <w:rFonts w:cs="Times New Roman"/>
                <w:szCs w:val="28"/>
              </w:rPr>
              <w:t xml:space="preserve"> </w:t>
            </w:r>
            <w:r w:rsidRPr="004B5C0E">
              <w:rPr>
                <w:rFonts w:cs="Times New Roman"/>
                <w:szCs w:val="28"/>
              </w:rPr>
              <w:t>оценки качества реализуемых образовательных программ. Кроме того, реализация</w:t>
            </w:r>
            <w:r>
              <w:rPr>
                <w:rFonts w:cs="Times New Roman"/>
                <w:szCs w:val="28"/>
              </w:rPr>
              <w:t xml:space="preserve"> </w:t>
            </w:r>
            <w:r w:rsidRPr="004B5C0E">
              <w:rPr>
                <w:rFonts w:cs="Times New Roman"/>
                <w:szCs w:val="28"/>
              </w:rPr>
              <w:t>проекта будет способствовать повышению мотивации педагогов и учащихся к освоению</w:t>
            </w:r>
            <w:r>
              <w:rPr>
                <w:rFonts w:cs="Times New Roman"/>
                <w:szCs w:val="28"/>
              </w:rPr>
              <w:t xml:space="preserve"> </w:t>
            </w:r>
            <w:r w:rsidRPr="004B5C0E">
              <w:rPr>
                <w:rFonts w:cs="Times New Roman"/>
                <w:szCs w:val="28"/>
              </w:rPr>
              <w:t>нового содержания образования, отвечающего требованиям ФГОС.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:rsidR="004B5C0E" w:rsidRPr="004B5C0E" w:rsidRDefault="004B5C0E" w:rsidP="004B5C0E">
            <w:pPr>
              <w:spacing w:before="120" w:after="60" w:line="240" w:lineRule="auto"/>
              <w:rPr>
                <w:rFonts w:cs="Times New Roman"/>
                <w:szCs w:val="28"/>
              </w:rPr>
            </w:pPr>
            <w:r w:rsidRPr="004B5C0E">
              <w:rPr>
                <w:rFonts w:cs="Times New Roman"/>
                <w:szCs w:val="28"/>
              </w:rPr>
              <w:t>В настоящем проекте в качестве инновационного формата оценки метапредметных</w:t>
            </w:r>
            <w:r>
              <w:rPr>
                <w:rFonts w:cs="Times New Roman"/>
                <w:szCs w:val="28"/>
              </w:rPr>
              <w:t xml:space="preserve"> </w:t>
            </w:r>
            <w:r w:rsidRPr="004B5C0E">
              <w:rPr>
                <w:rFonts w:cs="Times New Roman"/>
                <w:szCs w:val="28"/>
              </w:rPr>
              <w:t>образовательных результатов выступает образовательное соревнование (ОС), которое:</w:t>
            </w:r>
          </w:p>
          <w:p w:rsidR="004B5C0E" w:rsidRPr="004B5C0E" w:rsidRDefault="004B5C0E" w:rsidP="004B5C0E">
            <w:pPr>
              <w:spacing w:before="120" w:after="60" w:line="240" w:lineRule="auto"/>
              <w:rPr>
                <w:rFonts w:cs="Times New Roman"/>
                <w:szCs w:val="28"/>
              </w:rPr>
            </w:pPr>
            <w:r w:rsidRPr="004B5C0E">
              <w:rPr>
                <w:rFonts w:cs="Times New Roman"/>
                <w:szCs w:val="28"/>
              </w:rPr>
              <w:t>1) в отличие от традиционных предметных олимпиад и других внеурочных форм</w:t>
            </w:r>
            <w:r>
              <w:rPr>
                <w:rFonts w:cs="Times New Roman"/>
                <w:szCs w:val="28"/>
              </w:rPr>
              <w:t xml:space="preserve"> </w:t>
            </w:r>
            <w:r w:rsidRPr="004B5C0E">
              <w:rPr>
                <w:rFonts w:cs="Times New Roman"/>
                <w:szCs w:val="28"/>
              </w:rPr>
              <w:t>деятельности учащихся и оценивания ее результатов, ОС предполагает групповое</w:t>
            </w:r>
            <w:r>
              <w:rPr>
                <w:rFonts w:cs="Times New Roman"/>
                <w:szCs w:val="28"/>
              </w:rPr>
              <w:t xml:space="preserve"> </w:t>
            </w:r>
            <w:r w:rsidRPr="004B5C0E">
              <w:rPr>
                <w:rFonts w:cs="Times New Roman"/>
                <w:szCs w:val="28"/>
              </w:rPr>
              <w:t>взаимодействие его участников в составе команды с распределенными обязанностями и</w:t>
            </w:r>
            <w:r>
              <w:rPr>
                <w:rFonts w:cs="Times New Roman"/>
                <w:szCs w:val="28"/>
              </w:rPr>
              <w:t xml:space="preserve"> </w:t>
            </w:r>
            <w:r w:rsidRPr="004B5C0E">
              <w:rPr>
                <w:rFonts w:cs="Times New Roman"/>
                <w:szCs w:val="28"/>
              </w:rPr>
              <w:t xml:space="preserve">коллективной ответственностью; это позволяет </w:t>
            </w:r>
            <w:r w:rsidRPr="004B5C0E">
              <w:rPr>
                <w:rFonts w:cs="Times New Roman"/>
                <w:szCs w:val="28"/>
              </w:rPr>
              <w:lastRenderedPageBreak/>
              <w:t>включать в спектр оцениваемых</w:t>
            </w:r>
            <w:r>
              <w:rPr>
                <w:rFonts w:cs="Times New Roman"/>
                <w:szCs w:val="28"/>
              </w:rPr>
              <w:t xml:space="preserve"> </w:t>
            </w:r>
            <w:r w:rsidRPr="004B5C0E">
              <w:rPr>
                <w:rFonts w:cs="Times New Roman"/>
                <w:szCs w:val="28"/>
              </w:rPr>
              <w:t>результатов коммуникативные и др. компетентности участников, проявляющиеся именно</w:t>
            </w:r>
            <w:r>
              <w:rPr>
                <w:rFonts w:cs="Times New Roman"/>
                <w:szCs w:val="28"/>
              </w:rPr>
              <w:t xml:space="preserve"> </w:t>
            </w:r>
            <w:r w:rsidRPr="004B5C0E">
              <w:rPr>
                <w:rFonts w:cs="Times New Roman"/>
                <w:szCs w:val="28"/>
              </w:rPr>
              <w:t>в командной работе и взаимодействии;</w:t>
            </w:r>
          </w:p>
          <w:p w:rsidR="004B5C0E" w:rsidRPr="004B5C0E" w:rsidRDefault="004B5C0E" w:rsidP="004B5C0E">
            <w:pPr>
              <w:spacing w:before="120" w:after="60" w:line="240" w:lineRule="auto"/>
              <w:rPr>
                <w:rFonts w:cs="Times New Roman"/>
                <w:szCs w:val="28"/>
              </w:rPr>
            </w:pPr>
            <w:r w:rsidRPr="004B5C0E">
              <w:rPr>
                <w:rFonts w:cs="Times New Roman"/>
                <w:szCs w:val="28"/>
              </w:rPr>
              <w:t>2) инновационный формат ОС позволяет оценивать образовательные результаты</w:t>
            </w:r>
            <w:r>
              <w:rPr>
                <w:rFonts w:cs="Times New Roman"/>
                <w:szCs w:val="28"/>
              </w:rPr>
              <w:t xml:space="preserve"> </w:t>
            </w:r>
            <w:r w:rsidRPr="004B5C0E">
              <w:rPr>
                <w:rFonts w:cs="Times New Roman"/>
                <w:szCs w:val="28"/>
              </w:rPr>
              <w:t>непосредственно в процессе осуществления различных видов творческой деятельности</w:t>
            </w:r>
            <w:r>
              <w:rPr>
                <w:rFonts w:cs="Times New Roman"/>
                <w:szCs w:val="28"/>
              </w:rPr>
              <w:t xml:space="preserve"> </w:t>
            </w:r>
            <w:r w:rsidRPr="004B5C0E">
              <w:rPr>
                <w:rFonts w:cs="Times New Roman"/>
                <w:szCs w:val="28"/>
              </w:rPr>
              <w:t>(научно-исследовательской, проектировочной, художественно-творческой, спортивной)</w:t>
            </w:r>
            <w:r>
              <w:rPr>
                <w:rFonts w:cs="Times New Roman"/>
                <w:szCs w:val="28"/>
              </w:rPr>
              <w:t xml:space="preserve"> </w:t>
            </w:r>
            <w:r w:rsidRPr="004B5C0E">
              <w:rPr>
                <w:rFonts w:cs="Times New Roman"/>
                <w:szCs w:val="28"/>
              </w:rPr>
              <w:t>выбираемой учащимися в соответствии со своими интересами и склонностями, а также</w:t>
            </w:r>
            <w:r>
              <w:rPr>
                <w:rFonts w:cs="Times New Roman"/>
                <w:szCs w:val="28"/>
              </w:rPr>
              <w:t xml:space="preserve"> </w:t>
            </w:r>
            <w:r w:rsidRPr="004B5C0E">
              <w:rPr>
                <w:rFonts w:cs="Times New Roman"/>
                <w:szCs w:val="28"/>
              </w:rPr>
              <w:t>перспективами дальнейшей профессионализации;</w:t>
            </w:r>
          </w:p>
          <w:p w:rsidR="00006C33" w:rsidRPr="00634BAC" w:rsidRDefault="004B5C0E" w:rsidP="004B5C0E">
            <w:pPr>
              <w:spacing w:before="120" w:after="60" w:line="240" w:lineRule="auto"/>
              <w:rPr>
                <w:rFonts w:cs="Times New Roman"/>
                <w:szCs w:val="28"/>
              </w:rPr>
            </w:pPr>
            <w:r w:rsidRPr="004B5C0E">
              <w:rPr>
                <w:rFonts w:cs="Times New Roman"/>
                <w:szCs w:val="28"/>
              </w:rPr>
              <w:t>3) процедуры оценивания метапредметных образовательных результатов в</w:t>
            </w:r>
            <w:r>
              <w:rPr>
                <w:rFonts w:cs="Times New Roman"/>
                <w:szCs w:val="28"/>
              </w:rPr>
              <w:t xml:space="preserve"> </w:t>
            </w:r>
            <w:r w:rsidRPr="004B5C0E">
              <w:rPr>
                <w:rFonts w:cs="Times New Roman"/>
                <w:szCs w:val="28"/>
              </w:rPr>
              <w:t>инновационном формате ОС обладают формирующим воздействием на сознание самих</w:t>
            </w:r>
            <w:r>
              <w:rPr>
                <w:rFonts w:cs="Times New Roman"/>
                <w:szCs w:val="28"/>
              </w:rPr>
              <w:t xml:space="preserve"> </w:t>
            </w:r>
            <w:r w:rsidRPr="004B5C0E">
              <w:rPr>
                <w:rFonts w:cs="Times New Roman"/>
                <w:szCs w:val="28"/>
              </w:rPr>
              <w:t>участников, что позволяет им осваивать позицию субъекта оценки качества собственного</w:t>
            </w:r>
            <w:r>
              <w:rPr>
                <w:rFonts w:cs="Times New Roman"/>
                <w:szCs w:val="28"/>
              </w:rPr>
              <w:t xml:space="preserve"> </w:t>
            </w:r>
            <w:r w:rsidRPr="004B5C0E">
              <w:rPr>
                <w:rFonts w:cs="Times New Roman"/>
                <w:szCs w:val="28"/>
              </w:rPr>
              <w:t>образования.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006C33" w:rsidRPr="00634BAC" w:rsidRDefault="004B5C0E" w:rsidP="009A7415">
            <w:pPr>
              <w:spacing w:before="120" w:after="60" w:line="240" w:lineRule="auto"/>
              <w:rPr>
                <w:rFonts w:cs="Times New Roman"/>
                <w:szCs w:val="28"/>
              </w:rPr>
            </w:pPr>
            <w:r w:rsidRPr="004B5C0E">
              <w:rPr>
                <w:rFonts w:cs="Times New Roman"/>
                <w:szCs w:val="28"/>
              </w:rPr>
              <w:t>Результаты реализации проекта позволят всем субъектам образовательного процесса</w:t>
            </w:r>
            <w:r w:rsidR="009A7415" w:rsidRPr="009A7415">
              <w:rPr>
                <w:rFonts w:cs="Times New Roman"/>
                <w:szCs w:val="28"/>
              </w:rPr>
              <w:t xml:space="preserve"> </w:t>
            </w:r>
            <w:r w:rsidRPr="004B5C0E">
              <w:rPr>
                <w:rFonts w:cs="Times New Roman"/>
                <w:szCs w:val="28"/>
              </w:rPr>
              <w:t>адекватно оценивать достигаемые образовательные результаты и тем самым</w:t>
            </w:r>
            <w:r>
              <w:rPr>
                <w:rFonts w:cs="Times New Roman"/>
                <w:szCs w:val="28"/>
              </w:rPr>
              <w:t xml:space="preserve"> </w:t>
            </w:r>
            <w:r w:rsidRPr="004B5C0E">
              <w:rPr>
                <w:rFonts w:cs="Times New Roman"/>
                <w:szCs w:val="28"/>
              </w:rPr>
              <w:t>прогнозировать социальную эффективность образования.</w:t>
            </w:r>
          </w:p>
        </w:tc>
      </w:tr>
      <w:tr w:rsidR="00006C33" w:rsidRPr="00634BAC" w:rsidTr="00F74C20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деятельности на 2016 год</w:t>
            </w:r>
          </w:p>
        </w:tc>
        <w:tc>
          <w:tcPr>
            <w:tcW w:w="4961" w:type="dxa"/>
          </w:tcPr>
          <w:p w:rsidR="00006C33" w:rsidRDefault="004B5C0E" w:rsidP="004B5C0E">
            <w:pPr>
              <w:pStyle w:val="a3"/>
              <w:numPr>
                <w:ilvl w:val="0"/>
                <w:numId w:val="17"/>
              </w:numPr>
              <w:spacing w:before="120" w:after="60" w:line="240" w:lineRule="auto"/>
              <w:ind w:left="459"/>
              <w:rPr>
                <w:rFonts w:cs="Times New Roman"/>
                <w:szCs w:val="28"/>
              </w:rPr>
            </w:pPr>
            <w:r w:rsidRPr="004B5C0E">
              <w:rPr>
                <w:rFonts w:cs="Times New Roman"/>
                <w:szCs w:val="28"/>
              </w:rPr>
              <w:t>Разработка модели образовательного соревнования как инновационного формата оценки</w:t>
            </w:r>
            <w:r>
              <w:rPr>
                <w:rFonts w:cs="Times New Roman"/>
                <w:szCs w:val="28"/>
              </w:rPr>
              <w:t xml:space="preserve"> </w:t>
            </w:r>
            <w:r w:rsidRPr="004B5C0E">
              <w:rPr>
                <w:rFonts w:cs="Times New Roman"/>
                <w:szCs w:val="28"/>
              </w:rPr>
              <w:t>метапредметных образовательных результатов</w:t>
            </w:r>
          </w:p>
          <w:p w:rsidR="004B5C0E" w:rsidRPr="004B5C0E" w:rsidRDefault="004B5C0E" w:rsidP="004B5C0E">
            <w:pPr>
              <w:pStyle w:val="a3"/>
              <w:numPr>
                <w:ilvl w:val="0"/>
                <w:numId w:val="17"/>
              </w:numPr>
              <w:spacing w:before="120" w:after="60" w:line="240" w:lineRule="auto"/>
              <w:ind w:left="459"/>
              <w:rPr>
                <w:rFonts w:cs="Times New Roman"/>
                <w:szCs w:val="28"/>
              </w:rPr>
            </w:pPr>
            <w:r w:rsidRPr="004B5C0E">
              <w:rPr>
                <w:rFonts w:cs="Times New Roman"/>
                <w:szCs w:val="28"/>
              </w:rPr>
              <w:t>Апробация модели образовательного соревнования в пилотном режиме</w:t>
            </w:r>
          </w:p>
        </w:tc>
      </w:tr>
    </w:tbl>
    <w:p w:rsidR="00006C33" w:rsidRDefault="00006C33" w:rsidP="00006C33">
      <w:pPr>
        <w:jc w:val="center"/>
        <w:rPr>
          <w:rFonts w:cs="Times New Roman"/>
          <w:szCs w:val="28"/>
        </w:rPr>
      </w:pPr>
    </w:p>
    <w:p w:rsidR="009B43A9" w:rsidRDefault="009B43A9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006C33" w:rsidRPr="00147B96" w:rsidRDefault="00006C33" w:rsidP="00006C33">
      <w:pPr>
        <w:jc w:val="center"/>
        <w:rPr>
          <w:rFonts w:cs="Times New Roman"/>
          <w:szCs w:val="28"/>
        </w:rPr>
      </w:pPr>
      <w:r w:rsidRPr="00147B96">
        <w:rPr>
          <w:rFonts w:cs="Times New Roman"/>
          <w:szCs w:val="28"/>
        </w:rPr>
        <w:lastRenderedPageBreak/>
        <w:t>План работы краевой инновационной площадки на 2016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006C33" w:rsidRPr="00147B96" w:rsidTr="00F74C20">
        <w:tc>
          <w:tcPr>
            <w:tcW w:w="704" w:type="dxa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>№</w:t>
            </w:r>
          </w:p>
        </w:tc>
        <w:tc>
          <w:tcPr>
            <w:tcW w:w="3544" w:type="dxa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>Сроки</w:t>
            </w:r>
          </w:p>
        </w:tc>
        <w:tc>
          <w:tcPr>
            <w:tcW w:w="2829" w:type="dxa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 xml:space="preserve">Ожидаемый </w:t>
            </w:r>
            <w:r>
              <w:rPr>
                <w:rFonts w:cs="Times New Roman"/>
                <w:szCs w:val="28"/>
              </w:rPr>
              <w:t>результат</w:t>
            </w:r>
          </w:p>
        </w:tc>
      </w:tr>
      <w:tr w:rsidR="00006C33" w:rsidRPr="00147B96" w:rsidTr="00F74C20">
        <w:tc>
          <w:tcPr>
            <w:tcW w:w="9345" w:type="dxa"/>
            <w:gridSpan w:val="4"/>
          </w:tcPr>
          <w:p w:rsidR="00006C33" w:rsidRPr="009B43A9" w:rsidRDefault="00006C33" w:rsidP="009B43A9">
            <w:pPr>
              <w:pStyle w:val="a3"/>
              <w:jc w:val="center"/>
              <w:rPr>
                <w:rFonts w:cs="Times New Roman"/>
                <w:szCs w:val="28"/>
              </w:rPr>
            </w:pPr>
            <w:r w:rsidRPr="009B43A9">
              <w:rPr>
                <w:rFonts w:cs="Times New Roman"/>
                <w:szCs w:val="28"/>
              </w:rPr>
              <w:t>Диагностическая деятельность</w:t>
            </w:r>
          </w:p>
        </w:tc>
      </w:tr>
      <w:tr w:rsidR="00006C33" w:rsidRPr="009A7415" w:rsidTr="00F74C20">
        <w:tc>
          <w:tcPr>
            <w:tcW w:w="704" w:type="dxa"/>
          </w:tcPr>
          <w:p w:rsidR="00006C33" w:rsidRPr="009A7415" w:rsidRDefault="00006C33" w:rsidP="009A7415">
            <w:pPr>
              <w:pStyle w:val="a3"/>
              <w:numPr>
                <w:ilvl w:val="0"/>
                <w:numId w:val="18"/>
              </w:numPr>
              <w:spacing w:before="120" w:after="6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006C33" w:rsidRPr="009A7415" w:rsidRDefault="00A405F4" w:rsidP="009A7415">
            <w:pPr>
              <w:spacing w:before="120" w:after="60"/>
              <w:ind w:left="34"/>
              <w:rPr>
                <w:rFonts w:cs="Times New Roman"/>
                <w:szCs w:val="28"/>
              </w:rPr>
            </w:pPr>
            <w:r w:rsidRPr="009A7415">
              <w:rPr>
                <w:rFonts w:cs="Times New Roman"/>
                <w:szCs w:val="28"/>
              </w:rPr>
              <w:t>Диагностика уровня профессиональной готовности педагогов дополнительного образования к визуальной фиксации деятельностных проявлений учащихся в процессе совместного решения творческих задач и их интерпретации в ходе заполнения экспертных карт</w:t>
            </w:r>
          </w:p>
        </w:tc>
        <w:tc>
          <w:tcPr>
            <w:tcW w:w="2268" w:type="dxa"/>
          </w:tcPr>
          <w:p w:rsidR="00006C33" w:rsidRPr="009A7415" w:rsidRDefault="00A405F4" w:rsidP="009A7415">
            <w:pPr>
              <w:spacing w:before="120" w:after="60"/>
              <w:jc w:val="center"/>
              <w:rPr>
                <w:rFonts w:cs="Times New Roman"/>
                <w:szCs w:val="28"/>
              </w:rPr>
            </w:pPr>
            <w:r w:rsidRPr="009A7415">
              <w:rPr>
                <w:rFonts w:cs="Times New Roman"/>
                <w:szCs w:val="28"/>
              </w:rPr>
              <w:t xml:space="preserve">Февраль – </w:t>
            </w:r>
            <w:r w:rsidR="005A252D" w:rsidRPr="009A7415">
              <w:rPr>
                <w:rFonts w:cs="Times New Roman"/>
                <w:szCs w:val="28"/>
              </w:rPr>
              <w:t>март</w:t>
            </w:r>
            <w:r w:rsidRPr="009A7415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829" w:type="dxa"/>
          </w:tcPr>
          <w:p w:rsidR="00006C33" w:rsidRPr="009A7415" w:rsidRDefault="00A405F4" w:rsidP="009A7415">
            <w:pPr>
              <w:spacing w:before="120" w:after="60"/>
              <w:ind w:left="34"/>
              <w:rPr>
                <w:rFonts w:cs="Times New Roman"/>
                <w:szCs w:val="28"/>
              </w:rPr>
            </w:pPr>
            <w:r w:rsidRPr="009A7415">
              <w:rPr>
                <w:rFonts w:cs="Times New Roman"/>
                <w:szCs w:val="28"/>
              </w:rPr>
              <w:t>Банк диагностических данных по затруднениям педагогов, связанные с участием в процедурах экспертного оценивания индивидуальных образовательных результатов учащихся; план индивидуальной работы с педагогами по устранению выявленных затруднений</w:t>
            </w:r>
          </w:p>
        </w:tc>
      </w:tr>
      <w:tr w:rsidR="00A405F4" w:rsidRPr="009A7415" w:rsidTr="00F74C20">
        <w:tc>
          <w:tcPr>
            <w:tcW w:w="704" w:type="dxa"/>
          </w:tcPr>
          <w:p w:rsidR="00A405F4" w:rsidRPr="009A7415" w:rsidRDefault="00A405F4" w:rsidP="009A7415">
            <w:pPr>
              <w:pStyle w:val="a3"/>
              <w:numPr>
                <w:ilvl w:val="0"/>
                <w:numId w:val="18"/>
              </w:numPr>
              <w:spacing w:before="120" w:after="6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A405F4" w:rsidRPr="009A7415" w:rsidRDefault="00A405F4" w:rsidP="009A7415">
            <w:pPr>
              <w:spacing w:before="120" w:after="60"/>
              <w:ind w:left="34"/>
              <w:rPr>
                <w:rFonts w:cs="Times New Roman"/>
                <w:szCs w:val="28"/>
              </w:rPr>
            </w:pPr>
            <w:r w:rsidRPr="009A7415">
              <w:rPr>
                <w:rFonts w:cs="Times New Roman"/>
                <w:szCs w:val="28"/>
              </w:rPr>
              <w:t>Проведение стартовой диагностики готовности учащихся ЦДОД к совместной творческой деятельности</w:t>
            </w:r>
            <w:r w:rsidR="005B0BF1" w:rsidRPr="009A7415">
              <w:rPr>
                <w:rFonts w:cs="Times New Roman"/>
                <w:szCs w:val="28"/>
              </w:rPr>
              <w:t xml:space="preserve"> по решению проектных задач</w:t>
            </w:r>
          </w:p>
        </w:tc>
        <w:tc>
          <w:tcPr>
            <w:tcW w:w="2268" w:type="dxa"/>
          </w:tcPr>
          <w:p w:rsidR="00A405F4" w:rsidRPr="009A7415" w:rsidRDefault="005B0BF1" w:rsidP="009A7415">
            <w:pPr>
              <w:spacing w:before="120" w:after="60"/>
              <w:jc w:val="center"/>
              <w:rPr>
                <w:rFonts w:cs="Times New Roman"/>
                <w:szCs w:val="28"/>
              </w:rPr>
            </w:pPr>
            <w:r w:rsidRPr="009A7415">
              <w:rPr>
                <w:rFonts w:cs="Times New Roman"/>
                <w:szCs w:val="28"/>
              </w:rPr>
              <w:t xml:space="preserve">Апрель – май </w:t>
            </w:r>
          </w:p>
        </w:tc>
        <w:tc>
          <w:tcPr>
            <w:tcW w:w="2829" w:type="dxa"/>
          </w:tcPr>
          <w:p w:rsidR="00A405F4" w:rsidRPr="009A7415" w:rsidRDefault="005B0BF1" w:rsidP="009A7415">
            <w:pPr>
              <w:spacing w:before="120" w:after="60"/>
              <w:ind w:left="34"/>
              <w:rPr>
                <w:rFonts w:cs="Times New Roman"/>
                <w:szCs w:val="28"/>
              </w:rPr>
            </w:pPr>
            <w:r w:rsidRPr="009A7415">
              <w:rPr>
                <w:rFonts w:cs="Times New Roman"/>
                <w:szCs w:val="28"/>
              </w:rPr>
              <w:t>База диагностических данных по з</w:t>
            </w:r>
            <w:r w:rsidR="009A7415" w:rsidRPr="009A7415">
              <w:rPr>
                <w:rFonts w:cs="Times New Roman"/>
                <w:szCs w:val="28"/>
              </w:rPr>
              <w:t>а</w:t>
            </w:r>
            <w:r w:rsidRPr="009A7415">
              <w:rPr>
                <w:rFonts w:cs="Times New Roman"/>
                <w:szCs w:val="28"/>
              </w:rPr>
              <w:t>труднениям учащихся, связанным с решением проектных задач; методические рекомендации для педагогов по работе по оказанию необходимой помощи учащимся</w:t>
            </w:r>
          </w:p>
        </w:tc>
      </w:tr>
      <w:tr w:rsidR="00006C33" w:rsidRPr="009A7415" w:rsidTr="00F74C20">
        <w:tc>
          <w:tcPr>
            <w:tcW w:w="9345" w:type="dxa"/>
            <w:gridSpan w:val="4"/>
          </w:tcPr>
          <w:p w:rsidR="00006C33" w:rsidRPr="009A7415" w:rsidRDefault="00006C33" w:rsidP="009A7415">
            <w:pPr>
              <w:spacing w:before="120" w:after="60"/>
              <w:jc w:val="center"/>
              <w:rPr>
                <w:rFonts w:cs="Times New Roman"/>
                <w:szCs w:val="28"/>
              </w:rPr>
            </w:pPr>
            <w:r w:rsidRPr="009A7415">
              <w:rPr>
                <w:rFonts w:cs="Times New Roman"/>
                <w:szCs w:val="28"/>
              </w:rPr>
              <w:t>Теоретическая деятельность</w:t>
            </w:r>
          </w:p>
        </w:tc>
      </w:tr>
      <w:tr w:rsidR="00006C33" w:rsidRPr="009A7415" w:rsidTr="00F74C20">
        <w:tc>
          <w:tcPr>
            <w:tcW w:w="704" w:type="dxa"/>
          </w:tcPr>
          <w:p w:rsidR="00006C33" w:rsidRPr="009A7415" w:rsidRDefault="00006C33" w:rsidP="009A7415">
            <w:pPr>
              <w:pStyle w:val="a3"/>
              <w:numPr>
                <w:ilvl w:val="0"/>
                <w:numId w:val="18"/>
              </w:numPr>
              <w:spacing w:before="120" w:after="6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006C33" w:rsidRPr="009A7415" w:rsidRDefault="005B32D0" w:rsidP="009A7415">
            <w:pPr>
              <w:spacing w:before="120" w:after="60"/>
              <w:ind w:left="34"/>
              <w:rPr>
                <w:rFonts w:cs="Times New Roman"/>
                <w:szCs w:val="28"/>
              </w:rPr>
            </w:pPr>
            <w:r w:rsidRPr="009A7415">
              <w:rPr>
                <w:rFonts w:cs="Times New Roman"/>
                <w:szCs w:val="28"/>
              </w:rPr>
              <w:t xml:space="preserve">Разработка </w:t>
            </w:r>
            <w:r w:rsidR="005B0BF1" w:rsidRPr="009A7415">
              <w:rPr>
                <w:rFonts w:cs="Times New Roman"/>
                <w:szCs w:val="28"/>
              </w:rPr>
              <w:t xml:space="preserve">концептуальной </w:t>
            </w:r>
            <w:r w:rsidRPr="009A7415">
              <w:rPr>
                <w:rFonts w:cs="Times New Roman"/>
                <w:szCs w:val="28"/>
              </w:rPr>
              <w:t xml:space="preserve">модели образовательного соревнования как инновационного формата оценки метапредметных </w:t>
            </w:r>
            <w:r w:rsidRPr="009A7415">
              <w:rPr>
                <w:rFonts w:cs="Times New Roman"/>
                <w:szCs w:val="28"/>
              </w:rPr>
              <w:lastRenderedPageBreak/>
              <w:t>образовательных результатов</w:t>
            </w:r>
          </w:p>
        </w:tc>
        <w:tc>
          <w:tcPr>
            <w:tcW w:w="2268" w:type="dxa"/>
          </w:tcPr>
          <w:p w:rsidR="00006C33" w:rsidRPr="009A7415" w:rsidRDefault="005B0BF1" w:rsidP="009A7415">
            <w:pPr>
              <w:pStyle w:val="Default"/>
              <w:spacing w:before="120" w:after="60"/>
              <w:rPr>
                <w:sz w:val="28"/>
                <w:szCs w:val="28"/>
              </w:rPr>
            </w:pPr>
            <w:r w:rsidRPr="009A7415">
              <w:rPr>
                <w:sz w:val="28"/>
                <w:szCs w:val="28"/>
              </w:rPr>
              <w:lastRenderedPageBreak/>
              <w:t>Март - июнь</w:t>
            </w:r>
          </w:p>
        </w:tc>
        <w:tc>
          <w:tcPr>
            <w:tcW w:w="2829" w:type="dxa"/>
          </w:tcPr>
          <w:p w:rsidR="00006C33" w:rsidRPr="009A7415" w:rsidRDefault="005B32D0" w:rsidP="009A7415">
            <w:pPr>
              <w:pStyle w:val="Default"/>
              <w:spacing w:before="120" w:after="60"/>
              <w:rPr>
                <w:sz w:val="28"/>
                <w:szCs w:val="28"/>
              </w:rPr>
            </w:pPr>
            <w:r w:rsidRPr="009A7415">
              <w:rPr>
                <w:sz w:val="28"/>
                <w:szCs w:val="28"/>
              </w:rPr>
              <w:t>Модель оценки метапредметных образовательных результатов  учащихся в инновационном формате ОС</w:t>
            </w:r>
          </w:p>
        </w:tc>
      </w:tr>
      <w:tr w:rsidR="005B32D0" w:rsidRPr="009A7415" w:rsidTr="009B43A9">
        <w:trPr>
          <w:trHeight w:val="2686"/>
        </w:trPr>
        <w:tc>
          <w:tcPr>
            <w:tcW w:w="704" w:type="dxa"/>
          </w:tcPr>
          <w:p w:rsidR="005B32D0" w:rsidRPr="009A7415" w:rsidRDefault="005B32D0" w:rsidP="009A7415">
            <w:pPr>
              <w:pStyle w:val="a3"/>
              <w:numPr>
                <w:ilvl w:val="0"/>
                <w:numId w:val="18"/>
              </w:numPr>
              <w:spacing w:before="120" w:after="6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5B32D0" w:rsidRPr="009A7415" w:rsidRDefault="005B0BF1" w:rsidP="009A7415">
            <w:pPr>
              <w:spacing w:before="120" w:after="60"/>
              <w:ind w:left="34"/>
              <w:rPr>
                <w:rFonts w:cs="Times New Roman"/>
                <w:szCs w:val="28"/>
              </w:rPr>
            </w:pPr>
            <w:r w:rsidRPr="009A7415">
              <w:rPr>
                <w:rFonts w:cs="Times New Roman"/>
                <w:szCs w:val="28"/>
              </w:rPr>
              <w:t xml:space="preserve">Определение </w:t>
            </w:r>
            <w:r w:rsidR="005B32D0" w:rsidRPr="009A7415">
              <w:rPr>
                <w:rFonts w:cs="Times New Roman"/>
                <w:szCs w:val="28"/>
              </w:rPr>
              <w:t>спектра метапредметных образовательных результатов, соответствующих требованиям ФГОС ООО и реализуемых в широком диапазоне видов творческой деятельности учащихся, а также показатели уровней их сформированности</w:t>
            </w:r>
            <w:r w:rsidRPr="009A7415">
              <w:rPr>
                <w:rFonts w:cs="Times New Roman"/>
                <w:szCs w:val="28"/>
              </w:rPr>
              <w:t>.</w:t>
            </w:r>
          </w:p>
        </w:tc>
        <w:tc>
          <w:tcPr>
            <w:tcW w:w="2268" w:type="dxa"/>
          </w:tcPr>
          <w:p w:rsidR="005B32D0" w:rsidRPr="009A7415" w:rsidRDefault="005B0BF1" w:rsidP="009A7415">
            <w:pPr>
              <w:spacing w:before="120" w:after="60"/>
              <w:jc w:val="center"/>
              <w:rPr>
                <w:rFonts w:cs="Times New Roman"/>
                <w:szCs w:val="28"/>
              </w:rPr>
            </w:pPr>
            <w:r w:rsidRPr="009A7415">
              <w:rPr>
                <w:rFonts w:cs="Times New Roman"/>
                <w:szCs w:val="28"/>
              </w:rPr>
              <w:t xml:space="preserve">Июль – август </w:t>
            </w:r>
          </w:p>
        </w:tc>
        <w:tc>
          <w:tcPr>
            <w:tcW w:w="2829" w:type="dxa"/>
          </w:tcPr>
          <w:p w:rsidR="005B32D0" w:rsidRPr="009A7415" w:rsidRDefault="005B0BF1" w:rsidP="009A7415">
            <w:pPr>
              <w:spacing w:before="120" w:after="60"/>
              <w:ind w:left="34"/>
              <w:rPr>
                <w:rFonts w:cs="Times New Roman"/>
                <w:szCs w:val="28"/>
              </w:rPr>
            </w:pPr>
            <w:r w:rsidRPr="009A7415">
              <w:rPr>
                <w:rFonts w:cs="Times New Roman"/>
                <w:szCs w:val="28"/>
              </w:rPr>
              <w:t>Описательная модель метапредметных образовательных результатов, подлежащих экспертному оцениванию в формате ОС</w:t>
            </w:r>
          </w:p>
        </w:tc>
      </w:tr>
      <w:tr w:rsidR="00BA1D40" w:rsidRPr="009A7415" w:rsidTr="00F74C20">
        <w:tc>
          <w:tcPr>
            <w:tcW w:w="704" w:type="dxa"/>
          </w:tcPr>
          <w:p w:rsidR="00BA1D40" w:rsidRPr="009A7415" w:rsidRDefault="00BA1D40" w:rsidP="009A7415">
            <w:pPr>
              <w:pStyle w:val="a3"/>
              <w:numPr>
                <w:ilvl w:val="0"/>
                <w:numId w:val="18"/>
              </w:numPr>
              <w:spacing w:before="120" w:after="6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BA1D40" w:rsidRPr="009A7415" w:rsidRDefault="001917D0" w:rsidP="009A7415">
            <w:pPr>
              <w:spacing w:before="120" w:after="60"/>
              <w:ind w:left="34"/>
              <w:rPr>
                <w:rFonts w:cs="Times New Roman"/>
                <w:szCs w:val="28"/>
              </w:rPr>
            </w:pPr>
            <w:r w:rsidRPr="009A7415">
              <w:rPr>
                <w:rFonts w:cs="Times New Roman"/>
                <w:szCs w:val="28"/>
              </w:rPr>
              <w:t>Разработка общей модели площадки для проведения ОС по разным направлениям творческой деятельности учащихся в рамках изучаемых образовательных о</w:t>
            </w:r>
            <w:r w:rsidR="009A7415">
              <w:rPr>
                <w:rFonts w:cs="Times New Roman"/>
                <w:szCs w:val="28"/>
              </w:rPr>
              <w:t>б</w:t>
            </w:r>
            <w:r w:rsidRPr="009A7415">
              <w:rPr>
                <w:rFonts w:cs="Times New Roman"/>
                <w:szCs w:val="28"/>
              </w:rPr>
              <w:t>ластей</w:t>
            </w:r>
          </w:p>
        </w:tc>
        <w:tc>
          <w:tcPr>
            <w:tcW w:w="2268" w:type="dxa"/>
          </w:tcPr>
          <w:p w:rsidR="00BA1D40" w:rsidRPr="009A7415" w:rsidRDefault="00BA1D40" w:rsidP="009A7415">
            <w:pPr>
              <w:spacing w:before="120" w:after="6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A7415">
              <w:rPr>
                <w:rFonts w:eastAsia="Times New Roman" w:cs="Times New Roman"/>
                <w:color w:val="000000"/>
                <w:szCs w:val="28"/>
                <w:lang w:eastAsia="ru-RU"/>
              </w:rPr>
              <w:t>Май-ноябрь</w:t>
            </w:r>
          </w:p>
        </w:tc>
        <w:tc>
          <w:tcPr>
            <w:tcW w:w="2829" w:type="dxa"/>
          </w:tcPr>
          <w:p w:rsidR="00BA1D40" w:rsidRPr="009A7415" w:rsidRDefault="001917D0" w:rsidP="009A7415">
            <w:pPr>
              <w:pStyle w:val="Default"/>
              <w:spacing w:before="120" w:after="60"/>
              <w:rPr>
                <w:sz w:val="28"/>
                <w:szCs w:val="28"/>
              </w:rPr>
            </w:pPr>
            <w:r w:rsidRPr="009A7415">
              <w:rPr>
                <w:sz w:val="28"/>
                <w:szCs w:val="28"/>
              </w:rPr>
              <w:t>Модель соревновательной площадки. Публикация.</w:t>
            </w:r>
          </w:p>
        </w:tc>
      </w:tr>
      <w:tr w:rsidR="00006C33" w:rsidRPr="009A7415" w:rsidTr="00F74C20">
        <w:tc>
          <w:tcPr>
            <w:tcW w:w="9345" w:type="dxa"/>
            <w:gridSpan w:val="4"/>
          </w:tcPr>
          <w:p w:rsidR="00006C33" w:rsidRPr="009A7415" w:rsidRDefault="00006C33" w:rsidP="009A7415">
            <w:pPr>
              <w:pStyle w:val="a3"/>
              <w:spacing w:before="120" w:after="60"/>
              <w:jc w:val="center"/>
              <w:rPr>
                <w:rFonts w:cs="Times New Roman"/>
                <w:szCs w:val="28"/>
              </w:rPr>
            </w:pPr>
            <w:r w:rsidRPr="009A7415">
              <w:rPr>
                <w:rFonts w:cs="Times New Roman"/>
                <w:szCs w:val="28"/>
              </w:rPr>
              <w:t>Практическая деятельность</w:t>
            </w:r>
          </w:p>
        </w:tc>
      </w:tr>
      <w:tr w:rsidR="00A405F4" w:rsidRPr="009A7415" w:rsidTr="00F74C20">
        <w:tc>
          <w:tcPr>
            <w:tcW w:w="704" w:type="dxa"/>
          </w:tcPr>
          <w:p w:rsidR="00A405F4" w:rsidRPr="009A7415" w:rsidRDefault="00A405F4" w:rsidP="009A7415">
            <w:pPr>
              <w:pStyle w:val="a3"/>
              <w:numPr>
                <w:ilvl w:val="0"/>
                <w:numId w:val="18"/>
              </w:numPr>
              <w:spacing w:before="120" w:after="6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A405F4" w:rsidRPr="009A7415" w:rsidRDefault="005B0BF1" w:rsidP="009A7415">
            <w:pPr>
              <w:spacing w:before="120" w:after="60"/>
              <w:ind w:left="34"/>
              <w:rPr>
                <w:rFonts w:cs="Times New Roman"/>
                <w:szCs w:val="28"/>
              </w:rPr>
            </w:pPr>
            <w:r w:rsidRPr="009A7415">
              <w:rPr>
                <w:rFonts w:cs="Times New Roman"/>
                <w:szCs w:val="28"/>
              </w:rPr>
              <w:t>Организация работы временного творческого коллектива по проектированию методов и процедур оценивания метапредметных образоват</w:t>
            </w:r>
            <w:r w:rsidR="009D348F">
              <w:rPr>
                <w:rFonts w:cs="Times New Roman"/>
                <w:szCs w:val="28"/>
              </w:rPr>
              <w:t>ельных результатов в формате ОС</w:t>
            </w:r>
          </w:p>
        </w:tc>
        <w:tc>
          <w:tcPr>
            <w:tcW w:w="2268" w:type="dxa"/>
          </w:tcPr>
          <w:p w:rsidR="00A405F4" w:rsidRPr="009A7415" w:rsidRDefault="001917D0" w:rsidP="009A7415">
            <w:pPr>
              <w:spacing w:before="120" w:after="60"/>
              <w:jc w:val="center"/>
              <w:rPr>
                <w:rFonts w:cs="Times New Roman"/>
                <w:szCs w:val="28"/>
              </w:rPr>
            </w:pPr>
            <w:r w:rsidRPr="009A7415">
              <w:rPr>
                <w:rFonts w:cs="Times New Roman"/>
                <w:szCs w:val="28"/>
              </w:rPr>
              <w:t>Март</w:t>
            </w:r>
          </w:p>
        </w:tc>
        <w:tc>
          <w:tcPr>
            <w:tcW w:w="2829" w:type="dxa"/>
          </w:tcPr>
          <w:p w:rsidR="00A405F4" w:rsidRPr="009A7415" w:rsidRDefault="001917D0" w:rsidP="009A7415">
            <w:pPr>
              <w:pStyle w:val="Default"/>
              <w:spacing w:before="120" w:after="60"/>
              <w:rPr>
                <w:sz w:val="28"/>
                <w:szCs w:val="28"/>
              </w:rPr>
            </w:pPr>
            <w:r w:rsidRPr="009A7415">
              <w:rPr>
                <w:sz w:val="28"/>
                <w:szCs w:val="28"/>
              </w:rPr>
              <w:t>Временный творческий коллектив педагогов; план работы ВТК</w:t>
            </w:r>
          </w:p>
        </w:tc>
      </w:tr>
      <w:tr w:rsidR="005B0BF1" w:rsidRPr="009A7415" w:rsidTr="00F74C20">
        <w:tc>
          <w:tcPr>
            <w:tcW w:w="704" w:type="dxa"/>
          </w:tcPr>
          <w:p w:rsidR="005B0BF1" w:rsidRPr="009A7415" w:rsidRDefault="005B0BF1" w:rsidP="009A7415">
            <w:pPr>
              <w:pStyle w:val="a3"/>
              <w:numPr>
                <w:ilvl w:val="0"/>
                <w:numId w:val="18"/>
              </w:numPr>
              <w:spacing w:before="120" w:after="6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5B0BF1" w:rsidRPr="009A7415" w:rsidRDefault="005B0BF1" w:rsidP="009A7415">
            <w:pPr>
              <w:spacing w:before="120" w:after="60"/>
              <w:ind w:left="34"/>
              <w:rPr>
                <w:rFonts w:cs="Times New Roman"/>
                <w:szCs w:val="28"/>
              </w:rPr>
            </w:pPr>
            <w:r w:rsidRPr="009A7415">
              <w:rPr>
                <w:rFonts w:cs="Times New Roman"/>
                <w:szCs w:val="28"/>
              </w:rPr>
              <w:t>Проведение организационно- деятельностной игры</w:t>
            </w:r>
            <w:r w:rsidR="009D348F">
              <w:rPr>
                <w:rFonts w:cs="Times New Roman"/>
                <w:szCs w:val="28"/>
              </w:rPr>
              <w:t xml:space="preserve"> по созданию общей концепции ОС</w:t>
            </w:r>
          </w:p>
        </w:tc>
        <w:tc>
          <w:tcPr>
            <w:tcW w:w="2268" w:type="dxa"/>
          </w:tcPr>
          <w:p w:rsidR="005B0BF1" w:rsidRPr="009A7415" w:rsidRDefault="009A7415" w:rsidP="009A7415">
            <w:pPr>
              <w:spacing w:before="120" w:after="60"/>
              <w:ind w:left="34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Март-апрель</w:t>
            </w:r>
          </w:p>
        </w:tc>
        <w:tc>
          <w:tcPr>
            <w:tcW w:w="2829" w:type="dxa"/>
          </w:tcPr>
          <w:p w:rsidR="005B0BF1" w:rsidRPr="009A7415" w:rsidRDefault="001917D0" w:rsidP="009A7415">
            <w:pPr>
              <w:spacing w:before="120" w:after="60"/>
              <w:ind w:left="34"/>
              <w:rPr>
                <w:rFonts w:cs="Times New Roman"/>
                <w:szCs w:val="28"/>
              </w:rPr>
            </w:pPr>
            <w:r w:rsidRPr="009A7415">
              <w:rPr>
                <w:rFonts w:cs="Times New Roman"/>
                <w:szCs w:val="28"/>
              </w:rPr>
              <w:t>Дополнения и корректировка созданной концептуальной модели ОС</w:t>
            </w:r>
          </w:p>
        </w:tc>
      </w:tr>
      <w:tr w:rsidR="00A405F4" w:rsidRPr="009A7415" w:rsidTr="00F74C20">
        <w:tc>
          <w:tcPr>
            <w:tcW w:w="704" w:type="dxa"/>
          </w:tcPr>
          <w:p w:rsidR="00A405F4" w:rsidRPr="009A7415" w:rsidRDefault="00A405F4" w:rsidP="009A7415">
            <w:pPr>
              <w:pStyle w:val="a3"/>
              <w:numPr>
                <w:ilvl w:val="0"/>
                <w:numId w:val="18"/>
              </w:numPr>
              <w:spacing w:before="120" w:after="6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A405F4" w:rsidRPr="009A7415" w:rsidRDefault="005B0BF1" w:rsidP="009A7415">
            <w:pPr>
              <w:spacing w:before="120" w:after="60"/>
              <w:ind w:left="34"/>
              <w:rPr>
                <w:rFonts w:cs="Times New Roman"/>
                <w:szCs w:val="28"/>
              </w:rPr>
            </w:pPr>
            <w:r w:rsidRPr="009A7415">
              <w:rPr>
                <w:rFonts w:cs="Times New Roman"/>
                <w:szCs w:val="28"/>
              </w:rPr>
              <w:t>Проведение общественно- профессиональной экспертизы созданной модели ОС</w:t>
            </w:r>
          </w:p>
        </w:tc>
        <w:tc>
          <w:tcPr>
            <w:tcW w:w="2268" w:type="dxa"/>
          </w:tcPr>
          <w:p w:rsidR="00A405F4" w:rsidRPr="009A7415" w:rsidRDefault="00A405F4" w:rsidP="009A7415">
            <w:pPr>
              <w:spacing w:before="120" w:after="60"/>
              <w:jc w:val="center"/>
              <w:rPr>
                <w:rFonts w:cs="Times New Roman"/>
                <w:szCs w:val="28"/>
              </w:rPr>
            </w:pPr>
            <w:r w:rsidRPr="009A7415">
              <w:rPr>
                <w:rFonts w:cs="Times New Roman"/>
                <w:szCs w:val="28"/>
              </w:rPr>
              <w:t>26 февраля</w:t>
            </w:r>
          </w:p>
        </w:tc>
        <w:tc>
          <w:tcPr>
            <w:tcW w:w="2829" w:type="dxa"/>
          </w:tcPr>
          <w:p w:rsidR="00A405F4" w:rsidRPr="009A7415" w:rsidRDefault="001917D0" w:rsidP="009A7415">
            <w:pPr>
              <w:spacing w:before="120" w:after="60"/>
              <w:rPr>
                <w:rFonts w:cs="Times New Roman"/>
                <w:szCs w:val="28"/>
              </w:rPr>
            </w:pPr>
            <w:r w:rsidRPr="009A7415">
              <w:rPr>
                <w:rFonts w:cs="Times New Roman"/>
                <w:szCs w:val="28"/>
              </w:rPr>
              <w:t>Экспертное заключение</w:t>
            </w:r>
          </w:p>
        </w:tc>
      </w:tr>
      <w:tr w:rsidR="00A405F4" w:rsidRPr="009A7415" w:rsidTr="00F74C20">
        <w:tc>
          <w:tcPr>
            <w:tcW w:w="704" w:type="dxa"/>
          </w:tcPr>
          <w:p w:rsidR="00A405F4" w:rsidRPr="009A7415" w:rsidRDefault="00A405F4" w:rsidP="009A7415">
            <w:pPr>
              <w:pStyle w:val="a3"/>
              <w:numPr>
                <w:ilvl w:val="0"/>
                <w:numId w:val="18"/>
              </w:numPr>
              <w:spacing w:before="120" w:after="6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A405F4" w:rsidRPr="009A7415" w:rsidRDefault="005B0BF1" w:rsidP="009A7415">
            <w:pPr>
              <w:spacing w:before="120" w:after="60"/>
              <w:ind w:left="34"/>
              <w:rPr>
                <w:rFonts w:cs="Times New Roman"/>
                <w:szCs w:val="28"/>
              </w:rPr>
            </w:pPr>
            <w:r w:rsidRPr="009A7415">
              <w:rPr>
                <w:rFonts w:cs="Times New Roman"/>
                <w:szCs w:val="28"/>
              </w:rPr>
              <w:t xml:space="preserve">Проведение общественных слушаний по проекту с презентацией </w:t>
            </w:r>
            <w:r w:rsidRPr="009A7415">
              <w:rPr>
                <w:rFonts w:cs="Times New Roman"/>
                <w:szCs w:val="28"/>
              </w:rPr>
              <w:lastRenderedPageBreak/>
              <w:t>сформированного перечня образовательных результатов с участием педагогов, представителей администраций, родительской общественности и других субъектов оценки качества образования</w:t>
            </w:r>
          </w:p>
        </w:tc>
        <w:tc>
          <w:tcPr>
            <w:tcW w:w="2268" w:type="dxa"/>
          </w:tcPr>
          <w:p w:rsidR="00A405F4" w:rsidRPr="009A7415" w:rsidRDefault="00A405F4" w:rsidP="009A7415">
            <w:pPr>
              <w:spacing w:before="120" w:after="60"/>
              <w:jc w:val="center"/>
              <w:rPr>
                <w:rFonts w:cs="Times New Roman"/>
                <w:szCs w:val="28"/>
              </w:rPr>
            </w:pPr>
            <w:r w:rsidRPr="009A7415">
              <w:rPr>
                <w:rFonts w:cs="Times New Roman"/>
                <w:szCs w:val="28"/>
              </w:rPr>
              <w:lastRenderedPageBreak/>
              <w:t>Май - июнь</w:t>
            </w:r>
          </w:p>
        </w:tc>
        <w:tc>
          <w:tcPr>
            <w:tcW w:w="2829" w:type="dxa"/>
          </w:tcPr>
          <w:p w:rsidR="00A405F4" w:rsidRPr="009A7415" w:rsidRDefault="001917D0" w:rsidP="009A7415">
            <w:pPr>
              <w:spacing w:before="120" w:after="60"/>
              <w:rPr>
                <w:rFonts w:cs="Times New Roman"/>
                <w:szCs w:val="28"/>
              </w:rPr>
            </w:pPr>
            <w:r w:rsidRPr="009A7415">
              <w:rPr>
                <w:rFonts w:cs="Times New Roman"/>
                <w:szCs w:val="28"/>
              </w:rPr>
              <w:t xml:space="preserve">Аналитический отчет по итогам </w:t>
            </w:r>
            <w:r w:rsidRPr="009A7415">
              <w:rPr>
                <w:rFonts w:cs="Times New Roman"/>
                <w:szCs w:val="28"/>
              </w:rPr>
              <w:lastRenderedPageBreak/>
              <w:t>общественных слушаний</w:t>
            </w:r>
          </w:p>
        </w:tc>
      </w:tr>
      <w:tr w:rsidR="00A405F4" w:rsidRPr="009A7415" w:rsidTr="00F74C20">
        <w:tc>
          <w:tcPr>
            <w:tcW w:w="704" w:type="dxa"/>
          </w:tcPr>
          <w:p w:rsidR="00A405F4" w:rsidRPr="009A7415" w:rsidRDefault="00A405F4" w:rsidP="009A7415">
            <w:pPr>
              <w:pStyle w:val="a3"/>
              <w:numPr>
                <w:ilvl w:val="0"/>
                <w:numId w:val="18"/>
              </w:numPr>
              <w:spacing w:before="120" w:after="6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A405F4" w:rsidRPr="009A7415" w:rsidRDefault="00473E06" w:rsidP="009A7415">
            <w:pPr>
              <w:spacing w:before="120" w:after="60"/>
              <w:ind w:left="34"/>
              <w:rPr>
                <w:rFonts w:cs="Times New Roman"/>
                <w:szCs w:val="28"/>
              </w:rPr>
            </w:pPr>
            <w:r w:rsidRPr="009A7415">
              <w:rPr>
                <w:rFonts w:cs="Times New Roman"/>
                <w:szCs w:val="28"/>
              </w:rPr>
              <w:t xml:space="preserve">Профессиональная </w:t>
            </w:r>
            <w:r w:rsidR="00A405F4" w:rsidRPr="009A7415">
              <w:rPr>
                <w:rFonts w:cs="Times New Roman"/>
                <w:szCs w:val="28"/>
              </w:rPr>
              <w:t>подготовка в режиме обучающего семинара экспертов для оценивания  образовательных результатов в формате ОС</w:t>
            </w:r>
          </w:p>
        </w:tc>
        <w:tc>
          <w:tcPr>
            <w:tcW w:w="2268" w:type="dxa"/>
          </w:tcPr>
          <w:p w:rsidR="00A405F4" w:rsidRPr="009A7415" w:rsidRDefault="001917D0" w:rsidP="009A7415">
            <w:pPr>
              <w:spacing w:before="120" w:after="60"/>
              <w:jc w:val="center"/>
              <w:rPr>
                <w:rFonts w:cs="Times New Roman"/>
                <w:szCs w:val="28"/>
              </w:rPr>
            </w:pPr>
            <w:r w:rsidRPr="009A7415">
              <w:rPr>
                <w:rFonts w:cs="Times New Roman"/>
                <w:szCs w:val="28"/>
              </w:rPr>
              <w:t xml:space="preserve">Март – </w:t>
            </w:r>
            <w:r w:rsidR="00A405F4" w:rsidRPr="009A7415">
              <w:rPr>
                <w:rFonts w:cs="Times New Roman"/>
                <w:szCs w:val="28"/>
              </w:rPr>
              <w:t>июнь</w:t>
            </w:r>
            <w:r w:rsidRPr="009A7415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829" w:type="dxa"/>
          </w:tcPr>
          <w:p w:rsidR="00A405F4" w:rsidRPr="009A7415" w:rsidRDefault="001917D0" w:rsidP="009A7415">
            <w:pPr>
              <w:spacing w:before="120" w:after="60"/>
              <w:rPr>
                <w:rFonts w:cs="Times New Roman"/>
                <w:szCs w:val="28"/>
              </w:rPr>
            </w:pPr>
            <w:r w:rsidRPr="009A7415">
              <w:rPr>
                <w:rFonts w:cs="Times New Roman"/>
                <w:szCs w:val="28"/>
              </w:rPr>
              <w:t>Программа обучающего семинара; готовность экспертов к проведению оценочных процедур</w:t>
            </w:r>
          </w:p>
        </w:tc>
      </w:tr>
      <w:tr w:rsidR="00A405F4" w:rsidRPr="009A7415" w:rsidTr="00F74C20">
        <w:tc>
          <w:tcPr>
            <w:tcW w:w="704" w:type="dxa"/>
          </w:tcPr>
          <w:p w:rsidR="00A405F4" w:rsidRPr="009A7415" w:rsidRDefault="00A405F4" w:rsidP="009A7415">
            <w:pPr>
              <w:pStyle w:val="a3"/>
              <w:numPr>
                <w:ilvl w:val="0"/>
                <w:numId w:val="18"/>
              </w:numPr>
              <w:spacing w:before="120" w:after="6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A405F4" w:rsidRPr="009A7415" w:rsidRDefault="00A405F4" w:rsidP="009A7415">
            <w:pPr>
              <w:spacing w:before="120" w:after="60"/>
              <w:ind w:left="34"/>
              <w:rPr>
                <w:rFonts w:cs="Times New Roman"/>
                <w:szCs w:val="28"/>
              </w:rPr>
            </w:pPr>
            <w:r w:rsidRPr="009A7415">
              <w:rPr>
                <w:rFonts w:cs="Times New Roman"/>
                <w:szCs w:val="28"/>
              </w:rPr>
              <w:t>Формирование экспериментальных групп учащихся и проведение  пилотной апробации</w:t>
            </w:r>
          </w:p>
        </w:tc>
        <w:tc>
          <w:tcPr>
            <w:tcW w:w="2268" w:type="dxa"/>
          </w:tcPr>
          <w:p w:rsidR="00A405F4" w:rsidRPr="009A7415" w:rsidRDefault="00A405F4" w:rsidP="009A7415">
            <w:pPr>
              <w:spacing w:before="120" w:after="60"/>
              <w:jc w:val="center"/>
              <w:rPr>
                <w:rFonts w:cs="Times New Roman"/>
                <w:szCs w:val="28"/>
              </w:rPr>
            </w:pPr>
            <w:r w:rsidRPr="009A7415">
              <w:rPr>
                <w:rFonts w:cs="Times New Roman"/>
                <w:szCs w:val="28"/>
              </w:rPr>
              <w:t>ноябрь</w:t>
            </w:r>
          </w:p>
        </w:tc>
        <w:tc>
          <w:tcPr>
            <w:tcW w:w="2829" w:type="dxa"/>
          </w:tcPr>
          <w:p w:rsidR="00A405F4" w:rsidRPr="009A7415" w:rsidRDefault="001917D0" w:rsidP="009A7415">
            <w:pPr>
              <w:spacing w:before="120" w:after="60"/>
              <w:rPr>
                <w:rFonts w:cs="Times New Roman"/>
                <w:szCs w:val="28"/>
              </w:rPr>
            </w:pPr>
            <w:r w:rsidRPr="009A7415">
              <w:rPr>
                <w:rFonts w:cs="Times New Roman"/>
                <w:szCs w:val="28"/>
              </w:rPr>
              <w:t xml:space="preserve">Данные результатов пилотной апробации </w:t>
            </w:r>
          </w:p>
        </w:tc>
      </w:tr>
      <w:tr w:rsidR="005B0BF1" w:rsidRPr="009A7415" w:rsidTr="00F74C20">
        <w:tc>
          <w:tcPr>
            <w:tcW w:w="704" w:type="dxa"/>
          </w:tcPr>
          <w:p w:rsidR="005B0BF1" w:rsidRPr="009A7415" w:rsidRDefault="005B0BF1" w:rsidP="009A7415">
            <w:pPr>
              <w:pStyle w:val="a3"/>
              <w:numPr>
                <w:ilvl w:val="0"/>
                <w:numId w:val="18"/>
              </w:numPr>
              <w:spacing w:before="120" w:after="6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5B0BF1" w:rsidRPr="009A7415" w:rsidRDefault="001917D0" w:rsidP="009A7415">
            <w:pPr>
              <w:spacing w:before="120" w:after="60"/>
              <w:ind w:left="34"/>
              <w:rPr>
                <w:rFonts w:cs="Times New Roman"/>
                <w:szCs w:val="28"/>
              </w:rPr>
            </w:pPr>
            <w:r w:rsidRPr="009A7415">
              <w:rPr>
                <w:rFonts w:cs="Times New Roman"/>
                <w:szCs w:val="28"/>
              </w:rPr>
              <w:t>Формирование пилотных площадок для проведения ОС по различным направлениям образовательной подготовки, актуальных с точки зрения перспектив социокультурного развития г. Сочи</w:t>
            </w:r>
          </w:p>
        </w:tc>
        <w:tc>
          <w:tcPr>
            <w:tcW w:w="2268" w:type="dxa"/>
          </w:tcPr>
          <w:p w:rsidR="005B0BF1" w:rsidRPr="009A7415" w:rsidRDefault="001917D0" w:rsidP="009A7415">
            <w:pPr>
              <w:spacing w:before="120" w:after="60"/>
              <w:jc w:val="center"/>
              <w:rPr>
                <w:rFonts w:cs="Times New Roman"/>
                <w:szCs w:val="28"/>
              </w:rPr>
            </w:pPr>
            <w:r w:rsidRPr="009A7415">
              <w:rPr>
                <w:rFonts w:cs="Times New Roman"/>
                <w:szCs w:val="28"/>
              </w:rPr>
              <w:t xml:space="preserve">Сентябрь – ноябрь </w:t>
            </w:r>
          </w:p>
        </w:tc>
        <w:tc>
          <w:tcPr>
            <w:tcW w:w="2829" w:type="dxa"/>
          </w:tcPr>
          <w:p w:rsidR="005B0BF1" w:rsidRPr="009A7415" w:rsidRDefault="001917D0" w:rsidP="009A7415">
            <w:pPr>
              <w:spacing w:before="120" w:after="60"/>
              <w:rPr>
                <w:rFonts w:cs="Times New Roman"/>
                <w:szCs w:val="28"/>
              </w:rPr>
            </w:pPr>
            <w:r w:rsidRPr="009A7415">
              <w:rPr>
                <w:rFonts w:cs="Times New Roman"/>
                <w:szCs w:val="28"/>
              </w:rPr>
              <w:t>Действующие соревновательные площадки. Требования к оснащению площадок для проведения ОС (текст).</w:t>
            </w:r>
          </w:p>
        </w:tc>
      </w:tr>
      <w:tr w:rsidR="00A405F4" w:rsidRPr="009A7415" w:rsidTr="00F74C20">
        <w:tc>
          <w:tcPr>
            <w:tcW w:w="9345" w:type="dxa"/>
            <w:gridSpan w:val="4"/>
          </w:tcPr>
          <w:p w:rsidR="00A405F4" w:rsidRPr="009A7415" w:rsidRDefault="00A405F4" w:rsidP="009A7415">
            <w:pPr>
              <w:spacing w:before="120" w:after="60"/>
              <w:jc w:val="center"/>
              <w:rPr>
                <w:rFonts w:cs="Times New Roman"/>
                <w:szCs w:val="28"/>
              </w:rPr>
            </w:pPr>
            <w:r w:rsidRPr="009A7415">
              <w:rPr>
                <w:rFonts w:cs="Times New Roman"/>
                <w:szCs w:val="28"/>
              </w:rPr>
              <w:t>Методическая деятельность</w:t>
            </w:r>
          </w:p>
        </w:tc>
      </w:tr>
      <w:tr w:rsidR="00A405F4" w:rsidRPr="009A7415" w:rsidTr="00F74C20">
        <w:tc>
          <w:tcPr>
            <w:tcW w:w="704" w:type="dxa"/>
          </w:tcPr>
          <w:p w:rsidR="00A405F4" w:rsidRPr="009A7415" w:rsidRDefault="00A405F4" w:rsidP="009A7415">
            <w:pPr>
              <w:pStyle w:val="a3"/>
              <w:numPr>
                <w:ilvl w:val="0"/>
                <w:numId w:val="18"/>
              </w:numPr>
              <w:spacing w:before="120" w:after="6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A405F4" w:rsidRPr="009A7415" w:rsidRDefault="00A405F4" w:rsidP="009A7415">
            <w:pPr>
              <w:spacing w:before="120" w:after="60"/>
              <w:ind w:left="34"/>
              <w:rPr>
                <w:rFonts w:cs="Times New Roman"/>
                <w:szCs w:val="28"/>
              </w:rPr>
            </w:pPr>
            <w:r w:rsidRPr="009A7415">
              <w:rPr>
                <w:rFonts w:cs="Times New Roman"/>
                <w:szCs w:val="28"/>
              </w:rPr>
              <w:t>Семинар для педагогов и руководителей структурных подразделений «Метапредметные образовательные результаты как инструменты пробного действия»</w:t>
            </w:r>
          </w:p>
        </w:tc>
        <w:tc>
          <w:tcPr>
            <w:tcW w:w="2268" w:type="dxa"/>
          </w:tcPr>
          <w:p w:rsidR="00A405F4" w:rsidRPr="009A7415" w:rsidRDefault="00A405F4" w:rsidP="009A7415">
            <w:pPr>
              <w:spacing w:before="120" w:after="60"/>
              <w:jc w:val="center"/>
              <w:rPr>
                <w:rFonts w:cs="Times New Roman"/>
                <w:szCs w:val="28"/>
              </w:rPr>
            </w:pPr>
            <w:r w:rsidRPr="009A7415">
              <w:rPr>
                <w:rFonts w:cs="Times New Roman"/>
                <w:szCs w:val="28"/>
              </w:rPr>
              <w:t>25-27 января</w:t>
            </w:r>
          </w:p>
        </w:tc>
        <w:tc>
          <w:tcPr>
            <w:tcW w:w="2829" w:type="dxa"/>
          </w:tcPr>
          <w:p w:rsidR="00A405F4" w:rsidRPr="009A7415" w:rsidRDefault="001917D0" w:rsidP="009A7415">
            <w:pPr>
              <w:spacing w:before="120" w:after="60"/>
              <w:jc w:val="center"/>
              <w:rPr>
                <w:rFonts w:cs="Times New Roman"/>
                <w:szCs w:val="28"/>
              </w:rPr>
            </w:pPr>
            <w:r w:rsidRPr="009A7415">
              <w:rPr>
                <w:rFonts w:cs="Times New Roman"/>
                <w:szCs w:val="28"/>
              </w:rPr>
              <w:t>Программа семинара</w:t>
            </w:r>
          </w:p>
        </w:tc>
      </w:tr>
      <w:tr w:rsidR="00A405F4" w:rsidRPr="009A7415" w:rsidTr="00F74C20">
        <w:tc>
          <w:tcPr>
            <w:tcW w:w="704" w:type="dxa"/>
          </w:tcPr>
          <w:p w:rsidR="00A405F4" w:rsidRPr="009A7415" w:rsidRDefault="00A405F4" w:rsidP="009A7415">
            <w:pPr>
              <w:pStyle w:val="a3"/>
              <w:numPr>
                <w:ilvl w:val="0"/>
                <w:numId w:val="18"/>
              </w:numPr>
              <w:spacing w:before="120" w:after="6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A405F4" w:rsidRPr="009A7415" w:rsidRDefault="00A405F4" w:rsidP="009A7415">
            <w:pPr>
              <w:spacing w:before="120" w:after="60"/>
              <w:ind w:left="34"/>
              <w:rPr>
                <w:rFonts w:cs="Times New Roman"/>
                <w:szCs w:val="28"/>
              </w:rPr>
            </w:pPr>
            <w:r w:rsidRPr="009A7415">
              <w:rPr>
                <w:rFonts w:cs="Times New Roman"/>
                <w:szCs w:val="28"/>
              </w:rPr>
              <w:t>Проведение обучающего семинара по подготовке экспертов для оценивания  образовательных результатов в формате ОС</w:t>
            </w:r>
          </w:p>
        </w:tc>
        <w:tc>
          <w:tcPr>
            <w:tcW w:w="2268" w:type="dxa"/>
          </w:tcPr>
          <w:p w:rsidR="00A405F4" w:rsidRPr="009A7415" w:rsidRDefault="009A7415" w:rsidP="009A7415">
            <w:pPr>
              <w:spacing w:before="120" w:after="6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май</w:t>
            </w:r>
          </w:p>
        </w:tc>
        <w:tc>
          <w:tcPr>
            <w:tcW w:w="2829" w:type="dxa"/>
          </w:tcPr>
          <w:p w:rsidR="00A405F4" w:rsidRPr="009A7415" w:rsidRDefault="001917D0" w:rsidP="009A7415">
            <w:pPr>
              <w:spacing w:before="120" w:after="60"/>
              <w:jc w:val="center"/>
              <w:rPr>
                <w:rFonts w:cs="Times New Roman"/>
                <w:szCs w:val="28"/>
              </w:rPr>
            </w:pPr>
            <w:r w:rsidRPr="009A7415">
              <w:rPr>
                <w:rFonts w:cs="Times New Roman"/>
                <w:szCs w:val="28"/>
              </w:rPr>
              <w:t>Программа семинара</w:t>
            </w:r>
          </w:p>
        </w:tc>
      </w:tr>
      <w:tr w:rsidR="00A405F4" w:rsidRPr="009A7415" w:rsidTr="00F74C20">
        <w:tc>
          <w:tcPr>
            <w:tcW w:w="9345" w:type="dxa"/>
            <w:gridSpan w:val="4"/>
          </w:tcPr>
          <w:p w:rsidR="00A405F4" w:rsidRPr="009A7415" w:rsidRDefault="00A405F4" w:rsidP="009A7415">
            <w:pPr>
              <w:spacing w:before="120" w:after="60"/>
              <w:jc w:val="center"/>
              <w:rPr>
                <w:rFonts w:cs="Times New Roman"/>
                <w:szCs w:val="28"/>
              </w:rPr>
            </w:pPr>
            <w:r w:rsidRPr="009A7415">
              <w:rPr>
                <w:rFonts w:cs="Times New Roman"/>
                <w:szCs w:val="28"/>
              </w:rPr>
              <w:lastRenderedPageBreak/>
              <w:t>Трансляционная деятельность</w:t>
            </w:r>
          </w:p>
        </w:tc>
      </w:tr>
      <w:tr w:rsidR="00A405F4" w:rsidRPr="009A7415" w:rsidTr="00F74C20">
        <w:tc>
          <w:tcPr>
            <w:tcW w:w="704" w:type="dxa"/>
          </w:tcPr>
          <w:p w:rsidR="00A405F4" w:rsidRPr="009A7415" w:rsidRDefault="00A405F4" w:rsidP="009A7415">
            <w:pPr>
              <w:pStyle w:val="a3"/>
              <w:numPr>
                <w:ilvl w:val="0"/>
                <w:numId w:val="18"/>
              </w:numPr>
              <w:spacing w:before="120" w:after="6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A405F4" w:rsidRPr="009A7415" w:rsidRDefault="001917D0" w:rsidP="009A7415">
            <w:pPr>
              <w:spacing w:before="120" w:after="60"/>
              <w:ind w:left="34"/>
              <w:rPr>
                <w:rFonts w:cs="Times New Roman"/>
                <w:szCs w:val="28"/>
              </w:rPr>
            </w:pPr>
            <w:r w:rsidRPr="009A7415">
              <w:rPr>
                <w:rFonts w:cs="Times New Roman"/>
                <w:szCs w:val="28"/>
              </w:rPr>
              <w:t xml:space="preserve">Презентация основных подходов к оцениванию метапредметных образовательных результатов учащихся </w:t>
            </w:r>
            <w:r w:rsidR="00A405F4" w:rsidRPr="009A7415">
              <w:rPr>
                <w:rFonts w:cs="Times New Roman"/>
                <w:szCs w:val="28"/>
              </w:rPr>
              <w:t xml:space="preserve">в </w:t>
            </w:r>
            <w:r w:rsidRPr="009A7415">
              <w:rPr>
                <w:rFonts w:cs="Times New Roman"/>
                <w:szCs w:val="28"/>
              </w:rPr>
              <w:t xml:space="preserve">рамках участия в </w:t>
            </w:r>
            <w:r w:rsidR="00A405F4" w:rsidRPr="009A7415">
              <w:rPr>
                <w:rFonts w:cs="Times New Roman"/>
                <w:szCs w:val="28"/>
              </w:rPr>
              <w:t>межрегиональном семинаре «Формирование культуры безопасного поведения детей на дорогах: теория и практика»</w:t>
            </w:r>
          </w:p>
        </w:tc>
        <w:tc>
          <w:tcPr>
            <w:tcW w:w="2268" w:type="dxa"/>
          </w:tcPr>
          <w:p w:rsidR="00A405F4" w:rsidRPr="009A7415" w:rsidRDefault="00A405F4" w:rsidP="009A7415">
            <w:pPr>
              <w:spacing w:before="120" w:after="60"/>
              <w:jc w:val="center"/>
              <w:rPr>
                <w:rFonts w:cs="Times New Roman"/>
                <w:szCs w:val="28"/>
              </w:rPr>
            </w:pPr>
            <w:r w:rsidRPr="009A7415">
              <w:rPr>
                <w:rFonts w:cs="Times New Roman"/>
                <w:szCs w:val="28"/>
              </w:rPr>
              <w:t>25 февраля</w:t>
            </w:r>
          </w:p>
        </w:tc>
        <w:tc>
          <w:tcPr>
            <w:tcW w:w="2829" w:type="dxa"/>
          </w:tcPr>
          <w:p w:rsidR="00A405F4" w:rsidRPr="009A7415" w:rsidRDefault="00A405F4" w:rsidP="009A7415">
            <w:pPr>
              <w:pStyle w:val="Default"/>
              <w:spacing w:before="120" w:after="60"/>
              <w:rPr>
                <w:sz w:val="28"/>
                <w:szCs w:val="28"/>
              </w:rPr>
            </w:pPr>
            <w:r w:rsidRPr="009A7415">
              <w:rPr>
                <w:sz w:val="28"/>
                <w:szCs w:val="28"/>
              </w:rPr>
              <w:t>Публикация статьи «Безопасный стиль жизни ребенка как системный образовательный результат»</w:t>
            </w:r>
          </w:p>
          <w:p w:rsidR="00A405F4" w:rsidRPr="009A7415" w:rsidRDefault="00A405F4" w:rsidP="009A7415">
            <w:pPr>
              <w:pStyle w:val="Default"/>
              <w:spacing w:before="120" w:after="60"/>
              <w:rPr>
                <w:sz w:val="28"/>
                <w:szCs w:val="28"/>
              </w:rPr>
            </w:pPr>
          </w:p>
        </w:tc>
      </w:tr>
      <w:tr w:rsidR="00A405F4" w:rsidRPr="009A7415" w:rsidTr="00F74C20">
        <w:tc>
          <w:tcPr>
            <w:tcW w:w="704" w:type="dxa"/>
          </w:tcPr>
          <w:p w:rsidR="00A405F4" w:rsidRPr="009A7415" w:rsidRDefault="00A405F4" w:rsidP="009A7415">
            <w:pPr>
              <w:pStyle w:val="a3"/>
              <w:numPr>
                <w:ilvl w:val="0"/>
                <w:numId w:val="18"/>
              </w:numPr>
              <w:spacing w:before="120" w:after="6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A405F4" w:rsidRPr="009A7415" w:rsidRDefault="00A405F4" w:rsidP="009A7415">
            <w:pPr>
              <w:spacing w:before="120" w:after="60"/>
              <w:ind w:left="34"/>
              <w:rPr>
                <w:rFonts w:cs="Times New Roman"/>
                <w:szCs w:val="28"/>
              </w:rPr>
            </w:pPr>
            <w:r w:rsidRPr="009A7415">
              <w:rPr>
                <w:rFonts w:cs="Times New Roman"/>
                <w:szCs w:val="28"/>
              </w:rPr>
              <w:t>Интерактивный семинар-практикум для педагогов с приглашением педагогов Гимназии №5</w:t>
            </w:r>
          </w:p>
        </w:tc>
        <w:tc>
          <w:tcPr>
            <w:tcW w:w="2268" w:type="dxa"/>
          </w:tcPr>
          <w:p w:rsidR="00A405F4" w:rsidRPr="009A7415" w:rsidRDefault="00FE4640" w:rsidP="009A7415">
            <w:pPr>
              <w:spacing w:before="120" w:after="60"/>
              <w:jc w:val="center"/>
              <w:rPr>
                <w:rFonts w:cs="Times New Roman"/>
                <w:szCs w:val="28"/>
              </w:rPr>
            </w:pPr>
            <w:r w:rsidRPr="009A7415">
              <w:rPr>
                <w:rFonts w:cs="Times New Roman"/>
                <w:szCs w:val="28"/>
              </w:rPr>
              <w:t>Февраль</w:t>
            </w:r>
          </w:p>
        </w:tc>
        <w:tc>
          <w:tcPr>
            <w:tcW w:w="2829" w:type="dxa"/>
          </w:tcPr>
          <w:p w:rsidR="00A405F4" w:rsidRPr="009A7415" w:rsidRDefault="00FE4640" w:rsidP="009A7415">
            <w:pPr>
              <w:pStyle w:val="Default"/>
              <w:spacing w:before="120" w:after="60"/>
              <w:rPr>
                <w:sz w:val="28"/>
                <w:szCs w:val="28"/>
              </w:rPr>
            </w:pPr>
            <w:r w:rsidRPr="009A7415">
              <w:rPr>
                <w:sz w:val="28"/>
                <w:szCs w:val="28"/>
              </w:rPr>
              <w:t>Программа семинара</w:t>
            </w:r>
          </w:p>
        </w:tc>
      </w:tr>
      <w:tr w:rsidR="00A405F4" w:rsidRPr="009A7415" w:rsidTr="00F74C20">
        <w:tc>
          <w:tcPr>
            <w:tcW w:w="704" w:type="dxa"/>
          </w:tcPr>
          <w:p w:rsidR="00A405F4" w:rsidRPr="009A7415" w:rsidRDefault="00A405F4" w:rsidP="009A7415">
            <w:pPr>
              <w:pStyle w:val="a3"/>
              <w:numPr>
                <w:ilvl w:val="0"/>
                <w:numId w:val="18"/>
              </w:numPr>
              <w:spacing w:before="120" w:after="6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A405F4" w:rsidRPr="009A7415" w:rsidRDefault="00FE4640" w:rsidP="009A7415">
            <w:pPr>
              <w:spacing w:before="120" w:after="60"/>
              <w:ind w:left="34"/>
              <w:rPr>
                <w:rFonts w:cs="Times New Roman"/>
                <w:szCs w:val="28"/>
              </w:rPr>
            </w:pPr>
            <w:r w:rsidRPr="009A7415">
              <w:rPr>
                <w:rFonts w:cs="Times New Roman"/>
                <w:szCs w:val="28"/>
              </w:rPr>
              <w:t>Проведение модельного образовательного соревнования в</w:t>
            </w:r>
            <w:r w:rsidR="00A405F4" w:rsidRPr="009A7415">
              <w:rPr>
                <w:rFonts w:cs="Times New Roman"/>
                <w:szCs w:val="28"/>
              </w:rPr>
              <w:t xml:space="preserve"> рамках открытого Интернет-фестиваля «Сочи-МОСТ-2016» </w:t>
            </w:r>
          </w:p>
        </w:tc>
        <w:tc>
          <w:tcPr>
            <w:tcW w:w="2268" w:type="dxa"/>
          </w:tcPr>
          <w:p w:rsidR="00A405F4" w:rsidRPr="009A7415" w:rsidRDefault="00A405F4" w:rsidP="009A7415">
            <w:pPr>
              <w:spacing w:before="120" w:after="60"/>
              <w:jc w:val="center"/>
              <w:rPr>
                <w:rFonts w:cs="Times New Roman"/>
                <w:szCs w:val="28"/>
              </w:rPr>
            </w:pPr>
            <w:r w:rsidRPr="009A7415">
              <w:rPr>
                <w:rFonts w:cs="Times New Roman"/>
                <w:szCs w:val="28"/>
              </w:rPr>
              <w:t>25-28 марта</w:t>
            </w:r>
          </w:p>
        </w:tc>
        <w:tc>
          <w:tcPr>
            <w:tcW w:w="2829" w:type="dxa"/>
          </w:tcPr>
          <w:p w:rsidR="00A405F4" w:rsidRPr="009A7415" w:rsidRDefault="00FE4640" w:rsidP="009A7415">
            <w:pPr>
              <w:pStyle w:val="Default"/>
              <w:spacing w:before="120" w:after="60"/>
              <w:rPr>
                <w:sz w:val="28"/>
                <w:szCs w:val="28"/>
              </w:rPr>
            </w:pPr>
            <w:r w:rsidRPr="009A7415">
              <w:rPr>
                <w:sz w:val="28"/>
                <w:szCs w:val="28"/>
              </w:rPr>
              <w:t>Аналитический отчет</w:t>
            </w:r>
          </w:p>
        </w:tc>
      </w:tr>
      <w:tr w:rsidR="00A405F4" w:rsidRPr="009A7415" w:rsidTr="00F74C20">
        <w:tc>
          <w:tcPr>
            <w:tcW w:w="704" w:type="dxa"/>
          </w:tcPr>
          <w:p w:rsidR="00A405F4" w:rsidRPr="009A7415" w:rsidRDefault="00A405F4" w:rsidP="009A7415">
            <w:pPr>
              <w:pStyle w:val="a3"/>
              <w:numPr>
                <w:ilvl w:val="0"/>
                <w:numId w:val="18"/>
              </w:numPr>
              <w:spacing w:before="120" w:after="6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A405F4" w:rsidRPr="009A7415" w:rsidRDefault="00FE4640" w:rsidP="009A7415">
            <w:pPr>
              <w:spacing w:before="120" w:after="60"/>
              <w:ind w:left="34"/>
              <w:rPr>
                <w:rFonts w:cs="Times New Roman"/>
                <w:szCs w:val="28"/>
              </w:rPr>
            </w:pPr>
            <w:r w:rsidRPr="009A7415">
              <w:rPr>
                <w:rFonts w:cs="Times New Roman"/>
                <w:szCs w:val="28"/>
              </w:rPr>
              <w:t>Проведение семинара-тренинга по экспертному оцениванию метапредметных образовательных результатов учащихся для учителей общеобразовательных школ г. Сочи  в</w:t>
            </w:r>
            <w:r w:rsidR="00A405F4" w:rsidRPr="009A7415">
              <w:rPr>
                <w:rFonts w:cs="Times New Roman"/>
                <w:szCs w:val="28"/>
              </w:rPr>
              <w:t xml:space="preserve"> рамках подготовки лагерной смены</w:t>
            </w:r>
          </w:p>
        </w:tc>
        <w:tc>
          <w:tcPr>
            <w:tcW w:w="2268" w:type="dxa"/>
          </w:tcPr>
          <w:p w:rsidR="00A405F4" w:rsidRPr="009A7415" w:rsidRDefault="00A405F4" w:rsidP="009A7415">
            <w:pPr>
              <w:spacing w:before="120" w:after="60"/>
              <w:jc w:val="center"/>
              <w:rPr>
                <w:rFonts w:cs="Times New Roman"/>
                <w:szCs w:val="28"/>
              </w:rPr>
            </w:pPr>
            <w:r w:rsidRPr="009A7415">
              <w:rPr>
                <w:rFonts w:cs="Times New Roman"/>
                <w:szCs w:val="28"/>
              </w:rPr>
              <w:t>Май - июнь</w:t>
            </w:r>
          </w:p>
        </w:tc>
        <w:tc>
          <w:tcPr>
            <w:tcW w:w="2829" w:type="dxa"/>
          </w:tcPr>
          <w:p w:rsidR="00A405F4" w:rsidRPr="009A7415" w:rsidRDefault="00FE4640" w:rsidP="009A7415">
            <w:pPr>
              <w:pStyle w:val="Default"/>
              <w:spacing w:before="120" w:after="60"/>
              <w:rPr>
                <w:sz w:val="28"/>
                <w:szCs w:val="28"/>
              </w:rPr>
            </w:pPr>
            <w:r w:rsidRPr="009A7415">
              <w:rPr>
                <w:sz w:val="28"/>
                <w:szCs w:val="28"/>
              </w:rPr>
              <w:t>Программа семинара</w:t>
            </w:r>
          </w:p>
        </w:tc>
      </w:tr>
      <w:tr w:rsidR="00A405F4" w:rsidRPr="009A7415" w:rsidTr="00F74C20">
        <w:tc>
          <w:tcPr>
            <w:tcW w:w="704" w:type="dxa"/>
          </w:tcPr>
          <w:p w:rsidR="00A405F4" w:rsidRPr="009A7415" w:rsidRDefault="00A405F4" w:rsidP="009A7415">
            <w:pPr>
              <w:pStyle w:val="a3"/>
              <w:numPr>
                <w:ilvl w:val="0"/>
                <w:numId w:val="18"/>
              </w:numPr>
              <w:spacing w:before="120" w:after="6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A405F4" w:rsidRPr="009A7415" w:rsidRDefault="00A405F4" w:rsidP="009A7415">
            <w:pPr>
              <w:spacing w:before="120" w:after="60"/>
              <w:ind w:left="34"/>
              <w:rPr>
                <w:rFonts w:cs="Times New Roman"/>
                <w:szCs w:val="28"/>
              </w:rPr>
            </w:pPr>
            <w:r w:rsidRPr="009A7415">
              <w:rPr>
                <w:rFonts w:cs="Times New Roman"/>
                <w:szCs w:val="28"/>
              </w:rPr>
              <w:t>П</w:t>
            </w:r>
            <w:r w:rsidR="00FE4640" w:rsidRPr="009A7415">
              <w:rPr>
                <w:rFonts w:cs="Times New Roman"/>
                <w:szCs w:val="28"/>
              </w:rPr>
              <w:t>резентация модели образовательного соревнования в рамках Педагогического фестиваля</w:t>
            </w:r>
            <w:r w:rsidRPr="009A7415">
              <w:rPr>
                <w:rFonts w:cs="Times New Roman"/>
                <w:szCs w:val="28"/>
              </w:rPr>
              <w:t xml:space="preserve"> «Образование 2015» г.</w:t>
            </w:r>
            <w:r w:rsidR="00FE4640" w:rsidRPr="009A7415">
              <w:rPr>
                <w:rFonts w:cs="Times New Roman"/>
                <w:szCs w:val="28"/>
              </w:rPr>
              <w:t> </w:t>
            </w:r>
            <w:r w:rsidRPr="009A7415">
              <w:rPr>
                <w:rFonts w:cs="Times New Roman"/>
                <w:szCs w:val="28"/>
              </w:rPr>
              <w:t>Сочи</w:t>
            </w:r>
          </w:p>
        </w:tc>
        <w:tc>
          <w:tcPr>
            <w:tcW w:w="2268" w:type="dxa"/>
          </w:tcPr>
          <w:p w:rsidR="00A405F4" w:rsidRPr="009A7415" w:rsidRDefault="00A405F4" w:rsidP="009A7415">
            <w:pPr>
              <w:spacing w:before="120" w:after="60"/>
              <w:jc w:val="center"/>
              <w:rPr>
                <w:rFonts w:cs="Times New Roman"/>
                <w:szCs w:val="28"/>
              </w:rPr>
            </w:pPr>
            <w:r w:rsidRPr="009A7415">
              <w:rPr>
                <w:rFonts w:cs="Times New Roman"/>
                <w:szCs w:val="28"/>
              </w:rPr>
              <w:t xml:space="preserve"> 25-27 августа</w:t>
            </w:r>
          </w:p>
        </w:tc>
        <w:tc>
          <w:tcPr>
            <w:tcW w:w="2829" w:type="dxa"/>
          </w:tcPr>
          <w:p w:rsidR="00A405F4" w:rsidRPr="009A7415" w:rsidRDefault="00FE4640" w:rsidP="009A7415">
            <w:pPr>
              <w:pStyle w:val="Default"/>
              <w:spacing w:before="120" w:after="60"/>
              <w:rPr>
                <w:sz w:val="28"/>
                <w:szCs w:val="28"/>
              </w:rPr>
            </w:pPr>
            <w:r w:rsidRPr="009A7415">
              <w:rPr>
                <w:sz w:val="28"/>
                <w:szCs w:val="28"/>
              </w:rPr>
              <w:t xml:space="preserve">Видеоотчет </w:t>
            </w:r>
          </w:p>
        </w:tc>
      </w:tr>
      <w:tr w:rsidR="00A405F4" w:rsidRPr="009A7415" w:rsidTr="00F74C20">
        <w:tc>
          <w:tcPr>
            <w:tcW w:w="704" w:type="dxa"/>
          </w:tcPr>
          <w:p w:rsidR="00A405F4" w:rsidRPr="009A7415" w:rsidRDefault="00A405F4" w:rsidP="009A7415">
            <w:pPr>
              <w:pStyle w:val="a3"/>
              <w:numPr>
                <w:ilvl w:val="0"/>
                <w:numId w:val="18"/>
              </w:numPr>
              <w:spacing w:before="120" w:after="6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4" w:type="dxa"/>
          </w:tcPr>
          <w:p w:rsidR="00A405F4" w:rsidRPr="009A7415" w:rsidRDefault="00FE4640" w:rsidP="009A7415">
            <w:pPr>
              <w:pBdr>
                <w:bottom w:val="single" w:sz="6" w:space="9" w:color="E4E7E9"/>
              </w:pBdr>
              <w:spacing w:before="120" w:after="60"/>
              <w:ind w:left="34"/>
              <w:rPr>
                <w:rFonts w:cs="Times New Roman"/>
                <w:szCs w:val="28"/>
              </w:rPr>
            </w:pPr>
            <w:r w:rsidRPr="009A7415">
              <w:rPr>
                <w:rFonts w:cs="Times New Roman"/>
                <w:szCs w:val="28"/>
              </w:rPr>
              <w:t xml:space="preserve">Выступление с докладом по итогам первого года реализации проекта на </w:t>
            </w:r>
            <w:r w:rsidRPr="009A7415">
              <w:rPr>
                <w:rFonts w:cs="Times New Roman"/>
                <w:szCs w:val="28"/>
              </w:rPr>
              <w:lastRenderedPageBreak/>
              <w:t>Краевой августовской конференции</w:t>
            </w:r>
            <w:r w:rsidR="00A405F4" w:rsidRPr="009A7415">
              <w:rPr>
                <w:rFonts w:cs="Times New Roman"/>
                <w:szCs w:val="28"/>
              </w:rPr>
              <w:t xml:space="preserve"> пе</w:t>
            </w:r>
            <w:r w:rsidRPr="009A7415">
              <w:rPr>
                <w:rFonts w:cs="Times New Roman"/>
                <w:szCs w:val="28"/>
              </w:rPr>
              <w:t>дагогической общественности, г. </w:t>
            </w:r>
            <w:r w:rsidR="00A405F4" w:rsidRPr="009A7415">
              <w:rPr>
                <w:rFonts w:cs="Times New Roman"/>
                <w:szCs w:val="28"/>
              </w:rPr>
              <w:t>Краснодар</w:t>
            </w:r>
          </w:p>
        </w:tc>
        <w:tc>
          <w:tcPr>
            <w:tcW w:w="2268" w:type="dxa"/>
          </w:tcPr>
          <w:p w:rsidR="00A405F4" w:rsidRPr="009A7415" w:rsidRDefault="00A405F4" w:rsidP="009A7415">
            <w:pPr>
              <w:spacing w:before="120" w:after="60"/>
              <w:jc w:val="center"/>
              <w:rPr>
                <w:rFonts w:cs="Times New Roman"/>
                <w:szCs w:val="28"/>
              </w:rPr>
            </w:pPr>
            <w:r w:rsidRPr="009A7415">
              <w:rPr>
                <w:rFonts w:cs="Times New Roman"/>
                <w:szCs w:val="28"/>
              </w:rPr>
              <w:lastRenderedPageBreak/>
              <w:t>28-29 августа</w:t>
            </w:r>
          </w:p>
        </w:tc>
        <w:tc>
          <w:tcPr>
            <w:tcW w:w="2829" w:type="dxa"/>
          </w:tcPr>
          <w:p w:rsidR="00A405F4" w:rsidRPr="009A7415" w:rsidRDefault="00FE4640" w:rsidP="009A7415">
            <w:pPr>
              <w:pStyle w:val="Default"/>
              <w:spacing w:before="120" w:after="60"/>
              <w:rPr>
                <w:sz w:val="28"/>
                <w:szCs w:val="28"/>
              </w:rPr>
            </w:pPr>
            <w:r w:rsidRPr="009A7415">
              <w:rPr>
                <w:sz w:val="28"/>
                <w:szCs w:val="28"/>
              </w:rPr>
              <w:t>Доклад, публикация</w:t>
            </w:r>
          </w:p>
        </w:tc>
      </w:tr>
    </w:tbl>
    <w:p w:rsidR="00D37039" w:rsidRDefault="00D37039" w:rsidP="001A788E">
      <w:pPr>
        <w:spacing w:after="0" w:line="240" w:lineRule="auto"/>
        <w:jc w:val="both"/>
        <w:rPr>
          <w:rFonts w:cs="Times New Roman"/>
          <w:szCs w:val="28"/>
        </w:rPr>
      </w:pPr>
    </w:p>
    <w:p w:rsidR="001A788E" w:rsidRDefault="001A788E" w:rsidP="001A788E">
      <w:pPr>
        <w:spacing w:after="0" w:line="240" w:lineRule="auto"/>
        <w:jc w:val="center"/>
      </w:pPr>
      <w:r>
        <w:rPr>
          <w:rFonts w:cs="Times New Roman"/>
          <w:szCs w:val="28"/>
        </w:rPr>
        <w:t xml:space="preserve">Директор ЦДО «Хоста»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Чолакян К.Д.</w:t>
      </w:r>
      <w:bookmarkStart w:id="0" w:name="_GoBack"/>
      <w:bookmarkEnd w:id="0"/>
    </w:p>
    <w:sectPr w:rsidR="001A788E" w:rsidSect="00D8695A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EBE" w:rsidRDefault="00802EBE" w:rsidP="008E37F3">
      <w:pPr>
        <w:spacing w:after="0" w:line="240" w:lineRule="auto"/>
      </w:pPr>
      <w:r>
        <w:separator/>
      </w:r>
    </w:p>
  </w:endnote>
  <w:endnote w:type="continuationSeparator" w:id="0">
    <w:p w:rsidR="00802EBE" w:rsidRDefault="00802EBE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EBE" w:rsidRDefault="00802EBE" w:rsidP="008E37F3">
      <w:pPr>
        <w:spacing w:after="0" w:line="240" w:lineRule="auto"/>
      </w:pPr>
      <w:r>
        <w:separator/>
      </w:r>
    </w:p>
  </w:footnote>
  <w:footnote w:type="continuationSeparator" w:id="0">
    <w:p w:rsidR="00802EBE" w:rsidRDefault="00802EBE" w:rsidP="008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C264C"/>
    <w:multiLevelType w:val="hybridMultilevel"/>
    <w:tmpl w:val="8814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A7C72"/>
    <w:multiLevelType w:val="hybridMultilevel"/>
    <w:tmpl w:val="BC46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6E908A1"/>
    <w:multiLevelType w:val="hybridMultilevel"/>
    <w:tmpl w:val="71125F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4"/>
  </w:num>
  <w:num w:numId="5">
    <w:abstractNumId w:val="0"/>
  </w:num>
  <w:num w:numId="6">
    <w:abstractNumId w:val="1"/>
  </w:num>
  <w:num w:numId="7">
    <w:abstractNumId w:val="17"/>
  </w:num>
  <w:num w:numId="8">
    <w:abstractNumId w:val="11"/>
  </w:num>
  <w:num w:numId="9">
    <w:abstractNumId w:val="13"/>
  </w:num>
  <w:num w:numId="10">
    <w:abstractNumId w:val="15"/>
  </w:num>
  <w:num w:numId="11">
    <w:abstractNumId w:val="6"/>
  </w:num>
  <w:num w:numId="12">
    <w:abstractNumId w:val="7"/>
  </w:num>
  <w:num w:numId="13">
    <w:abstractNumId w:val="3"/>
  </w:num>
  <w:num w:numId="14">
    <w:abstractNumId w:val="10"/>
  </w:num>
  <w:num w:numId="15">
    <w:abstractNumId w:val="2"/>
  </w:num>
  <w:num w:numId="16">
    <w:abstractNumId w:val="4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47"/>
    <w:rsid w:val="000051D9"/>
    <w:rsid w:val="00006C33"/>
    <w:rsid w:val="00011116"/>
    <w:rsid w:val="000470EC"/>
    <w:rsid w:val="00062918"/>
    <w:rsid w:val="00067762"/>
    <w:rsid w:val="000733B1"/>
    <w:rsid w:val="000824B7"/>
    <w:rsid w:val="00093A46"/>
    <w:rsid w:val="000A41DA"/>
    <w:rsid w:val="000A44D5"/>
    <w:rsid w:val="000A7234"/>
    <w:rsid w:val="000C291F"/>
    <w:rsid w:val="000E0F4E"/>
    <w:rsid w:val="00101DE0"/>
    <w:rsid w:val="00102CDB"/>
    <w:rsid w:val="001312A9"/>
    <w:rsid w:val="0014236E"/>
    <w:rsid w:val="00154E44"/>
    <w:rsid w:val="00183E29"/>
    <w:rsid w:val="00186314"/>
    <w:rsid w:val="001917D0"/>
    <w:rsid w:val="001950B5"/>
    <w:rsid w:val="001A07C7"/>
    <w:rsid w:val="001A788E"/>
    <w:rsid w:val="001C1159"/>
    <w:rsid w:val="001D0D27"/>
    <w:rsid w:val="001F1C42"/>
    <w:rsid w:val="00243F90"/>
    <w:rsid w:val="0025029C"/>
    <w:rsid w:val="00263299"/>
    <w:rsid w:val="00285BEA"/>
    <w:rsid w:val="002A0A79"/>
    <w:rsid w:val="002A7393"/>
    <w:rsid w:val="002C1A79"/>
    <w:rsid w:val="002E5293"/>
    <w:rsid w:val="002E530C"/>
    <w:rsid w:val="003347F8"/>
    <w:rsid w:val="00341886"/>
    <w:rsid w:val="003618DC"/>
    <w:rsid w:val="003727A4"/>
    <w:rsid w:val="0037305E"/>
    <w:rsid w:val="00373103"/>
    <w:rsid w:val="003C18FF"/>
    <w:rsid w:val="003E5F98"/>
    <w:rsid w:val="00473E06"/>
    <w:rsid w:val="004830AE"/>
    <w:rsid w:val="00484E2C"/>
    <w:rsid w:val="004942C2"/>
    <w:rsid w:val="004B5C0E"/>
    <w:rsid w:val="004C530D"/>
    <w:rsid w:val="004E07A2"/>
    <w:rsid w:val="004F4E29"/>
    <w:rsid w:val="005123FB"/>
    <w:rsid w:val="00540291"/>
    <w:rsid w:val="00543293"/>
    <w:rsid w:val="00543460"/>
    <w:rsid w:val="00576739"/>
    <w:rsid w:val="00595156"/>
    <w:rsid w:val="005A252D"/>
    <w:rsid w:val="005A355E"/>
    <w:rsid w:val="005A698F"/>
    <w:rsid w:val="005B0BF1"/>
    <w:rsid w:val="005B32D0"/>
    <w:rsid w:val="005C580C"/>
    <w:rsid w:val="005C5B8C"/>
    <w:rsid w:val="00603947"/>
    <w:rsid w:val="00617E9B"/>
    <w:rsid w:val="006431CA"/>
    <w:rsid w:val="00643473"/>
    <w:rsid w:val="0065467E"/>
    <w:rsid w:val="00654FB1"/>
    <w:rsid w:val="00664D7D"/>
    <w:rsid w:val="006B55C5"/>
    <w:rsid w:val="006B7529"/>
    <w:rsid w:val="00730694"/>
    <w:rsid w:val="007336CC"/>
    <w:rsid w:val="00751E7A"/>
    <w:rsid w:val="007678F7"/>
    <w:rsid w:val="00790605"/>
    <w:rsid w:val="00802EBE"/>
    <w:rsid w:val="008142D3"/>
    <w:rsid w:val="00815387"/>
    <w:rsid w:val="00834994"/>
    <w:rsid w:val="00834A31"/>
    <w:rsid w:val="00845092"/>
    <w:rsid w:val="00872E79"/>
    <w:rsid w:val="008A3748"/>
    <w:rsid w:val="008B4DAA"/>
    <w:rsid w:val="008B5EBC"/>
    <w:rsid w:val="008D2D6B"/>
    <w:rsid w:val="008D61BA"/>
    <w:rsid w:val="008E37F3"/>
    <w:rsid w:val="008F5086"/>
    <w:rsid w:val="00915549"/>
    <w:rsid w:val="009261D8"/>
    <w:rsid w:val="0093144A"/>
    <w:rsid w:val="009501D8"/>
    <w:rsid w:val="00954A7D"/>
    <w:rsid w:val="009A7415"/>
    <w:rsid w:val="009B43A9"/>
    <w:rsid w:val="009D348F"/>
    <w:rsid w:val="00A14880"/>
    <w:rsid w:val="00A240AB"/>
    <w:rsid w:val="00A405F4"/>
    <w:rsid w:val="00AB02BC"/>
    <w:rsid w:val="00AC0FC3"/>
    <w:rsid w:val="00AC29C0"/>
    <w:rsid w:val="00AD4BE5"/>
    <w:rsid w:val="00AF4DDB"/>
    <w:rsid w:val="00AF6F54"/>
    <w:rsid w:val="00B01D9F"/>
    <w:rsid w:val="00B358D1"/>
    <w:rsid w:val="00B409DF"/>
    <w:rsid w:val="00B40C74"/>
    <w:rsid w:val="00B47821"/>
    <w:rsid w:val="00B870DF"/>
    <w:rsid w:val="00B936C0"/>
    <w:rsid w:val="00B9559B"/>
    <w:rsid w:val="00BA1D40"/>
    <w:rsid w:val="00BA7602"/>
    <w:rsid w:val="00BB0065"/>
    <w:rsid w:val="00C21584"/>
    <w:rsid w:val="00C33D05"/>
    <w:rsid w:val="00C55897"/>
    <w:rsid w:val="00CB0878"/>
    <w:rsid w:val="00CB1531"/>
    <w:rsid w:val="00CB2E6B"/>
    <w:rsid w:val="00CD5147"/>
    <w:rsid w:val="00CF447B"/>
    <w:rsid w:val="00D157A9"/>
    <w:rsid w:val="00D231A4"/>
    <w:rsid w:val="00D37039"/>
    <w:rsid w:val="00D76155"/>
    <w:rsid w:val="00D77EA2"/>
    <w:rsid w:val="00D801F5"/>
    <w:rsid w:val="00D84E40"/>
    <w:rsid w:val="00D8695A"/>
    <w:rsid w:val="00DC1D7A"/>
    <w:rsid w:val="00DC4BA2"/>
    <w:rsid w:val="00DD1607"/>
    <w:rsid w:val="00DD32CC"/>
    <w:rsid w:val="00DE5C47"/>
    <w:rsid w:val="00E2168D"/>
    <w:rsid w:val="00E27473"/>
    <w:rsid w:val="00E451FC"/>
    <w:rsid w:val="00E82407"/>
    <w:rsid w:val="00E9410A"/>
    <w:rsid w:val="00ED37E2"/>
    <w:rsid w:val="00EE2578"/>
    <w:rsid w:val="00F05EF3"/>
    <w:rsid w:val="00F14204"/>
    <w:rsid w:val="00F80E2A"/>
    <w:rsid w:val="00FD0ECC"/>
    <w:rsid w:val="00FE4640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ECDEB-9D06-49D3-ADAE-6331542B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147"/>
  </w:style>
  <w:style w:type="paragraph" w:styleId="1">
    <w:name w:val="heading 1"/>
    <w:basedOn w:val="a"/>
    <w:link w:val="10"/>
    <w:uiPriority w:val="9"/>
    <w:qFormat/>
    <w:rsid w:val="00AF4DD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  <w:style w:type="paragraph" w:customStyle="1" w:styleId="Default">
    <w:name w:val="Default"/>
    <w:rsid w:val="004B5C0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4DDB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d_hosta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E3998-7262-43A8-B400-5ADA90AC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nikonova_d_a</dc:creator>
  <cp:lastModifiedBy>Comp</cp:lastModifiedBy>
  <cp:revision>3</cp:revision>
  <cp:lastPrinted>2016-02-24T15:05:00Z</cp:lastPrinted>
  <dcterms:created xsi:type="dcterms:W3CDTF">2016-02-29T06:57:00Z</dcterms:created>
  <dcterms:modified xsi:type="dcterms:W3CDTF">2016-02-29T06:57:00Z</dcterms:modified>
</cp:coreProperties>
</file>