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F69" w:rsidRPr="00272647" w:rsidRDefault="00AD1F69" w:rsidP="006843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647">
        <w:rPr>
          <w:rFonts w:ascii="Times New Roman" w:hAnsi="Times New Roman" w:cs="Times New Roman"/>
          <w:sz w:val="28"/>
          <w:szCs w:val="28"/>
        </w:rPr>
        <w:t>Мин</w:t>
      </w:r>
      <w:r w:rsidR="00272647" w:rsidRPr="00272647">
        <w:rPr>
          <w:rFonts w:ascii="Times New Roman" w:hAnsi="Times New Roman" w:cs="Times New Roman"/>
          <w:sz w:val="28"/>
          <w:szCs w:val="28"/>
        </w:rPr>
        <w:t>истерство образования, науки и молодежной политики</w:t>
      </w:r>
    </w:p>
    <w:p w:rsidR="00272647" w:rsidRPr="00272647" w:rsidRDefault="00272647" w:rsidP="006843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647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272647" w:rsidRPr="00272647" w:rsidRDefault="00272647" w:rsidP="006843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647" w:rsidRPr="00272647" w:rsidRDefault="00684308" w:rsidP="00E738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647">
        <w:rPr>
          <w:rFonts w:ascii="Times New Roman" w:hAnsi="Times New Roman" w:cs="Times New Roman"/>
          <w:sz w:val="28"/>
          <w:szCs w:val="28"/>
        </w:rPr>
        <w:t>Отчёт</w:t>
      </w:r>
    </w:p>
    <w:p w:rsidR="00684308" w:rsidRPr="00272647" w:rsidRDefault="00684308" w:rsidP="006843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647">
        <w:rPr>
          <w:rFonts w:ascii="Times New Roman" w:hAnsi="Times New Roman" w:cs="Times New Roman"/>
          <w:sz w:val="28"/>
          <w:szCs w:val="28"/>
        </w:rPr>
        <w:t xml:space="preserve"> краевой инновационной площадки</w:t>
      </w:r>
      <w:r w:rsidR="00272647" w:rsidRPr="00272647">
        <w:rPr>
          <w:rFonts w:ascii="Times New Roman" w:hAnsi="Times New Roman" w:cs="Times New Roman"/>
          <w:sz w:val="28"/>
          <w:szCs w:val="28"/>
        </w:rPr>
        <w:t xml:space="preserve"> (КИП – 2019)</w:t>
      </w:r>
    </w:p>
    <w:p w:rsidR="00272647" w:rsidRPr="00272647" w:rsidRDefault="00272647" w:rsidP="00684308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72647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</w:p>
    <w:p w:rsidR="00E7387A" w:rsidRDefault="00272647" w:rsidP="00684308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72647">
        <w:rPr>
          <w:rFonts w:ascii="Times New Roman" w:hAnsi="Times New Roman" w:cs="Times New Roman"/>
          <w:sz w:val="28"/>
          <w:szCs w:val="28"/>
        </w:rPr>
        <w:t>дополнит</w:t>
      </w:r>
      <w:r w:rsidR="00E7387A">
        <w:rPr>
          <w:rFonts w:ascii="Times New Roman" w:hAnsi="Times New Roman" w:cs="Times New Roman"/>
          <w:sz w:val="28"/>
          <w:szCs w:val="28"/>
        </w:rPr>
        <w:t>ельного образования эколого-биологический центр</w:t>
      </w:r>
    </w:p>
    <w:p w:rsidR="00272647" w:rsidRPr="00272647" w:rsidRDefault="00272647" w:rsidP="00684308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726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</w:t>
      </w:r>
    </w:p>
    <w:p w:rsidR="00684308" w:rsidRPr="00272647" w:rsidRDefault="00684308" w:rsidP="006843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87A" w:rsidRPr="00684308" w:rsidRDefault="00E7387A" w:rsidP="00E7387A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308">
        <w:rPr>
          <w:rFonts w:ascii="Times New Roman" w:hAnsi="Times New Roman" w:cs="Times New Roman"/>
          <w:b/>
          <w:sz w:val="28"/>
          <w:szCs w:val="28"/>
        </w:rPr>
        <w:t>Паспортная информация</w:t>
      </w:r>
    </w:p>
    <w:p w:rsidR="00E7387A" w:rsidRDefault="00E7387A" w:rsidP="00E7387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название учреждения: </w:t>
      </w:r>
      <w:r w:rsidRPr="00EA7016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</w:t>
      </w:r>
      <w:r>
        <w:rPr>
          <w:rFonts w:ascii="Times New Roman" w:hAnsi="Times New Roman" w:cs="Times New Roman"/>
          <w:sz w:val="28"/>
          <w:szCs w:val="28"/>
        </w:rPr>
        <w:t>ельного образования эколого-биологический центр</w:t>
      </w:r>
      <w:r w:rsidRPr="00EA7016">
        <w:rPr>
          <w:rFonts w:ascii="Times New Roman" w:hAnsi="Times New Roman" w:cs="Times New Roman"/>
          <w:sz w:val="28"/>
          <w:szCs w:val="28"/>
        </w:rPr>
        <w:t xml:space="preserve">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Темрюкский район (МБУДО ЭБЦ</w:t>
      </w:r>
      <w:r w:rsidRPr="00EA7016">
        <w:rPr>
          <w:rFonts w:ascii="Times New Roman" w:hAnsi="Times New Roman" w:cs="Times New Roman"/>
          <w:sz w:val="28"/>
          <w:szCs w:val="28"/>
        </w:rPr>
        <w:t>)</w:t>
      </w:r>
    </w:p>
    <w:p w:rsidR="00E7387A" w:rsidRPr="008059F8" w:rsidRDefault="00E7387A" w:rsidP="00E7387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9F8">
        <w:rPr>
          <w:rFonts w:ascii="Times New Roman" w:hAnsi="Times New Roman" w:cs="Times New Roman"/>
          <w:sz w:val="28"/>
          <w:szCs w:val="28"/>
        </w:rPr>
        <w:t>Учредитель: муниципальное образование Темрюкский район (далее – МО Темрюкский район)</w:t>
      </w:r>
    </w:p>
    <w:p w:rsidR="00E7387A" w:rsidRPr="008059F8" w:rsidRDefault="00E7387A" w:rsidP="00E7387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9F8">
        <w:rPr>
          <w:rFonts w:ascii="Times New Roman" w:hAnsi="Times New Roman" w:cs="Times New Roman"/>
          <w:sz w:val="28"/>
          <w:szCs w:val="28"/>
        </w:rPr>
        <w:t>Юридический адрес: 353521, Россия, Краснодарский край, Темрюкский район, станица Голубицкая, улица Красная, дом №143, помещение №1</w:t>
      </w:r>
    </w:p>
    <w:p w:rsidR="00E7387A" w:rsidRPr="008059F8" w:rsidRDefault="00E7387A" w:rsidP="00E7387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9F8">
        <w:rPr>
          <w:rFonts w:ascii="Times New Roman" w:hAnsi="Times New Roman" w:cs="Times New Roman"/>
          <w:sz w:val="28"/>
          <w:szCs w:val="28"/>
        </w:rPr>
        <w:t>Ф.И.О. руководителя: Кузнецова Ирина Павловна</w:t>
      </w:r>
    </w:p>
    <w:p w:rsidR="00E7387A" w:rsidRPr="008059F8" w:rsidRDefault="00E7387A" w:rsidP="00E7387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9F8">
        <w:rPr>
          <w:rFonts w:ascii="Times New Roman" w:hAnsi="Times New Roman" w:cs="Times New Roman"/>
          <w:sz w:val="28"/>
          <w:szCs w:val="28"/>
        </w:rPr>
        <w:t>Телефон</w:t>
      </w:r>
      <w:r w:rsidRPr="008059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059F8">
        <w:rPr>
          <w:rFonts w:ascii="Times New Roman" w:hAnsi="Times New Roman" w:cs="Times New Roman"/>
          <w:sz w:val="28"/>
          <w:szCs w:val="28"/>
        </w:rPr>
        <w:t>факс</w:t>
      </w:r>
      <w:r w:rsidRPr="008059F8">
        <w:rPr>
          <w:rFonts w:ascii="Times New Roman" w:hAnsi="Times New Roman" w:cs="Times New Roman"/>
          <w:sz w:val="28"/>
          <w:szCs w:val="28"/>
          <w:lang w:val="en-US"/>
        </w:rPr>
        <w:t xml:space="preserve">, e-mail: 8(86148)63-9-04, e-mail: </w:t>
      </w:r>
      <w:hyperlink r:id="rId7" w:history="1">
        <w:r w:rsidRPr="008059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trsyn@rambler.ru</w:t>
        </w:r>
      </w:hyperlink>
    </w:p>
    <w:p w:rsidR="00E7387A" w:rsidRPr="008059F8" w:rsidRDefault="00E7387A" w:rsidP="00E7387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9F8">
        <w:rPr>
          <w:rFonts w:ascii="Times New Roman" w:hAnsi="Times New Roman" w:cs="Times New Roman"/>
          <w:sz w:val="28"/>
          <w:szCs w:val="28"/>
        </w:rPr>
        <w:t xml:space="preserve">Сайт учреждения: </w:t>
      </w:r>
      <w:hyperlink r:id="rId8" w:tgtFrame="_blank" w:history="1">
        <w:r w:rsidR="00EC14F0" w:rsidRPr="00EC14F0">
          <w:rPr>
            <w:rFonts w:ascii="Times New Roman" w:hAnsi="Times New Roman" w:cs="Times New Roman"/>
            <w:color w:val="315EFB"/>
            <w:sz w:val="28"/>
            <w:szCs w:val="28"/>
            <w:u w:val="single"/>
            <w:shd w:val="clear" w:color="auto" w:fill="FFFFFF"/>
          </w:rPr>
          <w:t>http://eco-centr.temr23.ru</w:t>
        </w:r>
      </w:hyperlink>
      <w:r w:rsidR="00EC14F0" w:rsidRPr="00EC14F0">
        <w:t xml:space="preserve"> </w:t>
      </w:r>
    </w:p>
    <w:p w:rsidR="00EC14F0" w:rsidRDefault="00E7387A" w:rsidP="00EC14F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9F8">
        <w:rPr>
          <w:rFonts w:ascii="Times New Roman" w:hAnsi="Times New Roman" w:cs="Times New Roman"/>
          <w:sz w:val="28"/>
          <w:szCs w:val="28"/>
        </w:rPr>
        <w:t xml:space="preserve">Активная ссылка на раздел сайта, посвящённая проекту, где размещены </w:t>
      </w:r>
      <w:r w:rsidRPr="008059F8"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r w:rsidRPr="008059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059F8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8059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059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9F8">
        <w:rPr>
          <w:rFonts w:ascii="Times New Roman" w:eastAsia="Times New Roman" w:hAnsi="Times New Roman" w:cs="Times New Roman"/>
          <w:color w:val="000000"/>
          <w:sz w:val="28"/>
          <w:szCs w:val="28"/>
        </w:rPr>
        <w:t>инн</w:t>
      </w:r>
      <w:r w:rsidRPr="008059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059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059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059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8059F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9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059F8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8059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05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8059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059F8">
        <w:rPr>
          <w:rFonts w:ascii="Times New Roman" w:eastAsia="Times New Roman" w:hAnsi="Times New Roman" w:cs="Times New Roman"/>
          <w:color w:val="000000"/>
          <w:sz w:val="28"/>
          <w:szCs w:val="28"/>
        </w:rPr>
        <w:t>дукты</w:t>
      </w:r>
      <w:r w:rsidRPr="008059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059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059F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059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059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059F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9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05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</w:t>
      </w:r>
      <w:r w:rsidRPr="008059F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059F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059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06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C14F0" w:rsidRDefault="00EC14F0" w:rsidP="00EC1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EC14F0">
        <w:rPr>
          <w:rFonts w:ascii="Times New Roman" w:hAnsi="Times New Roman" w:cs="Times New Roman"/>
          <w:sz w:val="28"/>
          <w:szCs w:val="28"/>
        </w:rPr>
        <w:instrText>https://eco-centr.temr23.ru/item/1047582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0436E0">
        <w:rPr>
          <w:rStyle w:val="a3"/>
          <w:rFonts w:ascii="Times New Roman" w:hAnsi="Times New Roman" w:cs="Times New Roman"/>
          <w:sz w:val="28"/>
          <w:szCs w:val="28"/>
        </w:rPr>
        <w:t>https://eco-centr.temr23.ru/item/1047582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4F0" w:rsidRPr="00EC14F0" w:rsidRDefault="00EC14F0" w:rsidP="00EC14F0">
      <w:pPr>
        <w:rPr>
          <w:rFonts w:ascii="Times New Roman" w:hAnsi="Times New Roman" w:cs="Times New Roman"/>
          <w:sz w:val="28"/>
          <w:szCs w:val="28"/>
        </w:rPr>
      </w:pPr>
      <w:r w:rsidRPr="00EC14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6320" w:rsidRDefault="00E06320" w:rsidP="00E06320">
      <w:pPr>
        <w:rPr>
          <w:rFonts w:ascii="Times New Roman" w:hAnsi="Times New Roman" w:cs="Times New Roman"/>
          <w:sz w:val="28"/>
          <w:szCs w:val="28"/>
        </w:rPr>
      </w:pPr>
    </w:p>
    <w:p w:rsidR="00E06320" w:rsidRPr="00E06320" w:rsidRDefault="00E06320" w:rsidP="00E06320">
      <w:pPr>
        <w:rPr>
          <w:rFonts w:ascii="Times New Roman" w:hAnsi="Times New Roman" w:cs="Times New Roman"/>
          <w:sz w:val="28"/>
          <w:szCs w:val="28"/>
        </w:rPr>
      </w:pPr>
    </w:p>
    <w:p w:rsidR="00E06320" w:rsidRPr="00E06320" w:rsidRDefault="00E06320" w:rsidP="00E06320">
      <w:pPr>
        <w:rPr>
          <w:rFonts w:ascii="Times New Roman" w:hAnsi="Times New Roman" w:cs="Times New Roman"/>
          <w:sz w:val="28"/>
          <w:szCs w:val="28"/>
        </w:rPr>
      </w:pPr>
    </w:p>
    <w:p w:rsidR="00272647" w:rsidRPr="00495338" w:rsidRDefault="00272647" w:rsidP="00495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647" w:rsidRPr="00E06320" w:rsidRDefault="00272647" w:rsidP="00272647">
      <w:pPr>
        <w:pStyle w:val="a6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72647" w:rsidRPr="00E7387A" w:rsidRDefault="00E7387A" w:rsidP="00E738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87A">
        <w:rPr>
          <w:rFonts w:ascii="Times New Roman" w:hAnsi="Times New Roman" w:cs="Times New Roman"/>
          <w:sz w:val="28"/>
          <w:szCs w:val="28"/>
        </w:rPr>
        <w:t>ст. Голубицкая, 2021</w:t>
      </w:r>
    </w:p>
    <w:p w:rsidR="008059F8" w:rsidRPr="00A6708A" w:rsidRDefault="00A6708A" w:rsidP="00E7387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7CB9" w:rsidRPr="00A6708A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847CB9" w:rsidRPr="00A6708A" w:rsidRDefault="00847CB9" w:rsidP="0068430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08A">
        <w:rPr>
          <w:rFonts w:ascii="Times New Roman" w:hAnsi="Times New Roman" w:cs="Times New Roman"/>
          <w:b/>
          <w:sz w:val="28"/>
          <w:szCs w:val="28"/>
        </w:rPr>
        <w:t>Тема проекта. Цель, задачи, инновационность</w:t>
      </w:r>
    </w:p>
    <w:p w:rsidR="008059F8" w:rsidRPr="00847CB9" w:rsidRDefault="002E37CB" w:rsidP="00684308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59F8" w:rsidRPr="00847CB9">
        <w:rPr>
          <w:rFonts w:ascii="Times New Roman" w:hAnsi="Times New Roman" w:cs="Times New Roman"/>
          <w:sz w:val="28"/>
          <w:szCs w:val="28"/>
        </w:rPr>
        <w:t>Тема проекта: Школьный природно-экологический музей Таманского полуострова</w:t>
      </w:r>
      <w:r w:rsidR="00684308">
        <w:rPr>
          <w:rFonts w:ascii="Times New Roman" w:hAnsi="Times New Roman" w:cs="Times New Roman"/>
          <w:sz w:val="28"/>
          <w:szCs w:val="28"/>
        </w:rPr>
        <w:t>.</w:t>
      </w:r>
    </w:p>
    <w:p w:rsidR="008059F8" w:rsidRDefault="002E37CB" w:rsidP="00684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59F8">
        <w:rPr>
          <w:rFonts w:ascii="Times New Roman" w:hAnsi="Times New Roman" w:cs="Times New Roman"/>
          <w:sz w:val="28"/>
          <w:szCs w:val="28"/>
        </w:rPr>
        <w:t>Цель: формирование экологической грамотности и патриотизма через модернизацию традиционного музейного пространства в современную образовательную среду, способствующую повышения интереса к краеведческой работе посредством научно-исследовательской деятельности.</w:t>
      </w:r>
    </w:p>
    <w:p w:rsidR="008059F8" w:rsidRDefault="002E37CB" w:rsidP="00684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59F8">
        <w:rPr>
          <w:rFonts w:ascii="Times New Roman" w:hAnsi="Times New Roman" w:cs="Times New Roman"/>
          <w:sz w:val="28"/>
          <w:szCs w:val="28"/>
        </w:rPr>
        <w:t>Задачи:</w:t>
      </w:r>
    </w:p>
    <w:p w:rsidR="008059F8" w:rsidRDefault="008059F8" w:rsidP="00730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8059F8" w:rsidRDefault="008059F8" w:rsidP="00684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гражданст</w:t>
      </w:r>
      <w:r w:rsidR="00A15598">
        <w:rPr>
          <w:rFonts w:ascii="Times New Roman" w:hAnsi="Times New Roman" w:cs="Times New Roman"/>
          <w:sz w:val="28"/>
          <w:szCs w:val="28"/>
        </w:rPr>
        <w:t>венности и любви к малой Родине.</w:t>
      </w:r>
    </w:p>
    <w:p w:rsidR="008059F8" w:rsidRDefault="008059F8" w:rsidP="00684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познавательные интересы и способности, а также социальную активность учащихся.</w:t>
      </w:r>
    </w:p>
    <w:p w:rsidR="008059F8" w:rsidRDefault="008059F8" w:rsidP="00730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8059F8" w:rsidRDefault="008059F8" w:rsidP="00684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уме</w:t>
      </w:r>
      <w:r w:rsidR="00A15598">
        <w:rPr>
          <w:rFonts w:ascii="Times New Roman" w:hAnsi="Times New Roman" w:cs="Times New Roman"/>
          <w:sz w:val="28"/>
          <w:szCs w:val="28"/>
        </w:rPr>
        <w:t>ние думать и умение исследовать.</w:t>
      </w:r>
    </w:p>
    <w:p w:rsidR="008059F8" w:rsidRDefault="008059F8" w:rsidP="00684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умение общаться, взаимодействовать, доводить дело до конца.</w:t>
      </w:r>
    </w:p>
    <w:p w:rsidR="008059F8" w:rsidRDefault="008059F8" w:rsidP="00730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</w:p>
    <w:p w:rsidR="008059F8" w:rsidRDefault="008059F8" w:rsidP="00684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информированности знан</w:t>
      </w:r>
      <w:r w:rsidR="00A15598">
        <w:rPr>
          <w:rFonts w:ascii="Times New Roman" w:hAnsi="Times New Roman" w:cs="Times New Roman"/>
          <w:sz w:val="28"/>
          <w:szCs w:val="28"/>
        </w:rPr>
        <w:t>ий.</w:t>
      </w:r>
    </w:p>
    <w:p w:rsidR="008059F8" w:rsidRDefault="008059F8" w:rsidP="00684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подрастающего поколения уважительного отношения к природе родного края, через использования собранного материала музея и активацию учебно-методической работы.</w:t>
      </w:r>
    </w:p>
    <w:p w:rsidR="008059F8" w:rsidRDefault="008059F8" w:rsidP="00684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Приобретения начальных представлений об уникальности природы Таманского полуострова.</w:t>
      </w:r>
    </w:p>
    <w:p w:rsidR="001F0696" w:rsidRPr="00570B8B" w:rsidRDefault="0094333A" w:rsidP="006843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Инновационность</w:t>
      </w:r>
      <w:r w:rsidR="001F0696">
        <w:rPr>
          <w:rFonts w:ascii="Times New Roman" w:hAnsi="Times New Roman" w:cs="Times New Roman"/>
          <w:sz w:val="28"/>
          <w:szCs w:val="28"/>
        </w:rPr>
        <w:t xml:space="preserve">: </w:t>
      </w:r>
      <w:r w:rsidR="001F0696" w:rsidRPr="0057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способствует повышению качества воспитательной и образовательной системы, которая строится на использовании как традиционных методов с использованием инновационных технологий, что способствует новой модели образования и воспитания, так и новых (проведение уроков в музее, открытых мероприятий, мастер-классов, лабораторных исследований). Собранные природные материалы дают возможность учащимся осуществить непосредственно тактильный контакт с природными </w:t>
      </w:r>
      <w:r w:rsidR="004D7EAF" w:rsidRPr="00570B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</w:t>
      </w:r>
      <w:r w:rsidR="001F0696" w:rsidRPr="00570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33A" w:rsidRPr="00570B8B" w:rsidRDefault="0094333A" w:rsidP="00684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B9" w:rsidRDefault="00847CB9" w:rsidP="0068430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70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Изм</w:t>
      </w:r>
      <w:r w:rsidRPr="00A6708A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A670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A6708A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A670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</w:t>
      </w:r>
      <w:r w:rsidRPr="00A6708A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A6708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A670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оц</w:t>
      </w:r>
      <w:r w:rsidRPr="00A6708A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A6708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A670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A6708A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A6708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A670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A6708A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A670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</w:t>
      </w:r>
      <w:r w:rsidRPr="00A6708A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ес</w:t>
      </w:r>
      <w:r w:rsidRPr="00A670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</w:t>
      </w:r>
      <w:r w:rsidRPr="00A6708A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A6708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A670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инно</w:t>
      </w:r>
      <w:r w:rsidRPr="00A6708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A6708A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A6708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ци</w:t>
      </w:r>
      <w:r w:rsidRPr="00A670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4E383F" w:rsidRPr="00A670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EC7430" w:rsidRDefault="00A6708A" w:rsidP="00730008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08A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</w:t>
      </w:r>
      <w:r w:rsidR="00EC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 реализуется с помощью показателей роста компетентности педагогов в сфере проектной и исследовательской деятельности:</w:t>
      </w:r>
    </w:p>
    <w:p w:rsidR="00D10BF3" w:rsidRDefault="00EC7430" w:rsidP="00730008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Повышение квалификации педагогического состава по теме: </w:t>
      </w:r>
    </w:p>
    <w:p w:rsidR="00EC7430" w:rsidRDefault="00C53223" w:rsidP="00D10BF3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«Совершенствование профессиональных компетенций педагогических работников системы дополнительного образования детей естественнонаучной направленности в рамках внедрения образовательной модели «Экостанция» на базе Федерального государственного бюджетного образовательного учреждения дополнительного образования г. Москвы, октябрь 2021 года.</w:t>
      </w:r>
    </w:p>
    <w:p w:rsidR="007F39E4" w:rsidRDefault="00EC7430" w:rsidP="00730008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Участие в </w:t>
      </w:r>
      <w:r w:rsidR="00C5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конференциях, фестивалях,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53223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связанных</w:t>
      </w:r>
      <w:r w:rsidR="00712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инновационной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деятельностью</w:t>
      </w:r>
      <w:r w:rsidR="00D10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  <w:r w:rsidR="00712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лауреаты </w:t>
      </w:r>
      <w:r w:rsidR="00712E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</w:t>
      </w:r>
      <w:r w:rsidR="00712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открытого Краснодарского фестиваля педагогических инициатив «Новые идеи – новой школе» по теме: «Формирование у обучающихся экологической грамотности и патриотизма через  школьный природно-экологический музей Таманского полуострова»; выступление </w:t>
      </w:r>
      <w:r w:rsidR="00407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краевой конференции «Формирование основ естественнонаучной грамотности младших школьников» по теме: «Методический материал по формированию естественнонаучных компетенций через работу экологического научного общества учащихся Тамани»; дипломанты Всероссийского конкурса дополнительных общеразвивающих программ естественнонаучной направленности </w:t>
      </w:r>
      <w:r w:rsidR="00D10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40749E">
        <w:rPr>
          <w:rFonts w:ascii="Times New Roman" w:eastAsia="Times New Roman" w:hAnsi="Times New Roman" w:cs="Times New Roman"/>
          <w:color w:val="000000"/>
          <w:sz w:val="28"/>
          <w:szCs w:val="28"/>
        </w:rPr>
        <w:t>БиоТОП ПРОФИ».</w:t>
      </w:r>
    </w:p>
    <w:p w:rsidR="007D62D9" w:rsidRDefault="007D62D9" w:rsidP="004D7C4A">
      <w:pPr>
        <w:pStyle w:val="Standard"/>
        <w:spacing w:after="0" w:line="360" w:lineRule="auto"/>
        <w:ind w:right="-4" w:firstLine="706"/>
        <w:jc w:val="both"/>
      </w:pPr>
      <w:r w:rsidRPr="007D62D9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работы инновационной п</w:t>
      </w:r>
      <w:r w:rsidRPr="007D62D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62D9">
        <w:rPr>
          <w:rFonts w:ascii="Times New Roman" w:hAnsi="Times New Roman" w:cs="Times New Roman"/>
          <w:sz w:val="28"/>
          <w:szCs w:val="28"/>
        </w:rPr>
        <w:t xml:space="preserve">щадки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для учащихся была проведена</w:t>
      </w:r>
      <w:r w:rsidR="00695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работа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695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Признание -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комплексом </w:t>
      </w:r>
      <w:bookmarkStart w:id="1" w:name="_Hlk8501401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практикоориентированных образовательных мероприятий направленных на профессиональную ориентацию учащихся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53D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F53DE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а.</w:t>
      </w:r>
    </w:p>
    <w:p w:rsidR="007D62D9" w:rsidRPr="00F53DEB" w:rsidRDefault="00F53DEB" w:rsidP="004D7C4A">
      <w:pPr>
        <w:pStyle w:val="Standard"/>
        <w:spacing w:after="0" w:line="360" w:lineRule="auto"/>
        <w:ind w:left="-58" w:right="9" w:firstLine="764"/>
        <w:jc w:val="both"/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D62D9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 w:rsidR="007D62D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7D62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ились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</w:t>
      </w:r>
      <w:r w:rsidR="007D62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7D62D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7D62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D62D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7D62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D62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="007D62D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7D62D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D62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D62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7D62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инн</w:t>
      </w:r>
      <w:r w:rsidR="007D62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7D62D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 w:rsidR="007D62D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7D62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7D62D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D62D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D62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7D62D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="007D62D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D62D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7D62D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7D62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7D62D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7D62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7D62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D62D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D62D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7D62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D62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7D62D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7D62D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 w:rsidR="007D62D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D62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7D62D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D62D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7D62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D62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7D62D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D62D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D62D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D62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D62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7D62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D62D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7D62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7D62D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7D62D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7D62D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D62D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7D62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D62D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7D62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7D62D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D62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D62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D62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7D62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</w:t>
      </w:r>
      <w:r w:rsidR="007D62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7D62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7D62D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D62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D62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7D62D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7D62D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7D62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 Проводить экологические мониторинги.</w:t>
      </w:r>
    </w:p>
    <w:p w:rsidR="00EC7430" w:rsidRPr="004D7C4A" w:rsidRDefault="000E52B4" w:rsidP="004D7C4A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7C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Результативность</w:t>
      </w:r>
    </w:p>
    <w:p w:rsidR="000E52B4" w:rsidRDefault="000E52B4" w:rsidP="000E52B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2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течение  отчетного периода достигнуты следующие результаты:</w:t>
      </w:r>
    </w:p>
    <w:p w:rsidR="00481748" w:rsidRDefault="001D0BD1" w:rsidP="004D7C4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проведение диагностики учащихся, с целью выявления повышения </w:t>
      </w:r>
    </w:p>
    <w:p w:rsidR="001D0BD1" w:rsidRDefault="001D0BD1" w:rsidP="004817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мотивации к изучению естественнонаучных дисциплин;</w:t>
      </w:r>
    </w:p>
    <w:p w:rsidR="00481748" w:rsidRDefault="001D0BD1" w:rsidP="004D7C4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проведение анкетирования родителей, с целью повышения эффективности </w:t>
      </w:r>
    </w:p>
    <w:p w:rsidR="001D0BD1" w:rsidRDefault="001D0BD1" w:rsidP="004817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инновационной площадки;</w:t>
      </w:r>
    </w:p>
    <w:p w:rsidR="004F09DA" w:rsidRDefault="001D0BD1" w:rsidP="004F09D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4D7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роведение </w:t>
      </w:r>
      <w:r w:rsidR="004F0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выставки, посвященной исследователю природы Таманского </w:t>
      </w:r>
    </w:p>
    <w:p w:rsidR="000E52B4" w:rsidRDefault="004F09DA" w:rsidP="004F09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полуострова профессору И.С. Косенко к 125-летию со дня рождения;</w:t>
      </w:r>
    </w:p>
    <w:p w:rsidR="00403822" w:rsidRDefault="00403822" w:rsidP="004817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 w:rsidR="00481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разработана и опробирована </w:t>
      </w:r>
      <w:r w:rsidR="00E43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для работы инновационной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площадки в каникулярное время «Признание - эколог», </w:t>
      </w:r>
      <w:r w:rsidR="0001292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профессиональную ориентацию учащихся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4F09DA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69505A" w:rsidRDefault="0069505A" w:rsidP="004817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</w:t>
      </w:r>
      <w:r w:rsidR="00E93A6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12929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роведение мониторинга природных объектов:</w:t>
      </w:r>
      <w:r w:rsidR="00E9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«Ибрагимовский сад», с целью создания экологичес</w:t>
      </w:r>
      <w:r w:rsidR="00012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паспорта данной территории; </w:t>
      </w:r>
    </w:p>
    <w:p w:rsidR="00E93A60" w:rsidRPr="00481748" w:rsidRDefault="00E93A60" w:rsidP="004817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12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семинара-практикума «Использование результатов экологических исследований в работе музея природы»</w:t>
      </w:r>
      <w:r w:rsidR="00012929">
        <w:rPr>
          <w:rFonts w:ascii="Times New Roman" w:eastAsia="Times New Roman" w:hAnsi="Times New Roman" w:cs="Times New Roman"/>
          <w:color w:val="000000"/>
          <w:sz w:val="28"/>
          <w:szCs w:val="28"/>
        </w:rPr>
        <w:t>, с целью создания Красной тетради растений и животных Темрюкского района.</w:t>
      </w:r>
    </w:p>
    <w:p w:rsidR="00DA247C" w:rsidRDefault="00730008" w:rsidP="00EF24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образовательный процесс немыслим без поиска новых, более эффективных технологий, призванных содействовать развитию творческих способностей детей, формированию навыков саморазвития и самообразования.</w:t>
      </w:r>
      <w:r w:rsidR="00EF244B" w:rsidRPr="00EF2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247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повышения интереса у учащихся к изучению таких предметов как: биология, гидрология, экология, география, археология, геология педагоги в работе инновационной площадки используют различные методы: семинары-практикумы, конференции, мастер-классы, выставки.</w:t>
      </w:r>
      <w:r w:rsidR="004F0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55C0" w:rsidRDefault="00E055C0" w:rsidP="00E055C0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Диагностика  учащихся, с целью   выявления   повышения   мотивации   к </w:t>
      </w:r>
    </w:p>
    <w:p w:rsidR="00E055C0" w:rsidRDefault="00E055C0" w:rsidP="00E055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изучению естественнонаучных дисциплин была проведена в виде защиты исследовательских работ</w:t>
      </w:r>
      <w:r w:rsidR="00B61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учащихся старшей возрастной категории и проведения итогового мероприятия  в виде викторины «Моя малая родина» для учащихся младшего и среднего звена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244B" w:rsidRDefault="00DA247C" w:rsidP="00E055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методов работы заинтересованности детей естестве</w:t>
      </w:r>
      <w:r w:rsidR="002D54A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нонаучной направленности является работа</w:t>
      </w:r>
      <w:r w:rsidR="002D5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54A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 программе</w:t>
      </w:r>
      <w:r w:rsidR="00EF244B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EF24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"</w:t>
      </w:r>
      <w:r w:rsidR="00EF244B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Признание -</w:t>
      </w:r>
      <w:r w:rsidR="00EF244B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EF2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EF244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F24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F24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 w:rsidR="00EF244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 w:rsidR="00EF244B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2D54A8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</w:t>
      </w:r>
      <w:r w:rsidR="00EF2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предусматривает образовательные, творческие, </w:t>
      </w:r>
      <w:r w:rsidR="00EF24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здоровьесберегающие компоненты, а также практическую подготовку, связанную</w:t>
      </w:r>
      <w:r w:rsidR="002D5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2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2D5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данными </w:t>
      </w:r>
      <w:r w:rsidR="00EF244B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профессия</w:t>
      </w:r>
      <w:r w:rsidR="002D54A8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EF2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926907" w:rsidRDefault="00730008" w:rsidP="00EF244B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690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EF244B">
        <w:rPr>
          <w:rFonts w:ascii="Times New Roman" w:eastAsia="Times New Roman" w:hAnsi="Times New Roman" w:cs="Times New Roman"/>
          <w:color w:val="000000"/>
          <w:sz w:val="28"/>
          <w:szCs w:val="28"/>
        </w:rPr>
        <w:t>стижения педагогов в отчетный период</w:t>
      </w:r>
      <w:r w:rsidR="0092690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26907" w:rsidRDefault="00926907" w:rsidP="007B6843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Жулей Л.А.</w:t>
      </w:r>
      <w:r w:rsidR="00EF2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Всероссийский конкурс дополнительных общеобразовательных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естеств</w:t>
      </w:r>
      <w:r w:rsidR="00EF244B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еннонаучной направленности «БиоТОП ПРОФИ», дипломант (Москва, 2021);</w:t>
      </w:r>
    </w:p>
    <w:p w:rsidR="00EF244B" w:rsidRDefault="00926907" w:rsidP="00EF244B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Шумаева Н.И. </w:t>
      </w:r>
      <w:r w:rsidR="007B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F244B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Всероссийский конкурс дополнительных общеобразовательных программ естественнонаучной направленности «БиоТОП ПРОФИ», дипломант (Москва, 2021);</w:t>
      </w:r>
    </w:p>
    <w:p w:rsidR="00EF244B" w:rsidRDefault="00EF244B" w:rsidP="00EF244B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Жулей Л.А. – выступление на краевой конференции «Формирование основ естественнонаучной грамотности младших школьников» по теме: «Методический материал по формированию естественнонаучных компетенций через работу экологического научного общества учащихся Тамани»; </w:t>
      </w:r>
    </w:p>
    <w:p w:rsidR="00EF244B" w:rsidRDefault="00EF244B" w:rsidP="00EF244B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Иванченко В.В. - выступление на краевой конференции «Формирование основ естественнонаучной грамотности младших школьников» по теме: «Методический материал по формированию естественнонаучных компетенций через работу экологического научного общества учащихся Тамани»; </w:t>
      </w:r>
    </w:p>
    <w:p w:rsidR="00EF244B" w:rsidRDefault="00EF244B" w:rsidP="00EF244B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Жулей Л.А. - лауреат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открытого Краснодарского фестиваля педагогических инициатив «Новые идеи – новой школе» по теме: «Формирование у обучающихся экологической грамотности и патриотизма через  школьный природно-экологический музей Таманского полуострова»;</w:t>
      </w:r>
    </w:p>
    <w:p w:rsidR="00926907" w:rsidRDefault="00EF244B" w:rsidP="007B6843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Иванченко В.В. - лауреат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открытого Краснодарского фестиваля педагогических инициатив «Новые идеи – новой школе» по теме: «Формирование у обучающихся экологической грамотности и патриотизма через  школьный природно-экологический музей Таманского полуострова»</w:t>
      </w:r>
      <w:r w:rsidR="00B61B5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1B5E" w:rsidRDefault="00B61B5E" w:rsidP="007B6843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Шумаева Н.И. – участник Всероссийского конкурса  «Воспитать человека».</w:t>
      </w:r>
    </w:p>
    <w:p w:rsidR="004A1BCC" w:rsidRDefault="004A1BCC" w:rsidP="00926907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профессиональной квалификации</w:t>
      </w:r>
      <w:r w:rsidR="00F17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инновационного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0"/>
        <w:gridCol w:w="3117"/>
        <w:gridCol w:w="1977"/>
        <w:gridCol w:w="2523"/>
      </w:tblGrid>
      <w:tr w:rsidR="00991013" w:rsidTr="00870558">
        <w:tc>
          <w:tcPr>
            <w:tcW w:w="2520" w:type="dxa"/>
          </w:tcPr>
          <w:p w:rsidR="00991013" w:rsidRDefault="00991013" w:rsidP="00926907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Ф.И.О., должность</w:t>
            </w:r>
          </w:p>
        </w:tc>
        <w:tc>
          <w:tcPr>
            <w:tcW w:w="3117" w:type="dxa"/>
          </w:tcPr>
          <w:p w:rsidR="00991013" w:rsidRDefault="00991013" w:rsidP="00991013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повышения квалификации</w:t>
            </w:r>
          </w:p>
        </w:tc>
        <w:tc>
          <w:tcPr>
            <w:tcW w:w="1977" w:type="dxa"/>
          </w:tcPr>
          <w:p w:rsidR="00991013" w:rsidRDefault="00991013" w:rsidP="00991013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523" w:type="dxa"/>
          </w:tcPr>
          <w:p w:rsidR="00991013" w:rsidRDefault="002C1D7C" w:rsidP="00245877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организации, осуществляющей обучение</w:t>
            </w:r>
          </w:p>
        </w:tc>
      </w:tr>
      <w:tr w:rsidR="004A1BCC" w:rsidTr="00870558">
        <w:tc>
          <w:tcPr>
            <w:tcW w:w="2520" w:type="dxa"/>
          </w:tcPr>
          <w:p w:rsidR="004A1BCC" w:rsidRDefault="00EF244B" w:rsidP="007B6843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Кобзарь Нина Николаевна</w:t>
            </w:r>
            <w:r w:rsidR="00730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педагог дополнительного образования</w:t>
            </w:r>
          </w:p>
        </w:tc>
        <w:tc>
          <w:tcPr>
            <w:tcW w:w="3117" w:type="dxa"/>
          </w:tcPr>
          <w:p w:rsidR="004A1BCC" w:rsidRDefault="00870558" w:rsidP="00991013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профессиональных компетенций педагогических работников системы дополнительного образования детей естественнонаучной направленности в рамках внедрения образовательной модели «Экостанция»</w:t>
            </w:r>
          </w:p>
        </w:tc>
        <w:tc>
          <w:tcPr>
            <w:tcW w:w="1977" w:type="dxa"/>
          </w:tcPr>
          <w:p w:rsidR="004A1BCC" w:rsidRDefault="002C1D7C" w:rsidP="00991013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  <w:r w:rsidR="00F17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часа</w:t>
            </w:r>
          </w:p>
        </w:tc>
        <w:tc>
          <w:tcPr>
            <w:tcW w:w="2523" w:type="dxa"/>
          </w:tcPr>
          <w:p w:rsidR="00870558" w:rsidRDefault="00B52336" w:rsidP="0087055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Федерального государственного бюджетного образовательного учреждения дополнительного образования г. Москвы, октябрь 2021 года.</w:t>
            </w:r>
          </w:p>
          <w:p w:rsidR="00870558" w:rsidRDefault="00870558" w:rsidP="0087055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1BCC" w:rsidRDefault="004A1BCC" w:rsidP="00245877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1BCC" w:rsidTr="00870558">
        <w:tc>
          <w:tcPr>
            <w:tcW w:w="2520" w:type="dxa"/>
          </w:tcPr>
          <w:p w:rsidR="004A1BCC" w:rsidRDefault="00EF244B" w:rsidP="007B6843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Жулей Людмила Анатольевна,</w:t>
            </w:r>
            <w:r w:rsidR="00730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 дополнительного образования</w:t>
            </w:r>
          </w:p>
        </w:tc>
        <w:tc>
          <w:tcPr>
            <w:tcW w:w="3117" w:type="dxa"/>
          </w:tcPr>
          <w:p w:rsidR="004A1BCC" w:rsidRDefault="00870558" w:rsidP="00F1743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профессиональных компетенций педагогических работников системы дополнительного образования детей естественнонаучной направленности в рамках внедрения образовательной модели «Экостанция</w:t>
            </w:r>
            <w:r w:rsidR="00997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77" w:type="dxa"/>
          </w:tcPr>
          <w:p w:rsidR="004A1BCC" w:rsidRDefault="00F17438" w:rsidP="00926907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 часа</w:t>
            </w:r>
          </w:p>
        </w:tc>
        <w:tc>
          <w:tcPr>
            <w:tcW w:w="2523" w:type="dxa"/>
          </w:tcPr>
          <w:p w:rsidR="00870558" w:rsidRDefault="00997D7C" w:rsidP="0087055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Центр </w:t>
            </w:r>
            <w:r w:rsidR="0087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Федерального государственного бюджетного образовательного учреждения дополнительного образования г. Москвы, октябрь 2021 года.</w:t>
            </w:r>
          </w:p>
          <w:p w:rsidR="004A1BCC" w:rsidRDefault="004A1BCC" w:rsidP="00245877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1BCC" w:rsidTr="00870558">
        <w:tc>
          <w:tcPr>
            <w:tcW w:w="2520" w:type="dxa"/>
          </w:tcPr>
          <w:p w:rsidR="004A1BCC" w:rsidRDefault="00EF244B" w:rsidP="007B6843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Иванченко Валентина Владимировна</w:t>
            </w:r>
            <w:r w:rsidR="00730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педагог дополнительного образования</w:t>
            </w:r>
          </w:p>
        </w:tc>
        <w:tc>
          <w:tcPr>
            <w:tcW w:w="3117" w:type="dxa"/>
          </w:tcPr>
          <w:p w:rsidR="004A1BCC" w:rsidRDefault="00870558" w:rsidP="00F1743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профессиональных компетенций педагогических работников системы дополнительного образования детей естественнонаучной направленности в рамках внедрения образовательной модели «Экостанция</w:t>
            </w:r>
            <w:r w:rsidR="00997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77" w:type="dxa"/>
          </w:tcPr>
          <w:p w:rsidR="004A1BCC" w:rsidRDefault="00F17438" w:rsidP="00926907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 часа</w:t>
            </w:r>
          </w:p>
        </w:tc>
        <w:tc>
          <w:tcPr>
            <w:tcW w:w="2523" w:type="dxa"/>
          </w:tcPr>
          <w:p w:rsidR="00870558" w:rsidRDefault="00997D7C" w:rsidP="0087055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Центр </w:t>
            </w:r>
            <w:r w:rsidR="0087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Федерального государственного бюджетного образовательного учреждения дополнительного образования г. Москвы, октябрь 2021 года.</w:t>
            </w:r>
          </w:p>
          <w:p w:rsidR="004A1BCC" w:rsidRDefault="004A1BCC" w:rsidP="00245877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A1BCC" w:rsidRDefault="004A1BCC" w:rsidP="00926907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D4EAF" w:rsidRDefault="00D65FC2" w:rsidP="00926907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</w:t>
      </w:r>
      <w:r w:rsidR="005D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</w:t>
      </w:r>
      <w:r w:rsidR="00870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4EAF">
        <w:rPr>
          <w:rFonts w:ascii="Times New Roman" w:eastAsia="Times New Roman" w:hAnsi="Times New Roman" w:cs="Times New Roman"/>
          <w:color w:val="000000"/>
          <w:sz w:val="28"/>
          <w:szCs w:val="28"/>
        </w:rPr>
        <w:t>за отчетный период работы инновационной площадки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842"/>
        <w:gridCol w:w="1276"/>
        <w:gridCol w:w="1843"/>
        <w:gridCol w:w="2374"/>
      </w:tblGrid>
      <w:tr w:rsidR="00D65FC2" w:rsidTr="0067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906E2" w:rsidP="00490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67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673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детский экологический форум </w:t>
            </w:r>
            <w:r w:rsidR="004906E2">
              <w:rPr>
                <w:rFonts w:ascii="Times New Roman" w:hAnsi="Times New Roman" w:cs="Times New Roman"/>
                <w:sz w:val="28"/>
                <w:szCs w:val="28"/>
              </w:rPr>
              <w:t xml:space="preserve"> «Зелёная планета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4906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приуроченного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проведению Года науки и технологий в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87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Шульга </w:t>
            </w:r>
            <w:r w:rsidR="004906E2">
              <w:rPr>
                <w:rFonts w:ascii="Times New Roman" w:hAnsi="Times New Roman" w:cs="Times New Roman"/>
                <w:sz w:val="28"/>
                <w:szCs w:val="28"/>
              </w:rPr>
              <w:t>Валерия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87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ЭБЦ</w:t>
            </w:r>
          </w:p>
          <w:p w:rsidR="004906E2" w:rsidRDefault="0087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9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Жулей </w:t>
            </w:r>
          </w:p>
          <w:p w:rsidR="004906E2" w:rsidRDefault="0049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4906E2" w:rsidRDefault="0049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Pr="00673745" w:rsidRDefault="0067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4906E2" w:rsidRDefault="0067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  <w:r w:rsidR="004906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06E2" w:rsidRDefault="00673745" w:rsidP="0067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от 30.09.2021</w:t>
            </w:r>
          </w:p>
        </w:tc>
      </w:tr>
      <w:tr w:rsidR="00870558" w:rsidTr="0067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8" w:rsidRDefault="004A220B" w:rsidP="00490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8" w:rsidRDefault="0087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 экологических проектов «Волонтеры могут все»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8" w:rsidRDefault="0087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Садиков Саид Надимович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8" w:rsidRDefault="00870558" w:rsidP="0087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ЭБЦ</w:t>
            </w:r>
          </w:p>
          <w:p w:rsidR="00870558" w:rsidRDefault="00870558" w:rsidP="0087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8" w:rsidRDefault="0087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Байковская Марина Витальевна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8" w:rsidRDefault="00870558" w:rsidP="0087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степени, Министерство образования, науки и молодёжной политики Эколого-биологический Центр,</w:t>
            </w:r>
          </w:p>
          <w:p w:rsidR="00870558" w:rsidRDefault="00870558" w:rsidP="0087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Краснодар,</w:t>
            </w:r>
          </w:p>
          <w:p w:rsidR="00870558" w:rsidRDefault="0087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 от 18.03.2021</w:t>
            </w:r>
          </w:p>
        </w:tc>
      </w:tr>
      <w:tr w:rsidR="00D65FC2" w:rsidTr="0067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A220B" w:rsidP="00490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9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детский эколог</w:t>
            </w:r>
            <w:r w:rsidR="00870558">
              <w:rPr>
                <w:rFonts w:ascii="Times New Roman" w:hAnsi="Times New Roman" w:cs="Times New Roman"/>
                <w:sz w:val="28"/>
                <w:szCs w:val="28"/>
              </w:rPr>
              <w:t>ический конкурс «Семейные экологические проекты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67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Юлия,</w:t>
            </w:r>
          </w:p>
          <w:p w:rsidR="00870558" w:rsidRDefault="0067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Хорошилова София,</w:t>
            </w:r>
          </w:p>
          <w:p w:rsidR="00673745" w:rsidRDefault="0067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Коробко Валерия, Садыков Глеб, Жельман Виталий, Ткачева Дарья, Жернова Анастасия, Пилосян Арина, Тихонова Софья</w:t>
            </w:r>
          </w:p>
          <w:p w:rsidR="00870558" w:rsidRDefault="0087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87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ЭБЦ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45" w:rsidRDefault="0067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Е.А., </w:t>
            </w:r>
          </w:p>
          <w:p w:rsidR="004906E2" w:rsidRDefault="0067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Жулей Л.А., Борисова Н.Г., Шадрина Г.И.,  Трещева С.Н.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9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="0067374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745">
              <w:rPr>
                <w:rFonts w:ascii="Times New Roman" w:hAnsi="Times New Roman" w:cs="Times New Roman"/>
                <w:sz w:val="28"/>
                <w:szCs w:val="28"/>
              </w:rPr>
              <w:t>2 и 3</w:t>
            </w:r>
            <w:r w:rsidRPr="00490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 Министерство образования, науки и молодёжной политики Эколого-биологический Центр,</w:t>
            </w:r>
          </w:p>
          <w:p w:rsidR="004906E2" w:rsidRDefault="0049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Краснодар,</w:t>
            </w:r>
          </w:p>
          <w:p w:rsidR="004906E2" w:rsidRDefault="0067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225, от 30.11</w:t>
            </w:r>
            <w:r w:rsidR="004906E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FC2" w:rsidTr="0067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A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B" w:rsidRDefault="004A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конкурс исследовательских работ и творческих проектов дошкольников и младших школьников</w:t>
            </w:r>
          </w:p>
          <w:p w:rsidR="004906E2" w:rsidRPr="004A220B" w:rsidRDefault="004A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«Я – исследователь»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A220B" w:rsidP="004A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Антонова Дарья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B" w:rsidRDefault="004A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ЭБЦ</w:t>
            </w:r>
          </w:p>
          <w:p w:rsidR="004906E2" w:rsidRDefault="004A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A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Жулей Людмила Анатольевна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9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4A220B">
              <w:rPr>
                <w:rFonts w:ascii="Times New Roman" w:hAnsi="Times New Roman" w:cs="Times New Roman"/>
                <w:sz w:val="28"/>
                <w:szCs w:val="28"/>
              </w:rPr>
              <w:t>призера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A220B" w:rsidRDefault="004A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творческого развития и гуманитарного образования, </w:t>
            </w:r>
          </w:p>
          <w:p w:rsidR="004906E2" w:rsidRDefault="004A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Сочи</w:t>
            </w:r>
            <w:r w:rsidR="004906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06E2" w:rsidRDefault="004A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65FC2" w:rsidTr="0067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99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9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детский эколог</w:t>
            </w:r>
            <w:r w:rsidR="004A220B">
              <w:rPr>
                <w:rFonts w:ascii="Times New Roman" w:hAnsi="Times New Roman" w:cs="Times New Roman"/>
                <w:sz w:val="28"/>
                <w:szCs w:val="28"/>
              </w:rPr>
              <w:t>ический конкурс детского рисунка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A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Валерия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A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МБУДОЭБЦ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9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Жулей Людмила Анатольевна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9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90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 Министерство образования, науки и молодёжной поли</w:t>
            </w:r>
            <w:r w:rsidR="004A220B">
              <w:rPr>
                <w:rFonts w:ascii="Times New Roman" w:hAnsi="Times New Roman" w:cs="Times New Roman"/>
                <w:sz w:val="28"/>
                <w:szCs w:val="28"/>
              </w:rPr>
              <w:t>тики ГБУ ДО КК «Дворец творчетва»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06E2" w:rsidRDefault="0049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Краснодар,</w:t>
            </w:r>
          </w:p>
          <w:p w:rsidR="004906E2" w:rsidRDefault="004A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65FC2" w:rsidTr="0067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99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9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детский экологический конкурс «Зелёная планета»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A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Валерия, Синицкая Александра, Курмаз Дарья, Покровенко Дарья, Иванова София, Ефремова Анна,</w:t>
            </w:r>
          </w:p>
          <w:p w:rsidR="004A220B" w:rsidRDefault="004A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 Ярослав, Мясников Павел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A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ЭБЦ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34" w:rsidRDefault="004A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Жулей Л.А., Елагина С.М., Глушкова Н.А., </w:t>
            </w:r>
            <w:r w:rsidR="000D3634">
              <w:rPr>
                <w:rFonts w:ascii="Times New Roman" w:hAnsi="Times New Roman" w:cs="Times New Roman"/>
                <w:sz w:val="28"/>
                <w:szCs w:val="28"/>
              </w:rPr>
              <w:t>Чуйкова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Г., </w:t>
            </w:r>
          </w:p>
          <w:p w:rsidR="004906E2" w:rsidRDefault="004A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Шпак Т.С.,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9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D3634">
              <w:rPr>
                <w:rFonts w:ascii="Times New Roman" w:hAnsi="Times New Roman" w:cs="Times New Roman"/>
                <w:sz w:val="28"/>
                <w:szCs w:val="28"/>
              </w:rPr>
              <w:t>, 2 и 3</w:t>
            </w:r>
            <w:r w:rsidRPr="00490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 Министерство образования, науки и молодёжной политики Эколого-биологический Центр,</w:t>
            </w:r>
          </w:p>
          <w:p w:rsidR="004906E2" w:rsidRDefault="0049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Краснодар,</w:t>
            </w:r>
          </w:p>
          <w:p w:rsidR="004906E2" w:rsidRDefault="000D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58, от 26.03.2021</w:t>
            </w:r>
          </w:p>
        </w:tc>
      </w:tr>
      <w:tr w:rsidR="00D65FC2" w:rsidTr="0067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99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55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международный фестиваль «Эколята – молодые защитники природы»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556466" w:rsidP="0055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Шашкова Лилия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55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ЭБЦ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55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Хайретдинова Вероника Сергеевна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9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5564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0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 Министерство образования, науки и молодёжной политики Эколого-биологический Центр,</w:t>
            </w:r>
          </w:p>
          <w:p w:rsidR="004906E2" w:rsidRDefault="0049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Краснодар,</w:t>
            </w:r>
          </w:p>
          <w:p w:rsidR="004906E2" w:rsidRDefault="0055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221</w:t>
            </w:r>
            <w:r w:rsidR="004906E2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11.10.2021</w:t>
            </w:r>
          </w:p>
        </w:tc>
      </w:tr>
      <w:tr w:rsidR="00D65FC2" w:rsidTr="0067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99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55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детско-юношеская премия «Экология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дело каждого 2021»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55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Вафо Вероника Эриковна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55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ЭБЦ</w:t>
            </w:r>
          </w:p>
          <w:p w:rsidR="00556466" w:rsidRDefault="0055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55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Шадрина Галина Ивановна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9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90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466"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</w:p>
          <w:p w:rsidR="004906E2" w:rsidRDefault="0055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  <w:r w:rsidR="004906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06E2" w:rsidRDefault="00556466" w:rsidP="0055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65FC2" w:rsidTr="0067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99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55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юных исследователей окружающей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973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Анастасия,</w:t>
            </w:r>
          </w:p>
          <w:p w:rsidR="0097323F" w:rsidRDefault="00973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Непомнящих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973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973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Ольга Олеговна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9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97323F">
              <w:rPr>
                <w:rFonts w:ascii="Times New Roman" w:hAnsi="Times New Roman" w:cs="Times New Roman"/>
                <w:sz w:val="28"/>
                <w:szCs w:val="28"/>
              </w:rPr>
              <w:t>2 и 3</w:t>
            </w:r>
            <w:r w:rsidRPr="00490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 Министерство образования, науки и молодёжной политики Эколого-биологический Центр,</w:t>
            </w:r>
          </w:p>
          <w:p w:rsidR="004906E2" w:rsidRDefault="0049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Краснодар,</w:t>
            </w:r>
          </w:p>
          <w:p w:rsidR="004906E2" w:rsidRDefault="00973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265</w:t>
            </w:r>
            <w:r w:rsidR="004906E2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17.12. 2021</w:t>
            </w:r>
          </w:p>
        </w:tc>
      </w:tr>
      <w:tr w:rsidR="00D65FC2" w:rsidTr="00997D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Default="0099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Default="0099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исследовательских работ «Экологическое научное общество учащихся Тамани»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Default="0099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Замковой Александр, Змиевской Максим, Сидаков Максим, Суслова Анастасия, Иванченко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Default="0099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ЭБЦ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Default="0099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Долженко О.Р., Жулей Л.А., Иванченко В.В., Беляева О.О., Байковская М.В.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Default="0099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 1, 2 и 3 степени, подписанные начальников управления образованием Е.В. Руденко, Приказ № 361 от 26.04.2021</w:t>
            </w:r>
          </w:p>
        </w:tc>
      </w:tr>
    </w:tbl>
    <w:p w:rsidR="00997D7C" w:rsidRPr="00997D7C" w:rsidRDefault="00997D7C" w:rsidP="00997D7C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6C3" w:rsidRPr="002156C3" w:rsidRDefault="002156C3" w:rsidP="002156C3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6C3" w:rsidRPr="002156C3" w:rsidRDefault="002156C3" w:rsidP="002156C3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6C3" w:rsidRPr="002156C3" w:rsidRDefault="002156C3" w:rsidP="002156C3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6C3" w:rsidRPr="002156C3" w:rsidRDefault="002156C3" w:rsidP="002156C3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6C3" w:rsidRPr="002156C3" w:rsidRDefault="002156C3" w:rsidP="002156C3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6C3" w:rsidRPr="002156C3" w:rsidRDefault="002156C3" w:rsidP="002156C3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6C3" w:rsidRPr="002156C3" w:rsidRDefault="002156C3" w:rsidP="002156C3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6C3" w:rsidRPr="002156C3" w:rsidRDefault="002156C3" w:rsidP="002156C3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6C3" w:rsidRPr="002156C3" w:rsidRDefault="002156C3" w:rsidP="002156C3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6C3" w:rsidRPr="002156C3" w:rsidRDefault="002156C3" w:rsidP="002156C3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6C3" w:rsidRPr="002156C3" w:rsidRDefault="002156C3" w:rsidP="002156C3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6C3" w:rsidRPr="002156C3" w:rsidRDefault="002156C3" w:rsidP="002156C3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6C3" w:rsidRPr="002156C3" w:rsidRDefault="002156C3" w:rsidP="002156C3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008" w:rsidRPr="00D65FC2" w:rsidRDefault="00730008" w:rsidP="00D65FC2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Апр</w:t>
      </w:r>
      <w:r w:rsidRPr="00D65FC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об</w:t>
      </w:r>
      <w:r w:rsidRPr="00D65FC2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Pr="00D65FC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ц</w:t>
      </w:r>
      <w:r w:rsidRPr="00D65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D65FC2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 xml:space="preserve">я  </w:t>
      </w:r>
      <w:r w:rsidRPr="00D65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и</w:t>
      </w:r>
      <w:r w:rsidRPr="00D65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D65FC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ди</w:t>
      </w:r>
      <w:r w:rsidRPr="00D65FC2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ссе</w:t>
      </w:r>
      <w:r w:rsidRPr="00D65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мин</w:t>
      </w:r>
      <w:r w:rsidRPr="00D65FC2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Pr="00D65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</w:t>
      </w:r>
      <w:r w:rsidRPr="00D65FC2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  <w:r w:rsidRPr="00D65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р</w:t>
      </w:r>
      <w:r w:rsidRPr="00D65FC2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D65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r w:rsidRPr="00D65FC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D65FC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D65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ьт</w:t>
      </w:r>
      <w:r w:rsidRPr="00D65FC2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D65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тов</w:t>
      </w:r>
      <w:r w:rsidRPr="00D65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д</w:t>
      </w:r>
      <w:r w:rsidRPr="00D65FC2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е</w:t>
      </w:r>
      <w:r w:rsidRPr="00D65FC2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  <w:r w:rsidRPr="00D65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D65FC2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D65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D65FC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ьн</w:t>
      </w:r>
      <w:r w:rsidRPr="00D65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D65FC2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D65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</w:t>
      </w:r>
    </w:p>
    <w:p w:rsidR="0073028F" w:rsidRDefault="00730008" w:rsidP="007300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КИП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в обр</w:t>
      </w:r>
      <w:r w:rsidRPr="0073028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зов</w:t>
      </w:r>
      <w:r w:rsidRPr="0073028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73028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льных</w:t>
      </w:r>
      <w:r w:rsidRPr="0073028F">
        <w:rPr>
          <w:rFonts w:ascii="Times New Roman" w:eastAsia="Times New Roman" w:hAnsi="Times New Roman" w:cs="Times New Roman"/>
          <w:b/>
          <w:color w:val="000000"/>
          <w:spacing w:val="164"/>
          <w:sz w:val="28"/>
          <w:szCs w:val="28"/>
        </w:rPr>
        <w:t xml:space="preserve"> 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</w:t>
      </w:r>
      <w:r w:rsidRPr="0073028F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низ</w:t>
      </w:r>
      <w:r w:rsidRPr="0073028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73028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ци</w:t>
      </w:r>
      <w:r w:rsidRPr="0073028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Pr="0073028F">
        <w:rPr>
          <w:rFonts w:ascii="Times New Roman" w:eastAsia="Times New Roman" w:hAnsi="Times New Roman" w:cs="Times New Roman"/>
          <w:b/>
          <w:color w:val="000000"/>
          <w:spacing w:val="164"/>
          <w:sz w:val="28"/>
          <w:szCs w:val="28"/>
        </w:rPr>
        <w:t xml:space="preserve"> </w:t>
      </w:r>
      <w:r w:rsidRPr="0073028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73028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73028F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с</w:t>
      </w:r>
      <w:r w:rsidRPr="0073028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</w:t>
      </w:r>
      <w:r w:rsidRPr="0073028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73028F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</w:rPr>
        <w:t>с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кого</w:t>
      </w:r>
      <w:r w:rsidRPr="0073028F">
        <w:rPr>
          <w:rFonts w:ascii="Times New Roman" w:eastAsia="Times New Roman" w:hAnsi="Times New Roman" w:cs="Times New Roman"/>
          <w:b/>
          <w:color w:val="000000"/>
          <w:spacing w:val="163"/>
          <w:sz w:val="28"/>
          <w:szCs w:val="28"/>
        </w:rPr>
        <w:t xml:space="preserve"> 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</w:t>
      </w:r>
      <w:r w:rsidRPr="0073028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ая</w:t>
      </w:r>
      <w:r w:rsidRPr="0073028F">
        <w:rPr>
          <w:rFonts w:ascii="Times New Roman" w:eastAsia="Times New Roman" w:hAnsi="Times New Roman" w:cs="Times New Roman"/>
          <w:b/>
          <w:color w:val="000000"/>
          <w:spacing w:val="162"/>
          <w:sz w:val="28"/>
          <w:szCs w:val="28"/>
        </w:rPr>
        <w:t xml:space="preserve"> 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73028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73028F">
        <w:rPr>
          <w:rFonts w:ascii="Times New Roman" w:eastAsia="Times New Roman" w:hAnsi="Times New Roman" w:cs="Times New Roman"/>
          <w:b/>
          <w:color w:val="000000"/>
          <w:spacing w:val="164"/>
          <w:sz w:val="28"/>
          <w:szCs w:val="28"/>
        </w:rPr>
        <w:t xml:space="preserve"> </w:t>
      </w:r>
      <w:r w:rsidRPr="0073028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73028F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с</w:t>
      </w:r>
      <w:r w:rsidRPr="0073028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r w:rsidRPr="0073028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73028F">
        <w:rPr>
          <w:rFonts w:ascii="Times New Roman" w:eastAsia="Times New Roman" w:hAnsi="Times New Roman" w:cs="Times New Roman"/>
          <w:b/>
          <w:color w:val="000000"/>
          <w:spacing w:val="164"/>
          <w:sz w:val="28"/>
          <w:szCs w:val="28"/>
        </w:rPr>
        <w:t xml:space="preserve"> </w:t>
      </w:r>
      <w:r w:rsidRPr="0073028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се</w:t>
      </w:r>
      <w:r w:rsidRPr="0073028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73028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</w:t>
      </w:r>
      <w:r w:rsidRPr="0073028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г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вз</w:t>
      </w:r>
      <w:r w:rsidRPr="0073028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имод</w:t>
      </w:r>
      <w:r w:rsidRPr="0073028F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е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Pr="0073028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73028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73028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  <w:r w:rsidRPr="00CB62D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 </w:t>
      </w:r>
    </w:p>
    <w:p w:rsidR="00730008" w:rsidRDefault="0073028F" w:rsidP="007302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="00730008" w:rsidRPr="00CB62D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рамках работы инновационной площадки социальными партнерами учреждения являются образовательны</w:t>
      </w:r>
      <w:r w:rsidR="0075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 учреждения</w:t>
      </w:r>
      <w:r w:rsidR="00BA16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района;</w:t>
      </w:r>
      <w:r w:rsidR="00E313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районный и</w:t>
      </w:r>
      <w:r w:rsidR="0075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313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торико-археологический музей</w:t>
      </w:r>
      <w:r w:rsidR="00730008" w:rsidRPr="00CB62D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 Краснодарский государств</w:t>
      </w:r>
      <w:r w:rsidR="005D4EA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енный университет</w:t>
      </w:r>
      <w:r w:rsidR="0075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; государственное казенное учреждение Краснодарского края «Управление особо охраняемых природных территорий»; </w:t>
      </w:r>
      <w:r w:rsidR="00751FD6">
        <w:rPr>
          <w:rFonts w:ascii="Times New Roman" w:eastAsia="Times New Roman" w:hAnsi="Times New Roman" w:cs="Times New Roman"/>
          <w:color w:val="000000"/>
          <w:sz w:val="28"/>
          <w:szCs w:val="28"/>
        </w:rPr>
        <w:t>Славянским сельскохозяйственным техникум.</w:t>
      </w:r>
    </w:p>
    <w:p w:rsidR="0073028F" w:rsidRDefault="00BA16FC" w:rsidP="007302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В течение отчетного периода с участниками </w:t>
      </w:r>
      <w:r w:rsidR="0073028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сети были проведены следующие мероприятия</w:t>
      </w:r>
      <w:r w:rsidR="003067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B61B5E" w:rsidRDefault="00B61B5E" w:rsidP="00B61B5E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учащихся общеобразовательных школ района в музее природы было </w:t>
      </w:r>
    </w:p>
    <w:p w:rsidR="00B61B5E" w:rsidRDefault="00B61B5E" w:rsidP="00B61B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проведено информационное мероприятие с оформлением выставки, посвященное  исследователю природы Таманского полуострова профессору И.С. Косенко к 125-летию со дня рождения.</w:t>
      </w:r>
    </w:p>
    <w:p w:rsidR="00081D1A" w:rsidRDefault="00751FD6" w:rsidP="000434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просьбе </w:t>
      </w:r>
      <w:r w:rsidR="00081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Темрюкского историко-археологического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узея с участием педагогов эколого-биологического центра, учащихся и сотрудников музея был собран и оформлен гербарий растений Таманского полуострова  (апрель-октябрь 2021</w:t>
      </w:r>
      <w:r w:rsidR="00B61B5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081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65573" w:rsidRDefault="00E97793" w:rsidP="000655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апреле 2021 года  на базе музея проведен совместный семинар-практикум для учащихся с участием специалиста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государственного казенного учреждения Краснодарского края «Управление особо охраняемых природных террито</w:t>
      </w:r>
      <w:r w:rsidR="00215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рий» Калайдиной Елены Юрьевны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по теме: «Особоохраняемые природные территории Краснодарского края». Практическая часть семинара  </w:t>
      </w:r>
      <w:r w:rsidR="000655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была проведена в природных экосистемах: памятник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природы Красн</w:t>
      </w:r>
      <w:r w:rsidR="000655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одарского края озеро Голубицкое, с целью исследования экологического состояния и </w:t>
      </w:r>
      <w:r w:rsidR="00065573">
        <w:rPr>
          <w:rFonts w:ascii="Times New Roman" w:eastAsia="Times New Roman" w:hAnsi="Times New Roman" w:cs="Times New Roman"/>
          <w:color w:val="000000"/>
          <w:sz w:val="28"/>
          <w:szCs w:val="28"/>
        </w:rPr>
        <w:t>«Ибрагимовский сад», с целью создания экологического паспорта  для присвоения  данной территории статуса охраняемой зоны.</w:t>
      </w:r>
    </w:p>
    <w:p w:rsidR="00BA16FC" w:rsidRDefault="00111FE8" w:rsidP="00065573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Семинар-практикум «Использование результатов экологических исследований в работе музея природы», проведен в </w:t>
      </w:r>
      <w:r w:rsidR="00BA1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июне 2021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доктором биологических</w:t>
      </w:r>
      <w:r w:rsidR="00BA1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наук, профессором, заведующей кафедрой геоэкологии и </w:t>
      </w:r>
      <w:r w:rsidR="00BA16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природопользования географического факультета КГУ Литвинской Светланой Анатольевной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Совместное участие студентов КГУ и учащихся МБУДО ЭБЦ под руководством педагогов позволило определить в природе краснокнижные растения, встречающиеся на территории Темрюкского района.</w:t>
      </w:r>
    </w:p>
    <w:p w:rsidR="00111FE8" w:rsidRDefault="00111FE8" w:rsidP="00065573">
      <w:pPr>
        <w:pStyle w:val="Standard"/>
        <w:tabs>
          <w:tab w:val="left" w:pos="2244"/>
          <w:tab w:val="left" w:pos="3196"/>
          <w:tab w:val="left" w:pos="4000"/>
          <w:tab w:val="left" w:pos="5923"/>
          <w:tab w:val="left" w:pos="7384"/>
          <w:tab w:val="left" w:pos="9229"/>
        </w:tabs>
        <w:spacing w:after="0" w:line="360" w:lineRule="auto"/>
        <w:ind w:right="-16" w:firstLine="70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Сетевое взаимодействие со Славянским сельскохозяйственным техникумом дало возможность учащимся</w:t>
      </w:r>
      <w:r w:rsidR="00065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 школы</w:t>
      </w:r>
      <w:r w:rsidR="00065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«Признание – эколог»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познакомиться с рациональным использованием природохозяйственных комплексов, перечнем профессий и специальностей, которые относятся к естественнонаучной направленности.</w:t>
      </w:r>
    </w:p>
    <w:p w:rsidR="00730008" w:rsidRDefault="00730008" w:rsidP="00065573">
      <w:pPr>
        <w:spacing w:after="0" w:line="360" w:lineRule="auto"/>
        <w:jc w:val="both"/>
        <w:rPr>
          <w:sz w:val="24"/>
          <w:szCs w:val="24"/>
        </w:rPr>
      </w:pPr>
    </w:p>
    <w:p w:rsidR="00730008" w:rsidRDefault="00730008" w:rsidP="00730008">
      <w:pPr>
        <w:spacing w:after="0" w:line="360" w:lineRule="auto"/>
        <w:jc w:val="both"/>
        <w:rPr>
          <w:sz w:val="24"/>
          <w:szCs w:val="24"/>
        </w:rPr>
      </w:pPr>
    </w:p>
    <w:p w:rsidR="00A6708A" w:rsidRPr="00A6708A" w:rsidRDefault="00A6708A" w:rsidP="00A6708A">
      <w:pPr>
        <w:pStyle w:val="a6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CB9" w:rsidRDefault="00847CB9" w:rsidP="00684308">
      <w:pPr>
        <w:spacing w:after="0" w:line="360" w:lineRule="auto"/>
        <w:jc w:val="both"/>
        <w:rPr>
          <w:sz w:val="24"/>
          <w:szCs w:val="24"/>
        </w:rPr>
      </w:pPr>
    </w:p>
    <w:p w:rsidR="004D7EAF" w:rsidRDefault="004D7EAF" w:rsidP="00684308">
      <w:pPr>
        <w:spacing w:after="0" w:line="360" w:lineRule="auto"/>
        <w:jc w:val="both"/>
        <w:rPr>
          <w:sz w:val="24"/>
          <w:szCs w:val="24"/>
        </w:rPr>
      </w:pPr>
    </w:p>
    <w:p w:rsidR="004D7EAF" w:rsidRDefault="004D7EAF" w:rsidP="00684308">
      <w:pPr>
        <w:spacing w:after="0" w:line="360" w:lineRule="auto"/>
        <w:jc w:val="both"/>
        <w:rPr>
          <w:sz w:val="24"/>
          <w:szCs w:val="24"/>
        </w:rPr>
      </w:pPr>
    </w:p>
    <w:p w:rsidR="004D7EAF" w:rsidRDefault="004D7EAF" w:rsidP="00684308">
      <w:pPr>
        <w:spacing w:after="0" w:line="360" w:lineRule="auto"/>
        <w:jc w:val="both"/>
        <w:rPr>
          <w:sz w:val="24"/>
          <w:szCs w:val="24"/>
        </w:rPr>
      </w:pPr>
    </w:p>
    <w:p w:rsidR="004D7EAF" w:rsidRDefault="004D7EAF" w:rsidP="00684308">
      <w:pPr>
        <w:spacing w:after="0" w:line="360" w:lineRule="auto"/>
        <w:jc w:val="both"/>
        <w:rPr>
          <w:sz w:val="24"/>
          <w:szCs w:val="24"/>
        </w:rPr>
      </w:pPr>
    </w:p>
    <w:p w:rsidR="004D7EAF" w:rsidRDefault="004D7EAF" w:rsidP="00684308">
      <w:pPr>
        <w:spacing w:after="0" w:line="360" w:lineRule="auto"/>
        <w:jc w:val="both"/>
        <w:rPr>
          <w:sz w:val="24"/>
          <w:szCs w:val="24"/>
        </w:rPr>
      </w:pPr>
    </w:p>
    <w:p w:rsidR="004D7EAF" w:rsidRDefault="004D7EAF" w:rsidP="00684308">
      <w:pPr>
        <w:spacing w:after="0" w:line="360" w:lineRule="auto"/>
        <w:jc w:val="both"/>
        <w:rPr>
          <w:sz w:val="24"/>
          <w:szCs w:val="24"/>
        </w:rPr>
      </w:pPr>
    </w:p>
    <w:p w:rsidR="004D7EAF" w:rsidRDefault="004D7EAF" w:rsidP="00684308">
      <w:pPr>
        <w:spacing w:after="0" w:line="360" w:lineRule="auto"/>
        <w:jc w:val="both"/>
        <w:rPr>
          <w:sz w:val="24"/>
          <w:szCs w:val="24"/>
        </w:rPr>
      </w:pPr>
    </w:p>
    <w:p w:rsidR="004D7EAF" w:rsidRDefault="004D7EAF" w:rsidP="00684308">
      <w:pPr>
        <w:spacing w:after="0" w:line="360" w:lineRule="auto"/>
        <w:jc w:val="both"/>
        <w:rPr>
          <w:sz w:val="24"/>
          <w:szCs w:val="24"/>
        </w:rPr>
      </w:pPr>
    </w:p>
    <w:p w:rsidR="004D7EAF" w:rsidRDefault="004D7EAF" w:rsidP="00684308">
      <w:pPr>
        <w:spacing w:after="0" w:line="360" w:lineRule="auto"/>
        <w:jc w:val="both"/>
        <w:rPr>
          <w:sz w:val="24"/>
          <w:szCs w:val="24"/>
        </w:rPr>
      </w:pPr>
    </w:p>
    <w:sectPr w:rsidR="004D7EAF" w:rsidSect="00E7387A">
      <w:footerReference w:type="default" r:id="rId9"/>
      <w:pgSz w:w="11906" w:h="16838"/>
      <w:pgMar w:top="851" w:right="567" w:bottom="851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C8F" w:rsidRDefault="00B82C8F" w:rsidP="00D65FC2">
      <w:pPr>
        <w:spacing w:after="0" w:line="240" w:lineRule="auto"/>
      </w:pPr>
      <w:r>
        <w:separator/>
      </w:r>
    </w:p>
  </w:endnote>
  <w:endnote w:type="continuationSeparator" w:id="0">
    <w:p w:rsidR="00B82C8F" w:rsidRDefault="00B82C8F" w:rsidP="00D6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9991397"/>
      <w:docPartObj>
        <w:docPartGallery w:val="Page Numbers (Bottom of Page)"/>
        <w:docPartUnique/>
      </w:docPartObj>
    </w:sdtPr>
    <w:sdtEndPr/>
    <w:sdtContent>
      <w:p w:rsidR="00012929" w:rsidRDefault="0001292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4F0">
          <w:rPr>
            <w:noProof/>
          </w:rPr>
          <w:t>2</w:t>
        </w:r>
        <w:r>
          <w:fldChar w:fldCharType="end"/>
        </w:r>
      </w:p>
    </w:sdtContent>
  </w:sdt>
  <w:p w:rsidR="00012929" w:rsidRDefault="0001292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C8F" w:rsidRDefault="00B82C8F" w:rsidP="00D65FC2">
      <w:pPr>
        <w:spacing w:after="0" w:line="240" w:lineRule="auto"/>
      </w:pPr>
      <w:r>
        <w:separator/>
      </w:r>
    </w:p>
  </w:footnote>
  <w:footnote w:type="continuationSeparator" w:id="0">
    <w:p w:rsidR="00B82C8F" w:rsidRDefault="00B82C8F" w:rsidP="00D65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643"/>
    <w:multiLevelType w:val="hybridMultilevel"/>
    <w:tmpl w:val="4634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18DD"/>
    <w:multiLevelType w:val="hybridMultilevel"/>
    <w:tmpl w:val="ED58FABA"/>
    <w:lvl w:ilvl="0" w:tplc="1E24C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A3746"/>
    <w:multiLevelType w:val="hybridMultilevel"/>
    <w:tmpl w:val="FA50692E"/>
    <w:lvl w:ilvl="0" w:tplc="31DC1B26">
      <w:start w:val="3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A00927"/>
    <w:multiLevelType w:val="hybridMultilevel"/>
    <w:tmpl w:val="07F0F3E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FDB1DBB"/>
    <w:multiLevelType w:val="hybridMultilevel"/>
    <w:tmpl w:val="79AE9000"/>
    <w:lvl w:ilvl="0" w:tplc="48345A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0955FB"/>
    <w:multiLevelType w:val="hybridMultilevel"/>
    <w:tmpl w:val="04687C54"/>
    <w:lvl w:ilvl="0" w:tplc="D91235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40"/>
    <w:rsid w:val="00012929"/>
    <w:rsid w:val="00021B30"/>
    <w:rsid w:val="00036DE7"/>
    <w:rsid w:val="00043481"/>
    <w:rsid w:val="00065573"/>
    <w:rsid w:val="00081D1A"/>
    <w:rsid w:val="000A5CD2"/>
    <w:rsid w:val="000B7E3E"/>
    <w:rsid w:val="000D3634"/>
    <w:rsid w:val="000D559E"/>
    <w:rsid w:val="000E52B4"/>
    <w:rsid w:val="00111FE8"/>
    <w:rsid w:val="001B0AED"/>
    <w:rsid w:val="001D0BD1"/>
    <w:rsid w:val="001F0696"/>
    <w:rsid w:val="002156C3"/>
    <w:rsid w:val="00245877"/>
    <w:rsid w:val="00261A52"/>
    <w:rsid w:val="00272647"/>
    <w:rsid w:val="0029668A"/>
    <w:rsid w:val="002C1D7C"/>
    <w:rsid w:val="002D54A8"/>
    <w:rsid w:val="002E37CB"/>
    <w:rsid w:val="00305FAD"/>
    <w:rsid w:val="00306782"/>
    <w:rsid w:val="00312032"/>
    <w:rsid w:val="003279A9"/>
    <w:rsid w:val="003F7068"/>
    <w:rsid w:val="00403822"/>
    <w:rsid w:val="0040749E"/>
    <w:rsid w:val="00472DBB"/>
    <w:rsid w:val="00481748"/>
    <w:rsid w:val="004906E2"/>
    <w:rsid w:val="00495338"/>
    <w:rsid w:val="004A1BCC"/>
    <w:rsid w:val="004A220B"/>
    <w:rsid w:val="004C48E7"/>
    <w:rsid w:val="004D7C4A"/>
    <w:rsid w:val="004D7EAF"/>
    <w:rsid w:val="004E383F"/>
    <w:rsid w:val="004F09DA"/>
    <w:rsid w:val="00556466"/>
    <w:rsid w:val="00570B8B"/>
    <w:rsid w:val="005D0EFE"/>
    <w:rsid w:val="005D4EAF"/>
    <w:rsid w:val="00673745"/>
    <w:rsid w:val="0067413A"/>
    <w:rsid w:val="00684308"/>
    <w:rsid w:val="006847E8"/>
    <w:rsid w:val="0069505A"/>
    <w:rsid w:val="006D7215"/>
    <w:rsid w:val="00712E09"/>
    <w:rsid w:val="00723B4B"/>
    <w:rsid w:val="00730008"/>
    <w:rsid w:val="0073028F"/>
    <w:rsid w:val="00745171"/>
    <w:rsid w:val="00751FD6"/>
    <w:rsid w:val="007B1F4B"/>
    <w:rsid w:val="007B6843"/>
    <w:rsid w:val="007D62D9"/>
    <w:rsid w:val="007E1B58"/>
    <w:rsid w:val="007E2B54"/>
    <w:rsid w:val="007F39E4"/>
    <w:rsid w:val="008059F8"/>
    <w:rsid w:val="00847CB9"/>
    <w:rsid w:val="00870558"/>
    <w:rsid w:val="00874686"/>
    <w:rsid w:val="00926907"/>
    <w:rsid w:val="0094333A"/>
    <w:rsid w:val="0095390C"/>
    <w:rsid w:val="0097323F"/>
    <w:rsid w:val="00991013"/>
    <w:rsid w:val="00997D7C"/>
    <w:rsid w:val="009F0E58"/>
    <w:rsid w:val="00A15598"/>
    <w:rsid w:val="00A26440"/>
    <w:rsid w:val="00A31B5C"/>
    <w:rsid w:val="00A526C9"/>
    <w:rsid w:val="00A6708A"/>
    <w:rsid w:val="00AB26A5"/>
    <w:rsid w:val="00AB5930"/>
    <w:rsid w:val="00AD1F69"/>
    <w:rsid w:val="00B52336"/>
    <w:rsid w:val="00B61B5E"/>
    <w:rsid w:val="00B82C8F"/>
    <w:rsid w:val="00BA16FC"/>
    <w:rsid w:val="00C53223"/>
    <w:rsid w:val="00C66517"/>
    <w:rsid w:val="00C9614F"/>
    <w:rsid w:val="00D1008D"/>
    <w:rsid w:val="00D10BF3"/>
    <w:rsid w:val="00D54E74"/>
    <w:rsid w:val="00D65FC2"/>
    <w:rsid w:val="00DA247C"/>
    <w:rsid w:val="00E055C0"/>
    <w:rsid w:val="00E06320"/>
    <w:rsid w:val="00E313C2"/>
    <w:rsid w:val="00E43F99"/>
    <w:rsid w:val="00E7387A"/>
    <w:rsid w:val="00E76052"/>
    <w:rsid w:val="00E93A60"/>
    <w:rsid w:val="00E97793"/>
    <w:rsid w:val="00EB62D9"/>
    <w:rsid w:val="00EC14F0"/>
    <w:rsid w:val="00EC7430"/>
    <w:rsid w:val="00EF244B"/>
    <w:rsid w:val="00F17438"/>
    <w:rsid w:val="00F42E87"/>
    <w:rsid w:val="00F53DEB"/>
    <w:rsid w:val="00F55BAE"/>
    <w:rsid w:val="00F94464"/>
    <w:rsid w:val="00FB216F"/>
    <w:rsid w:val="00FB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C02E"/>
  <w15:docId w15:val="{066B6C09-EF1F-4E37-AC49-D448E429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9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0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059F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059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EA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65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FC2"/>
  </w:style>
  <w:style w:type="paragraph" w:styleId="ab">
    <w:name w:val="footer"/>
    <w:basedOn w:val="a"/>
    <w:link w:val="ac"/>
    <w:uiPriority w:val="99"/>
    <w:unhideWhenUsed/>
    <w:rsid w:val="00D65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FC2"/>
  </w:style>
  <w:style w:type="paragraph" w:customStyle="1" w:styleId="Standard">
    <w:name w:val="Standard"/>
    <w:rsid w:val="007D62D9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styleId="ad">
    <w:name w:val="FollowedHyperlink"/>
    <w:basedOn w:val="a0"/>
    <w:uiPriority w:val="99"/>
    <w:semiHidden/>
    <w:unhideWhenUsed/>
    <w:rsid w:val="00EC14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-centr.temr23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syn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stanc</cp:lastModifiedBy>
  <cp:revision>54</cp:revision>
  <cp:lastPrinted>2022-01-11T12:28:00Z</cp:lastPrinted>
  <dcterms:created xsi:type="dcterms:W3CDTF">2020-12-15T10:50:00Z</dcterms:created>
  <dcterms:modified xsi:type="dcterms:W3CDTF">2022-01-19T10:48:00Z</dcterms:modified>
</cp:coreProperties>
</file>