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75" w:rsidRDefault="00C86675" w:rsidP="00C866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6675" w:rsidRDefault="00C86675" w:rsidP="00C866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проекта (программы) краевой инновационной площадки</w:t>
      </w:r>
    </w:p>
    <w:p w:rsidR="00C86675" w:rsidRDefault="00C86675" w:rsidP="00C866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C86675" w:rsidRPr="00C86675" w:rsidRDefault="00C86675" w:rsidP="00C866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Юридическое название учреждения: </w:t>
      </w:r>
      <w:r w:rsidRPr="00C86675">
        <w:rPr>
          <w:rFonts w:ascii="Times New Roman" w:eastAsia="Calibri" w:hAnsi="Times New Roman" w:cs="Times New Roman"/>
          <w:sz w:val="26"/>
          <w:szCs w:val="26"/>
        </w:rPr>
        <w:t xml:space="preserve">Муниципальное бюджетное общеобразовательное учреждение средняя общеобразовательная школа №16 посёлка городского типа </w:t>
      </w:r>
      <w:proofErr w:type="spellStart"/>
      <w:r w:rsidRPr="00C86675">
        <w:rPr>
          <w:rFonts w:ascii="Times New Roman" w:eastAsia="Calibri" w:hAnsi="Times New Roman" w:cs="Times New Roman"/>
          <w:sz w:val="26"/>
          <w:szCs w:val="26"/>
        </w:rPr>
        <w:t>Ильского</w:t>
      </w:r>
      <w:proofErr w:type="spellEnd"/>
      <w:r w:rsidRPr="00C86675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Северский район имени Святого Благоверного князя Александра </w:t>
      </w:r>
      <w:r w:rsidR="0067043C">
        <w:rPr>
          <w:rFonts w:ascii="Times New Roman" w:eastAsia="Calibri" w:hAnsi="Times New Roman" w:cs="Times New Roman"/>
          <w:sz w:val="26"/>
          <w:szCs w:val="26"/>
        </w:rPr>
        <w:t>Н</w:t>
      </w:r>
      <w:r w:rsidRPr="00C86675">
        <w:rPr>
          <w:rFonts w:ascii="Times New Roman" w:eastAsia="Calibri" w:hAnsi="Times New Roman" w:cs="Times New Roman"/>
          <w:sz w:val="26"/>
          <w:szCs w:val="26"/>
        </w:rPr>
        <w:t>евского</w:t>
      </w:r>
    </w:p>
    <w:p w:rsidR="00C86675" w:rsidRPr="00951ADE" w:rsidRDefault="00C86675" w:rsidP="00C866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7D4585" w:rsidRPr="00951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ADE" w:rsidRPr="00951ADE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Северский район</w:t>
      </w:r>
    </w:p>
    <w:p w:rsidR="00C86675" w:rsidRPr="00C86675" w:rsidRDefault="00C86675" w:rsidP="00C866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C86675">
        <w:rPr>
          <w:rFonts w:ascii="Times New Roman" w:eastAsia="Calibri" w:hAnsi="Times New Roman" w:cs="Times New Roman"/>
          <w:sz w:val="26"/>
          <w:szCs w:val="26"/>
        </w:rPr>
        <w:t>353230 Краснодарский край, Северский район,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86675">
        <w:rPr>
          <w:rFonts w:ascii="Times New Roman" w:eastAsia="Calibri" w:hAnsi="Times New Roman" w:cs="Times New Roman"/>
          <w:sz w:val="26"/>
          <w:szCs w:val="26"/>
        </w:rPr>
        <w:t>пгт</w:t>
      </w:r>
      <w:proofErr w:type="gramStart"/>
      <w:r w:rsidRPr="00C86675"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 w:rsidRPr="00C86675">
        <w:rPr>
          <w:rFonts w:ascii="Times New Roman" w:eastAsia="Calibri" w:hAnsi="Times New Roman" w:cs="Times New Roman"/>
          <w:sz w:val="26"/>
          <w:szCs w:val="26"/>
        </w:rPr>
        <w:t>льский</w:t>
      </w:r>
      <w:proofErr w:type="spellEnd"/>
      <w:r w:rsidRPr="00C8667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86675">
        <w:rPr>
          <w:rFonts w:ascii="Times New Roman" w:eastAsia="Calibri" w:hAnsi="Times New Roman" w:cs="Times New Roman"/>
          <w:sz w:val="26"/>
          <w:szCs w:val="26"/>
        </w:rPr>
        <w:t>ул.Длинная</w:t>
      </w:r>
      <w:proofErr w:type="spellEnd"/>
      <w:r w:rsidRPr="00C86675">
        <w:rPr>
          <w:rFonts w:ascii="Times New Roman" w:eastAsia="Calibri" w:hAnsi="Times New Roman" w:cs="Times New Roman"/>
          <w:sz w:val="26"/>
          <w:szCs w:val="26"/>
        </w:rPr>
        <w:t>, 30</w:t>
      </w:r>
      <w:r w:rsidRPr="00C86675">
        <w:rPr>
          <w:rFonts w:ascii="Times New Roman" w:eastAsia="Calibri" w:hAnsi="Times New Roman" w:cs="Times New Roman"/>
          <w:sz w:val="26"/>
          <w:szCs w:val="26"/>
        </w:rPr>
        <w:tab/>
      </w:r>
    </w:p>
    <w:p w:rsidR="00C86675" w:rsidRPr="00C86675" w:rsidRDefault="00C86675" w:rsidP="00C866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руководителя: </w:t>
      </w:r>
      <w:r w:rsidRPr="00C86675">
        <w:rPr>
          <w:rFonts w:ascii="Times New Roman" w:hAnsi="Times New Roman" w:cs="Times New Roman"/>
          <w:sz w:val="28"/>
          <w:szCs w:val="28"/>
        </w:rPr>
        <w:t>Сулейманова Наталья Николаевна</w:t>
      </w:r>
    </w:p>
    <w:p w:rsidR="00C86675" w:rsidRPr="00C86675" w:rsidRDefault="00C86675" w:rsidP="00C866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факс,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866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4F2E">
        <w:rPr>
          <w:rFonts w:ascii="Times New Roman" w:eastAsia="Calibri" w:hAnsi="Times New Roman" w:cs="Times New Roman"/>
          <w:sz w:val="26"/>
          <w:szCs w:val="26"/>
        </w:rPr>
        <w:t>8 (861) 66 68 5 92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2E">
        <w:rPr>
          <w:rFonts w:ascii="Times New Roman" w:eastAsia="Calibri" w:hAnsi="Times New Roman" w:cs="Times New Roman"/>
          <w:sz w:val="26"/>
          <w:szCs w:val="26"/>
        </w:rPr>
        <w:t>ils16@mail.ru</w:t>
      </w:r>
    </w:p>
    <w:p w:rsidR="00C86675" w:rsidRPr="00C86675" w:rsidRDefault="00C86675" w:rsidP="00C866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675">
        <w:rPr>
          <w:rFonts w:ascii="Times New Roman" w:hAnsi="Times New Roman" w:cs="Times New Roman"/>
          <w:b/>
          <w:sz w:val="28"/>
          <w:szCs w:val="28"/>
        </w:rPr>
        <w:t xml:space="preserve">Сайт учреждения: </w:t>
      </w:r>
      <w:hyperlink r:id="rId8" w:history="1">
        <w:r w:rsidRPr="00C8667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http://www.ils16.net/</w:t>
        </w:r>
      </w:hyperlink>
    </w:p>
    <w:p w:rsidR="00C86675" w:rsidRPr="00C86675" w:rsidRDefault="00C86675" w:rsidP="00C866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Активная ссылка на раздел сайта, посвященный проекту: </w:t>
      </w:r>
      <w:hyperlink r:id="rId9" w:tgtFrame="_blank" w:history="1">
        <w:r>
          <w:rPr>
            <w:rStyle w:val="a8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http://www.ils16.net/load/innovacionnaja_ploshhadka/24</w:t>
        </w:r>
      </w:hyperlink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75" w:rsidRDefault="00C86675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1ADE" w:rsidRDefault="00951ADE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3F" w:rsidRPr="003D3B38" w:rsidRDefault="003D3B38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3B38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3B38" w:rsidRPr="003D3B38" w:rsidRDefault="003D3B3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B3B" w:rsidRPr="004A2B3B">
        <w:rPr>
          <w:rFonts w:ascii="Times New Roman" w:hAnsi="Times New Roman" w:cs="Times New Roman"/>
          <w:sz w:val="28"/>
          <w:szCs w:val="28"/>
        </w:rPr>
        <w:t>«Разработка и внедрение инновационной модели сетевого партнерства образовательных организаций в целях эффективного решения задач по духовно-нравственному развитию и социализации обучающихся”</w:t>
      </w:r>
      <w:bookmarkStart w:id="0" w:name="_GoBack"/>
      <w:bookmarkEnd w:id="0"/>
    </w:p>
    <w:p w:rsidR="003D3B38" w:rsidRPr="005C07B3" w:rsidRDefault="005C07B3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B38" w:rsidRPr="005C07B3">
        <w:rPr>
          <w:rFonts w:ascii="Times New Roman" w:hAnsi="Times New Roman" w:cs="Times New Roman"/>
          <w:b/>
          <w:sz w:val="28"/>
          <w:szCs w:val="28"/>
        </w:rPr>
        <w:t>Цель</w:t>
      </w:r>
      <w:r w:rsidR="003D3B38" w:rsidRPr="005C07B3">
        <w:rPr>
          <w:rFonts w:ascii="Times New Roman" w:hAnsi="Times New Roman" w:cs="Times New Roman"/>
          <w:sz w:val="28"/>
          <w:szCs w:val="28"/>
        </w:rPr>
        <w:t>:</w:t>
      </w:r>
    </w:p>
    <w:p w:rsidR="003D3B38" w:rsidRPr="003D3B38" w:rsidRDefault="003D3B38" w:rsidP="003D3B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3D3B38">
        <w:rPr>
          <w:rFonts w:ascii="Times New Roman" w:hAnsi="Times New Roman" w:cs="Times New Roman"/>
          <w:sz w:val="28"/>
          <w:szCs w:val="28"/>
        </w:rPr>
        <w:t xml:space="preserve">азработка и внедрение </w:t>
      </w:r>
      <w:r w:rsidRPr="003D3B38">
        <w:rPr>
          <w:rFonts w:ascii="Times New Roman" w:eastAsia="Calibri" w:hAnsi="Times New Roman" w:cs="Times New Roman"/>
          <w:sz w:val="28"/>
          <w:szCs w:val="28"/>
        </w:rPr>
        <w:t>инновационной модели сетевого партнерства  образовательных организаций   в целях эффективного решения задач по  духовно-нравственному развитию  и социализации обучающихся.</w:t>
      </w:r>
    </w:p>
    <w:p w:rsidR="003D3B38" w:rsidRPr="003D3B38" w:rsidRDefault="003D3B3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D3B38" w:rsidRPr="003D3B38" w:rsidRDefault="003D3B38" w:rsidP="003D3B38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3B38">
        <w:rPr>
          <w:rFonts w:ascii="Times New Roman" w:eastAsia="Calibri" w:hAnsi="Times New Roman" w:cs="Times New Roman"/>
          <w:bCs/>
          <w:sz w:val="28"/>
          <w:szCs w:val="28"/>
        </w:rPr>
        <w:t xml:space="preserve">1.Провести анализ проблемного поля проекта и выявить противоречия и ограничения сложившейся практики реализации задач </w:t>
      </w:r>
      <w:r w:rsidRPr="003D3B38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развития, воспитания и социализации обучающихся в образовательных организациях муниципальной системы образования</w:t>
      </w:r>
      <w:r w:rsidRPr="003D3B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D3B38" w:rsidRPr="003D3B38" w:rsidRDefault="003D3B38" w:rsidP="003D3B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eastAsia="Calibri" w:hAnsi="Times New Roman" w:cs="Times New Roman"/>
          <w:bCs/>
          <w:sz w:val="28"/>
          <w:szCs w:val="28"/>
        </w:rPr>
        <w:t xml:space="preserve">2.Выявить основания  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инновационной модели сетевого партнерства  образовательных организаций   в целях  духовно-нравственного развития, воспитания и  социализации обучающихся. </w:t>
      </w:r>
    </w:p>
    <w:p w:rsidR="003D3B38" w:rsidRPr="003D3B38" w:rsidRDefault="003D3B38" w:rsidP="003D3B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3D3B38">
        <w:rPr>
          <w:rFonts w:ascii="Times New Roman" w:hAnsi="Times New Roman" w:cs="Times New Roman"/>
          <w:sz w:val="28"/>
          <w:szCs w:val="28"/>
        </w:rPr>
        <w:t>Разработать структурно-функциональную модель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 сетевого партнерства  образовательных организаций   в целях  духовно-нравственного развития, воспитания и  социализации обучающихся. </w:t>
      </w:r>
    </w:p>
    <w:p w:rsidR="003D3B38" w:rsidRPr="003D3B38" w:rsidRDefault="003D3B38" w:rsidP="003D3B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sz w:val="28"/>
          <w:szCs w:val="28"/>
        </w:rPr>
        <w:t>4.Осуществить опытно-экспериментальную проверку модели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 сетевого партнерства  образовательных организаций   в целях  духовно-нравственного развития, воспитания и  социализации обучающихся. </w:t>
      </w:r>
    </w:p>
    <w:p w:rsidR="003D3B38" w:rsidRPr="003D3B38" w:rsidRDefault="003D3B38" w:rsidP="003D3B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sz w:val="28"/>
          <w:szCs w:val="28"/>
        </w:rPr>
        <w:t xml:space="preserve">5.Подготовить методические рекомендации по организации 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сетевого партнерства  образовательных организаций   в целях  духовно-нравственного развития, воспитания и  социализации обучающихся. </w:t>
      </w:r>
    </w:p>
    <w:p w:rsidR="005C07B3" w:rsidRDefault="005C07B3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07B3" w:rsidRDefault="005C07B3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07B3" w:rsidRDefault="005C07B3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3B38" w:rsidRPr="003D3B38" w:rsidRDefault="003D3B38" w:rsidP="003D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B38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proofErr w:type="spellEnd"/>
    </w:p>
    <w:p w:rsidR="003D3B38" w:rsidRPr="003D3B38" w:rsidRDefault="003D3B38" w:rsidP="003D3B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iCs/>
          <w:sz w:val="28"/>
          <w:szCs w:val="28"/>
        </w:rPr>
        <w:t>-выявлена и обоснована проблема организации</w:t>
      </w:r>
      <w:r w:rsidRPr="003D3B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инновационной модели сетевого партнерства  образовательных организаций   в целях эффективного  решения задач по  духовно-нравственному развитию и социализации обучающихся;  </w:t>
      </w:r>
    </w:p>
    <w:p w:rsidR="003D3B38" w:rsidRPr="003D3B38" w:rsidRDefault="003D3B38" w:rsidP="003D3B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iCs/>
          <w:sz w:val="28"/>
          <w:szCs w:val="28"/>
        </w:rPr>
        <w:t>-выявлены  противоречия традиционной организации образовательной деятельности по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духовно-нравственному развитию и социализации </w:t>
      </w:r>
      <w:proofErr w:type="gramStart"/>
      <w:r w:rsidRPr="003D3B3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D3B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3B38" w:rsidRPr="003D3B38" w:rsidRDefault="003D3B38" w:rsidP="003D3B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iCs/>
          <w:sz w:val="28"/>
          <w:szCs w:val="28"/>
        </w:rPr>
        <w:t>-уточнены принципы организации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 модели сетевого партнерства  образовательных организаций   в целях эффективного  решения задач по  духовно-нравственному развитию и социализации обучающихся;  </w:t>
      </w:r>
    </w:p>
    <w:p w:rsidR="003D3B38" w:rsidRPr="003D3B38" w:rsidRDefault="003D3B38" w:rsidP="003D3B3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iCs/>
          <w:sz w:val="28"/>
          <w:szCs w:val="28"/>
        </w:rPr>
        <w:t xml:space="preserve"> -разработана модель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 сетевого партнерства  образовательных организаций   в целях эффективного  решения задач по  духовно-нравственному развитию и социализации обучающихся;</w:t>
      </w:r>
    </w:p>
    <w:p w:rsidR="003D3B38" w:rsidRPr="003D3B38" w:rsidRDefault="003D3B3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iCs/>
          <w:sz w:val="28"/>
          <w:szCs w:val="28"/>
        </w:rPr>
        <w:t>-разработан алгоритм деятельности по организации</w:t>
      </w:r>
      <w:r w:rsidRPr="003D3B38">
        <w:rPr>
          <w:rFonts w:ascii="Times New Roman" w:eastAsia="Calibri" w:hAnsi="Times New Roman" w:cs="Times New Roman"/>
          <w:sz w:val="28"/>
          <w:szCs w:val="28"/>
        </w:rPr>
        <w:t xml:space="preserve"> сетевого партнерства  образовательных организаций   в целях эффективного  решения задач по  духовно-нравственному развитию и социализации обучающихся;  </w:t>
      </w:r>
    </w:p>
    <w:p w:rsidR="003D3B38" w:rsidRPr="003D3B38" w:rsidRDefault="003D3B3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iCs/>
          <w:sz w:val="28"/>
          <w:szCs w:val="28"/>
        </w:rPr>
        <w:t xml:space="preserve">-выявлены методы подготовки педагогов к деятельности в рамках </w:t>
      </w:r>
      <w:r w:rsidRPr="003D3B38">
        <w:rPr>
          <w:rFonts w:ascii="Times New Roman" w:eastAsia="Calibri" w:hAnsi="Times New Roman" w:cs="Times New Roman"/>
          <w:sz w:val="28"/>
          <w:szCs w:val="28"/>
        </w:rPr>
        <w:t>сетевого партнерства  образовательных организаций   в целях эффективного  решения задач по  духовно-нравственному развитию и социализации обучающихся;</w:t>
      </w:r>
      <w:r w:rsidRPr="003D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38" w:rsidRPr="003D3B38" w:rsidRDefault="003D3B38" w:rsidP="003D3B3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38">
        <w:rPr>
          <w:rFonts w:ascii="Times New Roman" w:hAnsi="Times New Roman" w:cs="Times New Roman"/>
          <w:noProof/>
          <w:sz w:val="28"/>
          <w:szCs w:val="28"/>
          <w:lang w:eastAsia="ja-JP"/>
        </w:rPr>
        <w:t xml:space="preserve">-разработана муниципальная ассоциированная программа по </w:t>
      </w:r>
      <w:r w:rsidRPr="003D3B38">
        <w:rPr>
          <w:rFonts w:ascii="Times New Roman" w:eastAsia="Calibri" w:hAnsi="Times New Roman" w:cs="Times New Roman"/>
          <w:sz w:val="28"/>
          <w:szCs w:val="28"/>
        </w:rPr>
        <w:t>духовно-нравственному развитию, воспитанию и социализации обучающихся;</w:t>
      </w:r>
    </w:p>
    <w:p w:rsidR="003D3B38" w:rsidRDefault="003D3B3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B3" w:rsidRDefault="005C07B3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B3" w:rsidRDefault="005C07B3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B3" w:rsidRDefault="005C07B3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B3" w:rsidRDefault="005C07B3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B3" w:rsidRDefault="005C07B3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B3" w:rsidRDefault="005C07B3" w:rsidP="003D3B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B3">
        <w:rPr>
          <w:rFonts w:ascii="Times New Roman" w:hAnsi="Times New Roman" w:cs="Times New Roman"/>
          <w:b/>
          <w:sz w:val="28"/>
          <w:szCs w:val="28"/>
        </w:rPr>
        <w:t>Измерение и оценка качеств</w:t>
      </w:r>
      <w:r w:rsidR="00BE6A88">
        <w:rPr>
          <w:rFonts w:ascii="Times New Roman" w:hAnsi="Times New Roman" w:cs="Times New Roman"/>
          <w:b/>
          <w:sz w:val="28"/>
          <w:szCs w:val="28"/>
        </w:rPr>
        <w:t>а</w:t>
      </w:r>
      <w:r w:rsidRPr="005C07B3">
        <w:rPr>
          <w:rFonts w:ascii="Times New Roman" w:hAnsi="Times New Roman" w:cs="Times New Roman"/>
          <w:b/>
          <w:sz w:val="28"/>
          <w:szCs w:val="28"/>
        </w:rPr>
        <w:t xml:space="preserve"> инновации</w:t>
      </w:r>
    </w:p>
    <w:p w:rsidR="00BE6A88" w:rsidRPr="00BE6A88" w:rsidRDefault="00BE6A88" w:rsidP="00BE6A88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6A88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-наличие в образовательных организациях - членах Ассоциации уклада школьной жизни,</w:t>
      </w:r>
      <w:r w:rsidRPr="00BE6A88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BE6A88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BE6A88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BE6A88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 xml:space="preserve">-высокий уровень усвоение </w:t>
      </w:r>
      <w:proofErr w:type="gramStart"/>
      <w:r w:rsidRPr="00BE6A88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BE6A88">
        <w:rPr>
          <w:rStyle w:val="dash041e005f0431005f044b005f0447005f043d005f044b005f0439005f005fchar1char1"/>
          <w:sz w:val="28"/>
          <w:szCs w:val="28"/>
        </w:rPr>
        <w:t xml:space="preserve"> нравственных ценностей,  значительный опыт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 xml:space="preserve">-опыт приобщения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-высокий уровень социальной самоидентификации обучающихся посредством личностно значимой деятельности;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-наличие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 xml:space="preserve">-высокий уровень знаний о нормах и правилах поведения в обществе, социальных ролях человека; 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-высокий уровень позитивной самооценки, самоуважения, конструктивных способов самореализации;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 xml:space="preserve">-опыт  общественной деятельности, положительная динамика участия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 и др.), в ученическом самоуправлении, военно-патриотических объединениях, </w:t>
      </w:r>
      <w:r w:rsidRPr="00BE6A88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BE6A88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BE6A88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lastRenderedPageBreak/>
        <w:t xml:space="preserve">-положительная динамика участия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 xml:space="preserve">-развитая способность противостоять негативным воздействиям социальной среды, факторам </w:t>
      </w:r>
      <w:proofErr w:type="spellStart"/>
      <w:r w:rsidRPr="00BE6A88">
        <w:rPr>
          <w:rStyle w:val="dash041e005f0431005f044b005f0447005f043d005f044b005f0439005f005fchar1char1"/>
          <w:sz w:val="28"/>
          <w:szCs w:val="28"/>
        </w:rPr>
        <w:t>микросоциальной</w:t>
      </w:r>
      <w:proofErr w:type="spellEnd"/>
      <w:r w:rsidRPr="00BE6A88">
        <w:rPr>
          <w:rStyle w:val="dash041e005f0431005f044b005f0447005f043d005f044b005f0439005f005fchar1char1"/>
          <w:sz w:val="28"/>
          <w:szCs w:val="28"/>
        </w:rPr>
        <w:t xml:space="preserve"> среды; 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-высокий уровень педагогической компетентности родителей (законных представителей) в целях содействия социализации обучающихся в семье;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-высокие показатели мотивации к труду, потребности к приобретению профессии;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 xml:space="preserve">- высокий уровень владения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-наличие сформированных собственных представлений о перспективах своего профессионального образования и будущей профессиональной деятельности;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 xml:space="preserve">-наличие практического опыта, соответствующего интересам и способностям обучающихся; 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-осознание обучающимися ценности экологически целесообразного, здорового и безопасного образа жизни;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-наличие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-осознанное отношение обучающихся к выбору индивидуального рациона здорового питания;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-сформированные  знания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>-владение современными оздоровительными технологиями, в том числе на основе навыков личной гигиены;</w:t>
      </w:r>
    </w:p>
    <w:p w:rsidR="00BE6A88" w:rsidRPr="00BE6A88" w:rsidRDefault="00BE6A88" w:rsidP="00BE6A88">
      <w:pPr>
        <w:pStyle w:val="dash041e005f0431005f044b005f0447005f043d005f044b005f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05f0431005f044b005f0447005f043d005f044b005f0439005f005fchar1char1"/>
          <w:sz w:val="28"/>
          <w:szCs w:val="28"/>
        </w:rPr>
        <w:t xml:space="preserve">-сформированная готовность обучающихся к социальному взаимодействию по вопросам </w:t>
      </w:r>
      <w:r w:rsidRPr="00BE6A88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окружающей среды, устойчивого </w:t>
      </w:r>
      <w:r w:rsidRPr="00BE6A88">
        <w:rPr>
          <w:rStyle w:val="dash041e005f0431005f044b005f0447005f043d005f044b005f0439char1"/>
          <w:sz w:val="28"/>
          <w:szCs w:val="28"/>
        </w:rPr>
        <w:lastRenderedPageBreak/>
        <w:t xml:space="preserve">развития территории, экологического </w:t>
      </w:r>
      <w:proofErr w:type="spellStart"/>
      <w:r w:rsidRPr="00BE6A88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BE6A88">
        <w:rPr>
          <w:rStyle w:val="dash041e005f0431005f044b005f0447005f043d005f044b005f0439char1"/>
          <w:sz w:val="28"/>
          <w:szCs w:val="28"/>
        </w:rPr>
        <w:t xml:space="preserve"> просвещения населения</w:t>
      </w:r>
      <w:r w:rsidRPr="00BE6A88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BE6A88">
        <w:rPr>
          <w:rStyle w:val="dash041e005f0431005f044b005f0447005f043d005f044b005f0439char1"/>
          <w:sz w:val="28"/>
          <w:szCs w:val="28"/>
        </w:rPr>
        <w:t xml:space="preserve"> </w:t>
      </w:r>
      <w:r w:rsidRPr="00BE6A88">
        <w:rPr>
          <w:rStyle w:val="dash041e005f0431005f044b005f0447005f043d005f044b005f0439005f005fchar1char1"/>
          <w:sz w:val="28"/>
          <w:szCs w:val="28"/>
        </w:rPr>
        <w:t xml:space="preserve">профилактики употребления наркотиков и других </w:t>
      </w:r>
      <w:proofErr w:type="spellStart"/>
      <w:r w:rsidRPr="00BE6A88"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 w:rsidRPr="00BE6A88">
        <w:rPr>
          <w:rStyle w:val="dash041e005f0431005f044b005f0447005f043d005f044b005f0439005f005fchar1char1"/>
          <w:sz w:val="28"/>
          <w:szCs w:val="28"/>
        </w:rPr>
        <w:t xml:space="preserve"> веществ, профилактики инфекционных заболеваний; убеждённости в правоте выбора здорового образа жизни и вреде  употребления алкоголя и </w:t>
      </w:r>
      <w:proofErr w:type="spellStart"/>
      <w:r w:rsidRPr="00BE6A88">
        <w:rPr>
          <w:rStyle w:val="dash041e005f0431005f044b005f0447005f043d005f044b005f0439005f005fchar1char1"/>
          <w:sz w:val="28"/>
          <w:szCs w:val="28"/>
        </w:rPr>
        <w:t>табакокурения</w:t>
      </w:r>
      <w:proofErr w:type="spellEnd"/>
      <w:r w:rsidRPr="00BE6A88">
        <w:rPr>
          <w:rStyle w:val="dash041e005f0431005f044b005f0447005f043d005f044b005f0439005f005fchar1char1"/>
          <w:sz w:val="28"/>
          <w:szCs w:val="28"/>
        </w:rPr>
        <w:t>;</w:t>
      </w:r>
    </w:p>
    <w:p w:rsidR="00BE6A88" w:rsidRPr="00BE6A88" w:rsidRDefault="00BE6A88" w:rsidP="00BE6A88">
      <w:pPr>
        <w:pStyle w:val="dash041e0431044b0447043d044b0439"/>
        <w:spacing w:line="360" w:lineRule="auto"/>
        <w:ind w:left="60"/>
        <w:jc w:val="both"/>
        <w:rPr>
          <w:sz w:val="28"/>
          <w:szCs w:val="28"/>
        </w:rPr>
      </w:pPr>
      <w:r w:rsidRPr="00BE6A88">
        <w:rPr>
          <w:rStyle w:val="dash041e0431044b0447043d044b0439char1"/>
          <w:sz w:val="28"/>
          <w:szCs w:val="28"/>
        </w:rPr>
        <w:t>-высокий уровень осознания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  <w:r w:rsidRPr="00BE6A88">
        <w:rPr>
          <w:b/>
          <w:sz w:val="28"/>
          <w:szCs w:val="28"/>
        </w:rPr>
        <w:t xml:space="preserve">    </w:t>
      </w:r>
    </w:p>
    <w:p w:rsidR="00BE6A88" w:rsidRPr="00BE6A88" w:rsidRDefault="00BE6A88" w:rsidP="00BE6A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88">
        <w:rPr>
          <w:rFonts w:ascii="Times New Roman" w:hAnsi="Times New Roman" w:cs="Times New Roman"/>
          <w:sz w:val="28"/>
          <w:szCs w:val="28"/>
        </w:rPr>
        <w:t xml:space="preserve">             Качественная оценка: результаты опроса заказчиков образовательной услуги; выполнение рабочего плана реализации проекта; прохождение педагогами школы курсовой подготовки по различным направлениям проблематики проекта. </w:t>
      </w:r>
      <w:proofErr w:type="spellStart"/>
      <w:r w:rsidRPr="00BE6A88">
        <w:rPr>
          <w:rFonts w:ascii="Times New Roman" w:hAnsi="Times New Roman" w:cs="Times New Roman"/>
          <w:sz w:val="28"/>
          <w:szCs w:val="28"/>
        </w:rPr>
        <w:t>Лонгитюдное</w:t>
      </w:r>
      <w:proofErr w:type="spellEnd"/>
      <w:r w:rsidRPr="00BE6A88">
        <w:rPr>
          <w:rFonts w:ascii="Times New Roman" w:hAnsi="Times New Roman" w:cs="Times New Roman"/>
          <w:sz w:val="28"/>
          <w:szCs w:val="28"/>
        </w:rPr>
        <w:t xml:space="preserve"> исследование УУД обучающихся, </w:t>
      </w:r>
      <w:proofErr w:type="spellStart"/>
      <w:r w:rsidRPr="00BE6A88">
        <w:rPr>
          <w:rFonts w:ascii="Times New Roman" w:hAnsi="Times New Roman" w:cs="Times New Roman"/>
          <w:sz w:val="28"/>
          <w:szCs w:val="28"/>
        </w:rPr>
        <w:t>лонгитюдные</w:t>
      </w:r>
      <w:proofErr w:type="spellEnd"/>
      <w:r w:rsidRPr="00BE6A88">
        <w:rPr>
          <w:rFonts w:ascii="Times New Roman" w:hAnsi="Times New Roman" w:cs="Times New Roman"/>
          <w:sz w:val="28"/>
          <w:szCs w:val="28"/>
        </w:rPr>
        <w:t xml:space="preserve"> исследования образовательного процесса школ – членов Ассоциации, сравнительный анализ. Экспертные заключения. Степень достижения запланированных результатов</w:t>
      </w:r>
    </w:p>
    <w:p w:rsidR="00BE6A88" w:rsidRPr="00BE6A88" w:rsidRDefault="00BE6A88" w:rsidP="00BE6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88">
        <w:rPr>
          <w:rFonts w:ascii="Times New Roman" w:hAnsi="Times New Roman" w:cs="Times New Roman"/>
          <w:sz w:val="28"/>
          <w:szCs w:val="28"/>
        </w:rPr>
        <w:t xml:space="preserve">          Количественная оценка: количество участников Ассоциации; повышение квалификации педагогических работников, занятых в проекте, в процентах к общему числу педагогов; количество публикаций педагогов по данной проблеме; количество проведённых тематических мероприятий по различным направлениям проекта. </w:t>
      </w:r>
    </w:p>
    <w:p w:rsidR="00BE6A88" w:rsidRDefault="00BE6A8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88" w:rsidRDefault="00BE6A8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88" w:rsidRDefault="00BE6A8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88" w:rsidRDefault="00BE6A8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88" w:rsidRDefault="00BE6A8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88" w:rsidRDefault="00BE6A88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88" w:rsidRPr="00696A6B" w:rsidRDefault="00BE6A88" w:rsidP="003D3B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6B">
        <w:rPr>
          <w:rFonts w:ascii="Times New Roman" w:hAnsi="Times New Roman" w:cs="Times New Roman"/>
          <w:b/>
          <w:sz w:val="28"/>
          <w:szCs w:val="28"/>
        </w:rPr>
        <w:t>Результативность, описание изданных инновационных продуктов</w:t>
      </w:r>
      <w:r w:rsidR="00696A6B">
        <w:rPr>
          <w:rFonts w:ascii="Times New Roman" w:hAnsi="Times New Roman" w:cs="Times New Roman"/>
          <w:b/>
          <w:sz w:val="28"/>
          <w:szCs w:val="28"/>
        </w:rPr>
        <w:t>:</w:t>
      </w:r>
    </w:p>
    <w:p w:rsidR="00696A6B" w:rsidRPr="00696A6B" w:rsidRDefault="00BE6A88" w:rsidP="00696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6A6B">
        <w:rPr>
          <w:rFonts w:ascii="Times New Roman" w:hAnsi="Times New Roman" w:cs="Times New Roman"/>
          <w:sz w:val="28"/>
          <w:szCs w:val="28"/>
        </w:rPr>
        <w:t xml:space="preserve">- </w:t>
      </w:r>
      <w:r w:rsidR="00696A6B" w:rsidRPr="00696A6B">
        <w:rPr>
          <w:rFonts w:ascii="Times New Roman" w:hAnsi="Times New Roman" w:cs="Times New Roman"/>
          <w:sz w:val="28"/>
          <w:szCs w:val="28"/>
        </w:rPr>
        <w:t>Положение об Ассоциации (союзе)образовательных организаций Северского района</w:t>
      </w:r>
      <w:r w:rsidR="00696A6B">
        <w:rPr>
          <w:rFonts w:ascii="Times New Roman" w:hAnsi="Times New Roman" w:cs="Times New Roman"/>
          <w:sz w:val="28"/>
          <w:szCs w:val="28"/>
        </w:rPr>
        <w:t xml:space="preserve"> </w:t>
      </w:r>
      <w:r w:rsidR="00696A6B" w:rsidRPr="00696A6B">
        <w:rPr>
          <w:rFonts w:ascii="Times New Roman" w:hAnsi="Times New Roman" w:cs="Times New Roman"/>
          <w:sz w:val="28"/>
          <w:szCs w:val="28"/>
        </w:rPr>
        <w:t>в целях интеграции и концентрации кадровых,</w:t>
      </w:r>
      <w:r w:rsidR="00696A6B">
        <w:rPr>
          <w:rFonts w:ascii="Times New Roman" w:hAnsi="Times New Roman" w:cs="Times New Roman"/>
          <w:sz w:val="28"/>
          <w:szCs w:val="28"/>
        </w:rPr>
        <w:t xml:space="preserve"> </w:t>
      </w:r>
      <w:r w:rsidR="00696A6B" w:rsidRPr="00696A6B">
        <w:rPr>
          <w:rFonts w:ascii="Times New Roman" w:hAnsi="Times New Roman" w:cs="Times New Roman"/>
          <w:sz w:val="28"/>
          <w:szCs w:val="28"/>
        </w:rPr>
        <w:t>информационных и материально-технических</w:t>
      </w:r>
      <w:r w:rsidR="00696A6B">
        <w:rPr>
          <w:rFonts w:ascii="Times New Roman" w:hAnsi="Times New Roman" w:cs="Times New Roman"/>
          <w:sz w:val="28"/>
          <w:szCs w:val="28"/>
        </w:rPr>
        <w:t xml:space="preserve"> </w:t>
      </w:r>
      <w:r w:rsidR="00696A6B" w:rsidRPr="00696A6B">
        <w:rPr>
          <w:rFonts w:ascii="Times New Roman" w:hAnsi="Times New Roman" w:cs="Times New Roman"/>
          <w:sz w:val="28"/>
          <w:szCs w:val="28"/>
        </w:rPr>
        <w:t>ресурсов, обеспечивающих полноту и качество</w:t>
      </w:r>
      <w:r w:rsidR="00696A6B">
        <w:rPr>
          <w:rFonts w:ascii="Times New Roman" w:hAnsi="Times New Roman" w:cs="Times New Roman"/>
          <w:sz w:val="28"/>
          <w:szCs w:val="28"/>
        </w:rPr>
        <w:t xml:space="preserve"> </w:t>
      </w:r>
      <w:r w:rsidR="00696A6B" w:rsidRPr="00696A6B">
        <w:rPr>
          <w:rFonts w:ascii="Times New Roman" w:hAnsi="Times New Roman" w:cs="Times New Roman"/>
          <w:sz w:val="28"/>
          <w:szCs w:val="28"/>
        </w:rPr>
        <w:t>духовно-нравственного воспитания обучающихся</w:t>
      </w:r>
      <w:r w:rsidR="00696A6B">
        <w:rPr>
          <w:rFonts w:ascii="Times New Roman" w:hAnsi="Times New Roman" w:cs="Times New Roman"/>
          <w:sz w:val="28"/>
          <w:szCs w:val="28"/>
        </w:rPr>
        <w:t>.</w:t>
      </w:r>
    </w:p>
    <w:p w:rsidR="008362DE" w:rsidRDefault="00696A6B" w:rsidP="0069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A6B">
        <w:rPr>
          <w:rFonts w:ascii="Times New Roman" w:hAnsi="Times New Roman" w:cs="Times New Roman"/>
          <w:sz w:val="28"/>
          <w:szCs w:val="28"/>
        </w:rPr>
        <w:t>Положение о Совете Ассоциации образовательных организаций Северского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6B">
        <w:rPr>
          <w:rFonts w:ascii="Times New Roman" w:hAnsi="Times New Roman" w:cs="Times New Roman"/>
          <w:sz w:val="28"/>
          <w:szCs w:val="28"/>
        </w:rPr>
        <w:t>в целях интеграции и концентрации кадровых,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6B">
        <w:rPr>
          <w:rFonts w:ascii="Times New Roman" w:hAnsi="Times New Roman" w:cs="Times New Roman"/>
          <w:sz w:val="28"/>
          <w:szCs w:val="28"/>
        </w:rPr>
        <w:t>информационных и материально-технических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6B">
        <w:rPr>
          <w:rFonts w:ascii="Times New Roman" w:hAnsi="Times New Roman" w:cs="Times New Roman"/>
          <w:sz w:val="28"/>
          <w:szCs w:val="28"/>
        </w:rPr>
        <w:t>ресурсов, обеспечивающих полноту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6B">
        <w:rPr>
          <w:rFonts w:ascii="Times New Roman" w:hAnsi="Times New Roman" w:cs="Times New Roman"/>
          <w:sz w:val="28"/>
          <w:szCs w:val="28"/>
        </w:rPr>
        <w:t>духовно-нравственного воспитания обучающихся</w:t>
      </w:r>
    </w:p>
    <w:p w:rsidR="00696A6B" w:rsidRDefault="00696A6B" w:rsidP="00696A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96A6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96A6B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Ассоциации (союза)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96A6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Северского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96A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интеграции и концентрации кадровых,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96A6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информационных и материально-технических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96A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ресурсов, обеспечивающих полноту и качество духовно-нравственного воспитания обучающихся</w:t>
      </w:r>
    </w:p>
    <w:p w:rsidR="00951ADE" w:rsidRDefault="00951ADE" w:rsidP="0069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D58">
        <w:rPr>
          <w:rFonts w:ascii="Times New Roman" w:hAnsi="Times New Roman" w:cs="Times New Roman"/>
          <w:sz w:val="28"/>
          <w:szCs w:val="28"/>
        </w:rPr>
        <w:t>Положение о сетевом взаимодействии   организаций - членов Ассоциации образовательных организаций, обеспечивающей эффективное решение задач  по духовно-нравственному развитию обучающихся</w:t>
      </w:r>
      <w:r w:rsidRPr="007B6A99">
        <w:rPr>
          <w:rFonts w:ascii="Times New Roman" w:hAnsi="Times New Roman" w:cs="Times New Roman"/>
          <w:sz w:val="28"/>
          <w:szCs w:val="28"/>
        </w:rPr>
        <w:t>.</w:t>
      </w:r>
    </w:p>
    <w:p w:rsidR="00FA197C" w:rsidRDefault="00FA197C" w:rsidP="00696A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97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Дорожная карта сетевого взаимодействия</w:t>
      </w:r>
    </w:p>
    <w:p w:rsidR="00951ADE" w:rsidRPr="00951ADE" w:rsidRDefault="00951ADE" w:rsidP="00951A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6A99">
        <w:rPr>
          <w:rFonts w:ascii="Times New Roman" w:hAnsi="Times New Roman" w:cs="Times New Roman"/>
          <w:sz w:val="28"/>
          <w:szCs w:val="28"/>
        </w:rPr>
        <w:t>чебно-методическ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B6A99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ADE">
        <w:rPr>
          <w:rFonts w:ascii="Times New Roman" w:hAnsi="Times New Roman" w:cs="Times New Roman"/>
          <w:sz w:val="28"/>
          <w:szCs w:val="28"/>
        </w:rPr>
        <w:t xml:space="preserve"> </w:t>
      </w:r>
      <w:r w:rsidRPr="007B6A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Сетевое</w:t>
      </w:r>
      <w:r w:rsidRPr="0095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951A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5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духовно-нравственного</w:t>
      </w:r>
      <w:r w:rsidRPr="0095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и социализации</w:t>
      </w:r>
      <w:r w:rsidRPr="0095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51ADE">
        <w:rPr>
          <w:rFonts w:ascii="Times New Roman" w:hAnsi="Times New Roman" w:cs="Times New Roman"/>
          <w:sz w:val="28"/>
          <w:szCs w:val="28"/>
        </w:rPr>
        <w:t>”</w:t>
      </w:r>
    </w:p>
    <w:p w:rsidR="00951ADE" w:rsidRPr="007B6A99" w:rsidRDefault="00951ADE" w:rsidP="00951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99">
        <w:rPr>
          <w:rFonts w:ascii="Times New Roman" w:hAnsi="Times New Roman" w:cs="Times New Roman"/>
          <w:sz w:val="28"/>
          <w:szCs w:val="28"/>
        </w:rPr>
        <w:t xml:space="preserve">Раскрыты сущность </w:t>
      </w:r>
      <w:r w:rsidRPr="007B6A99">
        <w:rPr>
          <w:rFonts w:ascii="Times New Roman" w:hAnsi="Times New Roman" w:cs="Times New Roman"/>
          <w:bCs/>
          <w:sz w:val="28"/>
          <w:szCs w:val="28"/>
        </w:rPr>
        <w:t>с</w:t>
      </w:r>
      <w:r w:rsidRPr="007B6A99">
        <w:rPr>
          <w:rFonts w:ascii="Times New Roman" w:hAnsi="Times New Roman" w:cs="Times New Roman"/>
          <w:sz w:val="28"/>
          <w:szCs w:val="28"/>
        </w:rPr>
        <w:t>етевого взаимодействия образовательных организаций в целях  духовно-нравственного развития и социализации обучающихся.</w:t>
      </w:r>
      <w:proofErr w:type="gramEnd"/>
      <w:r w:rsidRPr="007B6A99">
        <w:rPr>
          <w:rFonts w:ascii="Times New Roman" w:hAnsi="Times New Roman" w:cs="Times New Roman"/>
          <w:sz w:val="28"/>
          <w:szCs w:val="28"/>
        </w:rPr>
        <w:t xml:space="preserve"> Выполнено на основе критико-конструктивной рефлексии опыта инновационной деятельности коллектива педагогов МБОУ СОШ №16 п. </w:t>
      </w:r>
      <w:proofErr w:type="spellStart"/>
      <w:r w:rsidRPr="007B6A99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7B6A99">
        <w:rPr>
          <w:rFonts w:ascii="Times New Roman" w:hAnsi="Times New Roman" w:cs="Times New Roman"/>
          <w:sz w:val="28"/>
          <w:szCs w:val="28"/>
        </w:rPr>
        <w:t xml:space="preserve">  Северского района  Краснодарского края. </w:t>
      </w:r>
    </w:p>
    <w:p w:rsidR="00951ADE" w:rsidRPr="007B6A99" w:rsidRDefault="00951ADE" w:rsidP="00951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99">
        <w:rPr>
          <w:rFonts w:ascii="Times New Roman" w:hAnsi="Times New Roman" w:cs="Times New Roman"/>
          <w:sz w:val="28"/>
          <w:szCs w:val="28"/>
        </w:rPr>
        <w:t xml:space="preserve">Адресуется бакалаврам и магистрам педагогических специальностей, аспирантам, руководителям образовательных организаций и педагогам-исследователям.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Духовно-нравственное развитие и   воспитание подрастающего поколения является ключевым фактором развития современной России, инструментом обеспечения духовного единства народа, политической и экономической стабильности. Темпы и характер развития общества непосредственным образом зависят от  позиции человека, его мотивационно-волевой сферы, жизненных приоритетов, нравственных убеждений, моральных норм и духовных ценностей. 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благополучия  современной России.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Духовно-нравственное развитие и 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  Целью духовно-нравственного развития и  воспитания детей является становление высоконравственного, творческого, компетентного гражданина России,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Духовно-нравственное развитие и   воспитание подрастающего поколения  опирается на следующую систему фундаментальных социальных и педагогических понятий: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-гражданственность – это  нравственная позиция, для которой характерны в чувство долга и ответственности человека перед гражданским обществом. Чувство гражданственности связано с осознанием себя как личности, как самостоятельного, индивидуального члена общества, обладающего </w:t>
      </w:r>
      <w:r w:rsidRPr="007B6A99">
        <w:rPr>
          <w:rFonts w:ascii="Times New Roman" w:eastAsia="Arial Unicode MS" w:hAnsi="Times New Roman" w:cs="Times New Roman"/>
          <w:sz w:val="28"/>
          <w:szCs w:val="28"/>
        </w:rPr>
        <w:lastRenderedPageBreak/>
        <w:t>определенными правами и обязанностями,  активно участвующего в принятии и осуществлении государственных решений, и руководствующегося в повседневной жизни определенными моральными нормами и ценностями;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-гражданское общество –  общество, способное к самоорганизации на всех уровнях, от местных сообществ 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относятся, прежде всего, общественные группы, организации и коалиции, а также формы прямого волеизъявления.</w:t>
      </w:r>
      <w:proofErr w:type="gramEnd"/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Гражданское общество обладает способностью защищать свои права и интересы как через власть и закон, так и путем контроля над властью и воздействия на власть и на правовые нормы. Гражданское общество обязательно предполагает наличие в нем ответственного гражданина, воспитание которого является главной целью  образования;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-патриотизм – чувство и сформировавшаяся позиция верности  своей стране и солидарности с ее народом. Патриотизм включает чувство гордости за свое Отечество, малую Родину. Патриотизм включает активную гражданскую позицию, готовность к служению Отечеству;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-национальное самосознание (идентичность) –  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-воспитание –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lastRenderedPageBreak/>
        <w:t>-духовно-нравственное развитие личности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Современный воспитательный идеал нашел   отражение  в </w:t>
      </w:r>
      <w:r w:rsidRPr="007B6A99">
        <w:rPr>
          <w:rStyle w:val="dash041e005f0431005f044b005f0447005f043d005f044b005f0439005f005fchar1char1"/>
          <w:sz w:val="28"/>
          <w:szCs w:val="28"/>
        </w:rPr>
        <w:t>Федеральном  государственном образовательном стандарте основного общего образования и Примерной</w:t>
      </w:r>
      <w:r w:rsidRPr="007B6A9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основного общего образования.</w:t>
      </w:r>
      <w:r w:rsidRPr="007B6A99">
        <w:rPr>
          <w:rStyle w:val="dash041e005f0431005f044b005f0447005f043d005f044b005f0439005f005fchar1char1"/>
          <w:sz w:val="28"/>
          <w:szCs w:val="28"/>
        </w:rPr>
        <w:t xml:space="preserve"> Достижение воспитательного идеала </w:t>
      </w:r>
      <w:r w:rsidRPr="007B6A99">
        <w:rPr>
          <w:rFonts w:ascii="Times New Roman" w:eastAsia="Arial Unicode MS" w:hAnsi="Times New Roman" w:cs="Times New Roman"/>
          <w:sz w:val="28"/>
          <w:szCs w:val="28"/>
        </w:rPr>
        <w:t>возможно через последовательное  решение  следующих педагогических задач: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-формирование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общества;</w:t>
      </w:r>
      <w:proofErr w:type="gramEnd"/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-усвоение </w:t>
      </w: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обучающимися</w:t>
      </w:r>
      <w:proofErr w:type="gramEnd"/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-социальную самоидентификацию </w:t>
      </w: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посредством личностно значимой деятельности;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lastRenderedPageBreak/>
        <w:t>-формирование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-приобретение знаний о нормах и правилах поведения в обществе, социальных ролях человека;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-формирование позитивной самооценки, самоуважения, конструктивных способов самореализации;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-участие обучающихся в деятельности производственных, творческих объединений, благотворительных организаций;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-формирование способности противостоять негативным воздействиям социальной среды, факторам </w:t>
      </w:r>
      <w:proofErr w:type="spellStart"/>
      <w:r w:rsidRPr="007B6A99">
        <w:rPr>
          <w:rFonts w:ascii="Times New Roman" w:eastAsia="Arial Unicode MS" w:hAnsi="Times New Roman" w:cs="Times New Roman"/>
          <w:sz w:val="28"/>
          <w:szCs w:val="28"/>
        </w:rPr>
        <w:t>микросоциальной</w:t>
      </w:r>
      <w:proofErr w:type="spellEnd"/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среды;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-учет индивидуальных и возрастных особенностей обучающихся, культурных и социальных потребностей их семей;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-формирование у </w:t>
      </w: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мотивации к труду, потребности к приобретению профессии.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ab/>
        <w:t xml:space="preserve">Анализ опыта решения этих задач в образовательных организациях РФ показывает, что существует целый ряд проблем, которые препятствуют духовно-нравственному развитию и воспитанию обучающихся.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 Сегодня в  школах неравномерно представлены кадровые, психолого-педагогические, информационно-методические и материально-технические ресурсы, необходимые для решения комплекса задач по духовно-нравственному развитию, воспитанию и социализации обучающихся. Решение  этой проблемы </w:t>
      </w:r>
      <w:r w:rsidRPr="007B6A99">
        <w:rPr>
          <w:rFonts w:ascii="Times New Roman" w:eastAsia="Arial Unicode MS" w:hAnsi="Times New Roman" w:cs="Times New Roman"/>
          <w:sz w:val="28"/>
          <w:szCs w:val="28"/>
        </w:rPr>
        <w:lastRenderedPageBreak/>
        <w:t>может быть обеспечено путем финансово-экономического обеспечения этих задач по принципу предельного финансирования. Однако, в сложившихся непростых социально-экономических условиях, которые переживает Россия в целом, и Краснодарский край – в частности, реализация этого принципа существенно затруднена. К тому же, в большинстве районов Краснодарского края отсутствует методика и апробированные механизмы сбора объективной информации о соответствии имеющихся ресурсов задачам духовно-нравственного развития и социализации обучающихся.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  В образовательных организациях неравномерно представлены и компетентные педагоги, способные эффективно решать   задачи духовно-нравственного развития и социализации обучающихся. Новизна и специфика этих задач требует не только наличия знаний, но и специальной компетентности, связанной с формированием личностных универсальных учебных действий, цикл разворачивания и формирования которой занимает от 3 до 7 лет. Серьезной проблемой по-прежнему остается ведомственная разобщенность и управленческий дисбаланс в решении этих вопросов, дублирование этих задач различными социальными структурами. 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В образовательном сообществе Краснодарского края   пока еще отсутствуют эффективные  горизонтальные механизмы быстрого обмена ценным педагогическим опытом, не сложилась продуктивная  система  координации ресурсов образовательных организаций, решающих задачи по духовно-нравственному развитию и социализации детей. 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Нам представляется корректным предположение, что эффективное решение задач духовно-нравственного развития, воспитания и </w:t>
      </w: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социализации</w:t>
      </w:r>
      <w:proofErr w:type="gramEnd"/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обучающихся в условиях неравномерности распределения кадровых, психолого-педагогических, информационно-методических и материально-технических ресурсов в образовательных организациях муниципального образования возможно путем организации ассоциации (союза) образовательных организаций в целях духовно-нравственного развития, воспитания и социализации обучающихся.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Ассоциация (союз) – объединение образовательных организаций муниципалитета, создаваемое добровольно в целях координации деятельности, представления и защиты интересов, наилучшего достижения целей духовно-нравственного развития, воспитания и социализации обучающихся, при сохранении самостоятельности и прав юридического лица создающими ее организациями.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Союз представляет собой ассоциацию самостоятельных юридических лиц, ориентированных на горизонтальное партнерство. Головной организац</w:t>
      </w: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ии и ие</w:t>
      </w:r>
      <w:proofErr w:type="gramEnd"/>
      <w:r w:rsidRPr="007B6A99">
        <w:rPr>
          <w:rFonts w:ascii="Times New Roman" w:eastAsia="Arial Unicode MS" w:hAnsi="Times New Roman" w:cs="Times New Roman"/>
          <w:sz w:val="28"/>
          <w:szCs w:val="28"/>
        </w:rPr>
        <w:t>рархического административного подчинения нет, но при этом функции распределены между различными образовательными организациями. Источником процесса ассоциирования являются общественно-педагогические и административные усилия, направленные на преодоление проблем в реализации задач по духовно-нравственному развитию, воспитанию и социализации обучающихся.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Данная модель содержит  стратегию сетевого взаимодействия: если одна образовательная организация муниципалитета обладает ценной особенностью в области реализации задач по духовно-нравственному развитию, воспитанию и социализации обучающихся, которой нет у других образовательных организаций, а у другой образовательной организации есть привлекательные для других школ ресурсы, то эти образовательные организации могут объединяться и обмениваться ресурсами и опытом.</w:t>
      </w:r>
      <w:proofErr w:type="gramEnd"/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Центральными идеями объединения можно считать: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 слияние и перераспределение кадровых, психолого-педагогических, информационно-методических и материально-технических ресурсов;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 формирование многообразной и насыщенной среды;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- создание общей (ассоциированной) программы по духовно-нравственному развитию, воспитанию и социализации </w:t>
      </w:r>
      <w:proofErr w:type="gramStart"/>
      <w:r w:rsidRPr="007B6A99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7B6A9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lastRenderedPageBreak/>
        <w:t>- создание новой нормативно-правовой формы в системе муниципального образования - Ассоциации (союза) образовательных организаций  в целях духовно-нравственного развития, воспитания и социализации обучающихся;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>- усиление государственно-общественного характера управления образованием;</w:t>
      </w:r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 Ассоциированное образовательно-воспитательное пространство создаёт возможность для координации действий по эффективному решению задач в области духовно-нравственного развития и социализации детей. Общая воспитательная программа поможет объединить усилия в области: улучшения в различных аспектах жизни школьных сообществ; изменения форм, содержания и качества воспитания; активное включение школьных сообществ в решение актуальных проблем духовно-нравственного </w:t>
      </w:r>
      <w:proofErr w:type="spellStart"/>
      <w:r w:rsidRPr="007B6A99">
        <w:rPr>
          <w:rFonts w:ascii="Times New Roman" w:eastAsia="Arial Unicode MS" w:hAnsi="Times New Roman" w:cs="Times New Roman"/>
          <w:sz w:val="28"/>
          <w:szCs w:val="28"/>
        </w:rPr>
        <w:t>воспитани</w:t>
      </w:r>
      <w:proofErr w:type="spellEnd"/>
    </w:p>
    <w:p w:rsidR="00951ADE" w:rsidRPr="007B6A99" w:rsidRDefault="00951ADE" w:rsidP="00951AD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6A99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105D58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spellStart"/>
      <w:r w:rsidRPr="00105D58">
        <w:rPr>
          <w:rFonts w:ascii="Times New Roman" w:hAnsi="Times New Roman" w:cs="Times New Roman"/>
          <w:sz w:val="28"/>
          <w:szCs w:val="28"/>
        </w:rPr>
        <w:t>предлагаемыи</w:t>
      </w:r>
      <w:proofErr w:type="spellEnd"/>
      <w:r w:rsidRPr="00105D58">
        <w:rPr>
          <w:rFonts w:ascii="Times New Roman" w:hAnsi="Times New Roman" w:cs="Times New Roman"/>
          <w:sz w:val="28"/>
          <w:szCs w:val="28"/>
        </w:rPr>
        <w:t xml:space="preserve">̆ в данном пособии вариант решения проблемы  не является единственным, универсальным для всех образовательных организаций. </w:t>
      </w:r>
      <w:r w:rsidRPr="00951ADE">
        <w:rPr>
          <w:rFonts w:ascii="Times New Roman" w:hAnsi="Times New Roman" w:cs="Times New Roman"/>
          <w:sz w:val="28"/>
          <w:szCs w:val="28"/>
        </w:rPr>
        <w:t>В издании представлена авторская позиция, сформированная на основе критико-</w:t>
      </w:r>
      <w:proofErr w:type="spellStart"/>
      <w:r w:rsidRPr="00951ADE">
        <w:rPr>
          <w:rFonts w:ascii="Times New Roman" w:hAnsi="Times New Roman" w:cs="Times New Roman"/>
          <w:sz w:val="28"/>
          <w:szCs w:val="28"/>
        </w:rPr>
        <w:t>конструктивнои</w:t>
      </w:r>
      <w:proofErr w:type="spellEnd"/>
      <w:r w:rsidRPr="00951ADE">
        <w:rPr>
          <w:rFonts w:ascii="Times New Roman" w:hAnsi="Times New Roman" w:cs="Times New Roman"/>
          <w:sz w:val="28"/>
          <w:szCs w:val="28"/>
        </w:rPr>
        <w:t xml:space="preserve">̆ рефлексии, которая не претендует на статус  “истины в </w:t>
      </w:r>
      <w:proofErr w:type="spellStart"/>
      <w:r w:rsidRPr="00951ADE">
        <w:rPr>
          <w:rFonts w:ascii="Times New Roman" w:hAnsi="Times New Roman" w:cs="Times New Roman"/>
          <w:sz w:val="28"/>
          <w:szCs w:val="28"/>
        </w:rPr>
        <w:t>последнеи</w:t>
      </w:r>
      <w:proofErr w:type="spellEnd"/>
      <w:r w:rsidRPr="00951ADE">
        <w:rPr>
          <w:rFonts w:ascii="Times New Roman" w:hAnsi="Times New Roman" w:cs="Times New Roman"/>
          <w:sz w:val="28"/>
          <w:szCs w:val="28"/>
        </w:rPr>
        <w:t xml:space="preserve">̆ инстанции”. </w:t>
      </w:r>
      <w:r w:rsidRPr="00105D58">
        <w:rPr>
          <w:rFonts w:ascii="Times New Roman" w:hAnsi="Times New Roman" w:cs="Times New Roman"/>
          <w:sz w:val="28"/>
          <w:szCs w:val="28"/>
        </w:rPr>
        <w:t>Особенности организационно-</w:t>
      </w:r>
      <w:proofErr w:type="spellStart"/>
      <w:r w:rsidRPr="00105D58">
        <w:rPr>
          <w:rFonts w:ascii="Times New Roman" w:hAnsi="Times New Roman" w:cs="Times New Roman"/>
          <w:sz w:val="28"/>
          <w:szCs w:val="28"/>
        </w:rPr>
        <w:t>правовои</w:t>
      </w:r>
      <w:proofErr w:type="spellEnd"/>
      <w:r w:rsidRPr="00105D58">
        <w:rPr>
          <w:rFonts w:ascii="Times New Roman" w:hAnsi="Times New Roman" w:cs="Times New Roman"/>
          <w:sz w:val="28"/>
          <w:szCs w:val="28"/>
        </w:rPr>
        <w:t>̆ базы, существующие методические разработки, опыт и традиции коллектива образовательной организации  оказывают существенное влияние на решение обсуждаемых в пособии задач.</w:t>
      </w:r>
    </w:p>
    <w:p w:rsidR="00BE6A88" w:rsidRDefault="008362DE" w:rsidP="00696A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F2F">
        <w:rPr>
          <w:rFonts w:ascii="Times New Roman" w:hAnsi="Times New Roman" w:cs="Times New Roman"/>
          <w:sz w:val="28"/>
          <w:szCs w:val="28"/>
        </w:rPr>
        <w:t>Публикация в научно-практическом журнале «Современное образование» №4 (10) 2014 «</w:t>
      </w:r>
      <w:r w:rsidR="00401759">
        <w:rPr>
          <w:rFonts w:ascii="Times New Roman" w:hAnsi="Times New Roman" w:cs="Times New Roman"/>
          <w:sz w:val="28"/>
          <w:szCs w:val="28"/>
        </w:rPr>
        <w:t xml:space="preserve">Круглый стол «Ты – настоящее и будущее России» (авторы Рыбина Н.Н, Киселева Н.А., </w:t>
      </w:r>
      <w:proofErr w:type="spellStart"/>
      <w:r w:rsidR="00401759">
        <w:rPr>
          <w:rFonts w:ascii="Times New Roman" w:hAnsi="Times New Roman" w:cs="Times New Roman"/>
          <w:sz w:val="28"/>
          <w:szCs w:val="28"/>
        </w:rPr>
        <w:t>Лемайкина</w:t>
      </w:r>
      <w:proofErr w:type="spellEnd"/>
      <w:r w:rsidR="00401759">
        <w:rPr>
          <w:rFonts w:ascii="Times New Roman" w:hAnsi="Times New Roman" w:cs="Times New Roman"/>
          <w:sz w:val="28"/>
          <w:szCs w:val="28"/>
        </w:rPr>
        <w:t xml:space="preserve"> Е.Г.)  - методическая разработка воспитательного 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Круглый стол, </w:t>
      </w:r>
      <w:r w:rsidR="00401759">
        <w:rPr>
          <w:rFonts w:ascii="Times New Roman" w:hAnsi="Times New Roman" w:cs="Times New Roman"/>
          <w:sz w:val="28"/>
          <w:szCs w:val="28"/>
        </w:rPr>
        <w:t xml:space="preserve">формат проведения встречи, который позволяет ребятам глаза в глаза высказывать свое мнение, обсуждать ключевые вопросы, выявлять проблемы и предлагать возможные пути их решения. Данная встреча стала толчком для осознания проблем духовно-нравственного воспитания. Во время работы взрослыми и учащимися параллельно создавались «кластеры» - портреты современной молодежи, в которую мы хотим верить. В итоге полученные описания оказали, что </w:t>
      </w:r>
      <w:r w:rsidR="0058487F">
        <w:rPr>
          <w:rFonts w:ascii="Times New Roman" w:hAnsi="Times New Roman" w:cs="Times New Roman"/>
          <w:sz w:val="28"/>
          <w:szCs w:val="28"/>
        </w:rPr>
        <w:t xml:space="preserve">в кластерах много общего. И </w:t>
      </w:r>
      <w:proofErr w:type="gramStart"/>
      <w:r w:rsidR="0058487F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58487F">
        <w:rPr>
          <w:rFonts w:ascii="Times New Roman" w:hAnsi="Times New Roman" w:cs="Times New Roman"/>
          <w:sz w:val="28"/>
          <w:szCs w:val="28"/>
        </w:rPr>
        <w:t xml:space="preserve"> и </w:t>
      </w:r>
      <w:r w:rsidR="0058487F">
        <w:rPr>
          <w:rFonts w:ascii="Times New Roman" w:hAnsi="Times New Roman" w:cs="Times New Roman"/>
          <w:sz w:val="28"/>
          <w:szCs w:val="28"/>
        </w:rPr>
        <w:lastRenderedPageBreak/>
        <w:t>подростки хотят видеть здоровое и физически и духовно, образованное молодое поколение, стремящееся к новым вершинам.</w:t>
      </w:r>
    </w:p>
    <w:p w:rsidR="004B118E" w:rsidRPr="004B118E" w:rsidRDefault="004B118E" w:rsidP="004B118E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4585">
        <w:rPr>
          <w:rFonts w:ascii="Times New Roman" w:hAnsi="Times New Roman" w:cs="Times New Roman"/>
          <w:sz w:val="28"/>
          <w:szCs w:val="28"/>
          <w:lang w:val="ru-RU"/>
        </w:rPr>
        <w:tab/>
        <w:t>- Муниципальная ассоциированная рабочая программа внеурочной деятельности по конкретным видам внеурочной деятельности</w:t>
      </w:r>
      <w:r w:rsidRPr="007D45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4585">
        <w:rPr>
          <w:rFonts w:ascii="Times New Roman" w:hAnsi="Times New Roman" w:cs="Times New Roman"/>
          <w:sz w:val="28"/>
          <w:szCs w:val="28"/>
          <w:lang w:val="ru-RU"/>
        </w:rPr>
        <w:t xml:space="preserve">кружка «Духовные основы нравственности». 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«совесть», «честь», «долг», привели к негативным последствиям в обществе: социальное сиротство, усиление </w:t>
      </w:r>
      <w:proofErr w:type="spellStart"/>
      <w:r>
        <w:rPr>
          <w:rStyle w:val="Zag11"/>
          <w:rFonts w:eastAsia="@Arial Unicode MS"/>
          <w:sz w:val="28"/>
          <w:szCs w:val="28"/>
          <w:lang w:val="ru-RU"/>
        </w:rPr>
        <w:t>криминогенности</w:t>
      </w:r>
      <w:proofErr w:type="spellEnd"/>
      <w:r>
        <w:rPr>
          <w:rStyle w:val="Zag11"/>
          <w:rFonts w:eastAsia="@Arial Unicode MS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 w:rsidRPr="00AA4BC5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духовно - нравственного развития и воспитания гражданина России определён современный национальный воспитательный идеал. </w:t>
      </w:r>
      <w:r w:rsidRPr="004B118E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4B118E">
        <w:rPr>
          <w:rFonts w:ascii="Times New Roman" w:hAnsi="Times New Roman" w:cs="Times New Roman"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4B11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Новизна </w:t>
      </w:r>
      <w:r w:rsidRPr="004B118E">
        <w:rPr>
          <w:sz w:val="28"/>
          <w:szCs w:val="28"/>
          <w:lang w:val="ru-RU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4B118E">
        <w:rPr>
          <w:rStyle w:val="Zag11"/>
          <w:rFonts w:eastAsia="@Arial Unicode MS"/>
          <w:sz w:val="28"/>
          <w:szCs w:val="28"/>
          <w:lang w:val="ru-RU"/>
        </w:rPr>
        <w:t xml:space="preserve"> реализацию одного из направлений духовно-нравственного воспитания и развития: духовное воспитание нравственных чувств и этического сознания учащихся</w:t>
      </w:r>
      <w:r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4B118E" w:rsidRPr="004B118E" w:rsidRDefault="004B118E" w:rsidP="004B118E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8E" w:rsidRDefault="004B118E" w:rsidP="004B11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18E" w:rsidRDefault="004B118E" w:rsidP="004B11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18E" w:rsidRDefault="004B118E" w:rsidP="004B11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18E" w:rsidRDefault="004B118E" w:rsidP="004B11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18E" w:rsidRDefault="004B118E" w:rsidP="004B11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18E" w:rsidRDefault="004B118E" w:rsidP="004B11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18E" w:rsidRDefault="004B118E" w:rsidP="00951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97" w:rsidRPr="00E50F97" w:rsidRDefault="00E50F97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F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956CF2" w:rsidRDefault="00956CF2" w:rsidP="00956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F2">
        <w:rPr>
          <w:rFonts w:ascii="Times New Roman" w:hAnsi="Times New Roman" w:cs="Times New Roman"/>
          <w:sz w:val="28"/>
          <w:szCs w:val="28"/>
        </w:rPr>
        <w:t>Информационное пространство современного мира дает возможность создавать сетевые сообщества очень быстро и с большим количеством участников. Особенность нашей площадки передового педагогического общества заключается в том, что это партнерство является открытым, оно дает возможность другим организациям (в том числе, и не образовательным) достичь полноты и эффективности в духовно-нравственном воспитании и социализации учащихся.</w:t>
      </w:r>
    </w:p>
    <w:p w:rsidR="00E50F97" w:rsidRPr="00E50F97" w:rsidRDefault="00E50F97" w:rsidP="00E50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дорожной картой проекта краевой инновационной площадки п</w:t>
      </w:r>
      <w:r w:rsidRPr="00E50F97">
        <w:rPr>
          <w:rFonts w:ascii="Times New Roman" w:hAnsi="Times New Roman" w:cs="Times New Roman"/>
          <w:sz w:val="28"/>
          <w:szCs w:val="28"/>
        </w:rPr>
        <w:t>роведены районные семинары по духовно-нравственному воспитанию, круглые столы для старшеклассников, семинары и мастер-классы, экологический десант, было организовано участие в краевом слете православной молодежи Кубани, ежегодное участие в международной акции «День межкультурного диалога»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>Семинар «Разработка и организация социального проектирования в классах, реализующих  ФГОС ООО»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>Семинар «Методическое сопровождение проектной деятельности»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>Круглый стол «Православная педагогика – источник духовно-нравственного развития личности ребёнка»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>Экскурсии в музей МБОУ СОШ №46 «Эхо войны»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>Семинар – практикум «Экологическая тропа: от проекта до создания»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>Мастер-класс «Социальное проектирование в рамках работы лагеря дневного пребывания и лагеря труда и отдыха»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>Семинар-практикум «Опыт проведения Дня межкультурного диалога»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>Семинар «Опыт реализации программы «Школа родительского мастерства»</w:t>
      </w:r>
    </w:p>
    <w:p w:rsidR="00FA197C" w:rsidRPr="00FA197C" w:rsidRDefault="00FA197C" w:rsidP="00FA19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197C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для старшеклассников «Тайна </w:t>
      </w:r>
      <w:proofErr w:type="spellStart"/>
      <w:r w:rsidRPr="00FA197C">
        <w:rPr>
          <w:rFonts w:ascii="Times New Roman" w:eastAsia="Times New Roman" w:hAnsi="Times New Roman" w:cs="Times New Roman"/>
          <w:sz w:val="28"/>
          <w:szCs w:val="28"/>
        </w:rPr>
        <w:t>Мальчиша</w:t>
      </w:r>
      <w:proofErr w:type="spellEnd"/>
      <w:r w:rsidRPr="00FA19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A197C">
        <w:rPr>
          <w:rFonts w:ascii="Times New Roman" w:eastAsia="Times New Roman" w:hAnsi="Times New Roman" w:cs="Times New Roman"/>
          <w:sz w:val="28"/>
          <w:szCs w:val="28"/>
        </w:rPr>
        <w:t>Кибальчиша</w:t>
      </w:r>
      <w:proofErr w:type="spellEnd"/>
      <w:r w:rsidRPr="00FA197C">
        <w:rPr>
          <w:rFonts w:ascii="Times New Roman" w:eastAsia="Times New Roman" w:hAnsi="Times New Roman" w:cs="Times New Roman"/>
          <w:sz w:val="28"/>
          <w:szCs w:val="28"/>
        </w:rPr>
        <w:t xml:space="preserve"> или духовная основа русского патриотизма»</w:t>
      </w:r>
    </w:p>
    <w:p w:rsidR="00FA197C" w:rsidRPr="00FA197C" w:rsidRDefault="00FA197C" w:rsidP="00FA1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B3" w:rsidRPr="00951ADE" w:rsidRDefault="008362DE" w:rsidP="003D3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7B3" w:rsidRPr="00951ADE" w:rsidSect="003D3B38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31" w:rsidRDefault="006F6D31" w:rsidP="003D3B38">
      <w:pPr>
        <w:spacing w:after="0" w:line="240" w:lineRule="auto"/>
      </w:pPr>
      <w:r>
        <w:separator/>
      </w:r>
    </w:p>
  </w:endnote>
  <w:endnote w:type="continuationSeparator" w:id="0">
    <w:p w:rsidR="006F6D31" w:rsidRDefault="006F6D31" w:rsidP="003D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965"/>
      <w:docPartObj>
        <w:docPartGallery w:val="Page Numbers (Bottom of Page)"/>
        <w:docPartUnique/>
      </w:docPartObj>
    </w:sdtPr>
    <w:sdtEndPr/>
    <w:sdtContent>
      <w:p w:rsidR="003D3B38" w:rsidRDefault="003D3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80">
          <w:rPr>
            <w:noProof/>
          </w:rPr>
          <w:t>7</w:t>
        </w:r>
        <w:r>
          <w:fldChar w:fldCharType="end"/>
        </w:r>
      </w:p>
    </w:sdtContent>
  </w:sdt>
  <w:p w:rsidR="003D3B38" w:rsidRDefault="003D3B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31" w:rsidRDefault="006F6D31" w:rsidP="003D3B38">
      <w:pPr>
        <w:spacing w:after="0" w:line="240" w:lineRule="auto"/>
      </w:pPr>
      <w:r>
        <w:separator/>
      </w:r>
    </w:p>
  </w:footnote>
  <w:footnote w:type="continuationSeparator" w:id="0">
    <w:p w:rsidR="006F6D31" w:rsidRDefault="006F6D31" w:rsidP="003D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ED5F4E"/>
    <w:multiLevelType w:val="hybridMultilevel"/>
    <w:tmpl w:val="DB4A4F56"/>
    <w:lvl w:ilvl="0" w:tplc="09E63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DD7F13"/>
    <w:multiLevelType w:val="hybridMultilevel"/>
    <w:tmpl w:val="418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38"/>
    <w:rsid w:val="00266680"/>
    <w:rsid w:val="003D3B38"/>
    <w:rsid w:val="00401759"/>
    <w:rsid w:val="004A2B3B"/>
    <w:rsid w:val="004B118E"/>
    <w:rsid w:val="00565F28"/>
    <w:rsid w:val="0058487F"/>
    <w:rsid w:val="005C07B3"/>
    <w:rsid w:val="0067043C"/>
    <w:rsid w:val="00696A6B"/>
    <w:rsid w:val="006F6D31"/>
    <w:rsid w:val="007D4585"/>
    <w:rsid w:val="008362DE"/>
    <w:rsid w:val="008E5632"/>
    <w:rsid w:val="00951ADE"/>
    <w:rsid w:val="00956CF2"/>
    <w:rsid w:val="00BE6A88"/>
    <w:rsid w:val="00C04828"/>
    <w:rsid w:val="00C86675"/>
    <w:rsid w:val="00CB4F2F"/>
    <w:rsid w:val="00E50F97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A8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B38"/>
  </w:style>
  <w:style w:type="paragraph" w:styleId="a5">
    <w:name w:val="footer"/>
    <w:basedOn w:val="a"/>
    <w:link w:val="a6"/>
    <w:uiPriority w:val="99"/>
    <w:unhideWhenUsed/>
    <w:rsid w:val="003D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B38"/>
  </w:style>
  <w:style w:type="character" w:customStyle="1" w:styleId="30">
    <w:name w:val="Заголовок 3 Знак"/>
    <w:basedOn w:val="a0"/>
    <w:link w:val="3"/>
    <w:uiPriority w:val="9"/>
    <w:semiHidden/>
    <w:rsid w:val="00BE6A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FA197C"/>
    <w:pPr>
      <w:spacing w:after="200" w:line="276" w:lineRule="auto"/>
      <w:ind w:left="720"/>
      <w:contextualSpacing/>
    </w:pPr>
  </w:style>
  <w:style w:type="character" w:customStyle="1" w:styleId="Zag11">
    <w:name w:val="Zag_11"/>
    <w:rsid w:val="004B118E"/>
  </w:style>
  <w:style w:type="paragraph" w:customStyle="1" w:styleId="Osnova">
    <w:name w:val="Osnova"/>
    <w:basedOn w:val="a"/>
    <w:rsid w:val="004B11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8">
    <w:name w:val="Hyperlink"/>
    <w:basedOn w:val="a0"/>
    <w:uiPriority w:val="99"/>
    <w:semiHidden/>
    <w:unhideWhenUsed/>
    <w:rsid w:val="00C86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A8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B38"/>
  </w:style>
  <w:style w:type="paragraph" w:styleId="a5">
    <w:name w:val="footer"/>
    <w:basedOn w:val="a"/>
    <w:link w:val="a6"/>
    <w:uiPriority w:val="99"/>
    <w:unhideWhenUsed/>
    <w:rsid w:val="003D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B38"/>
  </w:style>
  <w:style w:type="character" w:customStyle="1" w:styleId="30">
    <w:name w:val="Заголовок 3 Знак"/>
    <w:basedOn w:val="a0"/>
    <w:link w:val="3"/>
    <w:uiPriority w:val="9"/>
    <w:semiHidden/>
    <w:rsid w:val="00BE6A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BE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FA197C"/>
    <w:pPr>
      <w:spacing w:after="200" w:line="276" w:lineRule="auto"/>
      <w:ind w:left="720"/>
      <w:contextualSpacing/>
    </w:pPr>
  </w:style>
  <w:style w:type="character" w:customStyle="1" w:styleId="Zag11">
    <w:name w:val="Zag_11"/>
    <w:rsid w:val="004B118E"/>
  </w:style>
  <w:style w:type="paragraph" w:customStyle="1" w:styleId="Osnova">
    <w:name w:val="Osnova"/>
    <w:basedOn w:val="a"/>
    <w:rsid w:val="004B11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8">
    <w:name w:val="Hyperlink"/>
    <w:basedOn w:val="a0"/>
    <w:uiPriority w:val="99"/>
    <w:semiHidden/>
    <w:unhideWhenUsed/>
    <w:rsid w:val="00C86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s16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ls16.net/load/innovacionnaja_ploshhadka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Ирина Васильевна</dc:creator>
  <cp:lastModifiedBy>СОШ16</cp:lastModifiedBy>
  <cp:revision>5</cp:revision>
  <dcterms:created xsi:type="dcterms:W3CDTF">2020-01-16T10:47:00Z</dcterms:created>
  <dcterms:modified xsi:type="dcterms:W3CDTF">2020-02-12T12:28:00Z</dcterms:modified>
</cp:coreProperties>
</file>