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0"/>
      </w:tblGrid>
      <w:tr w:rsidR="00A309BA" w:rsidRPr="00A309BA" w:rsidTr="00A309BA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309BA" w:rsidRDefault="00A309BA" w:rsidP="00A309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Правила здоровья доктора </w:t>
            </w:r>
            <w:proofErr w:type="spellStart"/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 Какие прививки необходимы взрослым.</w:t>
            </w:r>
          </w:p>
          <w:p w:rsidR="00A309BA" w:rsidRPr="00A309BA" w:rsidRDefault="00A309BA" w:rsidP="00A309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6667500" cy="2933700"/>
                  <wp:effectExtent l="19050" t="0" r="0" b="0"/>
                  <wp:docPr id="3" name="Рисунок 3" descr="C:\Documents and Settings\ladygets_v_v\Мои документы\Ладыжец\ПРОЕКТ КУБАНЬ-КРАЙ ЗДОРОВЫХ ДЕТЕЙ\ЭЛЕКТРОННОЕ ИЗДАНИЕ\2 Выпуск - апрель\60fe4ba3f3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dygets_v_v\Мои документы\Ладыжец\ПРОЕКТ КУБАНЬ-КРАЙ ЗДОРОВЫХ ДЕТЕЙ\ЭЛЕКТРОННОЕ ИЗДАНИЕ\2 Выпуск - апрель\60fe4ba3f3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9BA" w:rsidRPr="00A309BA" w:rsidTr="00A309BA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309BA" w:rsidRPr="00A309BA" w:rsidRDefault="00A309BA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43295" w:rsidRPr="00343295" w:rsidTr="00343295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309BA" w:rsidRPr="00A309BA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В странах, где прививки являются обязательными, не каждый врач теперь видел менингококковый менингит или </w:t>
            </w:r>
            <w:proofErr w:type="spellStart"/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эпиглоттит</w:t>
            </w:r>
            <w:proofErr w:type="spellEnd"/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, вызванный </w:t>
            </w:r>
            <w:proofErr w:type="spellStart"/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гемофильной</w:t>
            </w:r>
            <w:proofErr w:type="spellEnd"/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палочкой! </w:t>
            </w:r>
          </w:p>
          <w:p w:rsidR="00343295" w:rsidRPr="00A309BA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Не задыхают</w:t>
            </w:r>
            <w:r w:rsidRPr="00A309B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softHyphen/>
              <w:t>ся там детишки от дифтерии, не умирают от коревой пневмонии, не корчатся от приступов коклюшного кашля!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Резко снизилось число смертей от пневмококко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вой или </w:t>
            </w:r>
            <w:proofErr w:type="spellStart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ротавирусной</w:t>
            </w:r>
            <w:proofErr w:type="spellEnd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инфекции. Все это достижения "активной" вакцинации, принцип действия которой следующий.</w:t>
            </w:r>
          </w:p>
          <w:p w:rsidR="00343295" w:rsidRPr="00343295" w:rsidRDefault="00A309BA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-2061210</wp:posOffset>
                  </wp:positionH>
                  <wp:positionV relativeFrom="paragraph">
                    <wp:posOffset>-2364105</wp:posOffset>
                  </wp:positionV>
                  <wp:extent cx="1933575" cy="2714625"/>
                  <wp:effectExtent l="19050" t="0" r="9525" b="0"/>
                  <wp:wrapSquare wrapText="bothSides"/>
                  <wp:docPr id="2" name="Рисунок 1" descr="https://cache.mail.yandex.net/mail/014f3910dc0c12228d75e46aa7124632/s017.radikal.ru/i428/1503/00/fb2a0838d05c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che.mail.yandex.net/mail/014f3910dc0c12228d75e46aa7124632/s017.radikal.ru/i428/1503/00/fb2a0838d05c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343295"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Адекватный</w:t>
            </w:r>
            <w:proofErr w:type="gramEnd"/>
            <w:r w:rsidR="00343295"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иммунный ответа организма на болезнь возможен лишь при по</w:t>
            </w:r>
            <w:r w:rsidR="00343295"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вторной встрече с антигеном — инфекционным агентом. Первая встреча охраняется врожденным иммунитето</w:t>
            </w:r>
            <w:proofErr w:type="gramStart"/>
            <w:r w:rsidR="00343295"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="00343295"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антителами, доставшимся нам от матери. К сожалению, эта защита весьма непродолжительна В-лимфоциты начинают клонироваться, созревать и вырабатывать антитела только после первой атаки вируса или микро</w:t>
            </w:r>
            <w:r w:rsidR="00343295"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ба.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так уже привыкли к тому, что многие инфекции встречаются крайне редко, что потеряли бдительность. И это может теперь нам дорого обойтись! В свое время мы почти извели корь, и по всему СССР случаи были единичные. И врачи отвыкли видеть такое осложнение коревой инфекции, как коревой панэнцефалит (воспа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 мозга, вызванное вирусом кори). Что это такое? Перенес ребенок корь — и все, и забыли про это. А че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рез 7-10 лет подросток-переросток становится грубым, агрессивным, начинает отставать в развитии и в итоге становится слабоумным!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Корь может протекать бурно и приводить </w:t>
            </w:r>
            <w:proofErr w:type="gramStart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смер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 опасным осложнением. В предыдущих книгах я делился с вами тем ощущением бессилия и отчаянья, ко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торые я испытал в Ангольском госпитале, когда стоял посреди </w:t>
            </w:r>
            <w:proofErr w:type="gramStart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зала, заполненного хрипящими умирающими детьми и ничего не мог</w:t>
            </w:r>
            <w:proofErr w:type="gramEnd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сделать — дыхательных аппара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не хватает, лекарства бессильны. В Африке мамы и рады бы сделать прививку, чтобы спасти своих детей, но там ее на всех не хватает. В ту ночь у меня умерло 9 детей, а матери продолжали держать их на руках, при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жимая к груди с каменными лицами. Если бы тогда ко мне подошел кто-то с разговорами о вреде прививок, я бы не колеблясь, расстрелял бы его во дворе госпиталя, тем более время было военное!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по своей собственной глупости "отпустили вожжи", и в наших реанимациях опять появилась корь и вызванная ею острая дыхательная недостаточность.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вернемся к медицинским аспектам вакцинации, что  необходимо взрослым: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Прививка от столбняка раз в 10 лет.</w:t>
            </w: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 она идет вместе с вакциной от дифтерии в одном шпри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це. Иногда там еще и вакцина от коклюша</w:t>
            </w:r>
            <w:proofErr w:type="gramStart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ва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риант предпочтителен людям в возрасте: со време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нем иммунитет против коклюша вымывается, а слу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чаев коклюша сейчас все больше и больше!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Прививка от пневмококка лицам старше 65 лет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хронических заболеваний: гиперто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ния, </w:t>
            </w:r>
            <w:proofErr w:type="spellStart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обструктивное</w:t>
            </w:r>
            <w:proofErr w:type="spellEnd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заболевание легких или диабет, то есть практически всем. Также лицам с удаленной селезенкой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Прививку против герпеса </w:t>
            </w:r>
            <w:proofErr w:type="spellStart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зостер</w:t>
            </w:r>
            <w:proofErr w:type="spellEnd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лицам старше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лет. 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Реактивация вируса очень возможна, может сопровождаться мучительными болями!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Тому, кто еще не привит, прививка от гепатита </w:t>
            </w:r>
            <w:proofErr w:type="spellStart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Start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,м</w:t>
            </w:r>
            <w:proofErr w:type="gramEnd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енингококка</w:t>
            </w:r>
            <w:proofErr w:type="spellEnd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Всем старше 6 месяцев (!) — </w:t>
            </w:r>
            <w:proofErr w:type="gramStart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ежегодная</w:t>
            </w:r>
            <w:proofErr w:type="gramEnd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прививкаот</w:t>
            </w:r>
            <w:proofErr w:type="spellEnd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гриппа.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Прививка "от рака" — против вируса </w:t>
            </w:r>
            <w:proofErr w:type="spellStart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папилломычеловека</w:t>
            </w:r>
            <w:proofErr w:type="spellEnd"/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девочкам с 9 лет и женщинам до 26-лет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него возраста.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планировании путешествий в далекие стра</w:t>
            </w: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</w:t>
            </w: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—д</w:t>
            </w:r>
            <w:proofErr w:type="gramEnd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ополнительная вакцинация согласно суще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ствующим схемам: тут и желтая лихорадка, и холе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 и клещевой энцефалит.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Противопоказания к прививкам очень редки, и к ним от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носятся анафилактический шок в прошлом и тяжелые неврологические осложнения. В случае живых вакцин добавляется беременность (прививка от гриппа — не жи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вая вакцина, беременным как раз показана!) и синдромы иммунодефицита.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являются противопоказаниями:</w:t>
            </w:r>
          </w:p>
          <w:p w:rsidR="00343295" w:rsidRPr="00A309BA" w:rsidRDefault="00343295" w:rsidP="00A309B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простуды, протекает оно с температу</w:t>
            </w: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рой или нет. Понимаю, что звучит дико, да и то: зачем делать прививку при простуде, когда и так все тело ломит! Но привожу этот постулат, чтобы подчеркнуть безопасность прививок!</w:t>
            </w:r>
          </w:p>
          <w:p w:rsidR="00343295" w:rsidRPr="00A309BA" w:rsidRDefault="00343295" w:rsidP="00A309B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антибиотиков.</w:t>
            </w:r>
          </w:p>
          <w:p w:rsidR="00343295" w:rsidRPr="00A309BA" w:rsidRDefault="00343295" w:rsidP="00A309B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Предыдущие случаи покраснения, отека и боли в ме</w:t>
            </w: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 укола.</w:t>
            </w:r>
          </w:p>
          <w:p w:rsidR="00343295" w:rsidRPr="00A309BA" w:rsidRDefault="00343295" w:rsidP="00A309B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аллергий, за исключением анафилактиче</w:t>
            </w: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ского шока на яйца или </w:t>
            </w:r>
            <w:proofErr w:type="spellStart"/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неомицин</w:t>
            </w:r>
            <w:proofErr w:type="spellEnd"/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(этот антибиотик в микроскопических количествах входит в состав не</w:t>
            </w: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которых вакцин). Менее серьезные аллергические реакции и на другие </w:t>
            </w:r>
            <w:r w:rsidRPr="00A3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вещества противопоказанием не являются.</w:t>
            </w:r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Напоследок напомню: за границей вас не примут ни в одно учебное заведение, ни в колледж, ни в университет, если вы не предоставите медицинскую карту с подтверж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дением всех необходимых вакцинаций. Это касается, в том числе, и студентов из России</w:t>
            </w:r>
            <w:proofErr w:type="gramStart"/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43295" w:rsidRPr="00343295" w:rsidRDefault="00343295" w:rsidP="00A309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 Мясников </w:t>
            </w:r>
            <w:r w:rsidRPr="0034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врач, кардиолог, доктор медицины, врач высшей категории (США), кандидатом медицинских наук (Россия), главный врач Городской клинической больницы №71</w:t>
            </w:r>
          </w:p>
        </w:tc>
      </w:tr>
      <w:tr w:rsidR="00343295" w:rsidRPr="00343295" w:rsidTr="0034329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297"/>
              <w:gridCol w:w="8203"/>
            </w:tblGrid>
            <w:tr w:rsidR="00343295" w:rsidRPr="00343295">
              <w:trPr>
                <w:jc w:val="center"/>
              </w:trPr>
              <w:tc>
                <w:tcPr>
                  <w:tcW w:w="2100" w:type="dxa"/>
                  <w:shd w:val="clear" w:color="auto" w:fill="F1F1F1"/>
                  <w:tcMar>
                    <w:top w:w="30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343295" w:rsidRPr="00343295" w:rsidRDefault="00343295" w:rsidP="00A309BA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00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343295" w:rsidRPr="00343295" w:rsidRDefault="00343295" w:rsidP="00A309BA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3295" w:rsidRPr="00343295" w:rsidRDefault="00343295" w:rsidP="00A309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3295" w:rsidRPr="00343295" w:rsidRDefault="00343295" w:rsidP="00A309BA">
      <w:pPr>
        <w:numPr>
          <w:ilvl w:val="0"/>
          <w:numId w:val="2"/>
        </w:numPr>
        <w:shd w:val="clear" w:color="auto" w:fill="F1F1F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4800"/>
          <w:sz w:val="28"/>
          <w:szCs w:val="28"/>
          <w:lang w:eastAsia="ru-RU"/>
        </w:rPr>
      </w:pPr>
      <w:r w:rsidRPr="00A309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309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Здравомыслящий человек не может выступать против вакцинации, тем более врач или медработник.</w:t>
      </w:r>
      <w:r w:rsidRPr="00A309BA">
        <w:rPr>
          <w:rFonts w:ascii="Times New Roman" w:eastAsia="Times New Roman" w:hAnsi="Times New Roman" w:cs="Times New Roman"/>
          <w:b/>
          <w:bCs/>
          <w:color w:val="FF4800"/>
          <w:sz w:val="28"/>
          <w:szCs w:val="28"/>
          <w:lang w:eastAsia="ru-RU"/>
        </w:rPr>
        <w:t> </w:t>
      </w:r>
    </w:p>
    <w:p w:rsidR="00130D0B" w:rsidRPr="00A309BA" w:rsidRDefault="00343295" w:rsidP="00A30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9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0D0B" w:rsidRPr="00A309BA" w:rsidSect="00A30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AE7"/>
    <w:multiLevelType w:val="multilevel"/>
    <w:tmpl w:val="E9E6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E6B3B"/>
    <w:multiLevelType w:val="hybridMultilevel"/>
    <w:tmpl w:val="E71E080C"/>
    <w:lvl w:ilvl="0" w:tplc="FFDEB5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D9D66BF"/>
    <w:multiLevelType w:val="multilevel"/>
    <w:tmpl w:val="D2F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295"/>
    <w:rsid w:val="00130D0B"/>
    <w:rsid w:val="00343295"/>
    <w:rsid w:val="00A3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295"/>
    <w:rPr>
      <w:b/>
      <w:bCs/>
    </w:rPr>
  </w:style>
  <w:style w:type="character" w:customStyle="1" w:styleId="apple-converted-space">
    <w:name w:val="apple-converted-space"/>
    <w:basedOn w:val="a0"/>
    <w:rsid w:val="00343295"/>
  </w:style>
  <w:style w:type="paragraph" w:styleId="a4">
    <w:name w:val="Normal (Web)"/>
    <w:basedOn w:val="a"/>
    <w:uiPriority w:val="99"/>
    <w:unhideWhenUsed/>
    <w:rsid w:val="0034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2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09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30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irect.subscribe.ru/home.health.myasnikov,176656/20150327090522/n/m15280212/-/www.ozon.ru/context/detail/id/31566430/?partner=myasnikov_svoy_subscribe&amp;from=b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4032</Characters>
  <Application>Microsoft Office Word</Application>
  <DocSecurity>0</DocSecurity>
  <Lines>33</Lines>
  <Paragraphs>9</Paragraphs>
  <ScaleCrop>false</ScaleCrop>
  <Company>kkidppo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ladygets_v_v</cp:lastModifiedBy>
  <cp:revision>2</cp:revision>
  <dcterms:created xsi:type="dcterms:W3CDTF">2015-03-27T08:04:00Z</dcterms:created>
  <dcterms:modified xsi:type="dcterms:W3CDTF">2015-03-27T08:10:00Z</dcterms:modified>
</cp:coreProperties>
</file>